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3A8" w:rsidRPr="0033350C" w:rsidRDefault="00EF13A8" w:rsidP="00EF13A8">
      <w:pPr>
        <w:autoSpaceDE w:val="0"/>
        <w:autoSpaceDN w:val="0"/>
        <w:adjustRightInd w:val="0"/>
        <w:spacing w:after="0" w:line="240" w:lineRule="auto"/>
        <w:contextualSpacing/>
        <w:jc w:val="center"/>
        <w:rPr>
          <w:rFonts w:ascii="Arial" w:hAnsi="Arial" w:cs="Arial"/>
          <w:color w:val="000000"/>
          <w:sz w:val="24"/>
          <w:szCs w:val="24"/>
        </w:rPr>
      </w:pPr>
      <w:bookmarkStart w:id="0" w:name="_GoBack"/>
      <w:bookmarkEnd w:id="0"/>
      <w:r w:rsidRPr="0033350C">
        <w:rPr>
          <w:rFonts w:ascii="Arial" w:hAnsi="Arial" w:cs="Arial"/>
          <w:b/>
          <w:bCs/>
          <w:color w:val="000000"/>
          <w:sz w:val="24"/>
          <w:szCs w:val="24"/>
        </w:rPr>
        <w:t xml:space="preserve">UNIVERSITY </w:t>
      </w:r>
      <w:r w:rsidRPr="0033350C">
        <w:rPr>
          <w:rFonts w:ascii="Arial" w:hAnsi="Arial" w:cs="Arial"/>
          <w:b/>
          <w:bCs/>
          <w:i/>
          <w:color w:val="000000"/>
          <w:sz w:val="24"/>
          <w:szCs w:val="24"/>
        </w:rPr>
        <w:t>of</w:t>
      </w:r>
      <w:r w:rsidRPr="0033350C">
        <w:rPr>
          <w:rFonts w:ascii="Arial" w:hAnsi="Arial" w:cs="Arial"/>
          <w:b/>
          <w:bCs/>
          <w:color w:val="000000"/>
          <w:sz w:val="24"/>
          <w:szCs w:val="24"/>
        </w:rPr>
        <w:t xml:space="preserve"> GUELPH</w:t>
      </w:r>
    </w:p>
    <w:p w:rsidR="00EF13A8" w:rsidRPr="0033350C" w:rsidRDefault="00EF13A8" w:rsidP="00EF13A8">
      <w:pPr>
        <w:autoSpaceDE w:val="0"/>
        <w:autoSpaceDN w:val="0"/>
        <w:adjustRightInd w:val="0"/>
        <w:spacing w:after="0" w:line="240" w:lineRule="auto"/>
        <w:contextualSpacing/>
        <w:jc w:val="center"/>
        <w:rPr>
          <w:rFonts w:ascii="Arial" w:hAnsi="Arial" w:cs="Arial"/>
          <w:b/>
          <w:bCs/>
          <w:color w:val="000000"/>
          <w:sz w:val="24"/>
          <w:szCs w:val="24"/>
        </w:rPr>
      </w:pPr>
      <w:r w:rsidRPr="0033350C">
        <w:rPr>
          <w:rFonts w:ascii="Arial" w:hAnsi="Arial" w:cs="Arial"/>
          <w:b/>
          <w:bCs/>
          <w:color w:val="000000"/>
          <w:sz w:val="24"/>
          <w:szCs w:val="24"/>
        </w:rPr>
        <w:t>Department of History</w:t>
      </w:r>
    </w:p>
    <w:p w:rsidR="00EF13A8" w:rsidRPr="0033350C" w:rsidRDefault="00EF13A8" w:rsidP="00EF13A8">
      <w:pPr>
        <w:autoSpaceDE w:val="0"/>
        <w:autoSpaceDN w:val="0"/>
        <w:adjustRightInd w:val="0"/>
        <w:spacing w:after="0" w:line="240" w:lineRule="auto"/>
        <w:contextualSpacing/>
        <w:jc w:val="center"/>
        <w:rPr>
          <w:rFonts w:ascii="Arial" w:hAnsi="Arial" w:cs="Arial"/>
          <w:b/>
          <w:bCs/>
          <w:color w:val="000000"/>
          <w:sz w:val="24"/>
          <w:szCs w:val="24"/>
        </w:rPr>
      </w:pPr>
      <w:r w:rsidRPr="0033350C">
        <w:rPr>
          <w:rFonts w:ascii="Arial" w:hAnsi="Arial" w:cs="Arial"/>
          <w:b/>
          <w:bCs/>
          <w:color w:val="000000"/>
          <w:sz w:val="24"/>
          <w:szCs w:val="24"/>
        </w:rPr>
        <w:t>FALL 2016</w:t>
      </w:r>
    </w:p>
    <w:p w:rsidR="00EF13A8" w:rsidRPr="0033350C" w:rsidRDefault="00EF13A8" w:rsidP="00EF13A8">
      <w:pPr>
        <w:autoSpaceDE w:val="0"/>
        <w:autoSpaceDN w:val="0"/>
        <w:adjustRightInd w:val="0"/>
        <w:spacing w:after="0" w:line="240" w:lineRule="auto"/>
        <w:contextualSpacing/>
        <w:jc w:val="center"/>
        <w:rPr>
          <w:rFonts w:ascii="Arial" w:hAnsi="Arial" w:cs="Arial"/>
          <w:b/>
          <w:bCs/>
          <w:color w:val="000000"/>
          <w:sz w:val="24"/>
          <w:szCs w:val="24"/>
        </w:rPr>
      </w:pPr>
      <w:r w:rsidRPr="0033350C">
        <w:rPr>
          <w:rFonts w:ascii="Arial" w:hAnsi="Arial" w:cs="Arial"/>
          <w:b/>
          <w:bCs/>
          <w:color w:val="000000"/>
          <w:sz w:val="24"/>
          <w:szCs w:val="24"/>
        </w:rPr>
        <w:t xml:space="preserve">HIST*2020: </w:t>
      </w:r>
      <w:r w:rsidRPr="0033350C">
        <w:rPr>
          <w:rFonts w:ascii="Arial" w:hAnsi="Arial" w:cs="Arial"/>
          <w:b/>
          <w:bCs/>
          <w:i/>
          <w:color w:val="000000"/>
          <w:sz w:val="24"/>
          <w:szCs w:val="24"/>
        </w:rPr>
        <w:t>Film as History</w:t>
      </w:r>
    </w:p>
    <w:p w:rsidR="00EF13A8" w:rsidRPr="0033350C" w:rsidRDefault="00EF13A8" w:rsidP="00EF13A8">
      <w:pPr>
        <w:autoSpaceDE w:val="0"/>
        <w:autoSpaceDN w:val="0"/>
        <w:adjustRightInd w:val="0"/>
        <w:spacing w:after="0" w:line="240" w:lineRule="auto"/>
        <w:contextualSpacing/>
        <w:jc w:val="both"/>
        <w:rPr>
          <w:rFonts w:ascii="Arial" w:hAnsi="Arial" w:cs="Arial"/>
          <w:bCs/>
          <w:color w:val="000000"/>
          <w:sz w:val="24"/>
          <w:szCs w:val="24"/>
        </w:rPr>
      </w:pPr>
    </w:p>
    <w:p w:rsidR="00EF13A8" w:rsidRPr="0033350C" w:rsidRDefault="00EF13A8" w:rsidP="00EF13A8">
      <w:pPr>
        <w:pStyle w:val="Default"/>
        <w:ind w:firstLine="720"/>
        <w:contextualSpacing/>
        <w:jc w:val="both"/>
        <w:rPr>
          <w:rFonts w:ascii="Arial" w:hAnsi="Arial" w:cs="Arial"/>
          <w:bCs/>
          <w:color w:val="auto"/>
        </w:rPr>
      </w:pPr>
      <w:r w:rsidRPr="0033350C">
        <w:rPr>
          <w:rFonts w:ascii="Arial" w:hAnsi="Arial" w:cs="Arial"/>
          <w:bCs/>
          <w:color w:val="auto"/>
        </w:rPr>
        <w:t>LEC Mon</w:t>
      </w:r>
      <w:r w:rsidRPr="0033350C">
        <w:rPr>
          <w:rFonts w:ascii="Arial" w:hAnsi="Arial" w:cs="Arial"/>
          <w:bCs/>
          <w:color w:val="auto"/>
        </w:rPr>
        <w:tab/>
      </w:r>
      <w:r w:rsidRPr="0033350C">
        <w:rPr>
          <w:rFonts w:ascii="Arial" w:hAnsi="Arial" w:cs="Arial"/>
          <w:bCs/>
          <w:color w:val="auto"/>
        </w:rPr>
        <w:tab/>
      </w:r>
      <w:r w:rsidRPr="0033350C">
        <w:rPr>
          <w:rFonts w:ascii="Arial" w:hAnsi="Arial" w:cs="Arial"/>
          <w:bCs/>
          <w:color w:val="auto"/>
        </w:rPr>
        <w:tab/>
        <w:t xml:space="preserve">    </w:t>
      </w:r>
      <w:r w:rsidRPr="0033350C">
        <w:rPr>
          <w:rFonts w:ascii="Arial" w:hAnsi="Arial" w:cs="Arial"/>
          <w:bCs/>
          <w:color w:val="auto"/>
        </w:rPr>
        <w:tab/>
      </w:r>
      <w:r w:rsidRPr="0033350C">
        <w:rPr>
          <w:rFonts w:ascii="Arial" w:hAnsi="Arial" w:cs="Arial"/>
          <w:bCs/>
          <w:color w:val="auto"/>
        </w:rPr>
        <w:tab/>
        <w:t xml:space="preserve">Instructor: </w:t>
      </w:r>
      <w:proofErr w:type="spellStart"/>
      <w:r w:rsidRPr="0033350C">
        <w:rPr>
          <w:rFonts w:ascii="Arial" w:hAnsi="Arial" w:cs="Arial"/>
          <w:bCs/>
          <w:color w:val="auto"/>
        </w:rPr>
        <w:t>Dr</w:t>
      </w:r>
      <w:proofErr w:type="spellEnd"/>
      <w:r w:rsidRPr="0033350C">
        <w:rPr>
          <w:rFonts w:ascii="Arial" w:hAnsi="Arial" w:cs="Arial"/>
          <w:bCs/>
          <w:color w:val="auto"/>
        </w:rPr>
        <w:t xml:space="preserve"> John Walsh </w:t>
      </w:r>
    </w:p>
    <w:p w:rsidR="00EF13A8" w:rsidRPr="0033350C" w:rsidRDefault="00EF13A8" w:rsidP="00EF13A8">
      <w:pPr>
        <w:pStyle w:val="Default"/>
        <w:ind w:firstLine="720"/>
        <w:contextualSpacing/>
        <w:jc w:val="both"/>
        <w:rPr>
          <w:rFonts w:ascii="Arial" w:hAnsi="Arial" w:cs="Arial"/>
          <w:bCs/>
          <w:color w:val="auto"/>
        </w:rPr>
      </w:pPr>
      <w:r w:rsidRPr="0033350C">
        <w:rPr>
          <w:rFonts w:ascii="Arial" w:hAnsi="Arial" w:cs="Arial"/>
          <w:color w:val="auto"/>
        </w:rPr>
        <w:t>07:00PM - 09:50PM</w:t>
      </w:r>
      <w:r w:rsidRPr="0033350C">
        <w:rPr>
          <w:rFonts w:ascii="Arial" w:hAnsi="Arial" w:cs="Arial"/>
          <w:bCs/>
          <w:color w:val="auto"/>
        </w:rPr>
        <w:tab/>
        <w:t xml:space="preserve"> </w:t>
      </w:r>
      <w:r w:rsidRPr="0033350C">
        <w:rPr>
          <w:rFonts w:ascii="Arial" w:hAnsi="Arial" w:cs="Arial"/>
          <w:bCs/>
          <w:color w:val="auto"/>
        </w:rPr>
        <w:tab/>
      </w:r>
      <w:r w:rsidRPr="0033350C">
        <w:rPr>
          <w:rFonts w:ascii="Arial" w:hAnsi="Arial" w:cs="Arial"/>
          <w:bCs/>
          <w:color w:val="auto"/>
        </w:rPr>
        <w:tab/>
      </w:r>
      <w:r w:rsidRPr="0033350C">
        <w:rPr>
          <w:rFonts w:ascii="Arial" w:hAnsi="Arial" w:cs="Arial"/>
          <w:bCs/>
          <w:color w:val="auto"/>
        </w:rPr>
        <w:tab/>
        <w:t>Office:      MCKN, 243 (ext.58039)</w:t>
      </w:r>
    </w:p>
    <w:p w:rsidR="004B7FE8" w:rsidRPr="0033350C" w:rsidRDefault="00EF13A8" w:rsidP="004B7FE8">
      <w:pPr>
        <w:pStyle w:val="Default"/>
        <w:ind w:left="5040" w:hanging="4320"/>
        <w:contextualSpacing/>
        <w:jc w:val="both"/>
        <w:rPr>
          <w:rFonts w:ascii="Arial" w:hAnsi="Arial" w:cs="Arial"/>
          <w:bCs/>
        </w:rPr>
      </w:pPr>
      <w:r w:rsidRPr="0033350C">
        <w:rPr>
          <w:rFonts w:ascii="Arial" w:hAnsi="Arial" w:cs="Arial"/>
          <w:color w:val="auto"/>
          <w:u w:val="single"/>
          <w:shd w:val="clear" w:color="auto" w:fill="F7F7F7"/>
        </w:rPr>
        <w:t>MACN</w:t>
      </w:r>
      <w:r w:rsidRPr="0033350C">
        <w:rPr>
          <w:rFonts w:ascii="Arial" w:hAnsi="Arial" w:cs="Arial"/>
          <w:color w:val="auto"/>
          <w:shd w:val="clear" w:color="auto" w:fill="F7F7F7"/>
        </w:rPr>
        <w:t>, Room 113</w:t>
      </w:r>
      <w:r w:rsidR="004B7FE8" w:rsidRPr="0033350C">
        <w:rPr>
          <w:rFonts w:ascii="Arial" w:hAnsi="Arial" w:cs="Arial"/>
          <w:bCs/>
        </w:rPr>
        <w:tab/>
      </w:r>
      <w:r w:rsidR="004B7FE8" w:rsidRPr="0033350C">
        <w:rPr>
          <w:rFonts w:ascii="Arial" w:hAnsi="Arial" w:cs="Arial"/>
        </w:rPr>
        <w:t>email:       waljo@uoguelph.ca</w:t>
      </w:r>
      <w:r w:rsidR="004B7FE8" w:rsidRPr="0033350C">
        <w:rPr>
          <w:rFonts w:ascii="Arial" w:hAnsi="Arial" w:cs="Arial"/>
          <w:bCs/>
        </w:rPr>
        <w:t xml:space="preserve"> </w:t>
      </w:r>
    </w:p>
    <w:p w:rsidR="003C0B84" w:rsidRPr="0033350C" w:rsidRDefault="003C0B84" w:rsidP="004B7FE8">
      <w:pPr>
        <w:pStyle w:val="Default"/>
        <w:ind w:left="5040" w:hanging="4320"/>
        <w:contextualSpacing/>
        <w:jc w:val="both"/>
        <w:rPr>
          <w:rFonts w:ascii="Arial" w:hAnsi="Arial" w:cs="Arial"/>
          <w:color w:val="auto"/>
          <w:shd w:val="clear" w:color="auto" w:fill="F7F7F7"/>
        </w:rPr>
      </w:pPr>
    </w:p>
    <w:p w:rsidR="00EF13A8" w:rsidRPr="0033350C" w:rsidRDefault="004B7FE8" w:rsidP="0033350C">
      <w:pPr>
        <w:pStyle w:val="Default"/>
        <w:ind w:left="5040" w:hanging="4320"/>
        <w:contextualSpacing/>
        <w:jc w:val="both"/>
        <w:rPr>
          <w:rFonts w:ascii="Arial" w:hAnsi="Arial" w:cs="Arial"/>
          <w:bCs/>
        </w:rPr>
      </w:pPr>
      <w:r w:rsidRPr="0033350C">
        <w:rPr>
          <w:rFonts w:ascii="Arial" w:hAnsi="Arial" w:cs="Arial"/>
          <w:color w:val="auto"/>
          <w:shd w:val="clear" w:color="auto" w:fill="F7F7F7"/>
        </w:rPr>
        <w:t xml:space="preserve">Office </w:t>
      </w:r>
      <w:r w:rsidR="00EF13A8" w:rsidRPr="0033350C">
        <w:rPr>
          <w:rFonts w:ascii="Arial" w:hAnsi="Arial" w:cs="Arial"/>
          <w:bCs/>
        </w:rPr>
        <w:t>Hours</w:t>
      </w:r>
      <w:r w:rsidRPr="0033350C">
        <w:rPr>
          <w:rFonts w:ascii="Arial" w:hAnsi="Arial" w:cs="Arial"/>
          <w:bCs/>
        </w:rPr>
        <w:t>: W</w:t>
      </w:r>
      <w:r w:rsidR="00544F0D">
        <w:rPr>
          <w:rFonts w:ascii="Arial" w:hAnsi="Arial" w:cs="Arial"/>
          <w:bCs/>
        </w:rPr>
        <w:t>ed.</w:t>
      </w:r>
      <w:r w:rsidRPr="0033350C">
        <w:rPr>
          <w:rFonts w:ascii="Arial" w:hAnsi="Arial" w:cs="Arial"/>
          <w:bCs/>
        </w:rPr>
        <w:t xml:space="preserve"> (4:30-5:30</w:t>
      </w:r>
      <w:r w:rsidR="003C0B84" w:rsidRPr="0033350C">
        <w:rPr>
          <w:rFonts w:ascii="Arial" w:hAnsi="Arial" w:cs="Arial"/>
          <w:bCs/>
        </w:rPr>
        <w:t>pm</w:t>
      </w:r>
      <w:r w:rsidRPr="0033350C">
        <w:rPr>
          <w:rFonts w:ascii="Arial" w:hAnsi="Arial" w:cs="Arial"/>
          <w:bCs/>
        </w:rPr>
        <w:t>); Th</w:t>
      </w:r>
      <w:r w:rsidR="003C0B84" w:rsidRPr="0033350C">
        <w:rPr>
          <w:rFonts w:ascii="Arial" w:hAnsi="Arial" w:cs="Arial"/>
          <w:bCs/>
        </w:rPr>
        <w:t>.</w:t>
      </w:r>
      <w:r w:rsidRPr="0033350C">
        <w:rPr>
          <w:rFonts w:ascii="Arial" w:hAnsi="Arial" w:cs="Arial"/>
          <w:bCs/>
        </w:rPr>
        <w:t xml:space="preserve"> (2</w:t>
      </w:r>
      <w:r w:rsidR="003C0B84" w:rsidRPr="0033350C">
        <w:rPr>
          <w:rFonts w:ascii="Arial" w:hAnsi="Arial" w:cs="Arial"/>
          <w:bCs/>
        </w:rPr>
        <w:t>:00</w:t>
      </w:r>
      <w:r w:rsidRPr="0033350C">
        <w:rPr>
          <w:rFonts w:ascii="Arial" w:hAnsi="Arial" w:cs="Arial"/>
          <w:bCs/>
        </w:rPr>
        <w:t>-3</w:t>
      </w:r>
      <w:r w:rsidR="003C0B84" w:rsidRPr="0033350C">
        <w:rPr>
          <w:rFonts w:ascii="Arial" w:hAnsi="Arial" w:cs="Arial"/>
          <w:bCs/>
        </w:rPr>
        <w:t>:00pm</w:t>
      </w:r>
      <w:r w:rsidRPr="0033350C">
        <w:rPr>
          <w:rFonts w:ascii="Arial" w:hAnsi="Arial" w:cs="Arial"/>
          <w:bCs/>
        </w:rPr>
        <w:t>); F</w:t>
      </w:r>
      <w:r w:rsidR="00544F0D">
        <w:rPr>
          <w:rFonts w:ascii="Arial" w:hAnsi="Arial" w:cs="Arial"/>
          <w:bCs/>
        </w:rPr>
        <w:t>ri.</w:t>
      </w:r>
      <w:r w:rsidRPr="0033350C">
        <w:rPr>
          <w:rFonts w:ascii="Arial" w:hAnsi="Arial" w:cs="Arial"/>
          <w:bCs/>
        </w:rPr>
        <w:t xml:space="preserve"> </w:t>
      </w:r>
      <w:r w:rsidR="003C0B84" w:rsidRPr="0033350C">
        <w:rPr>
          <w:rFonts w:ascii="Arial" w:hAnsi="Arial" w:cs="Arial"/>
          <w:bCs/>
        </w:rPr>
        <w:t>(</w:t>
      </w:r>
      <w:r w:rsidRPr="0033350C">
        <w:rPr>
          <w:rFonts w:ascii="Arial" w:hAnsi="Arial" w:cs="Arial"/>
          <w:bCs/>
        </w:rPr>
        <w:t>2:30-3:30</w:t>
      </w:r>
      <w:r w:rsidR="003C0B84" w:rsidRPr="0033350C">
        <w:rPr>
          <w:rFonts w:ascii="Arial" w:hAnsi="Arial" w:cs="Arial"/>
          <w:bCs/>
        </w:rPr>
        <w:t>pm</w:t>
      </w:r>
      <w:r w:rsidRPr="0033350C">
        <w:rPr>
          <w:rFonts w:ascii="Arial" w:hAnsi="Arial" w:cs="Arial"/>
          <w:bCs/>
        </w:rPr>
        <w:t>)</w:t>
      </w:r>
    </w:p>
    <w:p w:rsidR="00EF13A8" w:rsidRPr="0033350C" w:rsidRDefault="00EF13A8" w:rsidP="00EF13A8">
      <w:pPr>
        <w:pStyle w:val="Default"/>
        <w:ind w:firstLine="720"/>
        <w:contextualSpacing/>
        <w:jc w:val="both"/>
        <w:rPr>
          <w:rFonts w:ascii="Arial" w:hAnsi="Arial" w:cs="Arial"/>
          <w:bCs/>
        </w:rPr>
      </w:pPr>
      <w:r w:rsidRPr="0033350C">
        <w:rPr>
          <w:rFonts w:ascii="Arial" w:hAnsi="Arial" w:cs="Arial"/>
        </w:rPr>
        <w:tab/>
      </w:r>
      <w:r w:rsidRPr="0033350C">
        <w:rPr>
          <w:rFonts w:ascii="Arial" w:hAnsi="Arial" w:cs="Arial"/>
        </w:rPr>
        <w:tab/>
      </w:r>
      <w:r w:rsidRPr="0033350C">
        <w:rPr>
          <w:rFonts w:ascii="Arial" w:hAnsi="Arial" w:cs="Arial"/>
        </w:rPr>
        <w:tab/>
      </w:r>
      <w:r w:rsidRPr="0033350C">
        <w:rPr>
          <w:rFonts w:ascii="Arial" w:hAnsi="Arial" w:cs="Arial"/>
        </w:rPr>
        <w:tab/>
      </w:r>
      <w:r w:rsidRPr="0033350C">
        <w:rPr>
          <w:rFonts w:ascii="Arial" w:hAnsi="Arial" w:cs="Arial"/>
        </w:rPr>
        <w:tab/>
        <w:t xml:space="preserve">   </w:t>
      </w:r>
      <w:r w:rsidRPr="0033350C">
        <w:rPr>
          <w:rFonts w:ascii="Arial" w:hAnsi="Arial" w:cs="Arial"/>
        </w:rPr>
        <w:tab/>
      </w:r>
    </w:p>
    <w:p w:rsidR="00EF13A8" w:rsidRPr="0033350C" w:rsidRDefault="00EF13A8" w:rsidP="00EF13A8">
      <w:pPr>
        <w:autoSpaceDE w:val="0"/>
        <w:autoSpaceDN w:val="0"/>
        <w:adjustRightInd w:val="0"/>
        <w:spacing w:after="0" w:line="240" w:lineRule="auto"/>
        <w:contextualSpacing/>
        <w:jc w:val="both"/>
        <w:rPr>
          <w:rFonts w:ascii="Arial" w:hAnsi="Arial" w:cs="Arial"/>
          <w:color w:val="000000"/>
          <w:sz w:val="24"/>
          <w:szCs w:val="24"/>
        </w:rPr>
      </w:pPr>
    </w:p>
    <w:p w:rsidR="00EF13A8" w:rsidRPr="0033350C" w:rsidRDefault="00EF13A8" w:rsidP="00EF13A8">
      <w:pPr>
        <w:autoSpaceDE w:val="0"/>
        <w:autoSpaceDN w:val="0"/>
        <w:adjustRightInd w:val="0"/>
        <w:spacing w:after="0" w:line="240" w:lineRule="auto"/>
        <w:contextualSpacing/>
        <w:jc w:val="center"/>
        <w:rPr>
          <w:rFonts w:ascii="Arial" w:hAnsi="Arial" w:cs="Arial"/>
          <w:b/>
          <w:bCs/>
          <w:color w:val="000000"/>
          <w:sz w:val="24"/>
          <w:szCs w:val="24"/>
          <w:u w:val="thick"/>
        </w:rPr>
      </w:pPr>
      <w:r w:rsidRPr="0033350C">
        <w:rPr>
          <w:rFonts w:ascii="Arial" w:hAnsi="Arial" w:cs="Arial"/>
          <w:b/>
          <w:bCs/>
          <w:color w:val="000000"/>
          <w:sz w:val="24"/>
          <w:szCs w:val="24"/>
          <w:u w:val="thick"/>
        </w:rPr>
        <w:t>___________________COURSE OUTLINE___________________</w:t>
      </w:r>
    </w:p>
    <w:p w:rsidR="00EF13A8" w:rsidRPr="0033350C" w:rsidRDefault="00EF13A8" w:rsidP="00EF13A8">
      <w:pPr>
        <w:autoSpaceDE w:val="0"/>
        <w:autoSpaceDN w:val="0"/>
        <w:adjustRightInd w:val="0"/>
        <w:spacing w:after="0" w:line="240" w:lineRule="auto"/>
        <w:contextualSpacing/>
        <w:jc w:val="both"/>
        <w:rPr>
          <w:rFonts w:ascii="Arial" w:hAnsi="Arial" w:cs="Arial"/>
          <w:color w:val="000000"/>
          <w:sz w:val="24"/>
          <w:szCs w:val="24"/>
        </w:rPr>
      </w:pPr>
    </w:p>
    <w:p w:rsidR="00EF13A8" w:rsidRPr="0033350C" w:rsidRDefault="00EF13A8" w:rsidP="00EF13A8">
      <w:pPr>
        <w:autoSpaceDE w:val="0"/>
        <w:autoSpaceDN w:val="0"/>
        <w:adjustRightInd w:val="0"/>
        <w:spacing w:after="0" w:line="240" w:lineRule="auto"/>
        <w:contextualSpacing/>
        <w:jc w:val="both"/>
        <w:rPr>
          <w:rFonts w:ascii="Arial" w:hAnsi="Arial" w:cs="Arial"/>
          <w:b/>
          <w:bCs/>
          <w:color w:val="000000"/>
          <w:sz w:val="24"/>
          <w:szCs w:val="24"/>
        </w:rPr>
      </w:pPr>
      <w:r w:rsidRPr="0033350C">
        <w:rPr>
          <w:rFonts w:ascii="Arial" w:hAnsi="Arial" w:cs="Arial"/>
          <w:b/>
          <w:bCs/>
          <w:color w:val="000000"/>
          <w:sz w:val="24"/>
          <w:szCs w:val="24"/>
          <w:u w:val="double"/>
        </w:rPr>
        <w:t>Prerequisites</w:t>
      </w:r>
      <w:r w:rsidRPr="0033350C">
        <w:rPr>
          <w:rFonts w:ascii="Arial" w:hAnsi="Arial" w:cs="Arial"/>
          <w:b/>
          <w:bCs/>
          <w:color w:val="000000"/>
          <w:sz w:val="24"/>
          <w:szCs w:val="24"/>
        </w:rPr>
        <w:t xml:space="preserve">: </w:t>
      </w:r>
    </w:p>
    <w:p w:rsidR="00EF13A8" w:rsidRPr="0033350C" w:rsidRDefault="00EF13A8" w:rsidP="00EF13A8">
      <w:pPr>
        <w:autoSpaceDE w:val="0"/>
        <w:autoSpaceDN w:val="0"/>
        <w:adjustRightInd w:val="0"/>
        <w:spacing w:after="0" w:line="240" w:lineRule="auto"/>
        <w:contextualSpacing/>
        <w:jc w:val="both"/>
        <w:rPr>
          <w:rFonts w:ascii="Arial" w:hAnsi="Arial" w:cs="Arial"/>
          <w:b/>
          <w:bCs/>
          <w:color w:val="000000"/>
          <w:sz w:val="24"/>
          <w:szCs w:val="24"/>
        </w:rPr>
      </w:pPr>
    </w:p>
    <w:p w:rsidR="00EF13A8" w:rsidRPr="0033350C" w:rsidRDefault="00EF13A8" w:rsidP="00EF13A8">
      <w:pPr>
        <w:autoSpaceDE w:val="0"/>
        <w:autoSpaceDN w:val="0"/>
        <w:adjustRightInd w:val="0"/>
        <w:spacing w:after="0" w:line="240" w:lineRule="auto"/>
        <w:contextualSpacing/>
        <w:jc w:val="both"/>
        <w:rPr>
          <w:rFonts w:ascii="Arial" w:hAnsi="Arial" w:cs="Arial"/>
          <w:color w:val="000000"/>
          <w:sz w:val="24"/>
          <w:szCs w:val="24"/>
        </w:rPr>
      </w:pPr>
      <w:r w:rsidRPr="0033350C">
        <w:rPr>
          <w:rFonts w:ascii="Arial" w:hAnsi="Arial" w:cs="Arial"/>
          <w:color w:val="000000"/>
          <w:sz w:val="24"/>
          <w:szCs w:val="24"/>
        </w:rPr>
        <w:t>None</w:t>
      </w:r>
    </w:p>
    <w:p w:rsidR="00EF13A8" w:rsidRPr="0033350C" w:rsidRDefault="00EF13A8" w:rsidP="00EF13A8">
      <w:pPr>
        <w:autoSpaceDE w:val="0"/>
        <w:autoSpaceDN w:val="0"/>
        <w:adjustRightInd w:val="0"/>
        <w:spacing w:after="0" w:line="240" w:lineRule="auto"/>
        <w:contextualSpacing/>
        <w:jc w:val="both"/>
        <w:rPr>
          <w:rFonts w:ascii="Arial" w:hAnsi="Arial" w:cs="Arial"/>
          <w:b/>
          <w:bCs/>
          <w:color w:val="000000"/>
          <w:sz w:val="24"/>
          <w:szCs w:val="24"/>
        </w:rPr>
      </w:pPr>
    </w:p>
    <w:p w:rsidR="00EF13A8" w:rsidRPr="0033350C" w:rsidRDefault="00EF13A8" w:rsidP="00EF13A8">
      <w:pPr>
        <w:autoSpaceDE w:val="0"/>
        <w:autoSpaceDN w:val="0"/>
        <w:adjustRightInd w:val="0"/>
        <w:spacing w:after="120" w:line="240" w:lineRule="auto"/>
        <w:contextualSpacing/>
        <w:jc w:val="both"/>
        <w:rPr>
          <w:rFonts w:ascii="Arial" w:hAnsi="Arial" w:cs="Arial"/>
          <w:color w:val="000000"/>
          <w:sz w:val="24"/>
          <w:szCs w:val="24"/>
        </w:rPr>
      </w:pPr>
      <w:r w:rsidRPr="0033350C">
        <w:rPr>
          <w:rFonts w:ascii="Arial" w:hAnsi="Arial" w:cs="Arial"/>
          <w:b/>
          <w:bCs/>
          <w:color w:val="000000"/>
          <w:sz w:val="24"/>
          <w:szCs w:val="24"/>
          <w:u w:val="double"/>
        </w:rPr>
        <w:t>Overview</w:t>
      </w:r>
      <w:r w:rsidRPr="0033350C">
        <w:rPr>
          <w:rFonts w:ascii="Arial" w:hAnsi="Arial" w:cs="Arial"/>
          <w:b/>
          <w:bCs/>
          <w:color w:val="000000"/>
          <w:sz w:val="24"/>
          <w:szCs w:val="24"/>
        </w:rPr>
        <w:t xml:space="preserve">: </w:t>
      </w:r>
    </w:p>
    <w:p w:rsidR="00EF13A8" w:rsidRPr="0033350C" w:rsidRDefault="00EF13A8" w:rsidP="00EF13A8">
      <w:pPr>
        <w:autoSpaceDE w:val="0"/>
        <w:autoSpaceDN w:val="0"/>
        <w:adjustRightInd w:val="0"/>
        <w:spacing w:after="0" w:line="240" w:lineRule="auto"/>
        <w:contextualSpacing/>
        <w:jc w:val="both"/>
        <w:rPr>
          <w:rFonts w:ascii="Arial" w:hAnsi="Arial" w:cs="Arial"/>
          <w:color w:val="000000"/>
          <w:sz w:val="24"/>
          <w:szCs w:val="24"/>
        </w:rPr>
      </w:pPr>
      <w:r w:rsidRPr="0033350C">
        <w:rPr>
          <w:rFonts w:ascii="Arial" w:hAnsi="Arial" w:cs="Arial"/>
          <w:color w:val="000000"/>
          <w:sz w:val="24"/>
          <w:szCs w:val="24"/>
        </w:rPr>
        <w:t xml:space="preserve">This course will consider film both as a source and as a comment on the past. Topics will vary depending on instructor expertise, and may include film as propaganda, the city in film, film as myth, women and gender in film, film and war. In this offering of the course, the emphasis of study will be upon films that draw upon the Classical Tradition (i.e. the history and </w:t>
      </w:r>
      <w:proofErr w:type="spellStart"/>
      <w:r w:rsidRPr="0033350C">
        <w:rPr>
          <w:rFonts w:ascii="Arial" w:hAnsi="Arial" w:cs="Arial"/>
          <w:color w:val="000000"/>
          <w:sz w:val="24"/>
          <w:szCs w:val="24"/>
        </w:rPr>
        <w:t>civilisation</w:t>
      </w:r>
      <w:proofErr w:type="spellEnd"/>
      <w:r w:rsidRPr="0033350C">
        <w:rPr>
          <w:rFonts w:ascii="Arial" w:hAnsi="Arial" w:cs="Arial"/>
          <w:color w:val="000000"/>
          <w:sz w:val="24"/>
          <w:szCs w:val="24"/>
        </w:rPr>
        <w:t xml:space="preserve"> of ancient Greece and Rome).</w:t>
      </w:r>
    </w:p>
    <w:p w:rsidR="00EF13A8" w:rsidRPr="0033350C" w:rsidRDefault="00EF13A8" w:rsidP="00EF13A8">
      <w:pPr>
        <w:autoSpaceDE w:val="0"/>
        <w:autoSpaceDN w:val="0"/>
        <w:adjustRightInd w:val="0"/>
        <w:spacing w:after="0" w:line="240" w:lineRule="auto"/>
        <w:contextualSpacing/>
        <w:jc w:val="both"/>
        <w:rPr>
          <w:rFonts w:ascii="Arial" w:hAnsi="Arial" w:cs="Arial"/>
          <w:color w:val="000000"/>
          <w:sz w:val="24"/>
          <w:szCs w:val="24"/>
        </w:rPr>
      </w:pPr>
    </w:p>
    <w:p w:rsidR="00EF13A8" w:rsidRPr="0033350C" w:rsidRDefault="00EF13A8" w:rsidP="00EF13A8">
      <w:pPr>
        <w:autoSpaceDE w:val="0"/>
        <w:autoSpaceDN w:val="0"/>
        <w:adjustRightInd w:val="0"/>
        <w:spacing w:after="0" w:line="240" w:lineRule="auto"/>
        <w:contextualSpacing/>
        <w:jc w:val="both"/>
        <w:rPr>
          <w:rFonts w:ascii="Arial" w:hAnsi="Arial" w:cs="Arial"/>
          <w:b/>
          <w:color w:val="000000"/>
          <w:sz w:val="24"/>
          <w:szCs w:val="24"/>
        </w:rPr>
      </w:pPr>
      <w:r w:rsidRPr="0033350C">
        <w:rPr>
          <w:rFonts w:ascii="Arial" w:hAnsi="Arial" w:cs="Arial"/>
          <w:b/>
          <w:color w:val="000000"/>
          <w:sz w:val="24"/>
          <w:szCs w:val="24"/>
          <w:u w:val="double"/>
        </w:rPr>
        <w:t>Learning Outcomes</w:t>
      </w:r>
      <w:r w:rsidRPr="0033350C">
        <w:rPr>
          <w:rFonts w:ascii="Arial" w:hAnsi="Arial" w:cs="Arial"/>
          <w:b/>
          <w:color w:val="000000"/>
          <w:sz w:val="24"/>
          <w:szCs w:val="24"/>
        </w:rPr>
        <w:t>:</w:t>
      </w:r>
    </w:p>
    <w:p w:rsidR="00EF13A8" w:rsidRPr="0033350C" w:rsidRDefault="00EF13A8" w:rsidP="00EF13A8">
      <w:pPr>
        <w:autoSpaceDE w:val="0"/>
        <w:autoSpaceDN w:val="0"/>
        <w:adjustRightInd w:val="0"/>
        <w:spacing w:after="0" w:line="240" w:lineRule="auto"/>
        <w:contextualSpacing/>
        <w:jc w:val="both"/>
        <w:rPr>
          <w:rFonts w:ascii="Arial" w:hAnsi="Arial" w:cs="Arial"/>
          <w:b/>
          <w:color w:val="000000"/>
          <w:sz w:val="24"/>
          <w:szCs w:val="24"/>
        </w:rPr>
      </w:pPr>
    </w:p>
    <w:p w:rsidR="00EF13A8" w:rsidRPr="0033350C" w:rsidRDefault="00EF13A8" w:rsidP="00EF13A8">
      <w:pPr>
        <w:autoSpaceDE w:val="0"/>
        <w:autoSpaceDN w:val="0"/>
        <w:adjustRightInd w:val="0"/>
        <w:spacing w:after="0" w:line="240" w:lineRule="auto"/>
        <w:contextualSpacing/>
        <w:jc w:val="both"/>
        <w:rPr>
          <w:rFonts w:ascii="Arial" w:hAnsi="Arial" w:cs="Arial"/>
          <w:color w:val="000000"/>
          <w:sz w:val="24"/>
          <w:szCs w:val="24"/>
        </w:rPr>
      </w:pPr>
      <w:r w:rsidRPr="0033350C">
        <w:rPr>
          <w:rFonts w:ascii="Arial" w:hAnsi="Arial" w:cs="Arial"/>
          <w:color w:val="000000"/>
          <w:sz w:val="24"/>
          <w:szCs w:val="24"/>
        </w:rPr>
        <w:t>Upon successful completion of this course, the assiduous student will be able to:</w:t>
      </w:r>
    </w:p>
    <w:p w:rsidR="00EF13A8" w:rsidRPr="0033350C" w:rsidRDefault="00EF13A8" w:rsidP="00EF13A8">
      <w:pPr>
        <w:autoSpaceDE w:val="0"/>
        <w:autoSpaceDN w:val="0"/>
        <w:adjustRightInd w:val="0"/>
        <w:spacing w:after="0" w:line="240" w:lineRule="auto"/>
        <w:contextualSpacing/>
        <w:jc w:val="both"/>
        <w:rPr>
          <w:rFonts w:ascii="Arial" w:hAnsi="Arial" w:cs="Arial"/>
          <w:color w:val="000000"/>
          <w:sz w:val="24"/>
          <w:szCs w:val="24"/>
        </w:rPr>
      </w:pPr>
    </w:p>
    <w:p w:rsidR="00EF13A8" w:rsidRPr="0033350C" w:rsidRDefault="00EF13A8" w:rsidP="00EF13A8">
      <w:pPr>
        <w:pStyle w:val="ListParagraph"/>
        <w:numPr>
          <w:ilvl w:val="0"/>
          <w:numId w:val="1"/>
        </w:numPr>
        <w:spacing w:after="0" w:line="240" w:lineRule="auto"/>
        <w:ind w:left="720" w:right="720"/>
        <w:jc w:val="both"/>
        <w:rPr>
          <w:rFonts w:ascii="Arial" w:hAnsi="Arial" w:cs="Arial"/>
          <w:sz w:val="24"/>
          <w:szCs w:val="24"/>
        </w:rPr>
      </w:pPr>
      <w:r w:rsidRPr="0033350C">
        <w:rPr>
          <w:rFonts w:ascii="Arial" w:hAnsi="Arial" w:cs="Arial"/>
          <w:sz w:val="24"/>
          <w:szCs w:val="24"/>
        </w:rPr>
        <w:t>explain the fundamental continuing relevance of ancient cultures to contemporary society;</w:t>
      </w:r>
    </w:p>
    <w:p w:rsidR="00EF13A8" w:rsidRPr="0033350C" w:rsidRDefault="00EF13A8" w:rsidP="00EF13A8">
      <w:pPr>
        <w:pStyle w:val="ListParagraph"/>
        <w:numPr>
          <w:ilvl w:val="0"/>
          <w:numId w:val="1"/>
        </w:numPr>
        <w:spacing w:after="0" w:line="240" w:lineRule="auto"/>
        <w:ind w:left="720" w:right="720"/>
        <w:jc w:val="both"/>
        <w:rPr>
          <w:rFonts w:ascii="Arial" w:hAnsi="Arial" w:cs="Arial"/>
          <w:sz w:val="24"/>
          <w:szCs w:val="24"/>
        </w:rPr>
      </w:pPr>
      <w:r w:rsidRPr="0033350C">
        <w:rPr>
          <w:rFonts w:ascii="Arial" w:hAnsi="Arial" w:cs="Arial"/>
          <w:sz w:val="24"/>
          <w:szCs w:val="24"/>
        </w:rPr>
        <w:t>connect the reception of the ancient world through the medium of film to the attitudes and beliefs of the relevant culture and period;</w:t>
      </w:r>
    </w:p>
    <w:p w:rsidR="00EF13A8" w:rsidRPr="0033350C" w:rsidRDefault="00EF13A8" w:rsidP="00EF13A8">
      <w:pPr>
        <w:pStyle w:val="ListParagraph"/>
        <w:numPr>
          <w:ilvl w:val="0"/>
          <w:numId w:val="1"/>
        </w:numPr>
        <w:spacing w:after="0" w:line="240" w:lineRule="auto"/>
        <w:ind w:left="720" w:right="720"/>
        <w:jc w:val="both"/>
        <w:rPr>
          <w:rFonts w:ascii="Arial" w:hAnsi="Arial" w:cs="Arial"/>
          <w:sz w:val="24"/>
          <w:szCs w:val="24"/>
        </w:rPr>
      </w:pPr>
      <w:r w:rsidRPr="0033350C">
        <w:rPr>
          <w:rFonts w:ascii="Arial" w:hAnsi="Arial" w:cs="Arial"/>
          <w:sz w:val="24"/>
          <w:szCs w:val="24"/>
        </w:rPr>
        <w:t>explain the concepts and underpinning theories employed to approach the study of ancient cultures;</w:t>
      </w:r>
    </w:p>
    <w:p w:rsidR="00EF13A8" w:rsidRPr="0033350C" w:rsidRDefault="00EF13A8" w:rsidP="00EF13A8">
      <w:pPr>
        <w:pStyle w:val="ListParagraph"/>
        <w:numPr>
          <w:ilvl w:val="0"/>
          <w:numId w:val="1"/>
        </w:numPr>
        <w:spacing w:after="0" w:line="240" w:lineRule="auto"/>
        <w:ind w:left="720" w:right="720"/>
        <w:jc w:val="both"/>
        <w:rPr>
          <w:rFonts w:ascii="Arial" w:hAnsi="Arial" w:cs="Arial"/>
          <w:sz w:val="24"/>
          <w:szCs w:val="24"/>
        </w:rPr>
      </w:pPr>
      <w:r w:rsidRPr="0033350C">
        <w:rPr>
          <w:rFonts w:ascii="Arial" w:hAnsi="Arial" w:cs="Arial"/>
          <w:color w:val="000000"/>
          <w:sz w:val="24"/>
          <w:szCs w:val="24"/>
        </w:rPr>
        <w:t xml:space="preserve">analyze, critique and evaluate a range of source material; </w:t>
      </w:r>
    </w:p>
    <w:p w:rsidR="00EF13A8" w:rsidRPr="0033350C" w:rsidRDefault="00EF13A8" w:rsidP="00EF13A8">
      <w:pPr>
        <w:pStyle w:val="ListParagraph"/>
        <w:numPr>
          <w:ilvl w:val="0"/>
          <w:numId w:val="1"/>
        </w:numPr>
        <w:spacing w:after="0" w:line="240" w:lineRule="auto"/>
        <w:ind w:left="720" w:right="720"/>
        <w:jc w:val="both"/>
        <w:rPr>
          <w:rFonts w:ascii="Arial" w:hAnsi="Arial" w:cs="Arial"/>
          <w:sz w:val="24"/>
          <w:szCs w:val="24"/>
        </w:rPr>
      </w:pPr>
      <w:r w:rsidRPr="0033350C">
        <w:rPr>
          <w:rFonts w:ascii="Arial" w:hAnsi="Arial" w:cs="Arial"/>
          <w:sz w:val="24"/>
          <w:szCs w:val="24"/>
        </w:rPr>
        <w:t xml:space="preserve">appraise and integrate the literary and historical sources, from which an analysis of ancient culture may be derived, with other genres of ancient sources, such as archaeological, numismatic, and epigraphic material; </w:t>
      </w:r>
    </w:p>
    <w:p w:rsidR="00EF13A8" w:rsidRPr="0033350C" w:rsidRDefault="00EF13A8" w:rsidP="00EF13A8">
      <w:pPr>
        <w:pStyle w:val="ListParagraph"/>
        <w:numPr>
          <w:ilvl w:val="0"/>
          <w:numId w:val="1"/>
        </w:numPr>
        <w:spacing w:after="0" w:line="240" w:lineRule="auto"/>
        <w:ind w:left="720" w:right="720"/>
        <w:jc w:val="both"/>
        <w:rPr>
          <w:rFonts w:ascii="Arial" w:hAnsi="Arial" w:cs="Arial"/>
          <w:sz w:val="24"/>
          <w:szCs w:val="24"/>
        </w:rPr>
      </w:pPr>
      <w:r w:rsidRPr="0033350C">
        <w:rPr>
          <w:rFonts w:ascii="Arial" w:hAnsi="Arial" w:cs="Arial"/>
          <w:sz w:val="24"/>
          <w:szCs w:val="24"/>
        </w:rPr>
        <w:t>integrate ancient culture to explain issues in contemporary life and society; and</w:t>
      </w:r>
    </w:p>
    <w:p w:rsidR="00EF13A8" w:rsidRPr="0033350C" w:rsidRDefault="00EF13A8" w:rsidP="00EF13A8">
      <w:pPr>
        <w:numPr>
          <w:ilvl w:val="0"/>
          <w:numId w:val="1"/>
        </w:numPr>
        <w:autoSpaceDE w:val="0"/>
        <w:autoSpaceDN w:val="0"/>
        <w:adjustRightInd w:val="0"/>
        <w:spacing w:after="0" w:line="240" w:lineRule="auto"/>
        <w:ind w:left="720" w:right="720"/>
        <w:contextualSpacing/>
        <w:jc w:val="both"/>
        <w:rPr>
          <w:rFonts w:ascii="Arial" w:hAnsi="Arial" w:cs="Arial"/>
          <w:color w:val="000000"/>
          <w:sz w:val="24"/>
          <w:szCs w:val="24"/>
        </w:rPr>
      </w:pPr>
      <w:proofErr w:type="spellStart"/>
      <w:r w:rsidRPr="0033350C">
        <w:rPr>
          <w:rFonts w:ascii="Arial" w:hAnsi="Arial" w:cs="Arial"/>
          <w:color w:val="000000"/>
          <w:sz w:val="24"/>
          <w:szCs w:val="24"/>
        </w:rPr>
        <w:t>organise</w:t>
      </w:r>
      <w:proofErr w:type="spellEnd"/>
      <w:r w:rsidRPr="0033350C">
        <w:rPr>
          <w:rFonts w:ascii="Arial" w:hAnsi="Arial" w:cs="Arial"/>
          <w:color w:val="000000"/>
          <w:sz w:val="24"/>
          <w:szCs w:val="24"/>
        </w:rPr>
        <w:t xml:space="preserve"> and deploy evidence in order to discuss critically historical, social and cultural themes in in relation to specific aspects of ancient history and culture from the Mycenaean period to the Julio-Claudian dynasty.</w:t>
      </w:r>
    </w:p>
    <w:p w:rsidR="00EF13A8" w:rsidRPr="0033350C" w:rsidRDefault="00EF13A8" w:rsidP="00EF13A8">
      <w:pPr>
        <w:autoSpaceDE w:val="0"/>
        <w:autoSpaceDN w:val="0"/>
        <w:adjustRightInd w:val="0"/>
        <w:spacing w:after="120" w:line="240" w:lineRule="auto"/>
        <w:contextualSpacing/>
        <w:jc w:val="both"/>
        <w:rPr>
          <w:rFonts w:ascii="Arial" w:hAnsi="Arial" w:cs="Arial"/>
          <w:b/>
          <w:bCs/>
          <w:color w:val="000000"/>
          <w:sz w:val="24"/>
          <w:szCs w:val="24"/>
          <w:u w:val="double"/>
        </w:rPr>
      </w:pPr>
    </w:p>
    <w:p w:rsidR="003C0B84" w:rsidRPr="0033350C" w:rsidRDefault="003C0B84" w:rsidP="00EF13A8">
      <w:pPr>
        <w:autoSpaceDE w:val="0"/>
        <w:autoSpaceDN w:val="0"/>
        <w:adjustRightInd w:val="0"/>
        <w:spacing w:after="120" w:line="240" w:lineRule="auto"/>
        <w:contextualSpacing/>
        <w:jc w:val="both"/>
        <w:rPr>
          <w:rFonts w:ascii="Arial" w:hAnsi="Arial" w:cs="Arial"/>
          <w:b/>
          <w:bCs/>
          <w:color w:val="000000"/>
          <w:sz w:val="24"/>
          <w:szCs w:val="24"/>
          <w:u w:val="double"/>
        </w:rPr>
      </w:pPr>
    </w:p>
    <w:p w:rsidR="00EF13A8" w:rsidRPr="0033350C" w:rsidRDefault="00EF13A8" w:rsidP="00EF13A8">
      <w:pPr>
        <w:autoSpaceDE w:val="0"/>
        <w:autoSpaceDN w:val="0"/>
        <w:adjustRightInd w:val="0"/>
        <w:spacing w:after="120" w:line="240" w:lineRule="auto"/>
        <w:contextualSpacing/>
        <w:jc w:val="both"/>
        <w:rPr>
          <w:rFonts w:ascii="Arial" w:hAnsi="Arial" w:cs="Arial"/>
          <w:b/>
          <w:bCs/>
          <w:color w:val="000000"/>
          <w:sz w:val="24"/>
          <w:szCs w:val="24"/>
        </w:rPr>
      </w:pPr>
      <w:r w:rsidRPr="0033350C">
        <w:rPr>
          <w:rFonts w:ascii="Arial" w:hAnsi="Arial" w:cs="Arial"/>
          <w:b/>
          <w:bCs/>
          <w:color w:val="000000"/>
          <w:sz w:val="24"/>
          <w:szCs w:val="24"/>
          <w:u w:val="double"/>
        </w:rPr>
        <w:lastRenderedPageBreak/>
        <w:t>Text Required</w:t>
      </w:r>
      <w:r w:rsidRPr="0033350C">
        <w:rPr>
          <w:rFonts w:ascii="Arial" w:hAnsi="Arial" w:cs="Arial"/>
          <w:b/>
          <w:bCs/>
          <w:color w:val="000000"/>
          <w:sz w:val="24"/>
          <w:szCs w:val="24"/>
        </w:rPr>
        <w:t xml:space="preserve">: </w:t>
      </w:r>
    </w:p>
    <w:p w:rsidR="00EF13A8" w:rsidRPr="0033350C" w:rsidRDefault="00EF13A8" w:rsidP="00EF13A8">
      <w:pPr>
        <w:autoSpaceDE w:val="0"/>
        <w:autoSpaceDN w:val="0"/>
        <w:adjustRightInd w:val="0"/>
        <w:spacing w:after="120" w:line="240" w:lineRule="auto"/>
        <w:contextualSpacing/>
        <w:jc w:val="both"/>
        <w:rPr>
          <w:rFonts w:ascii="Arial" w:hAnsi="Arial" w:cs="Arial"/>
          <w:b/>
          <w:bCs/>
          <w:color w:val="000000"/>
          <w:sz w:val="24"/>
          <w:szCs w:val="24"/>
        </w:rPr>
      </w:pPr>
    </w:p>
    <w:p w:rsidR="00EF13A8" w:rsidRPr="0033350C" w:rsidRDefault="00EF13A8" w:rsidP="00EF13A8">
      <w:pPr>
        <w:autoSpaceDE w:val="0"/>
        <w:autoSpaceDN w:val="0"/>
        <w:adjustRightInd w:val="0"/>
        <w:spacing w:line="240" w:lineRule="auto"/>
        <w:contextualSpacing/>
        <w:jc w:val="both"/>
        <w:rPr>
          <w:rFonts w:ascii="Arial" w:hAnsi="Arial" w:cs="Arial"/>
          <w:sz w:val="24"/>
          <w:szCs w:val="24"/>
        </w:rPr>
      </w:pPr>
      <w:r w:rsidRPr="0033350C">
        <w:rPr>
          <w:rFonts w:ascii="Arial" w:hAnsi="Arial" w:cs="Arial"/>
          <w:sz w:val="24"/>
          <w:szCs w:val="24"/>
        </w:rPr>
        <w:t>All readings will be provided through Courselink. Students will be required to view a series of films. Electronic access to all films will be available through the University of Guelph Library.</w:t>
      </w:r>
    </w:p>
    <w:p w:rsidR="00EF13A8" w:rsidRPr="0033350C" w:rsidRDefault="00EF13A8" w:rsidP="00EF13A8">
      <w:pPr>
        <w:autoSpaceDE w:val="0"/>
        <w:autoSpaceDN w:val="0"/>
        <w:adjustRightInd w:val="0"/>
        <w:spacing w:after="0" w:line="240" w:lineRule="auto"/>
        <w:contextualSpacing/>
        <w:jc w:val="both"/>
        <w:rPr>
          <w:rFonts w:ascii="Arial" w:hAnsi="Arial" w:cs="Arial"/>
          <w:b/>
          <w:bCs/>
          <w:color w:val="000000"/>
          <w:sz w:val="24"/>
          <w:szCs w:val="24"/>
        </w:rPr>
      </w:pPr>
      <w:r w:rsidRPr="0033350C">
        <w:rPr>
          <w:rFonts w:ascii="Arial" w:hAnsi="Arial" w:cs="Arial"/>
          <w:b/>
          <w:bCs/>
          <w:color w:val="000000"/>
          <w:sz w:val="24"/>
          <w:szCs w:val="24"/>
          <w:u w:val="double"/>
        </w:rPr>
        <w:t>Method of Presentation</w:t>
      </w:r>
      <w:r w:rsidRPr="0033350C">
        <w:rPr>
          <w:rFonts w:ascii="Arial" w:hAnsi="Arial" w:cs="Arial"/>
          <w:b/>
          <w:bCs/>
          <w:color w:val="000000"/>
          <w:sz w:val="24"/>
          <w:szCs w:val="24"/>
        </w:rPr>
        <w:t xml:space="preserve">: </w:t>
      </w:r>
    </w:p>
    <w:p w:rsidR="00EF13A8" w:rsidRPr="0033350C" w:rsidRDefault="00EF13A8" w:rsidP="00EF13A8">
      <w:pPr>
        <w:autoSpaceDE w:val="0"/>
        <w:autoSpaceDN w:val="0"/>
        <w:adjustRightInd w:val="0"/>
        <w:spacing w:after="0" w:line="240" w:lineRule="auto"/>
        <w:contextualSpacing/>
        <w:jc w:val="both"/>
        <w:rPr>
          <w:rFonts w:ascii="Arial" w:hAnsi="Arial" w:cs="Arial"/>
          <w:color w:val="000000"/>
          <w:sz w:val="24"/>
          <w:szCs w:val="24"/>
        </w:rPr>
      </w:pPr>
    </w:p>
    <w:p w:rsidR="00EF13A8" w:rsidRPr="0033350C" w:rsidRDefault="00EF13A8" w:rsidP="00EF13A8">
      <w:pPr>
        <w:autoSpaceDE w:val="0"/>
        <w:autoSpaceDN w:val="0"/>
        <w:adjustRightInd w:val="0"/>
        <w:spacing w:after="0" w:line="240" w:lineRule="auto"/>
        <w:contextualSpacing/>
        <w:jc w:val="both"/>
        <w:rPr>
          <w:rFonts w:ascii="Arial" w:hAnsi="Arial" w:cs="Arial"/>
          <w:color w:val="000000"/>
          <w:sz w:val="24"/>
          <w:szCs w:val="24"/>
        </w:rPr>
      </w:pPr>
      <w:r w:rsidRPr="0033350C">
        <w:rPr>
          <w:rFonts w:ascii="Arial" w:hAnsi="Arial" w:cs="Arial"/>
          <w:color w:val="000000"/>
          <w:sz w:val="24"/>
          <w:szCs w:val="24"/>
        </w:rPr>
        <w:t xml:space="preserve">Students will screen films independently and follow the readings from ancient </w:t>
      </w:r>
      <w:r w:rsidR="007B007E" w:rsidRPr="0033350C">
        <w:rPr>
          <w:rFonts w:ascii="Arial" w:hAnsi="Arial" w:cs="Arial"/>
          <w:color w:val="000000"/>
          <w:sz w:val="24"/>
          <w:szCs w:val="24"/>
        </w:rPr>
        <w:t xml:space="preserve">and modern </w:t>
      </w:r>
      <w:r w:rsidRPr="0033350C">
        <w:rPr>
          <w:rFonts w:ascii="Arial" w:hAnsi="Arial" w:cs="Arial"/>
          <w:color w:val="000000"/>
          <w:sz w:val="24"/>
          <w:szCs w:val="24"/>
        </w:rPr>
        <w:t>sources provided through Courselink.</w:t>
      </w:r>
      <w:r w:rsidRPr="0033350C">
        <w:rPr>
          <w:rFonts w:ascii="Arial" w:hAnsi="Arial" w:cs="Arial"/>
          <w:b/>
          <w:color w:val="000000"/>
          <w:sz w:val="24"/>
          <w:szCs w:val="24"/>
        </w:rPr>
        <w:t xml:space="preserve"> </w:t>
      </w:r>
      <w:r w:rsidRPr="0033350C">
        <w:rPr>
          <w:rFonts w:ascii="Arial" w:hAnsi="Arial" w:cs="Arial"/>
          <w:color w:val="000000"/>
          <w:sz w:val="24"/>
          <w:szCs w:val="24"/>
        </w:rPr>
        <w:t>Lectures and in-class discussion will address important cultural and historical themes to complement the viewing of each film.</w:t>
      </w:r>
    </w:p>
    <w:p w:rsidR="00EF13A8" w:rsidRPr="0033350C" w:rsidRDefault="00EF13A8" w:rsidP="00EF13A8">
      <w:pPr>
        <w:autoSpaceDE w:val="0"/>
        <w:autoSpaceDN w:val="0"/>
        <w:adjustRightInd w:val="0"/>
        <w:spacing w:after="0" w:line="240" w:lineRule="auto"/>
        <w:contextualSpacing/>
        <w:jc w:val="both"/>
        <w:rPr>
          <w:rFonts w:ascii="Arial" w:hAnsi="Arial" w:cs="Arial"/>
          <w:color w:val="000000"/>
          <w:sz w:val="24"/>
          <w:szCs w:val="24"/>
        </w:rPr>
      </w:pPr>
    </w:p>
    <w:p w:rsidR="00EF13A8" w:rsidRPr="0033350C" w:rsidRDefault="00EF13A8" w:rsidP="00EF13A8">
      <w:pPr>
        <w:autoSpaceDE w:val="0"/>
        <w:autoSpaceDN w:val="0"/>
        <w:adjustRightInd w:val="0"/>
        <w:spacing w:after="120" w:line="240" w:lineRule="auto"/>
        <w:contextualSpacing/>
        <w:jc w:val="both"/>
        <w:rPr>
          <w:rFonts w:ascii="Arial" w:hAnsi="Arial" w:cs="Arial"/>
          <w:b/>
          <w:bCs/>
          <w:color w:val="000000"/>
          <w:sz w:val="24"/>
          <w:szCs w:val="24"/>
        </w:rPr>
      </w:pPr>
      <w:r w:rsidRPr="0033350C">
        <w:rPr>
          <w:rFonts w:ascii="Arial" w:hAnsi="Arial" w:cs="Arial"/>
          <w:b/>
          <w:bCs/>
          <w:color w:val="000000"/>
          <w:sz w:val="24"/>
          <w:szCs w:val="24"/>
          <w:u w:val="double"/>
        </w:rPr>
        <w:t>Evaluation</w:t>
      </w:r>
      <w:r w:rsidRPr="0033350C">
        <w:rPr>
          <w:rFonts w:ascii="Arial" w:hAnsi="Arial" w:cs="Arial"/>
          <w:b/>
          <w:bCs/>
          <w:color w:val="000000"/>
          <w:sz w:val="24"/>
          <w:szCs w:val="24"/>
        </w:rPr>
        <w:t xml:space="preserve">: </w:t>
      </w:r>
    </w:p>
    <w:p w:rsidR="00EF13A8" w:rsidRPr="0033350C" w:rsidRDefault="00EF13A8" w:rsidP="00EF13A8">
      <w:pPr>
        <w:autoSpaceDE w:val="0"/>
        <w:autoSpaceDN w:val="0"/>
        <w:adjustRightInd w:val="0"/>
        <w:spacing w:after="120" w:line="240" w:lineRule="auto"/>
        <w:contextualSpacing/>
        <w:jc w:val="both"/>
        <w:rPr>
          <w:rFonts w:ascii="Arial" w:hAnsi="Arial" w:cs="Arial"/>
          <w:b/>
          <w:bCs/>
          <w:color w:val="000000"/>
          <w:sz w:val="24"/>
          <w:szCs w:val="24"/>
        </w:rPr>
      </w:pPr>
    </w:p>
    <w:p w:rsidR="00EF13A8" w:rsidRPr="0033350C" w:rsidRDefault="00EF13A8" w:rsidP="00EF13A8">
      <w:pPr>
        <w:spacing w:after="0" w:line="240" w:lineRule="auto"/>
        <w:contextualSpacing/>
        <w:jc w:val="both"/>
        <w:rPr>
          <w:rFonts w:ascii="Arial" w:hAnsi="Arial" w:cs="Arial"/>
          <w:sz w:val="24"/>
          <w:szCs w:val="24"/>
        </w:rPr>
      </w:pPr>
      <w:r w:rsidRPr="0033350C">
        <w:rPr>
          <w:rFonts w:ascii="Arial" w:hAnsi="Arial" w:cs="Arial"/>
          <w:sz w:val="24"/>
          <w:szCs w:val="24"/>
        </w:rPr>
        <w:t>Quizzes* (5% each, in-class see below)</w:t>
      </w:r>
      <w:r w:rsidRPr="0033350C">
        <w:rPr>
          <w:rFonts w:ascii="Arial" w:hAnsi="Arial" w:cs="Arial"/>
          <w:sz w:val="24"/>
          <w:szCs w:val="24"/>
        </w:rPr>
        <w:tab/>
      </w:r>
      <w:r w:rsidRPr="0033350C">
        <w:rPr>
          <w:rFonts w:ascii="Arial" w:hAnsi="Arial" w:cs="Arial"/>
          <w:sz w:val="24"/>
          <w:szCs w:val="24"/>
        </w:rPr>
        <w:tab/>
      </w:r>
      <w:r w:rsidRPr="0033350C">
        <w:rPr>
          <w:rFonts w:ascii="Arial" w:hAnsi="Arial" w:cs="Arial"/>
          <w:sz w:val="24"/>
          <w:szCs w:val="24"/>
        </w:rPr>
        <w:tab/>
      </w:r>
      <w:r w:rsidRPr="0033350C">
        <w:rPr>
          <w:rFonts w:ascii="Arial" w:hAnsi="Arial" w:cs="Arial"/>
          <w:sz w:val="24"/>
          <w:szCs w:val="24"/>
        </w:rPr>
        <w:tab/>
      </w:r>
      <w:r w:rsidRPr="0033350C">
        <w:rPr>
          <w:rFonts w:ascii="Arial" w:hAnsi="Arial" w:cs="Arial"/>
          <w:sz w:val="24"/>
          <w:szCs w:val="24"/>
        </w:rPr>
        <w:tab/>
      </w:r>
      <w:r w:rsidR="002E13E6" w:rsidRPr="0033350C">
        <w:rPr>
          <w:rFonts w:ascii="Arial" w:hAnsi="Arial" w:cs="Arial"/>
          <w:sz w:val="24"/>
          <w:szCs w:val="24"/>
        </w:rPr>
        <w:tab/>
      </w:r>
      <w:r w:rsidR="0033350C">
        <w:rPr>
          <w:rFonts w:ascii="Arial" w:hAnsi="Arial" w:cs="Arial"/>
          <w:sz w:val="24"/>
          <w:szCs w:val="24"/>
        </w:rPr>
        <w:tab/>
      </w:r>
      <w:r w:rsidRPr="0033350C">
        <w:rPr>
          <w:rFonts w:ascii="Arial" w:hAnsi="Arial" w:cs="Arial"/>
          <w:sz w:val="24"/>
          <w:szCs w:val="24"/>
        </w:rPr>
        <w:t>20%</w:t>
      </w:r>
    </w:p>
    <w:p w:rsidR="00EF13A8" w:rsidRPr="0033350C" w:rsidRDefault="00EF13A8" w:rsidP="00EF13A8">
      <w:pPr>
        <w:spacing w:after="0" w:line="240" w:lineRule="auto"/>
        <w:contextualSpacing/>
        <w:jc w:val="both"/>
        <w:rPr>
          <w:rFonts w:ascii="Arial" w:hAnsi="Arial" w:cs="Arial"/>
          <w:sz w:val="24"/>
          <w:szCs w:val="24"/>
        </w:rPr>
      </w:pPr>
      <w:r w:rsidRPr="0033350C">
        <w:rPr>
          <w:rFonts w:ascii="Arial" w:hAnsi="Arial" w:cs="Arial"/>
          <w:sz w:val="24"/>
          <w:szCs w:val="24"/>
        </w:rPr>
        <w:t xml:space="preserve">Midterm** (in-class see below) </w:t>
      </w:r>
      <w:r w:rsidRPr="0033350C">
        <w:rPr>
          <w:rFonts w:ascii="Arial" w:hAnsi="Arial" w:cs="Arial"/>
          <w:sz w:val="24"/>
          <w:szCs w:val="24"/>
        </w:rPr>
        <w:tab/>
      </w:r>
      <w:r w:rsidRPr="0033350C">
        <w:rPr>
          <w:rFonts w:ascii="Arial" w:hAnsi="Arial" w:cs="Arial"/>
          <w:sz w:val="24"/>
          <w:szCs w:val="24"/>
        </w:rPr>
        <w:tab/>
      </w:r>
      <w:r w:rsidRPr="0033350C">
        <w:rPr>
          <w:rFonts w:ascii="Arial" w:hAnsi="Arial" w:cs="Arial"/>
          <w:sz w:val="24"/>
          <w:szCs w:val="24"/>
        </w:rPr>
        <w:tab/>
      </w:r>
      <w:r w:rsidRPr="0033350C">
        <w:rPr>
          <w:rFonts w:ascii="Arial" w:hAnsi="Arial" w:cs="Arial"/>
          <w:sz w:val="24"/>
          <w:szCs w:val="24"/>
        </w:rPr>
        <w:tab/>
      </w:r>
      <w:r w:rsidRPr="0033350C">
        <w:rPr>
          <w:rFonts w:ascii="Arial" w:hAnsi="Arial" w:cs="Arial"/>
          <w:sz w:val="24"/>
          <w:szCs w:val="24"/>
        </w:rPr>
        <w:tab/>
      </w:r>
      <w:r w:rsidRPr="0033350C">
        <w:rPr>
          <w:rFonts w:ascii="Arial" w:hAnsi="Arial" w:cs="Arial"/>
          <w:sz w:val="24"/>
          <w:szCs w:val="24"/>
        </w:rPr>
        <w:tab/>
      </w:r>
      <w:r w:rsidR="002E13E6" w:rsidRPr="0033350C">
        <w:rPr>
          <w:rFonts w:ascii="Arial" w:hAnsi="Arial" w:cs="Arial"/>
          <w:sz w:val="24"/>
          <w:szCs w:val="24"/>
        </w:rPr>
        <w:tab/>
      </w:r>
      <w:r w:rsidR="0033350C">
        <w:rPr>
          <w:rFonts w:ascii="Arial" w:hAnsi="Arial" w:cs="Arial"/>
          <w:sz w:val="24"/>
          <w:szCs w:val="24"/>
        </w:rPr>
        <w:tab/>
      </w:r>
      <w:r w:rsidRPr="0033350C">
        <w:rPr>
          <w:rFonts w:ascii="Arial" w:hAnsi="Arial" w:cs="Arial"/>
          <w:sz w:val="24"/>
          <w:szCs w:val="24"/>
        </w:rPr>
        <w:t>20%</w:t>
      </w:r>
    </w:p>
    <w:p w:rsidR="00EF13A8" w:rsidRPr="0033350C" w:rsidRDefault="002E13E6" w:rsidP="00EF13A8">
      <w:pPr>
        <w:spacing w:after="0" w:line="240" w:lineRule="auto"/>
        <w:contextualSpacing/>
        <w:jc w:val="both"/>
        <w:rPr>
          <w:rFonts w:ascii="Arial" w:hAnsi="Arial" w:cs="Arial"/>
          <w:sz w:val="24"/>
          <w:szCs w:val="24"/>
        </w:rPr>
      </w:pPr>
      <w:r w:rsidRPr="0033350C">
        <w:rPr>
          <w:rFonts w:ascii="Arial" w:hAnsi="Arial" w:cs="Arial"/>
          <w:sz w:val="24"/>
          <w:szCs w:val="24"/>
        </w:rPr>
        <w:t xml:space="preserve">Research </w:t>
      </w:r>
      <w:r w:rsidR="00EF13A8" w:rsidRPr="0033350C">
        <w:rPr>
          <w:rFonts w:ascii="Arial" w:hAnsi="Arial" w:cs="Arial"/>
          <w:sz w:val="24"/>
          <w:szCs w:val="24"/>
        </w:rPr>
        <w:t>Paper*** (</w:t>
      </w:r>
      <w:r w:rsidRPr="0033350C">
        <w:rPr>
          <w:rFonts w:ascii="Arial" w:hAnsi="Arial" w:cs="Arial"/>
          <w:sz w:val="24"/>
          <w:szCs w:val="24"/>
        </w:rPr>
        <w:t xml:space="preserve">2000 words: </w:t>
      </w:r>
      <w:r w:rsidR="00EF13A8" w:rsidRPr="0033350C">
        <w:rPr>
          <w:rFonts w:ascii="Arial" w:hAnsi="Arial" w:cs="Arial"/>
          <w:sz w:val="24"/>
          <w:szCs w:val="24"/>
        </w:rPr>
        <w:t>see Courselink for complete instructions)</w:t>
      </w:r>
      <w:r w:rsidR="00EF13A8" w:rsidRPr="0033350C">
        <w:rPr>
          <w:rFonts w:ascii="Arial" w:hAnsi="Arial" w:cs="Arial"/>
          <w:sz w:val="24"/>
          <w:szCs w:val="24"/>
        </w:rPr>
        <w:tab/>
      </w:r>
      <w:r w:rsidR="00EF13A8" w:rsidRPr="0033350C">
        <w:rPr>
          <w:rFonts w:ascii="Arial" w:hAnsi="Arial" w:cs="Arial"/>
          <w:sz w:val="24"/>
          <w:szCs w:val="24"/>
        </w:rPr>
        <w:tab/>
        <w:t>20%</w:t>
      </w:r>
    </w:p>
    <w:p w:rsidR="00EF13A8" w:rsidRPr="0033350C" w:rsidRDefault="00EF13A8" w:rsidP="00EF13A8">
      <w:pPr>
        <w:spacing w:after="0" w:line="240" w:lineRule="auto"/>
        <w:contextualSpacing/>
        <w:jc w:val="both"/>
        <w:rPr>
          <w:rFonts w:ascii="Arial" w:hAnsi="Arial" w:cs="Arial"/>
          <w:sz w:val="24"/>
          <w:szCs w:val="24"/>
          <w:u w:val="single"/>
        </w:rPr>
      </w:pPr>
      <w:r w:rsidRPr="0033350C">
        <w:rPr>
          <w:rFonts w:ascii="Arial" w:hAnsi="Arial" w:cs="Arial"/>
          <w:sz w:val="24"/>
          <w:szCs w:val="24"/>
          <w:u w:val="single"/>
        </w:rPr>
        <w:t>Final Examination</w:t>
      </w:r>
      <w:r w:rsidR="007B007E" w:rsidRPr="0033350C">
        <w:rPr>
          <w:rFonts w:ascii="Arial" w:hAnsi="Arial" w:cs="Arial"/>
          <w:sz w:val="24"/>
          <w:szCs w:val="24"/>
        </w:rPr>
        <w:t xml:space="preserve">† (Tues. 07:00PM - 09:00PM [2016/12/13]) </w:t>
      </w:r>
      <w:r w:rsidRPr="0033350C">
        <w:rPr>
          <w:rFonts w:ascii="Arial" w:hAnsi="Arial" w:cs="Arial"/>
          <w:sz w:val="24"/>
          <w:szCs w:val="24"/>
        </w:rPr>
        <w:tab/>
      </w:r>
      <w:r w:rsidRPr="0033350C">
        <w:rPr>
          <w:rFonts w:ascii="Arial" w:hAnsi="Arial" w:cs="Arial"/>
          <w:sz w:val="24"/>
          <w:szCs w:val="24"/>
        </w:rPr>
        <w:tab/>
      </w:r>
      <w:r w:rsidR="002E13E6" w:rsidRPr="0033350C">
        <w:rPr>
          <w:rFonts w:ascii="Arial" w:hAnsi="Arial" w:cs="Arial"/>
          <w:sz w:val="24"/>
          <w:szCs w:val="24"/>
        </w:rPr>
        <w:tab/>
      </w:r>
      <w:r w:rsidRPr="0033350C">
        <w:rPr>
          <w:rFonts w:ascii="Arial" w:hAnsi="Arial" w:cs="Arial"/>
          <w:sz w:val="24"/>
          <w:szCs w:val="24"/>
          <w:u w:val="single"/>
        </w:rPr>
        <w:t>40%</w:t>
      </w:r>
    </w:p>
    <w:p w:rsidR="00EF13A8" w:rsidRPr="0033350C" w:rsidRDefault="00EF13A8" w:rsidP="00EF13A8">
      <w:pPr>
        <w:spacing w:after="0" w:line="240" w:lineRule="auto"/>
        <w:contextualSpacing/>
        <w:jc w:val="both"/>
        <w:rPr>
          <w:rFonts w:ascii="Arial" w:hAnsi="Arial" w:cs="Arial"/>
          <w:b/>
          <w:sz w:val="24"/>
          <w:szCs w:val="24"/>
          <w:u w:val="double"/>
        </w:rPr>
      </w:pPr>
      <w:r w:rsidRPr="0033350C">
        <w:rPr>
          <w:rFonts w:ascii="Arial" w:hAnsi="Arial" w:cs="Arial"/>
          <w:b/>
          <w:sz w:val="24"/>
          <w:szCs w:val="24"/>
          <w:u w:val="double"/>
        </w:rPr>
        <w:t>Total</w:t>
      </w:r>
      <w:r w:rsidRPr="0033350C">
        <w:rPr>
          <w:rFonts w:ascii="Arial" w:hAnsi="Arial" w:cs="Arial"/>
          <w:b/>
          <w:sz w:val="24"/>
          <w:szCs w:val="24"/>
        </w:rPr>
        <w:tab/>
      </w:r>
      <w:r w:rsidRPr="0033350C">
        <w:rPr>
          <w:rFonts w:ascii="Arial" w:hAnsi="Arial" w:cs="Arial"/>
          <w:b/>
          <w:sz w:val="24"/>
          <w:szCs w:val="24"/>
        </w:rPr>
        <w:tab/>
      </w:r>
      <w:r w:rsidRPr="0033350C">
        <w:rPr>
          <w:rFonts w:ascii="Arial" w:hAnsi="Arial" w:cs="Arial"/>
          <w:b/>
          <w:sz w:val="24"/>
          <w:szCs w:val="24"/>
        </w:rPr>
        <w:tab/>
      </w:r>
      <w:r w:rsidRPr="0033350C">
        <w:rPr>
          <w:rFonts w:ascii="Arial" w:hAnsi="Arial" w:cs="Arial"/>
          <w:b/>
          <w:sz w:val="24"/>
          <w:szCs w:val="24"/>
        </w:rPr>
        <w:tab/>
      </w:r>
      <w:r w:rsidRPr="0033350C">
        <w:rPr>
          <w:rFonts w:ascii="Arial" w:hAnsi="Arial" w:cs="Arial"/>
          <w:b/>
          <w:sz w:val="24"/>
          <w:szCs w:val="24"/>
        </w:rPr>
        <w:tab/>
      </w:r>
      <w:r w:rsidRPr="0033350C">
        <w:rPr>
          <w:rFonts w:ascii="Arial" w:hAnsi="Arial" w:cs="Arial"/>
          <w:b/>
          <w:sz w:val="24"/>
          <w:szCs w:val="24"/>
        </w:rPr>
        <w:tab/>
      </w:r>
      <w:r w:rsidRPr="0033350C">
        <w:rPr>
          <w:rFonts w:ascii="Arial" w:hAnsi="Arial" w:cs="Arial"/>
          <w:b/>
          <w:sz w:val="24"/>
          <w:szCs w:val="24"/>
        </w:rPr>
        <w:tab/>
      </w:r>
      <w:r w:rsidRPr="0033350C">
        <w:rPr>
          <w:rFonts w:ascii="Arial" w:hAnsi="Arial" w:cs="Arial"/>
          <w:b/>
          <w:sz w:val="24"/>
          <w:szCs w:val="24"/>
        </w:rPr>
        <w:tab/>
      </w:r>
      <w:r w:rsidRPr="0033350C">
        <w:rPr>
          <w:rFonts w:ascii="Arial" w:hAnsi="Arial" w:cs="Arial"/>
          <w:b/>
          <w:sz w:val="24"/>
          <w:szCs w:val="24"/>
        </w:rPr>
        <w:tab/>
      </w:r>
      <w:r w:rsidRPr="0033350C">
        <w:rPr>
          <w:rFonts w:ascii="Arial" w:hAnsi="Arial" w:cs="Arial"/>
          <w:b/>
          <w:sz w:val="24"/>
          <w:szCs w:val="24"/>
        </w:rPr>
        <w:tab/>
      </w:r>
      <w:r w:rsidR="002E13E6" w:rsidRPr="0033350C">
        <w:rPr>
          <w:rFonts w:ascii="Arial" w:hAnsi="Arial" w:cs="Arial"/>
          <w:b/>
          <w:sz w:val="24"/>
          <w:szCs w:val="24"/>
        </w:rPr>
        <w:tab/>
      </w:r>
      <w:r w:rsidR="0033350C">
        <w:rPr>
          <w:rFonts w:ascii="Arial" w:hAnsi="Arial" w:cs="Arial"/>
          <w:b/>
          <w:sz w:val="24"/>
          <w:szCs w:val="24"/>
        </w:rPr>
        <w:tab/>
      </w:r>
      <w:r w:rsidRPr="0033350C">
        <w:rPr>
          <w:rFonts w:ascii="Arial" w:hAnsi="Arial" w:cs="Arial"/>
          <w:b/>
          <w:sz w:val="24"/>
          <w:szCs w:val="24"/>
          <w:u w:val="double"/>
        </w:rPr>
        <w:t>100%</w:t>
      </w:r>
    </w:p>
    <w:p w:rsidR="00EF13A8" w:rsidRPr="0033350C" w:rsidRDefault="00EF13A8" w:rsidP="00EF13A8">
      <w:pPr>
        <w:spacing w:after="0" w:line="240" w:lineRule="auto"/>
        <w:contextualSpacing/>
        <w:jc w:val="both"/>
        <w:rPr>
          <w:rFonts w:ascii="Arial" w:hAnsi="Arial" w:cs="Arial"/>
          <w:b/>
          <w:sz w:val="24"/>
          <w:szCs w:val="24"/>
        </w:rPr>
      </w:pPr>
    </w:p>
    <w:p w:rsidR="00EF13A8" w:rsidRPr="0033350C" w:rsidRDefault="00EF13A8" w:rsidP="00EF13A8">
      <w:pPr>
        <w:spacing w:line="240" w:lineRule="auto"/>
        <w:ind w:left="3600" w:firstLine="720"/>
        <w:contextualSpacing/>
        <w:jc w:val="both"/>
        <w:rPr>
          <w:rFonts w:ascii="Arial" w:hAnsi="Arial" w:cs="Arial"/>
          <w:b/>
          <w:sz w:val="24"/>
          <w:szCs w:val="24"/>
        </w:rPr>
      </w:pPr>
      <w:r w:rsidRPr="0033350C">
        <w:rPr>
          <w:rFonts w:ascii="Arial" w:hAnsi="Arial" w:cs="Arial"/>
          <w:b/>
          <w:sz w:val="24"/>
          <w:szCs w:val="24"/>
        </w:rPr>
        <w:t>Course Schedule:</w:t>
      </w:r>
    </w:p>
    <w:p w:rsidR="00EF13A8" w:rsidRPr="0033350C" w:rsidRDefault="00EF13A8" w:rsidP="00EF13A8">
      <w:pPr>
        <w:spacing w:line="240" w:lineRule="auto"/>
        <w:ind w:left="3600" w:firstLine="720"/>
        <w:contextualSpacing/>
        <w:jc w:val="both"/>
        <w:rPr>
          <w:rFonts w:ascii="Arial" w:hAnsi="Arial" w:cs="Arial"/>
          <w:b/>
          <w:sz w:val="24"/>
          <w:szCs w:val="24"/>
        </w:rPr>
      </w:pPr>
    </w:p>
    <w:tbl>
      <w:tblPr>
        <w:tblW w:w="104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9003"/>
      </w:tblGrid>
      <w:tr w:rsidR="00EF13A8" w:rsidRPr="0033350C" w:rsidTr="00265DBE">
        <w:trPr>
          <w:trHeight w:val="380"/>
          <w:tblHeader/>
        </w:trPr>
        <w:tc>
          <w:tcPr>
            <w:tcW w:w="1410" w:type="dxa"/>
          </w:tcPr>
          <w:p w:rsidR="00EF13A8" w:rsidRPr="0033350C" w:rsidRDefault="00EF13A8" w:rsidP="00265DBE">
            <w:pPr>
              <w:spacing w:after="0" w:line="240" w:lineRule="auto"/>
              <w:contextualSpacing/>
              <w:jc w:val="both"/>
              <w:rPr>
                <w:rFonts w:ascii="Arial" w:eastAsia="Times New Roman" w:hAnsi="Arial" w:cs="Arial"/>
                <w:b/>
                <w:sz w:val="24"/>
                <w:szCs w:val="24"/>
                <w:lang w:val="en-GB"/>
              </w:rPr>
            </w:pPr>
            <w:r w:rsidRPr="0033350C">
              <w:rPr>
                <w:rFonts w:ascii="Arial" w:eastAsia="Times New Roman" w:hAnsi="Arial" w:cs="Arial"/>
                <w:b/>
                <w:sz w:val="24"/>
                <w:szCs w:val="24"/>
                <w:lang w:val="en-GB"/>
              </w:rPr>
              <w:t>Week/ Date</w:t>
            </w:r>
          </w:p>
        </w:tc>
        <w:tc>
          <w:tcPr>
            <w:tcW w:w="9003" w:type="dxa"/>
          </w:tcPr>
          <w:p w:rsidR="00EF13A8" w:rsidRPr="0033350C" w:rsidRDefault="00EF13A8" w:rsidP="00265DBE">
            <w:pPr>
              <w:spacing w:after="0" w:line="240" w:lineRule="auto"/>
              <w:contextualSpacing/>
              <w:jc w:val="center"/>
              <w:rPr>
                <w:rFonts w:ascii="Arial" w:eastAsia="Times New Roman" w:hAnsi="Arial" w:cs="Arial"/>
                <w:b/>
                <w:sz w:val="24"/>
                <w:szCs w:val="24"/>
                <w:lang w:val="en-GB"/>
              </w:rPr>
            </w:pPr>
            <w:r w:rsidRPr="0033350C">
              <w:rPr>
                <w:rFonts w:ascii="Arial" w:eastAsia="Times New Roman" w:hAnsi="Arial" w:cs="Arial"/>
                <w:b/>
                <w:sz w:val="24"/>
                <w:szCs w:val="24"/>
                <w:lang w:val="en-GB"/>
              </w:rPr>
              <w:t>Topic/Film(s)</w:t>
            </w:r>
          </w:p>
        </w:tc>
      </w:tr>
      <w:tr w:rsidR="00EF13A8" w:rsidRPr="0033350C" w:rsidTr="00265DBE">
        <w:trPr>
          <w:trHeight w:val="635"/>
        </w:trPr>
        <w:tc>
          <w:tcPr>
            <w:tcW w:w="1410" w:type="dxa"/>
          </w:tcPr>
          <w:p w:rsidR="00EF13A8" w:rsidRPr="0033350C" w:rsidRDefault="00EF13A8" w:rsidP="00EF13A8">
            <w:pPr>
              <w:spacing w:after="0" w:line="240" w:lineRule="auto"/>
              <w:contextualSpacing/>
              <w:rPr>
                <w:rFonts w:ascii="Arial" w:eastAsia="Times New Roman" w:hAnsi="Arial" w:cs="Arial"/>
                <w:sz w:val="24"/>
                <w:szCs w:val="24"/>
                <w:lang w:val="en-GB"/>
              </w:rPr>
            </w:pPr>
            <w:r w:rsidRPr="0033350C">
              <w:rPr>
                <w:rFonts w:ascii="Arial" w:eastAsia="Times New Roman" w:hAnsi="Arial" w:cs="Arial"/>
                <w:sz w:val="24"/>
                <w:szCs w:val="24"/>
                <w:lang w:val="en-GB"/>
              </w:rPr>
              <w:t>1/Sep.12</w:t>
            </w:r>
          </w:p>
        </w:tc>
        <w:tc>
          <w:tcPr>
            <w:tcW w:w="9003" w:type="dxa"/>
          </w:tcPr>
          <w:p w:rsidR="00EF13A8" w:rsidRPr="0033350C" w:rsidRDefault="00EF13A8" w:rsidP="00265DBE">
            <w:pPr>
              <w:spacing w:after="0" w:line="240" w:lineRule="auto"/>
              <w:contextualSpacing/>
              <w:jc w:val="center"/>
              <w:rPr>
                <w:rFonts w:ascii="Arial" w:eastAsia="Times New Roman" w:hAnsi="Arial" w:cs="Arial"/>
                <w:sz w:val="24"/>
                <w:szCs w:val="24"/>
              </w:rPr>
            </w:pPr>
            <w:r w:rsidRPr="0033350C">
              <w:rPr>
                <w:rFonts w:ascii="Arial" w:eastAsia="Times New Roman" w:hAnsi="Arial" w:cs="Arial"/>
                <w:sz w:val="24"/>
                <w:szCs w:val="24"/>
              </w:rPr>
              <w:t>Course outline</w:t>
            </w:r>
          </w:p>
          <w:p w:rsidR="00EF13A8" w:rsidRPr="0033350C" w:rsidRDefault="00EF13A8" w:rsidP="00265DBE">
            <w:pPr>
              <w:spacing w:after="0" w:line="240" w:lineRule="auto"/>
              <w:contextualSpacing/>
              <w:jc w:val="center"/>
              <w:rPr>
                <w:rFonts w:ascii="Arial" w:eastAsia="Times New Roman" w:hAnsi="Arial" w:cs="Arial"/>
                <w:sz w:val="24"/>
                <w:szCs w:val="24"/>
              </w:rPr>
            </w:pPr>
            <w:r w:rsidRPr="0033350C">
              <w:rPr>
                <w:rFonts w:ascii="Arial" w:eastAsia="Times New Roman" w:hAnsi="Arial" w:cs="Arial"/>
                <w:sz w:val="24"/>
                <w:szCs w:val="24"/>
              </w:rPr>
              <w:t>Introduction (I) to Ancient Greek History</w:t>
            </w:r>
          </w:p>
        </w:tc>
      </w:tr>
      <w:tr w:rsidR="00EF13A8" w:rsidRPr="0033350C" w:rsidTr="00265DBE">
        <w:trPr>
          <w:cantSplit/>
          <w:trHeight w:val="309"/>
        </w:trPr>
        <w:tc>
          <w:tcPr>
            <w:tcW w:w="1410" w:type="dxa"/>
          </w:tcPr>
          <w:p w:rsidR="00EF13A8" w:rsidRPr="0033350C" w:rsidRDefault="00EF13A8" w:rsidP="00EF13A8">
            <w:pPr>
              <w:spacing w:after="0" w:line="240" w:lineRule="auto"/>
              <w:contextualSpacing/>
              <w:rPr>
                <w:rFonts w:ascii="Arial" w:eastAsia="Times New Roman" w:hAnsi="Arial" w:cs="Arial"/>
                <w:sz w:val="24"/>
                <w:szCs w:val="24"/>
                <w:lang w:val="en-GB"/>
              </w:rPr>
            </w:pPr>
            <w:r w:rsidRPr="0033350C">
              <w:rPr>
                <w:rFonts w:ascii="Arial" w:eastAsia="Times New Roman" w:hAnsi="Arial" w:cs="Arial"/>
                <w:sz w:val="24"/>
                <w:szCs w:val="24"/>
                <w:lang w:val="en-GB"/>
              </w:rPr>
              <w:t>2/Sep.19</w:t>
            </w:r>
          </w:p>
        </w:tc>
        <w:tc>
          <w:tcPr>
            <w:tcW w:w="9003" w:type="dxa"/>
          </w:tcPr>
          <w:p w:rsidR="00EF13A8" w:rsidRPr="0033350C" w:rsidRDefault="00EF13A8" w:rsidP="00265DBE">
            <w:pPr>
              <w:spacing w:after="0" w:line="240" w:lineRule="auto"/>
              <w:contextualSpacing/>
              <w:jc w:val="center"/>
              <w:rPr>
                <w:rFonts w:ascii="Arial" w:eastAsia="Times New Roman" w:hAnsi="Arial" w:cs="Arial"/>
                <w:i/>
                <w:sz w:val="24"/>
                <w:szCs w:val="24"/>
              </w:rPr>
            </w:pPr>
            <w:r w:rsidRPr="0033350C">
              <w:rPr>
                <w:rFonts w:ascii="Arial" w:eastAsia="Times New Roman" w:hAnsi="Arial" w:cs="Arial"/>
                <w:i/>
                <w:sz w:val="24"/>
                <w:szCs w:val="24"/>
              </w:rPr>
              <w:t xml:space="preserve">Troy </w:t>
            </w:r>
            <w:r w:rsidRPr="0033350C">
              <w:rPr>
                <w:rFonts w:ascii="Arial" w:eastAsia="Times New Roman" w:hAnsi="Arial" w:cs="Arial"/>
                <w:sz w:val="24"/>
                <w:szCs w:val="24"/>
              </w:rPr>
              <w:t>(2004)</w:t>
            </w:r>
            <w:r w:rsidRPr="0033350C">
              <w:rPr>
                <w:rFonts w:ascii="Arial" w:eastAsia="Times New Roman" w:hAnsi="Arial" w:cs="Arial"/>
                <w:i/>
                <w:sz w:val="24"/>
                <w:szCs w:val="24"/>
              </w:rPr>
              <w:t xml:space="preserve"> </w:t>
            </w:r>
            <w:r w:rsidRPr="0033350C">
              <w:rPr>
                <w:rFonts w:ascii="Arial" w:eastAsia="Times New Roman" w:hAnsi="Arial" w:cs="Arial"/>
                <w:sz w:val="24"/>
                <w:szCs w:val="24"/>
                <w:lang w:val="en-CA"/>
              </w:rPr>
              <w:t>Wolfgang Petersen</w:t>
            </w:r>
          </w:p>
        </w:tc>
      </w:tr>
      <w:tr w:rsidR="00EF13A8" w:rsidRPr="0033350C" w:rsidTr="00265DBE">
        <w:trPr>
          <w:cantSplit/>
          <w:trHeight w:val="618"/>
        </w:trPr>
        <w:tc>
          <w:tcPr>
            <w:tcW w:w="1410" w:type="dxa"/>
          </w:tcPr>
          <w:p w:rsidR="00EF13A8" w:rsidRPr="0033350C" w:rsidRDefault="00EF13A8" w:rsidP="00EF13A8">
            <w:pPr>
              <w:spacing w:after="0" w:line="240" w:lineRule="auto"/>
              <w:contextualSpacing/>
              <w:rPr>
                <w:rFonts w:ascii="Arial" w:eastAsia="Times New Roman" w:hAnsi="Arial" w:cs="Arial"/>
                <w:sz w:val="24"/>
                <w:szCs w:val="24"/>
                <w:lang w:val="en-GB"/>
              </w:rPr>
            </w:pPr>
            <w:r w:rsidRPr="0033350C">
              <w:rPr>
                <w:rFonts w:ascii="Arial" w:eastAsia="Times New Roman" w:hAnsi="Arial" w:cs="Arial"/>
                <w:sz w:val="24"/>
                <w:szCs w:val="24"/>
                <w:lang w:val="en-GB"/>
              </w:rPr>
              <w:t>3/Sep.26</w:t>
            </w:r>
          </w:p>
        </w:tc>
        <w:tc>
          <w:tcPr>
            <w:tcW w:w="9003" w:type="dxa"/>
          </w:tcPr>
          <w:p w:rsidR="00EF13A8" w:rsidRPr="0033350C" w:rsidRDefault="00EF13A8" w:rsidP="00265DBE">
            <w:pPr>
              <w:spacing w:after="0" w:line="240" w:lineRule="auto"/>
              <w:contextualSpacing/>
              <w:jc w:val="center"/>
              <w:rPr>
                <w:rFonts w:ascii="Arial" w:eastAsia="Times New Roman" w:hAnsi="Arial" w:cs="Arial"/>
                <w:b/>
                <w:sz w:val="24"/>
                <w:szCs w:val="24"/>
              </w:rPr>
            </w:pPr>
            <w:r w:rsidRPr="0033350C">
              <w:rPr>
                <w:rFonts w:ascii="Arial" w:eastAsia="Times New Roman" w:hAnsi="Arial" w:cs="Arial"/>
                <w:b/>
                <w:sz w:val="24"/>
                <w:szCs w:val="24"/>
              </w:rPr>
              <w:t>QUIZ 1</w:t>
            </w:r>
          </w:p>
          <w:p w:rsidR="00EF13A8" w:rsidRPr="0033350C" w:rsidRDefault="00EF13A8" w:rsidP="00265DBE">
            <w:pPr>
              <w:spacing w:after="0" w:line="240" w:lineRule="auto"/>
              <w:contextualSpacing/>
              <w:jc w:val="center"/>
              <w:rPr>
                <w:rFonts w:ascii="Arial" w:eastAsia="Times New Roman" w:hAnsi="Arial" w:cs="Arial"/>
                <w:smallCaps/>
                <w:sz w:val="24"/>
                <w:szCs w:val="24"/>
                <w:lang w:val="en-GB"/>
              </w:rPr>
            </w:pPr>
            <w:r w:rsidRPr="0033350C">
              <w:rPr>
                <w:rFonts w:ascii="Arial" w:eastAsia="Times New Roman" w:hAnsi="Arial" w:cs="Arial"/>
                <w:i/>
                <w:sz w:val="24"/>
                <w:szCs w:val="24"/>
              </w:rPr>
              <w:t>Cold Mountain</w:t>
            </w:r>
            <w:r w:rsidRPr="0033350C">
              <w:rPr>
                <w:rFonts w:ascii="Arial" w:eastAsia="Times New Roman" w:hAnsi="Arial" w:cs="Arial"/>
                <w:sz w:val="24"/>
                <w:szCs w:val="24"/>
              </w:rPr>
              <w:t xml:space="preserve"> (2003) Anthony </w:t>
            </w:r>
            <w:proofErr w:type="spellStart"/>
            <w:r w:rsidRPr="0033350C">
              <w:rPr>
                <w:rFonts w:ascii="Arial" w:eastAsia="Times New Roman" w:hAnsi="Arial" w:cs="Arial"/>
                <w:sz w:val="24"/>
                <w:szCs w:val="24"/>
              </w:rPr>
              <w:t>Minghella</w:t>
            </w:r>
            <w:proofErr w:type="spellEnd"/>
          </w:p>
        </w:tc>
      </w:tr>
      <w:tr w:rsidR="00EF13A8" w:rsidRPr="0033350C" w:rsidTr="00265DBE">
        <w:trPr>
          <w:cantSplit/>
          <w:trHeight w:val="635"/>
        </w:trPr>
        <w:tc>
          <w:tcPr>
            <w:tcW w:w="1410" w:type="dxa"/>
          </w:tcPr>
          <w:p w:rsidR="00EF13A8" w:rsidRPr="0033350C" w:rsidRDefault="00EF13A8" w:rsidP="00EF13A8">
            <w:pPr>
              <w:spacing w:after="0" w:line="240" w:lineRule="auto"/>
              <w:contextualSpacing/>
              <w:rPr>
                <w:rFonts w:ascii="Arial" w:eastAsia="Times New Roman" w:hAnsi="Arial" w:cs="Arial"/>
                <w:sz w:val="24"/>
                <w:szCs w:val="24"/>
                <w:lang w:val="en-GB"/>
              </w:rPr>
            </w:pPr>
            <w:r w:rsidRPr="0033350C">
              <w:rPr>
                <w:rFonts w:ascii="Arial" w:eastAsia="Times New Roman" w:hAnsi="Arial" w:cs="Arial"/>
                <w:sz w:val="24"/>
                <w:szCs w:val="24"/>
                <w:lang w:val="en-GB"/>
              </w:rPr>
              <w:t>4/Oct.3</w:t>
            </w:r>
          </w:p>
        </w:tc>
        <w:tc>
          <w:tcPr>
            <w:tcW w:w="9003" w:type="dxa"/>
          </w:tcPr>
          <w:p w:rsidR="006741D8" w:rsidRPr="0033350C" w:rsidRDefault="006741D8" w:rsidP="00265DBE">
            <w:pPr>
              <w:spacing w:after="0" w:line="240" w:lineRule="auto"/>
              <w:contextualSpacing/>
              <w:jc w:val="center"/>
              <w:rPr>
                <w:rFonts w:ascii="Arial" w:eastAsia="Times New Roman" w:hAnsi="Arial" w:cs="Arial"/>
                <w:i/>
                <w:sz w:val="24"/>
                <w:szCs w:val="24"/>
              </w:rPr>
            </w:pPr>
            <w:r w:rsidRPr="0033350C">
              <w:rPr>
                <w:rFonts w:ascii="Arial" w:eastAsia="Times New Roman" w:hAnsi="Arial" w:cs="Arial"/>
                <w:i/>
                <w:sz w:val="24"/>
                <w:szCs w:val="24"/>
              </w:rPr>
              <w:t>300</w:t>
            </w:r>
            <w:r w:rsidRPr="0033350C">
              <w:rPr>
                <w:rFonts w:ascii="Arial" w:eastAsia="Times New Roman" w:hAnsi="Arial" w:cs="Arial"/>
                <w:sz w:val="24"/>
                <w:szCs w:val="24"/>
              </w:rPr>
              <w:t xml:space="preserve"> (2006) </w:t>
            </w:r>
            <w:r w:rsidRPr="0033350C">
              <w:rPr>
                <w:rFonts w:ascii="Arial" w:eastAsia="Times New Roman" w:hAnsi="Arial" w:cs="Arial"/>
                <w:color w:val="000000" w:themeColor="text1"/>
                <w:sz w:val="24"/>
                <w:szCs w:val="24"/>
                <w:lang w:val="en-CA"/>
              </w:rPr>
              <w:t>Zack Snyder</w:t>
            </w:r>
            <w:r w:rsidRPr="0033350C">
              <w:rPr>
                <w:rFonts w:ascii="Arial" w:eastAsia="Times New Roman" w:hAnsi="Arial" w:cs="Arial"/>
                <w:i/>
                <w:sz w:val="24"/>
                <w:szCs w:val="24"/>
              </w:rPr>
              <w:t xml:space="preserve"> </w:t>
            </w:r>
          </w:p>
          <w:p w:rsidR="00EF13A8" w:rsidRPr="0033350C" w:rsidRDefault="00EF13A8" w:rsidP="006741D8">
            <w:pPr>
              <w:spacing w:after="0" w:line="240" w:lineRule="auto"/>
              <w:contextualSpacing/>
              <w:jc w:val="center"/>
              <w:rPr>
                <w:rFonts w:ascii="Arial" w:eastAsia="Times New Roman" w:hAnsi="Arial" w:cs="Arial"/>
                <w:i/>
                <w:sz w:val="24"/>
                <w:szCs w:val="24"/>
              </w:rPr>
            </w:pPr>
            <w:r w:rsidRPr="0033350C">
              <w:rPr>
                <w:rFonts w:ascii="Arial" w:eastAsia="Times New Roman" w:hAnsi="Arial" w:cs="Arial"/>
                <w:i/>
                <w:sz w:val="24"/>
                <w:szCs w:val="24"/>
              </w:rPr>
              <w:t xml:space="preserve">300 Spartans </w:t>
            </w:r>
            <w:r w:rsidRPr="0033350C">
              <w:rPr>
                <w:rFonts w:ascii="Arial" w:eastAsia="Times New Roman" w:hAnsi="Arial" w:cs="Arial"/>
                <w:sz w:val="24"/>
                <w:szCs w:val="24"/>
              </w:rPr>
              <w:t xml:space="preserve">(1962) </w:t>
            </w:r>
            <w:r w:rsidRPr="0033350C">
              <w:rPr>
                <w:rFonts w:ascii="Arial" w:eastAsia="Times New Roman" w:hAnsi="Arial" w:cs="Arial"/>
                <w:iCs/>
                <w:sz w:val="24"/>
                <w:szCs w:val="24"/>
                <w:lang w:val="en-CA"/>
              </w:rPr>
              <w:t xml:space="preserve">Rudolph </w:t>
            </w:r>
            <w:proofErr w:type="spellStart"/>
            <w:r w:rsidRPr="0033350C">
              <w:rPr>
                <w:rFonts w:ascii="Arial" w:eastAsia="Times New Roman" w:hAnsi="Arial" w:cs="Arial"/>
                <w:iCs/>
                <w:sz w:val="24"/>
                <w:szCs w:val="24"/>
                <w:lang w:val="en-CA"/>
              </w:rPr>
              <w:t>Maté</w:t>
            </w:r>
            <w:proofErr w:type="spellEnd"/>
            <w:r w:rsidRPr="0033350C">
              <w:rPr>
                <w:rFonts w:ascii="Arial" w:eastAsia="Times New Roman" w:hAnsi="Arial" w:cs="Arial"/>
                <w:iCs/>
                <w:sz w:val="24"/>
                <w:szCs w:val="24"/>
                <w:lang w:val="en-CA"/>
              </w:rPr>
              <w:t>.</w:t>
            </w:r>
          </w:p>
        </w:tc>
      </w:tr>
      <w:tr w:rsidR="00EF13A8" w:rsidRPr="0033350C" w:rsidTr="00265DBE">
        <w:trPr>
          <w:cantSplit/>
          <w:trHeight w:val="309"/>
        </w:trPr>
        <w:tc>
          <w:tcPr>
            <w:tcW w:w="1410" w:type="dxa"/>
          </w:tcPr>
          <w:p w:rsidR="00EF13A8" w:rsidRPr="0033350C" w:rsidRDefault="00EF13A8" w:rsidP="00EF13A8">
            <w:pPr>
              <w:spacing w:after="0" w:line="240" w:lineRule="auto"/>
              <w:contextualSpacing/>
              <w:rPr>
                <w:rFonts w:ascii="Arial" w:eastAsia="Times New Roman" w:hAnsi="Arial" w:cs="Arial"/>
                <w:sz w:val="24"/>
                <w:szCs w:val="24"/>
                <w:lang w:val="en-GB"/>
              </w:rPr>
            </w:pPr>
            <w:r w:rsidRPr="0033350C">
              <w:rPr>
                <w:rFonts w:ascii="Arial" w:eastAsia="Times New Roman" w:hAnsi="Arial" w:cs="Arial"/>
                <w:sz w:val="24"/>
                <w:szCs w:val="24"/>
                <w:lang w:val="en-GB"/>
              </w:rPr>
              <w:t>5/Oct.10</w:t>
            </w:r>
          </w:p>
        </w:tc>
        <w:tc>
          <w:tcPr>
            <w:tcW w:w="9003" w:type="dxa"/>
          </w:tcPr>
          <w:p w:rsidR="00EF13A8" w:rsidRPr="0033350C" w:rsidRDefault="00EF13A8" w:rsidP="00265DBE">
            <w:pPr>
              <w:spacing w:after="0" w:line="240" w:lineRule="auto"/>
              <w:contextualSpacing/>
              <w:jc w:val="center"/>
              <w:rPr>
                <w:rFonts w:ascii="Arial" w:eastAsia="Times New Roman" w:hAnsi="Arial" w:cs="Arial"/>
                <w:sz w:val="24"/>
                <w:szCs w:val="24"/>
              </w:rPr>
            </w:pPr>
            <w:r w:rsidRPr="0033350C">
              <w:rPr>
                <w:rFonts w:ascii="Arial" w:eastAsia="Times New Roman" w:hAnsi="Arial" w:cs="Arial"/>
                <w:sz w:val="24"/>
                <w:szCs w:val="24"/>
              </w:rPr>
              <w:t>***No Class Scheduled (Thanksgiving Break)***</w:t>
            </w:r>
          </w:p>
        </w:tc>
      </w:tr>
      <w:tr w:rsidR="00EF13A8" w:rsidRPr="0033350C" w:rsidTr="00265DBE">
        <w:trPr>
          <w:cantSplit/>
          <w:trHeight w:val="944"/>
        </w:trPr>
        <w:tc>
          <w:tcPr>
            <w:tcW w:w="1410" w:type="dxa"/>
          </w:tcPr>
          <w:p w:rsidR="00EF13A8" w:rsidRPr="0033350C" w:rsidRDefault="00EF13A8" w:rsidP="00EF13A8">
            <w:pPr>
              <w:spacing w:after="0" w:line="240" w:lineRule="auto"/>
              <w:contextualSpacing/>
              <w:rPr>
                <w:rFonts w:ascii="Arial" w:eastAsia="Times New Roman" w:hAnsi="Arial" w:cs="Arial"/>
                <w:sz w:val="24"/>
                <w:szCs w:val="24"/>
                <w:lang w:val="en-GB"/>
              </w:rPr>
            </w:pPr>
            <w:r w:rsidRPr="0033350C">
              <w:rPr>
                <w:rFonts w:ascii="Arial" w:eastAsia="Times New Roman" w:hAnsi="Arial" w:cs="Arial"/>
                <w:sz w:val="24"/>
                <w:szCs w:val="24"/>
                <w:lang w:val="en-GB"/>
              </w:rPr>
              <w:t>6/Oct.17</w:t>
            </w:r>
          </w:p>
        </w:tc>
        <w:tc>
          <w:tcPr>
            <w:tcW w:w="9003" w:type="dxa"/>
          </w:tcPr>
          <w:p w:rsidR="00EF13A8" w:rsidRPr="0033350C" w:rsidRDefault="00EF13A8" w:rsidP="00265DBE">
            <w:pPr>
              <w:spacing w:after="0" w:line="240" w:lineRule="auto"/>
              <w:contextualSpacing/>
              <w:jc w:val="center"/>
              <w:rPr>
                <w:rFonts w:ascii="Arial" w:eastAsia="Times New Roman" w:hAnsi="Arial" w:cs="Arial"/>
                <w:b/>
                <w:sz w:val="24"/>
                <w:szCs w:val="24"/>
              </w:rPr>
            </w:pPr>
            <w:r w:rsidRPr="0033350C">
              <w:rPr>
                <w:rFonts w:ascii="Arial" w:eastAsia="Times New Roman" w:hAnsi="Arial" w:cs="Arial"/>
                <w:b/>
                <w:sz w:val="24"/>
                <w:szCs w:val="24"/>
              </w:rPr>
              <w:t>QUIZ 2</w:t>
            </w:r>
          </w:p>
          <w:p w:rsidR="006741D8" w:rsidRPr="0033350C" w:rsidRDefault="006741D8" w:rsidP="00265DBE">
            <w:pPr>
              <w:spacing w:after="0" w:line="240" w:lineRule="auto"/>
              <w:contextualSpacing/>
              <w:jc w:val="center"/>
              <w:rPr>
                <w:rFonts w:ascii="Arial" w:eastAsia="Times New Roman" w:hAnsi="Arial" w:cs="Arial"/>
                <w:i/>
                <w:sz w:val="24"/>
                <w:szCs w:val="24"/>
              </w:rPr>
            </w:pPr>
            <w:r w:rsidRPr="0033350C">
              <w:rPr>
                <w:rFonts w:ascii="Arial" w:eastAsia="Times New Roman" w:hAnsi="Arial" w:cs="Arial"/>
                <w:i/>
                <w:sz w:val="24"/>
                <w:szCs w:val="24"/>
              </w:rPr>
              <w:t xml:space="preserve">Alexander </w:t>
            </w:r>
            <w:r w:rsidRPr="0033350C">
              <w:rPr>
                <w:rFonts w:ascii="Arial" w:eastAsia="Times New Roman" w:hAnsi="Arial" w:cs="Arial"/>
                <w:sz w:val="24"/>
                <w:szCs w:val="24"/>
              </w:rPr>
              <w:t>(2004)</w:t>
            </w:r>
            <w:r w:rsidRPr="0033350C">
              <w:rPr>
                <w:rFonts w:ascii="Arial" w:eastAsia="Times New Roman" w:hAnsi="Arial" w:cs="Arial"/>
                <w:i/>
                <w:sz w:val="24"/>
                <w:szCs w:val="24"/>
              </w:rPr>
              <w:t xml:space="preserve"> </w:t>
            </w:r>
            <w:r w:rsidRPr="0033350C">
              <w:rPr>
                <w:rFonts w:ascii="Arial" w:eastAsia="Times New Roman" w:hAnsi="Arial" w:cs="Arial"/>
                <w:sz w:val="24"/>
                <w:szCs w:val="24"/>
                <w:lang w:val="en-CA"/>
              </w:rPr>
              <w:t>Wolfgang Petersen</w:t>
            </w:r>
            <w:r w:rsidRPr="0033350C">
              <w:rPr>
                <w:rFonts w:ascii="Arial" w:eastAsia="Times New Roman" w:hAnsi="Arial" w:cs="Arial"/>
                <w:i/>
                <w:sz w:val="24"/>
                <w:szCs w:val="24"/>
              </w:rPr>
              <w:t xml:space="preserve"> </w:t>
            </w:r>
          </w:p>
          <w:p w:rsidR="00EF13A8" w:rsidRPr="0033350C" w:rsidRDefault="00EF13A8" w:rsidP="006741D8">
            <w:pPr>
              <w:spacing w:after="0" w:line="240" w:lineRule="auto"/>
              <w:contextualSpacing/>
              <w:jc w:val="center"/>
              <w:rPr>
                <w:rFonts w:ascii="Arial" w:eastAsia="Times New Roman" w:hAnsi="Arial" w:cs="Arial"/>
                <w:sz w:val="24"/>
                <w:szCs w:val="24"/>
              </w:rPr>
            </w:pPr>
            <w:r w:rsidRPr="0033350C">
              <w:rPr>
                <w:rFonts w:ascii="Arial" w:eastAsia="Times New Roman" w:hAnsi="Arial" w:cs="Arial"/>
                <w:i/>
                <w:sz w:val="24"/>
                <w:szCs w:val="24"/>
              </w:rPr>
              <w:t>Alexander the Great</w:t>
            </w:r>
            <w:r w:rsidRPr="0033350C">
              <w:rPr>
                <w:rFonts w:ascii="Arial" w:eastAsia="Times New Roman" w:hAnsi="Arial" w:cs="Arial"/>
                <w:sz w:val="24"/>
                <w:szCs w:val="24"/>
              </w:rPr>
              <w:t xml:space="preserve"> (1956) </w:t>
            </w:r>
            <w:r w:rsidRPr="0033350C">
              <w:rPr>
                <w:rFonts w:ascii="Arial" w:eastAsia="Times New Roman" w:hAnsi="Arial" w:cs="Arial"/>
                <w:iCs/>
                <w:sz w:val="24"/>
                <w:szCs w:val="24"/>
                <w:lang w:val="en-CA"/>
              </w:rPr>
              <w:t xml:space="preserve">Michael </w:t>
            </w:r>
            <w:proofErr w:type="spellStart"/>
            <w:r w:rsidRPr="0033350C">
              <w:rPr>
                <w:rFonts w:ascii="Arial" w:eastAsia="Times New Roman" w:hAnsi="Arial" w:cs="Arial"/>
                <w:iCs/>
                <w:sz w:val="24"/>
                <w:szCs w:val="24"/>
                <w:lang w:val="en-CA"/>
              </w:rPr>
              <w:t>Forlong</w:t>
            </w:r>
            <w:proofErr w:type="spellEnd"/>
            <w:r w:rsidRPr="0033350C">
              <w:rPr>
                <w:rFonts w:ascii="Arial" w:eastAsia="Times New Roman" w:hAnsi="Arial" w:cs="Arial"/>
                <w:iCs/>
                <w:sz w:val="24"/>
                <w:szCs w:val="24"/>
                <w:lang w:val="en-CA"/>
              </w:rPr>
              <w:t xml:space="preserve"> and Robert </w:t>
            </w:r>
            <w:proofErr w:type="spellStart"/>
            <w:r w:rsidRPr="0033350C">
              <w:rPr>
                <w:rFonts w:ascii="Arial" w:eastAsia="Times New Roman" w:hAnsi="Arial" w:cs="Arial"/>
                <w:iCs/>
                <w:sz w:val="24"/>
                <w:szCs w:val="24"/>
                <w:lang w:val="en-CA"/>
              </w:rPr>
              <w:t>Rossen</w:t>
            </w:r>
            <w:proofErr w:type="spellEnd"/>
          </w:p>
        </w:tc>
      </w:tr>
      <w:tr w:rsidR="00EF13A8" w:rsidRPr="0033350C" w:rsidTr="00265DBE">
        <w:trPr>
          <w:cantSplit/>
          <w:trHeight w:val="618"/>
        </w:trPr>
        <w:tc>
          <w:tcPr>
            <w:tcW w:w="1410" w:type="dxa"/>
          </w:tcPr>
          <w:p w:rsidR="00EF13A8" w:rsidRPr="0033350C" w:rsidRDefault="00EF13A8" w:rsidP="00EF13A8">
            <w:pPr>
              <w:spacing w:after="0" w:line="240" w:lineRule="auto"/>
              <w:contextualSpacing/>
              <w:rPr>
                <w:rFonts w:ascii="Arial" w:eastAsia="Times New Roman" w:hAnsi="Arial" w:cs="Arial"/>
                <w:sz w:val="24"/>
                <w:szCs w:val="24"/>
                <w:lang w:val="en-GB"/>
              </w:rPr>
            </w:pPr>
            <w:r w:rsidRPr="0033350C">
              <w:rPr>
                <w:rFonts w:ascii="Arial" w:eastAsia="Times New Roman" w:hAnsi="Arial" w:cs="Arial"/>
                <w:sz w:val="24"/>
                <w:szCs w:val="24"/>
                <w:lang w:val="en-GB"/>
              </w:rPr>
              <w:t>7/Oct.24</w:t>
            </w:r>
          </w:p>
        </w:tc>
        <w:tc>
          <w:tcPr>
            <w:tcW w:w="9003" w:type="dxa"/>
          </w:tcPr>
          <w:p w:rsidR="00EF13A8" w:rsidRPr="0033350C" w:rsidRDefault="00EF13A8" w:rsidP="00265DBE">
            <w:pPr>
              <w:spacing w:after="0" w:line="240" w:lineRule="auto"/>
              <w:contextualSpacing/>
              <w:jc w:val="center"/>
              <w:rPr>
                <w:rFonts w:ascii="Arial" w:eastAsia="Times New Roman" w:hAnsi="Arial" w:cs="Arial"/>
                <w:b/>
                <w:sz w:val="24"/>
                <w:szCs w:val="24"/>
              </w:rPr>
            </w:pPr>
            <w:r w:rsidRPr="0033350C">
              <w:rPr>
                <w:rFonts w:ascii="Arial" w:eastAsia="Times New Roman" w:hAnsi="Arial" w:cs="Arial"/>
                <w:b/>
                <w:sz w:val="24"/>
                <w:szCs w:val="24"/>
              </w:rPr>
              <w:t>MIDTERM</w:t>
            </w:r>
          </w:p>
          <w:p w:rsidR="00EF13A8" w:rsidRPr="0033350C" w:rsidRDefault="00EF13A8" w:rsidP="00265DBE">
            <w:pPr>
              <w:spacing w:after="0" w:line="240" w:lineRule="auto"/>
              <w:contextualSpacing/>
              <w:jc w:val="center"/>
              <w:rPr>
                <w:rFonts w:ascii="Arial" w:eastAsia="Times New Roman" w:hAnsi="Arial" w:cs="Arial"/>
                <w:b/>
                <w:sz w:val="24"/>
                <w:szCs w:val="24"/>
                <w:lang w:val="en-CA"/>
              </w:rPr>
            </w:pPr>
            <w:r w:rsidRPr="0033350C">
              <w:rPr>
                <w:rFonts w:ascii="Arial" w:eastAsia="Times New Roman" w:hAnsi="Arial" w:cs="Arial"/>
                <w:sz w:val="24"/>
                <w:szCs w:val="24"/>
              </w:rPr>
              <w:t>Introduction (II) to Ancient Roman History</w:t>
            </w:r>
          </w:p>
        </w:tc>
      </w:tr>
      <w:tr w:rsidR="00EF13A8" w:rsidRPr="0033350C" w:rsidTr="00265DBE">
        <w:trPr>
          <w:cantSplit/>
          <w:trHeight w:val="309"/>
        </w:trPr>
        <w:tc>
          <w:tcPr>
            <w:tcW w:w="1410" w:type="dxa"/>
          </w:tcPr>
          <w:p w:rsidR="00EF13A8" w:rsidRPr="0033350C" w:rsidRDefault="00EF13A8" w:rsidP="00EF13A8">
            <w:pPr>
              <w:spacing w:after="0" w:line="240" w:lineRule="auto"/>
              <w:contextualSpacing/>
              <w:rPr>
                <w:rFonts w:ascii="Arial" w:eastAsia="Times New Roman" w:hAnsi="Arial" w:cs="Arial"/>
                <w:sz w:val="24"/>
                <w:szCs w:val="24"/>
                <w:lang w:val="en-GB"/>
              </w:rPr>
            </w:pPr>
            <w:r w:rsidRPr="0033350C">
              <w:rPr>
                <w:rFonts w:ascii="Arial" w:eastAsia="Times New Roman" w:hAnsi="Arial" w:cs="Arial"/>
                <w:sz w:val="24"/>
                <w:szCs w:val="24"/>
                <w:lang w:val="en-GB"/>
              </w:rPr>
              <w:t>8/Oct.31</w:t>
            </w:r>
          </w:p>
        </w:tc>
        <w:tc>
          <w:tcPr>
            <w:tcW w:w="9003" w:type="dxa"/>
          </w:tcPr>
          <w:p w:rsidR="00EF13A8" w:rsidRPr="0033350C" w:rsidRDefault="00EF13A8" w:rsidP="00265DBE">
            <w:pPr>
              <w:spacing w:after="0" w:line="240" w:lineRule="auto"/>
              <w:contextualSpacing/>
              <w:jc w:val="center"/>
              <w:rPr>
                <w:rFonts w:ascii="Arial" w:eastAsia="Times New Roman" w:hAnsi="Arial" w:cs="Arial"/>
                <w:i/>
                <w:sz w:val="24"/>
                <w:szCs w:val="24"/>
                <w:lang w:val="en-CA"/>
              </w:rPr>
            </w:pPr>
            <w:r w:rsidRPr="0033350C">
              <w:rPr>
                <w:rFonts w:ascii="Arial" w:eastAsia="Times New Roman" w:hAnsi="Arial" w:cs="Arial"/>
                <w:i/>
                <w:sz w:val="24"/>
                <w:szCs w:val="24"/>
              </w:rPr>
              <w:t xml:space="preserve">Cleopatra </w:t>
            </w:r>
            <w:r w:rsidRPr="0033350C">
              <w:rPr>
                <w:rFonts w:ascii="Arial" w:eastAsia="Times New Roman" w:hAnsi="Arial" w:cs="Arial"/>
                <w:sz w:val="24"/>
                <w:szCs w:val="24"/>
              </w:rPr>
              <w:t>(1963) Joseph L. Mankiewicz</w:t>
            </w:r>
          </w:p>
        </w:tc>
      </w:tr>
      <w:tr w:rsidR="00EF13A8" w:rsidRPr="0033350C" w:rsidTr="00265DBE">
        <w:trPr>
          <w:cantSplit/>
          <w:trHeight w:val="635"/>
        </w:trPr>
        <w:tc>
          <w:tcPr>
            <w:tcW w:w="1410" w:type="dxa"/>
          </w:tcPr>
          <w:p w:rsidR="00EF13A8" w:rsidRPr="0033350C" w:rsidRDefault="00EF13A8" w:rsidP="00EF13A8">
            <w:pPr>
              <w:spacing w:after="0" w:line="240" w:lineRule="auto"/>
              <w:contextualSpacing/>
              <w:rPr>
                <w:rFonts w:ascii="Arial" w:eastAsia="Times New Roman" w:hAnsi="Arial" w:cs="Arial"/>
                <w:sz w:val="24"/>
                <w:szCs w:val="24"/>
                <w:lang w:val="en-GB"/>
              </w:rPr>
            </w:pPr>
            <w:r w:rsidRPr="0033350C">
              <w:rPr>
                <w:rFonts w:ascii="Arial" w:eastAsia="Times New Roman" w:hAnsi="Arial" w:cs="Arial"/>
                <w:sz w:val="24"/>
                <w:szCs w:val="24"/>
                <w:lang w:val="en-GB"/>
              </w:rPr>
              <w:t>9/Nov.7</w:t>
            </w:r>
          </w:p>
        </w:tc>
        <w:tc>
          <w:tcPr>
            <w:tcW w:w="9003" w:type="dxa"/>
          </w:tcPr>
          <w:p w:rsidR="00EF13A8" w:rsidRPr="0033350C" w:rsidRDefault="00EF13A8" w:rsidP="00265DBE">
            <w:pPr>
              <w:spacing w:after="0" w:line="240" w:lineRule="auto"/>
              <w:contextualSpacing/>
              <w:jc w:val="center"/>
              <w:rPr>
                <w:rFonts w:ascii="Arial" w:eastAsia="Times New Roman" w:hAnsi="Arial" w:cs="Arial"/>
                <w:b/>
                <w:sz w:val="24"/>
                <w:szCs w:val="24"/>
              </w:rPr>
            </w:pPr>
            <w:r w:rsidRPr="0033350C">
              <w:rPr>
                <w:rFonts w:ascii="Arial" w:eastAsia="Times New Roman" w:hAnsi="Arial" w:cs="Arial"/>
                <w:b/>
                <w:sz w:val="24"/>
                <w:szCs w:val="24"/>
              </w:rPr>
              <w:t>QUIZ 3</w:t>
            </w:r>
          </w:p>
          <w:p w:rsidR="00EF13A8" w:rsidRPr="0033350C" w:rsidRDefault="00EF13A8" w:rsidP="00265DBE">
            <w:pPr>
              <w:spacing w:after="0" w:line="240" w:lineRule="auto"/>
              <w:contextualSpacing/>
              <w:jc w:val="center"/>
              <w:rPr>
                <w:rFonts w:ascii="Arial" w:eastAsia="Times New Roman" w:hAnsi="Arial" w:cs="Arial"/>
                <w:sz w:val="24"/>
                <w:szCs w:val="24"/>
                <w:lang w:val="en-CA"/>
              </w:rPr>
            </w:pPr>
            <w:r w:rsidRPr="0033350C">
              <w:rPr>
                <w:rFonts w:ascii="Arial" w:eastAsia="Times New Roman" w:hAnsi="Arial" w:cs="Arial"/>
                <w:i/>
                <w:sz w:val="24"/>
                <w:szCs w:val="24"/>
              </w:rPr>
              <w:t>Spartacus</w:t>
            </w:r>
            <w:r w:rsidRPr="0033350C">
              <w:rPr>
                <w:rFonts w:ascii="Arial" w:eastAsia="Times New Roman" w:hAnsi="Arial" w:cs="Arial"/>
                <w:sz w:val="24"/>
                <w:szCs w:val="24"/>
              </w:rPr>
              <w:t xml:space="preserve"> (1960) Stanley Kubrick</w:t>
            </w:r>
          </w:p>
        </w:tc>
      </w:tr>
      <w:tr w:rsidR="00EF13A8" w:rsidRPr="0033350C" w:rsidTr="00265DBE">
        <w:trPr>
          <w:cantSplit/>
          <w:trHeight w:val="309"/>
        </w:trPr>
        <w:tc>
          <w:tcPr>
            <w:tcW w:w="1410" w:type="dxa"/>
          </w:tcPr>
          <w:p w:rsidR="00EF13A8" w:rsidRPr="0033350C" w:rsidRDefault="00EF13A8" w:rsidP="00EF13A8">
            <w:pPr>
              <w:spacing w:after="0" w:line="240" w:lineRule="auto"/>
              <w:ind w:left="-144"/>
              <w:contextualSpacing/>
              <w:jc w:val="center"/>
              <w:rPr>
                <w:rFonts w:ascii="Arial" w:eastAsia="Times New Roman" w:hAnsi="Arial" w:cs="Arial"/>
                <w:sz w:val="24"/>
                <w:szCs w:val="24"/>
                <w:lang w:val="en-GB"/>
              </w:rPr>
            </w:pPr>
            <w:r w:rsidRPr="0033350C">
              <w:rPr>
                <w:rFonts w:ascii="Arial" w:eastAsia="Times New Roman" w:hAnsi="Arial" w:cs="Arial"/>
                <w:sz w:val="24"/>
                <w:szCs w:val="24"/>
                <w:lang w:val="en-GB"/>
              </w:rPr>
              <w:t>10/Nov.14</w:t>
            </w:r>
          </w:p>
        </w:tc>
        <w:tc>
          <w:tcPr>
            <w:tcW w:w="9003" w:type="dxa"/>
          </w:tcPr>
          <w:p w:rsidR="00EF13A8" w:rsidRPr="0033350C" w:rsidRDefault="00EF13A8" w:rsidP="00265DBE">
            <w:pPr>
              <w:spacing w:after="0" w:line="240" w:lineRule="auto"/>
              <w:contextualSpacing/>
              <w:jc w:val="center"/>
              <w:rPr>
                <w:rFonts w:ascii="Arial" w:eastAsia="Times New Roman" w:hAnsi="Arial" w:cs="Arial"/>
                <w:b/>
                <w:sz w:val="24"/>
                <w:szCs w:val="24"/>
              </w:rPr>
            </w:pPr>
            <w:r w:rsidRPr="0033350C">
              <w:rPr>
                <w:rFonts w:ascii="Arial" w:eastAsia="Times New Roman" w:hAnsi="Arial" w:cs="Arial"/>
                <w:b/>
                <w:sz w:val="24"/>
                <w:szCs w:val="24"/>
              </w:rPr>
              <w:t>ASSIGNMENT DUE</w:t>
            </w:r>
          </w:p>
          <w:p w:rsidR="00EF13A8" w:rsidRPr="0033350C" w:rsidRDefault="00EF13A8" w:rsidP="00265DBE">
            <w:pPr>
              <w:spacing w:after="0" w:line="240" w:lineRule="auto"/>
              <w:contextualSpacing/>
              <w:jc w:val="center"/>
              <w:rPr>
                <w:rFonts w:ascii="Arial" w:eastAsia="Times New Roman" w:hAnsi="Arial" w:cs="Arial"/>
                <w:sz w:val="24"/>
                <w:szCs w:val="24"/>
              </w:rPr>
            </w:pPr>
            <w:r w:rsidRPr="0033350C">
              <w:rPr>
                <w:rFonts w:ascii="Arial" w:eastAsia="Times New Roman" w:hAnsi="Arial" w:cs="Arial"/>
                <w:i/>
                <w:sz w:val="24"/>
                <w:szCs w:val="24"/>
              </w:rPr>
              <w:t>Quo Vadis</w:t>
            </w:r>
            <w:r w:rsidRPr="0033350C">
              <w:rPr>
                <w:rFonts w:ascii="Arial" w:eastAsia="Times New Roman" w:hAnsi="Arial" w:cs="Arial"/>
                <w:sz w:val="24"/>
                <w:szCs w:val="24"/>
              </w:rPr>
              <w:t xml:space="preserve"> (1951) Mervyn LeRoy</w:t>
            </w:r>
          </w:p>
        </w:tc>
      </w:tr>
      <w:tr w:rsidR="00EF13A8" w:rsidRPr="0033350C" w:rsidTr="00265DBE">
        <w:trPr>
          <w:cantSplit/>
          <w:trHeight w:val="618"/>
        </w:trPr>
        <w:tc>
          <w:tcPr>
            <w:tcW w:w="1410" w:type="dxa"/>
          </w:tcPr>
          <w:p w:rsidR="00EF13A8" w:rsidRPr="0033350C" w:rsidRDefault="00EF13A8" w:rsidP="00EF13A8">
            <w:pPr>
              <w:spacing w:after="0" w:line="240" w:lineRule="auto"/>
              <w:ind w:left="-144"/>
              <w:contextualSpacing/>
              <w:jc w:val="center"/>
              <w:rPr>
                <w:rFonts w:ascii="Arial" w:eastAsia="Times New Roman" w:hAnsi="Arial" w:cs="Arial"/>
                <w:sz w:val="24"/>
                <w:szCs w:val="24"/>
                <w:lang w:val="en-GB"/>
              </w:rPr>
            </w:pPr>
            <w:r w:rsidRPr="0033350C">
              <w:rPr>
                <w:rFonts w:ascii="Arial" w:eastAsia="Times New Roman" w:hAnsi="Arial" w:cs="Arial"/>
                <w:sz w:val="24"/>
                <w:szCs w:val="24"/>
                <w:lang w:val="en-GB"/>
              </w:rPr>
              <w:t>11/Nov.21</w:t>
            </w:r>
          </w:p>
        </w:tc>
        <w:tc>
          <w:tcPr>
            <w:tcW w:w="9003" w:type="dxa"/>
          </w:tcPr>
          <w:p w:rsidR="00EF13A8" w:rsidRPr="0033350C" w:rsidRDefault="00EF13A8" w:rsidP="00265DBE">
            <w:pPr>
              <w:spacing w:after="0" w:line="240" w:lineRule="auto"/>
              <w:contextualSpacing/>
              <w:jc w:val="center"/>
              <w:rPr>
                <w:rFonts w:ascii="Arial" w:eastAsia="Times New Roman" w:hAnsi="Arial" w:cs="Arial"/>
                <w:b/>
                <w:sz w:val="24"/>
                <w:szCs w:val="24"/>
              </w:rPr>
            </w:pPr>
            <w:r w:rsidRPr="0033350C">
              <w:rPr>
                <w:rFonts w:ascii="Arial" w:eastAsia="Times New Roman" w:hAnsi="Arial" w:cs="Arial"/>
                <w:b/>
                <w:sz w:val="24"/>
                <w:szCs w:val="24"/>
              </w:rPr>
              <w:t>QUIZ 4</w:t>
            </w:r>
          </w:p>
          <w:p w:rsidR="00EF13A8" w:rsidRPr="0033350C" w:rsidRDefault="00EF13A8" w:rsidP="00265DBE">
            <w:pPr>
              <w:spacing w:after="0" w:line="240" w:lineRule="auto"/>
              <w:contextualSpacing/>
              <w:jc w:val="center"/>
              <w:rPr>
                <w:rFonts w:ascii="Arial" w:eastAsia="Times New Roman" w:hAnsi="Arial" w:cs="Arial"/>
                <w:sz w:val="24"/>
                <w:szCs w:val="24"/>
              </w:rPr>
            </w:pPr>
            <w:r w:rsidRPr="0033350C">
              <w:rPr>
                <w:rFonts w:ascii="Arial" w:eastAsia="Times New Roman" w:hAnsi="Arial" w:cs="Arial"/>
                <w:i/>
                <w:sz w:val="24"/>
                <w:szCs w:val="24"/>
              </w:rPr>
              <w:t>The Fall of the Roman Empire</w:t>
            </w:r>
            <w:r w:rsidRPr="0033350C">
              <w:rPr>
                <w:rFonts w:ascii="Arial" w:eastAsia="Times New Roman" w:hAnsi="Arial" w:cs="Arial"/>
                <w:sz w:val="24"/>
                <w:szCs w:val="24"/>
              </w:rPr>
              <w:t xml:space="preserve"> (1964) Anthony Mann</w:t>
            </w:r>
          </w:p>
        </w:tc>
      </w:tr>
      <w:tr w:rsidR="00EF13A8" w:rsidRPr="0033350C" w:rsidTr="00265DBE">
        <w:trPr>
          <w:cantSplit/>
          <w:trHeight w:val="326"/>
        </w:trPr>
        <w:tc>
          <w:tcPr>
            <w:tcW w:w="1410" w:type="dxa"/>
          </w:tcPr>
          <w:p w:rsidR="00EF13A8" w:rsidRPr="0033350C" w:rsidRDefault="00EF13A8" w:rsidP="00EF13A8">
            <w:pPr>
              <w:spacing w:after="0" w:line="240" w:lineRule="auto"/>
              <w:ind w:left="-144"/>
              <w:contextualSpacing/>
              <w:jc w:val="center"/>
              <w:rPr>
                <w:rFonts w:ascii="Arial" w:eastAsia="Times New Roman" w:hAnsi="Arial" w:cs="Arial"/>
                <w:sz w:val="24"/>
                <w:szCs w:val="24"/>
                <w:lang w:val="en-GB"/>
              </w:rPr>
            </w:pPr>
            <w:r w:rsidRPr="0033350C">
              <w:rPr>
                <w:rFonts w:ascii="Arial" w:eastAsia="Times New Roman" w:hAnsi="Arial" w:cs="Arial"/>
                <w:sz w:val="24"/>
                <w:szCs w:val="24"/>
                <w:lang w:val="en-GB"/>
              </w:rPr>
              <w:lastRenderedPageBreak/>
              <w:t>12/Nov.28</w:t>
            </w:r>
          </w:p>
        </w:tc>
        <w:tc>
          <w:tcPr>
            <w:tcW w:w="9003" w:type="dxa"/>
          </w:tcPr>
          <w:p w:rsidR="00EF13A8" w:rsidRPr="0033350C" w:rsidRDefault="00EF13A8" w:rsidP="00265DBE">
            <w:pPr>
              <w:spacing w:after="0" w:line="240" w:lineRule="auto"/>
              <w:contextualSpacing/>
              <w:jc w:val="center"/>
              <w:rPr>
                <w:rFonts w:ascii="Arial" w:eastAsia="Times New Roman" w:hAnsi="Arial" w:cs="Arial"/>
                <w:i/>
                <w:sz w:val="24"/>
                <w:szCs w:val="24"/>
              </w:rPr>
            </w:pPr>
            <w:r w:rsidRPr="0033350C">
              <w:rPr>
                <w:rFonts w:ascii="Arial" w:eastAsia="Times New Roman" w:hAnsi="Arial" w:cs="Arial"/>
                <w:i/>
                <w:sz w:val="24"/>
                <w:szCs w:val="24"/>
              </w:rPr>
              <w:t>Gladiator</w:t>
            </w:r>
            <w:r w:rsidRPr="0033350C">
              <w:rPr>
                <w:rFonts w:ascii="Arial" w:eastAsia="Times New Roman" w:hAnsi="Arial" w:cs="Arial"/>
                <w:sz w:val="24"/>
                <w:szCs w:val="24"/>
              </w:rPr>
              <w:t xml:space="preserve"> (2000) Ridley Scott</w:t>
            </w:r>
          </w:p>
        </w:tc>
      </w:tr>
      <w:tr w:rsidR="00EF13A8" w:rsidRPr="0033350C" w:rsidTr="00265DBE">
        <w:trPr>
          <w:cantSplit/>
          <w:trHeight w:val="326"/>
        </w:trPr>
        <w:tc>
          <w:tcPr>
            <w:tcW w:w="1410" w:type="dxa"/>
          </w:tcPr>
          <w:p w:rsidR="00EF13A8" w:rsidRPr="0033350C" w:rsidRDefault="00EF13A8" w:rsidP="00EF13A8">
            <w:pPr>
              <w:spacing w:after="0" w:line="240" w:lineRule="auto"/>
              <w:ind w:left="-144"/>
              <w:contextualSpacing/>
              <w:rPr>
                <w:rFonts w:ascii="Arial" w:eastAsia="Times New Roman" w:hAnsi="Arial" w:cs="Arial"/>
                <w:sz w:val="24"/>
                <w:szCs w:val="24"/>
                <w:lang w:val="en-GB"/>
              </w:rPr>
            </w:pPr>
            <w:r w:rsidRPr="0033350C">
              <w:rPr>
                <w:rFonts w:ascii="Arial" w:eastAsia="Times New Roman" w:hAnsi="Arial" w:cs="Arial"/>
                <w:sz w:val="24"/>
                <w:szCs w:val="24"/>
                <w:lang w:val="en-GB"/>
              </w:rPr>
              <w:t xml:space="preserve">   12/Dec.2</w:t>
            </w:r>
          </w:p>
        </w:tc>
        <w:tc>
          <w:tcPr>
            <w:tcW w:w="9003" w:type="dxa"/>
          </w:tcPr>
          <w:p w:rsidR="00EF13A8" w:rsidRPr="0033350C" w:rsidRDefault="00EF13A8" w:rsidP="00265DBE">
            <w:pPr>
              <w:spacing w:after="0" w:line="240" w:lineRule="auto"/>
              <w:contextualSpacing/>
              <w:jc w:val="center"/>
              <w:rPr>
                <w:rFonts w:ascii="Arial" w:eastAsia="Times New Roman" w:hAnsi="Arial" w:cs="Arial"/>
                <w:sz w:val="24"/>
                <w:szCs w:val="24"/>
              </w:rPr>
            </w:pPr>
            <w:r w:rsidRPr="0033350C">
              <w:rPr>
                <w:rFonts w:ascii="Arial" w:eastAsia="Times New Roman" w:hAnsi="Arial" w:cs="Arial"/>
                <w:i/>
                <w:sz w:val="24"/>
                <w:szCs w:val="24"/>
              </w:rPr>
              <w:t>Monty Python’s Life of Brian</w:t>
            </w:r>
            <w:r w:rsidRPr="0033350C">
              <w:rPr>
                <w:rFonts w:ascii="Arial" w:eastAsia="Times New Roman" w:hAnsi="Arial" w:cs="Arial"/>
                <w:sz w:val="24"/>
                <w:szCs w:val="24"/>
              </w:rPr>
              <w:t xml:space="preserve"> (1979) Terry Gilliam and Terry Jones</w:t>
            </w:r>
          </w:p>
        </w:tc>
      </w:tr>
    </w:tbl>
    <w:p w:rsidR="007B007E" w:rsidRPr="0033350C" w:rsidRDefault="007B007E" w:rsidP="00EF13A8">
      <w:pPr>
        <w:spacing w:line="240" w:lineRule="auto"/>
        <w:contextualSpacing/>
        <w:jc w:val="both"/>
        <w:rPr>
          <w:rFonts w:ascii="Arial" w:hAnsi="Arial" w:cs="Arial"/>
          <w:sz w:val="24"/>
          <w:szCs w:val="24"/>
        </w:rPr>
      </w:pPr>
    </w:p>
    <w:p w:rsidR="00EF13A8" w:rsidRPr="0033350C" w:rsidRDefault="00EF13A8" w:rsidP="00EF13A8">
      <w:pPr>
        <w:spacing w:line="240" w:lineRule="auto"/>
        <w:contextualSpacing/>
        <w:jc w:val="both"/>
        <w:rPr>
          <w:rFonts w:ascii="Arial" w:hAnsi="Arial" w:cs="Arial"/>
          <w:sz w:val="24"/>
          <w:szCs w:val="24"/>
        </w:rPr>
      </w:pPr>
      <w:r w:rsidRPr="0033350C">
        <w:rPr>
          <w:rFonts w:ascii="Arial" w:hAnsi="Arial" w:cs="Arial"/>
          <w:sz w:val="24"/>
          <w:szCs w:val="24"/>
        </w:rPr>
        <w:t xml:space="preserve">*Quizzes will be held at the start of each class as indicated on the schedule. They will take approximately 15 minutes to complete. Quizzes will be multiple-choice format and cover all lecture material, discussions and assigned viewings inclusively, as follows: </w:t>
      </w:r>
    </w:p>
    <w:p w:rsidR="00EF13A8" w:rsidRPr="0033350C" w:rsidRDefault="00EF13A8" w:rsidP="00EF13A8">
      <w:pPr>
        <w:spacing w:line="240" w:lineRule="auto"/>
        <w:contextualSpacing/>
        <w:jc w:val="both"/>
        <w:rPr>
          <w:rFonts w:ascii="Arial" w:hAnsi="Arial" w:cs="Arial"/>
          <w:sz w:val="24"/>
          <w:szCs w:val="24"/>
        </w:rPr>
      </w:pPr>
    </w:p>
    <w:p w:rsidR="00EF13A8" w:rsidRPr="0033350C" w:rsidRDefault="00EF13A8" w:rsidP="00EF13A8">
      <w:pPr>
        <w:spacing w:line="240" w:lineRule="auto"/>
        <w:ind w:left="720"/>
        <w:contextualSpacing/>
        <w:jc w:val="both"/>
        <w:rPr>
          <w:rFonts w:ascii="Arial" w:hAnsi="Arial" w:cs="Arial"/>
          <w:b/>
          <w:sz w:val="24"/>
          <w:szCs w:val="24"/>
        </w:rPr>
      </w:pPr>
      <w:r w:rsidRPr="0033350C">
        <w:rPr>
          <w:rFonts w:ascii="Arial" w:hAnsi="Arial" w:cs="Arial"/>
          <w:b/>
          <w:sz w:val="24"/>
          <w:szCs w:val="24"/>
        </w:rPr>
        <w:t xml:space="preserve">QUIZ 1, Week(s) 1-2; </w:t>
      </w:r>
    </w:p>
    <w:p w:rsidR="00EF13A8" w:rsidRPr="0033350C" w:rsidRDefault="00EF13A8" w:rsidP="00EF13A8">
      <w:pPr>
        <w:spacing w:line="240" w:lineRule="auto"/>
        <w:ind w:left="720"/>
        <w:contextualSpacing/>
        <w:jc w:val="both"/>
        <w:rPr>
          <w:rFonts w:ascii="Arial" w:hAnsi="Arial" w:cs="Arial"/>
          <w:b/>
          <w:sz w:val="24"/>
          <w:szCs w:val="24"/>
        </w:rPr>
      </w:pPr>
      <w:r w:rsidRPr="0033350C">
        <w:rPr>
          <w:rFonts w:ascii="Arial" w:hAnsi="Arial" w:cs="Arial"/>
          <w:b/>
          <w:sz w:val="24"/>
          <w:szCs w:val="24"/>
        </w:rPr>
        <w:t>QUIZ 2, Week(s) 3-4;</w:t>
      </w:r>
    </w:p>
    <w:p w:rsidR="00EF13A8" w:rsidRPr="0033350C" w:rsidRDefault="00EF13A8" w:rsidP="00EF13A8">
      <w:pPr>
        <w:spacing w:line="240" w:lineRule="auto"/>
        <w:ind w:left="720"/>
        <w:contextualSpacing/>
        <w:jc w:val="both"/>
        <w:rPr>
          <w:rFonts w:ascii="Arial" w:hAnsi="Arial" w:cs="Arial"/>
          <w:b/>
          <w:sz w:val="24"/>
          <w:szCs w:val="24"/>
        </w:rPr>
      </w:pPr>
      <w:r w:rsidRPr="0033350C">
        <w:rPr>
          <w:rFonts w:ascii="Arial" w:hAnsi="Arial" w:cs="Arial"/>
          <w:b/>
          <w:sz w:val="24"/>
          <w:szCs w:val="24"/>
        </w:rPr>
        <w:t>QUIZ 3, Week(s) 7-8;</w:t>
      </w:r>
    </w:p>
    <w:p w:rsidR="00EF13A8" w:rsidRPr="0033350C" w:rsidRDefault="00EF13A8" w:rsidP="00EF13A8">
      <w:pPr>
        <w:spacing w:line="240" w:lineRule="auto"/>
        <w:ind w:left="720"/>
        <w:contextualSpacing/>
        <w:jc w:val="both"/>
        <w:rPr>
          <w:rFonts w:ascii="Arial" w:hAnsi="Arial" w:cs="Arial"/>
          <w:b/>
          <w:sz w:val="24"/>
          <w:szCs w:val="24"/>
        </w:rPr>
      </w:pPr>
      <w:r w:rsidRPr="0033350C">
        <w:rPr>
          <w:rFonts w:ascii="Arial" w:hAnsi="Arial" w:cs="Arial"/>
          <w:b/>
          <w:sz w:val="24"/>
          <w:szCs w:val="24"/>
        </w:rPr>
        <w:t xml:space="preserve">QUIZ 4, Week(s) 9-10. </w:t>
      </w:r>
    </w:p>
    <w:p w:rsidR="00EF13A8" w:rsidRPr="0033350C" w:rsidRDefault="00EF13A8" w:rsidP="00EF13A8">
      <w:pPr>
        <w:spacing w:line="240" w:lineRule="auto"/>
        <w:ind w:left="720"/>
        <w:contextualSpacing/>
        <w:jc w:val="both"/>
        <w:rPr>
          <w:rFonts w:ascii="Arial" w:hAnsi="Arial" w:cs="Arial"/>
          <w:b/>
          <w:sz w:val="24"/>
          <w:szCs w:val="24"/>
        </w:rPr>
      </w:pPr>
    </w:p>
    <w:p w:rsidR="00EF13A8" w:rsidRPr="0033350C" w:rsidRDefault="00EF13A8" w:rsidP="00EF13A8">
      <w:pPr>
        <w:spacing w:line="240" w:lineRule="auto"/>
        <w:contextualSpacing/>
        <w:jc w:val="both"/>
        <w:rPr>
          <w:rFonts w:ascii="Arial" w:hAnsi="Arial" w:cs="Arial"/>
          <w:sz w:val="24"/>
          <w:szCs w:val="24"/>
        </w:rPr>
      </w:pPr>
      <w:r w:rsidRPr="0033350C">
        <w:rPr>
          <w:rFonts w:ascii="Arial" w:hAnsi="Arial" w:cs="Arial"/>
          <w:sz w:val="24"/>
          <w:szCs w:val="24"/>
        </w:rPr>
        <w:t xml:space="preserve">Graded quizzes will be returned at the beginning of the next scheduled lecture meeting. It is the responsibility of students to arrange to complete any missed in-course evaluations. Similarly, students remain responsible for lecture material and class discussions missed due to any absence. The format of all tests and examinations will be reviewed and discussed in detail </w:t>
      </w:r>
      <w:r w:rsidRPr="0033350C">
        <w:rPr>
          <w:rFonts w:ascii="Arial" w:hAnsi="Arial" w:cs="Arial"/>
          <w:b/>
          <w:sz w:val="24"/>
          <w:szCs w:val="24"/>
          <w:u w:val="single"/>
        </w:rPr>
        <w:t>during lecture</w:t>
      </w:r>
      <w:r w:rsidRPr="0033350C">
        <w:rPr>
          <w:rFonts w:ascii="Arial" w:hAnsi="Arial" w:cs="Arial"/>
          <w:sz w:val="24"/>
          <w:szCs w:val="24"/>
        </w:rPr>
        <w:t xml:space="preserve"> prior to each evaluation.</w:t>
      </w:r>
    </w:p>
    <w:p w:rsidR="00EF13A8" w:rsidRPr="0033350C" w:rsidRDefault="00EF13A8" w:rsidP="00EF13A8">
      <w:pPr>
        <w:spacing w:line="240" w:lineRule="auto"/>
        <w:contextualSpacing/>
        <w:jc w:val="both"/>
        <w:rPr>
          <w:rFonts w:ascii="Arial" w:hAnsi="Arial" w:cs="Arial"/>
          <w:sz w:val="24"/>
          <w:szCs w:val="24"/>
        </w:rPr>
      </w:pPr>
    </w:p>
    <w:p w:rsidR="00EF13A8" w:rsidRPr="0033350C" w:rsidRDefault="006741D8" w:rsidP="00EF13A8">
      <w:pPr>
        <w:spacing w:line="240" w:lineRule="auto"/>
        <w:contextualSpacing/>
        <w:jc w:val="both"/>
        <w:rPr>
          <w:rFonts w:ascii="Arial" w:hAnsi="Arial" w:cs="Arial"/>
          <w:sz w:val="24"/>
          <w:szCs w:val="24"/>
        </w:rPr>
      </w:pPr>
      <w:r w:rsidRPr="0033350C">
        <w:rPr>
          <w:rFonts w:ascii="Arial" w:hAnsi="Arial" w:cs="Arial"/>
          <w:sz w:val="24"/>
          <w:szCs w:val="24"/>
        </w:rPr>
        <w:t>**</w:t>
      </w:r>
      <w:r w:rsidR="00EF13A8" w:rsidRPr="0033350C">
        <w:rPr>
          <w:rFonts w:ascii="Arial" w:hAnsi="Arial" w:cs="Arial"/>
          <w:sz w:val="24"/>
          <w:szCs w:val="24"/>
        </w:rPr>
        <w:t xml:space="preserve">The midterm examination will be held during the first hour of the scheduled lecture period (see above). The exam will cover </w:t>
      </w:r>
      <w:r w:rsidR="00EF13A8" w:rsidRPr="0033350C">
        <w:rPr>
          <w:rFonts w:ascii="Arial" w:hAnsi="Arial" w:cs="Arial"/>
          <w:b/>
          <w:sz w:val="24"/>
          <w:szCs w:val="24"/>
          <w:u w:val="single"/>
        </w:rPr>
        <w:t>ALL</w:t>
      </w:r>
      <w:r w:rsidR="00EF13A8" w:rsidRPr="0033350C">
        <w:rPr>
          <w:rFonts w:ascii="Arial" w:hAnsi="Arial" w:cs="Arial"/>
          <w:sz w:val="24"/>
          <w:szCs w:val="24"/>
        </w:rPr>
        <w:t xml:space="preserve"> material from lectures, discussions, assigned viewings and readings weeks 1-6. The exam will consist of both multiple-choice and essay style questions.</w:t>
      </w:r>
    </w:p>
    <w:p w:rsidR="00EF13A8" w:rsidRPr="0033350C" w:rsidRDefault="00EF13A8" w:rsidP="00EF13A8">
      <w:pPr>
        <w:spacing w:line="240" w:lineRule="auto"/>
        <w:contextualSpacing/>
        <w:jc w:val="both"/>
        <w:rPr>
          <w:rFonts w:ascii="Arial" w:hAnsi="Arial" w:cs="Arial"/>
          <w:sz w:val="24"/>
          <w:szCs w:val="24"/>
        </w:rPr>
      </w:pPr>
    </w:p>
    <w:p w:rsidR="00EF13A8" w:rsidRPr="0033350C" w:rsidRDefault="00EF13A8" w:rsidP="00EF13A8">
      <w:pPr>
        <w:spacing w:line="240" w:lineRule="auto"/>
        <w:contextualSpacing/>
        <w:jc w:val="both"/>
        <w:rPr>
          <w:rFonts w:ascii="Arial" w:hAnsi="Arial" w:cs="Arial"/>
          <w:sz w:val="24"/>
          <w:szCs w:val="24"/>
        </w:rPr>
      </w:pPr>
      <w:r w:rsidRPr="0033350C">
        <w:rPr>
          <w:rFonts w:ascii="Arial" w:hAnsi="Arial" w:cs="Arial"/>
          <w:sz w:val="24"/>
          <w:szCs w:val="24"/>
        </w:rPr>
        <w:t xml:space="preserve">***Assignment instructions and guidelines are posted on Courselink. Late assignments will be </w:t>
      </w:r>
      <w:proofErr w:type="spellStart"/>
      <w:r w:rsidRPr="0033350C">
        <w:rPr>
          <w:rFonts w:ascii="Arial" w:hAnsi="Arial" w:cs="Arial"/>
          <w:sz w:val="24"/>
          <w:szCs w:val="24"/>
        </w:rPr>
        <w:t>penalised</w:t>
      </w:r>
      <w:proofErr w:type="spellEnd"/>
      <w:r w:rsidRPr="0033350C">
        <w:rPr>
          <w:rFonts w:ascii="Arial" w:hAnsi="Arial" w:cs="Arial"/>
          <w:sz w:val="24"/>
          <w:szCs w:val="24"/>
        </w:rPr>
        <w:t xml:space="preserve"> at -10% each day.</w:t>
      </w:r>
    </w:p>
    <w:p w:rsidR="00EF13A8" w:rsidRPr="0033350C" w:rsidRDefault="00EF13A8" w:rsidP="00EF13A8">
      <w:pPr>
        <w:spacing w:line="240" w:lineRule="auto"/>
        <w:contextualSpacing/>
        <w:jc w:val="both"/>
        <w:rPr>
          <w:rFonts w:ascii="Arial" w:hAnsi="Arial" w:cs="Arial"/>
          <w:sz w:val="24"/>
          <w:szCs w:val="24"/>
        </w:rPr>
      </w:pPr>
    </w:p>
    <w:p w:rsidR="00EF13A8" w:rsidRPr="0033350C" w:rsidRDefault="00EF13A8" w:rsidP="00EF13A8">
      <w:pPr>
        <w:spacing w:line="240" w:lineRule="auto"/>
        <w:contextualSpacing/>
        <w:jc w:val="both"/>
        <w:rPr>
          <w:rFonts w:ascii="Arial" w:hAnsi="Arial" w:cs="Arial"/>
          <w:sz w:val="24"/>
          <w:szCs w:val="24"/>
        </w:rPr>
      </w:pPr>
      <w:r w:rsidRPr="0033350C">
        <w:rPr>
          <w:rFonts w:ascii="Arial" w:hAnsi="Arial" w:cs="Arial"/>
          <w:sz w:val="24"/>
          <w:szCs w:val="24"/>
        </w:rPr>
        <w:t xml:space="preserve">†The final examination will be scheduled during the final examination period. The exam will cover </w:t>
      </w:r>
      <w:r w:rsidRPr="0033350C">
        <w:rPr>
          <w:rFonts w:ascii="Arial" w:hAnsi="Arial" w:cs="Arial"/>
          <w:b/>
          <w:sz w:val="24"/>
          <w:szCs w:val="24"/>
          <w:u w:val="single"/>
        </w:rPr>
        <w:t>ALL</w:t>
      </w:r>
      <w:r w:rsidRPr="0033350C">
        <w:rPr>
          <w:rFonts w:ascii="Arial" w:hAnsi="Arial" w:cs="Arial"/>
          <w:sz w:val="24"/>
          <w:szCs w:val="24"/>
        </w:rPr>
        <w:t xml:space="preserve"> material from lectures, discussions, assigned viewings and assigned readings: the exam is cumulative. The exam will consist of both multiple-choice and essay style questions.</w:t>
      </w:r>
    </w:p>
    <w:p w:rsidR="00EF13A8" w:rsidRPr="0033350C" w:rsidRDefault="00EF13A8" w:rsidP="00EF13A8">
      <w:pPr>
        <w:spacing w:after="0" w:line="240" w:lineRule="auto"/>
        <w:contextualSpacing/>
        <w:jc w:val="both"/>
        <w:rPr>
          <w:rFonts w:ascii="Arial" w:eastAsia="Times New Roman" w:hAnsi="Arial" w:cs="Arial"/>
          <w:b/>
          <w:sz w:val="24"/>
          <w:szCs w:val="24"/>
          <w:u w:val="single"/>
          <w:lang w:val="en-GB"/>
        </w:rPr>
      </w:pPr>
      <w:r w:rsidRPr="0033350C">
        <w:rPr>
          <w:rFonts w:ascii="Arial" w:eastAsia="Times New Roman" w:hAnsi="Arial" w:cs="Arial"/>
          <w:b/>
          <w:sz w:val="24"/>
          <w:szCs w:val="24"/>
          <w:u w:val="single"/>
          <w:lang w:val="en-GB"/>
        </w:rPr>
        <w:t xml:space="preserve"> </w:t>
      </w:r>
    </w:p>
    <w:p w:rsidR="00EF13A8" w:rsidRPr="0033350C" w:rsidRDefault="00EF13A8" w:rsidP="00EF13A8">
      <w:pPr>
        <w:spacing w:after="0" w:line="240" w:lineRule="auto"/>
        <w:contextualSpacing/>
        <w:jc w:val="both"/>
        <w:rPr>
          <w:rFonts w:ascii="Arial" w:eastAsia="Times New Roman" w:hAnsi="Arial" w:cs="Arial"/>
          <w:sz w:val="24"/>
          <w:szCs w:val="24"/>
          <w:lang w:val="en-CA"/>
        </w:rPr>
      </w:pPr>
    </w:p>
    <w:p w:rsidR="008C2657" w:rsidRPr="0033350C" w:rsidRDefault="008C2657">
      <w:pPr>
        <w:rPr>
          <w:rFonts w:ascii="Arial" w:hAnsi="Arial" w:cs="Arial"/>
          <w:sz w:val="24"/>
          <w:szCs w:val="24"/>
        </w:rPr>
      </w:pPr>
    </w:p>
    <w:p w:rsidR="002A4E37" w:rsidRPr="0033350C" w:rsidRDefault="002A4E37">
      <w:pPr>
        <w:rPr>
          <w:rFonts w:ascii="Arial" w:hAnsi="Arial" w:cs="Arial"/>
          <w:sz w:val="24"/>
          <w:szCs w:val="24"/>
        </w:rPr>
      </w:pPr>
    </w:p>
    <w:p w:rsidR="002A4E37" w:rsidRPr="0033350C" w:rsidRDefault="002A4E37">
      <w:pPr>
        <w:rPr>
          <w:rFonts w:ascii="Arial" w:hAnsi="Arial" w:cs="Arial"/>
          <w:sz w:val="24"/>
          <w:szCs w:val="24"/>
        </w:rPr>
      </w:pPr>
    </w:p>
    <w:p w:rsidR="002A4E37" w:rsidRPr="0033350C" w:rsidRDefault="002A4E37">
      <w:pPr>
        <w:rPr>
          <w:rFonts w:ascii="Arial" w:hAnsi="Arial" w:cs="Arial"/>
          <w:sz w:val="24"/>
          <w:szCs w:val="24"/>
        </w:rPr>
      </w:pPr>
    </w:p>
    <w:p w:rsidR="002A4E37" w:rsidRPr="0033350C" w:rsidRDefault="002A4E37">
      <w:pPr>
        <w:rPr>
          <w:rFonts w:ascii="Arial" w:hAnsi="Arial" w:cs="Arial"/>
          <w:sz w:val="24"/>
          <w:szCs w:val="24"/>
        </w:rPr>
      </w:pPr>
    </w:p>
    <w:p w:rsidR="002A4E37" w:rsidRPr="0033350C" w:rsidRDefault="002A4E37">
      <w:pPr>
        <w:rPr>
          <w:rFonts w:ascii="Arial" w:hAnsi="Arial" w:cs="Arial"/>
          <w:sz w:val="24"/>
          <w:szCs w:val="24"/>
        </w:rPr>
      </w:pPr>
    </w:p>
    <w:p w:rsidR="002A4E37" w:rsidRPr="0033350C" w:rsidRDefault="002A4E37" w:rsidP="002A4E37">
      <w:pPr>
        <w:rPr>
          <w:rFonts w:ascii="Arial" w:hAnsi="Arial" w:cs="Arial"/>
          <w:sz w:val="24"/>
          <w:szCs w:val="24"/>
        </w:rPr>
      </w:pPr>
      <w:r w:rsidRPr="0033350C">
        <w:rPr>
          <w:rStyle w:val="Emphasis"/>
          <w:rFonts w:ascii="Arial" w:hAnsi="Arial" w:cs="Arial"/>
          <w:sz w:val="24"/>
          <w:szCs w:val="24"/>
        </w:rPr>
        <w:lastRenderedPageBreak/>
        <w:t>E-mail Communication</w:t>
      </w:r>
      <w:r w:rsidRPr="0033350C">
        <w:rPr>
          <w:rFonts w:ascii="Arial" w:hAnsi="Arial" w:cs="Arial"/>
          <w:sz w:val="24"/>
          <w:szCs w:val="24"/>
        </w:rPr>
        <w:br/>
        <w:t>As per university regulations, all students are required to check their &lt;mail.uoguelph.ca&gt; e-mail account regularly: e-mail is the official route of communication between the University and its students.</w:t>
      </w:r>
    </w:p>
    <w:p w:rsidR="002A4E37" w:rsidRPr="0033350C" w:rsidRDefault="002A4E37" w:rsidP="002A4E37">
      <w:pPr>
        <w:rPr>
          <w:rStyle w:val="Emphasis"/>
          <w:rFonts w:ascii="Arial" w:hAnsi="Arial" w:cs="Arial"/>
          <w:sz w:val="24"/>
          <w:szCs w:val="24"/>
        </w:rPr>
      </w:pPr>
    </w:p>
    <w:p w:rsidR="002A4E37" w:rsidRPr="0033350C" w:rsidRDefault="002A4E37" w:rsidP="002A4E37">
      <w:pPr>
        <w:rPr>
          <w:rFonts w:ascii="Arial" w:hAnsi="Arial" w:cs="Arial"/>
          <w:sz w:val="24"/>
          <w:szCs w:val="24"/>
        </w:rPr>
      </w:pPr>
      <w:r w:rsidRPr="0033350C">
        <w:rPr>
          <w:rStyle w:val="Emphasis"/>
          <w:rFonts w:ascii="Arial" w:hAnsi="Arial" w:cs="Arial"/>
          <w:sz w:val="24"/>
          <w:szCs w:val="24"/>
        </w:rPr>
        <w:t>When You Cannot Meet a Course Requirement</w:t>
      </w:r>
      <w:r w:rsidRPr="0033350C">
        <w:rPr>
          <w:rFonts w:ascii="Arial" w:hAnsi="Arial" w:cs="Arial"/>
          <w:sz w:val="24"/>
          <w:szCs w:val="24"/>
        </w:rPr>
        <w:br/>
        <w:t xml:space="preserve">When you find yourself unable to meet an in-course requirement because of illness or compassionate reasons, please advise the course instructor (or designated person, such as a teaching assistant) in writing, with your name, id#, and e-mail contact. </w:t>
      </w:r>
      <w:hyperlink r:id="rId6" w:history="1">
        <w:r w:rsidRPr="0033350C">
          <w:rPr>
            <w:rStyle w:val="Hyperlink"/>
            <w:rFonts w:ascii="Arial" w:hAnsi="Arial" w:cs="Arial"/>
            <w:sz w:val="24"/>
            <w:szCs w:val="24"/>
          </w:rPr>
          <w:t>See the undergraduate calendar for information on regulations and procedures for Academic Consideration.</w:t>
        </w:r>
      </w:hyperlink>
      <w:r w:rsidRPr="0033350C">
        <w:rPr>
          <w:rFonts w:ascii="Arial" w:hAnsi="Arial" w:cs="Arial"/>
          <w:sz w:val="24"/>
          <w:szCs w:val="24"/>
        </w:rPr>
        <w:t xml:space="preserve">  </w:t>
      </w:r>
    </w:p>
    <w:p w:rsidR="002A4E37" w:rsidRPr="0033350C" w:rsidRDefault="002A4E37" w:rsidP="002A4E37">
      <w:pPr>
        <w:rPr>
          <w:rFonts w:ascii="Arial" w:hAnsi="Arial" w:cs="Arial"/>
          <w:sz w:val="24"/>
          <w:szCs w:val="24"/>
        </w:rPr>
      </w:pPr>
    </w:p>
    <w:p w:rsidR="002A4E37" w:rsidRPr="0033350C" w:rsidRDefault="002A4E37" w:rsidP="002A4E37">
      <w:pPr>
        <w:rPr>
          <w:rFonts w:ascii="Arial" w:hAnsi="Arial" w:cs="Arial"/>
          <w:sz w:val="24"/>
          <w:szCs w:val="24"/>
        </w:rPr>
      </w:pPr>
      <w:r w:rsidRPr="0033350C">
        <w:rPr>
          <w:rStyle w:val="Emphasis"/>
          <w:rFonts w:ascii="Arial" w:hAnsi="Arial" w:cs="Arial"/>
          <w:sz w:val="24"/>
          <w:szCs w:val="24"/>
        </w:rPr>
        <w:t>Drop Date</w:t>
      </w:r>
      <w:r w:rsidRPr="0033350C">
        <w:rPr>
          <w:rFonts w:ascii="Arial" w:hAnsi="Arial" w:cs="Arial"/>
          <w:sz w:val="24"/>
          <w:szCs w:val="24"/>
        </w:rPr>
        <w:br/>
        <w:t xml:space="preserve">The last date to drop one-semester courses, without academic penalty, is </w:t>
      </w:r>
      <w:r w:rsidRPr="0033350C">
        <w:rPr>
          <w:rStyle w:val="Strong"/>
          <w:rFonts w:ascii="Arial" w:hAnsi="Arial" w:cs="Arial"/>
          <w:sz w:val="24"/>
          <w:szCs w:val="24"/>
        </w:rPr>
        <w:t>Friday, 4 November 2016</w:t>
      </w:r>
      <w:r w:rsidRPr="0033350C">
        <w:rPr>
          <w:rFonts w:ascii="Arial" w:hAnsi="Arial" w:cs="Arial"/>
          <w:sz w:val="24"/>
          <w:szCs w:val="24"/>
        </w:rPr>
        <w:t>.  For</w:t>
      </w:r>
      <w:hyperlink r:id="rId7" w:history="1">
        <w:r w:rsidRPr="0033350C">
          <w:rPr>
            <w:rStyle w:val="Hyperlink"/>
            <w:rFonts w:ascii="Arial" w:hAnsi="Arial" w:cs="Arial"/>
            <w:sz w:val="24"/>
            <w:szCs w:val="24"/>
          </w:rPr>
          <w:t xml:space="preserve"> regulations and procedures for Dropping Courses, see the Undergraduate Calendar</w:t>
        </w:r>
      </w:hyperlink>
      <w:r w:rsidRPr="0033350C">
        <w:rPr>
          <w:rFonts w:ascii="Arial" w:hAnsi="Arial" w:cs="Arial"/>
          <w:sz w:val="24"/>
          <w:szCs w:val="24"/>
        </w:rPr>
        <w:t>.</w:t>
      </w:r>
    </w:p>
    <w:p w:rsidR="002A4E37" w:rsidRPr="0033350C" w:rsidRDefault="002A4E37" w:rsidP="002A4E37">
      <w:pPr>
        <w:rPr>
          <w:rFonts w:ascii="Arial" w:hAnsi="Arial" w:cs="Arial"/>
          <w:sz w:val="24"/>
          <w:szCs w:val="24"/>
        </w:rPr>
      </w:pPr>
    </w:p>
    <w:p w:rsidR="002A4E37" w:rsidRPr="0033350C" w:rsidRDefault="002A4E37" w:rsidP="002A4E37">
      <w:pPr>
        <w:rPr>
          <w:rFonts w:ascii="Arial" w:hAnsi="Arial" w:cs="Arial"/>
          <w:sz w:val="24"/>
          <w:szCs w:val="24"/>
        </w:rPr>
      </w:pPr>
      <w:r w:rsidRPr="0033350C">
        <w:rPr>
          <w:rStyle w:val="Emphasis"/>
          <w:rFonts w:ascii="Arial" w:hAnsi="Arial" w:cs="Arial"/>
          <w:sz w:val="24"/>
          <w:szCs w:val="24"/>
        </w:rPr>
        <w:t>Copies of out-of-class assignments</w:t>
      </w:r>
      <w:r w:rsidRPr="0033350C">
        <w:rPr>
          <w:rFonts w:ascii="Arial" w:hAnsi="Arial" w:cs="Arial"/>
          <w:sz w:val="24"/>
          <w:szCs w:val="24"/>
        </w:rPr>
        <w:br/>
        <w:t>Keep paper and/or other reliable back-up copies of all out-of-class assignments: you may be asked to resubmit work at any time.</w:t>
      </w:r>
    </w:p>
    <w:p w:rsidR="002A4E37" w:rsidRPr="0033350C" w:rsidRDefault="002A4E37" w:rsidP="002A4E37">
      <w:pPr>
        <w:rPr>
          <w:rFonts w:ascii="Arial" w:hAnsi="Arial" w:cs="Arial"/>
          <w:sz w:val="24"/>
          <w:szCs w:val="24"/>
        </w:rPr>
      </w:pPr>
    </w:p>
    <w:p w:rsidR="002A4E37" w:rsidRPr="0033350C" w:rsidRDefault="002A4E37" w:rsidP="002A4E37">
      <w:pPr>
        <w:rPr>
          <w:rFonts w:ascii="Arial" w:hAnsi="Arial" w:cs="Arial"/>
          <w:sz w:val="24"/>
          <w:szCs w:val="24"/>
        </w:rPr>
      </w:pPr>
      <w:r w:rsidRPr="0033350C">
        <w:rPr>
          <w:rStyle w:val="Emphasis"/>
          <w:rFonts w:ascii="Arial" w:hAnsi="Arial" w:cs="Arial"/>
          <w:sz w:val="24"/>
          <w:szCs w:val="24"/>
        </w:rPr>
        <w:t>Accessibility</w:t>
      </w:r>
      <w:r w:rsidRPr="0033350C">
        <w:rPr>
          <w:rFonts w:ascii="Arial" w:hAnsi="Arial" w:cs="Arial"/>
          <w:sz w:val="24"/>
          <w:szCs w:val="24"/>
        </w:rPr>
        <w:b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 For more information, contact SAS at 519-824-4120 ext. 56208 or email </w:t>
      </w:r>
      <w:hyperlink r:id="rId8" w:history="1">
        <w:r w:rsidRPr="0033350C">
          <w:rPr>
            <w:rStyle w:val="Hyperlink"/>
            <w:rFonts w:ascii="Arial" w:hAnsi="Arial" w:cs="Arial"/>
            <w:sz w:val="24"/>
            <w:szCs w:val="24"/>
          </w:rPr>
          <w:t>csd@uoguelph.ca</w:t>
        </w:r>
      </w:hyperlink>
      <w:r w:rsidRPr="0033350C">
        <w:rPr>
          <w:rFonts w:ascii="Arial" w:hAnsi="Arial" w:cs="Arial"/>
          <w:sz w:val="24"/>
          <w:szCs w:val="24"/>
        </w:rPr>
        <w:t xml:space="preserve"> or see the </w:t>
      </w:r>
      <w:hyperlink r:id="rId9" w:history="1">
        <w:r w:rsidRPr="0033350C">
          <w:rPr>
            <w:rStyle w:val="Hyperlink"/>
            <w:rFonts w:ascii="Arial" w:hAnsi="Arial" w:cs="Arial"/>
            <w:sz w:val="24"/>
            <w:szCs w:val="24"/>
          </w:rPr>
          <w:t>website</w:t>
        </w:r>
      </w:hyperlink>
      <w:r w:rsidRPr="0033350C">
        <w:rPr>
          <w:rFonts w:ascii="Arial" w:hAnsi="Arial" w:cs="Arial"/>
          <w:sz w:val="24"/>
          <w:szCs w:val="24"/>
        </w:rPr>
        <w:t>.</w:t>
      </w:r>
    </w:p>
    <w:p w:rsidR="002A4E37" w:rsidRPr="0033350C" w:rsidRDefault="002A4E37" w:rsidP="002A4E37">
      <w:pPr>
        <w:rPr>
          <w:rFonts w:ascii="Arial" w:hAnsi="Arial" w:cs="Arial"/>
          <w:sz w:val="24"/>
          <w:szCs w:val="24"/>
        </w:rPr>
      </w:pPr>
    </w:p>
    <w:p w:rsidR="002A4E37" w:rsidRPr="0033350C" w:rsidRDefault="002A4E37" w:rsidP="002A4E37">
      <w:pPr>
        <w:rPr>
          <w:rFonts w:ascii="Arial" w:hAnsi="Arial" w:cs="Arial"/>
          <w:sz w:val="24"/>
          <w:szCs w:val="24"/>
        </w:rPr>
      </w:pPr>
    </w:p>
    <w:p w:rsidR="002A4E37" w:rsidRPr="0033350C" w:rsidRDefault="002A4E37" w:rsidP="002A4E37">
      <w:pPr>
        <w:rPr>
          <w:rFonts w:ascii="Arial" w:hAnsi="Arial" w:cs="Arial"/>
          <w:sz w:val="24"/>
          <w:szCs w:val="24"/>
        </w:rPr>
      </w:pPr>
    </w:p>
    <w:p w:rsidR="002A4E37" w:rsidRPr="0033350C" w:rsidRDefault="002A4E37" w:rsidP="002A4E37">
      <w:pPr>
        <w:rPr>
          <w:rFonts w:ascii="Arial" w:hAnsi="Arial" w:cs="Arial"/>
          <w:sz w:val="24"/>
          <w:szCs w:val="24"/>
        </w:rPr>
      </w:pPr>
    </w:p>
    <w:p w:rsidR="002A4E37" w:rsidRPr="0033350C" w:rsidRDefault="002A4E37" w:rsidP="002A4E37">
      <w:pPr>
        <w:rPr>
          <w:rStyle w:val="Emphasis"/>
          <w:rFonts w:ascii="Arial" w:hAnsi="Arial" w:cs="Arial"/>
          <w:sz w:val="24"/>
          <w:szCs w:val="24"/>
        </w:rPr>
      </w:pPr>
      <w:r w:rsidRPr="0033350C">
        <w:rPr>
          <w:rStyle w:val="Emphasis"/>
          <w:rFonts w:ascii="Arial" w:hAnsi="Arial" w:cs="Arial"/>
          <w:sz w:val="24"/>
          <w:szCs w:val="24"/>
        </w:rPr>
        <w:t>Student Rights and Responsibilities</w:t>
      </w:r>
    </w:p>
    <w:p w:rsidR="002A4E37" w:rsidRPr="0033350C" w:rsidRDefault="002A4E37" w:rsidP="002A4E37">
      <w:pPr>
        <w:rPr>
          <w:rFonts w:ascii="Arial" w:hAnsi="Arial" w:cs="Arial"/>
          <w:sz w:val="24"/>
          <w:szCs w:val="24"/>
        </w:rPr>
      </w:pPr>
      <w:r w:rsidRPr="0033350C">
        <w:rPr>
          <w:rFonts w:ascii="Arial" w:hAnsi="Arial" w:cs="Arial"/>
          <w:sz w:val="24"/>
          <w:szCs w:val="24"/>
        </w:rPr>
        <w:t xml:space="preserve">Each student at the University of Guelph has rights which carry commensurate responsibilities that involve, broadly, being a civil and respectful member of the University community.  </w:t>
      </w:r>
      <w:hyperlink r:id="rId10" w:history="1">
        <w:r w:rsidRPr="0033350C">
          <w:rPr>
            <w:rStyle w:val="Hyperlink"/>
            <w:rFonts w:ascii="Arial" w:hAnsi="Arial" w:cs="Arial"/>
            <w:sz w:val="24"/>
            <w:szCs w:val="24"/>
          </w:rPr>
          <w:t>The Rights and Responsibilities are detailed in the Undergraduate Calendar</w:t>
        </w:r>
      </w:hyperlink>
    </w:p>
    <w:p w:rsidR="002A4E37" w:rsidRPr="0033350C" w:rsidRDefault="002A4E37" w:rsidP="002A4E37">
      <w:pPr>
        <w:rPr>
          <w:rFonts w:ascii="Arial" w:hAnsi="Arial" w:cs="Arial"/>
          <w:sz w:val="24"/>
          <w:szCs w:val="24"/>
        </w:rPr>
      </w:pPr>
    </w:p>
    <w:p w:rsidR="002A4E37" w:rsidRPr="0033350C" w:rsidRDefault="002A4E37" w:rsidP="002A4E37">
      <w:pPr>
        <w:rPr>
          <w:rFonts w:ascii="Arial" w:hAnsi="Arial" w:cs="Arial"/>
          <w:sz w:val="24"/>
          <w:szCs w:val="24"/>
        </w:rPr>
      </w:pPr>
      <w:r w:rsidRPr="0033350C">
        <w:rPr>
          <w:rStyle w:val="Emphasis"/>
          <w:rFonts w:ascii="Arial" w:hAnsi="Arial" w:cs="Arial"/>
          <w:sz w:val="24"/>
          <w:szCs w:val="24"/>
        </w:rPr>
        <w:t>Academic Misconduct</w:t>
      </w:r>
      <w:r w:rsidRPr="0033350C">
        <w:rPr>
          <w:rFonts w:ascii="Arial" w:hAnsi="Arial" w:cs="Arial"/>
          <w:sz w:val="24"/>
          <w:szCs w:val="24"/>
        </w:rPr>
        <w:b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rsidR="002A4E37" w:rsidRPr="0033350C" w:rsidRDefault="002A4E37" w:rsidP="002A4E37">
      <w:pPr>
        <w:rPr>
          <w:rFonts w:ascii="Arial" w:hAnsi="Arial" w:cs="Arial"/>
          <w:sz w:val="24"/>
          <w:szCs w:val="24"/>
        </w:rPr>
      </w:pPr>
    </w:p>
    <w:p w:rsidR="002A4E37" w:rsidRPr="0033350C" w:rsidRDefault="002A4E37" w:rsidP="002A4E37">
      <w:pPr>
        <w:rPr>
          <w:rFonts w:ascii="Arial" w:hAnsi="Arial" w:cs="Arial"/>
          <w:sz w:val="24"/>
          <w:szCs w:val="24"/>
        </w:rPr>
      </w:pPr>
      <w:r w:rsidRPr="0033350C">
        <w:rPr>
          <w:rStyle w:val="SubtleEmphasis"/>
          <w:rFonts w:ascii="Arial" w:hAnsi="Arial" w:cs="Arial"/>
        </w:rPr>
        <w:t>Please note</w:t>
      </w:r>
      <w:r w:rsidRPr="0033350C">
        <w:rPr>
          <w:rFonts w:ascii="Arial" w:hAnsi="Arial" w:cs="Arial"/>
          <w:sz w:val="24"/>
          <w:szCs w:val="24"/>
        </w:rPr>
        <w:t xml:space="preserv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hyperlink r:id="rId11" w:history="1">
        <w:r w:rsidRPr="0033350C">
          <w:rPr>
            <w:rStyle w:val="Hyperlink"/>
            <w:rFonts w:ascii="Arial" w:hAnsi="Arial" w:cs="Arial"/>
            <w:sz w:val="24"/>
            <w:szCs w:val="24"/>
          </w:rPr>
          <w:t>The Academic Misconduct Policy is detailed in the Undergraduate Calendar</w:t>
        </w:r>
      </w:hyperlink>
      <w:r w:rsidRPr="0033350C">
        <w:rPr>
          <w:rFonts w:ascii="Arial" w:hAnsi="Arial" w:cs="Arial"/>
          <w:sz w:val="24"/>
          <w:szCs w:val="24"/>
        </w:rPr>
        <w:t>.</w:t>
      </w:r>
    </w:p>
    <w:p w:rsidR="002A4E37" w:rsidRPr="0033350C" w:rsidRDefault="002A4E37" w:rsidP="002A4E37">
      <w:pPr>
        <w:rPr>
          <w:rFonts w:ascii="Arial" w:hAnsi="Arial" w:cs="Arial"/>
          <w:sz w:val="24"/>
          <w:szCs w:val="24"/>
        </w:rPr>
      </w:pPr>
    </w:p>
    <w:p w:rsidR="002A4E37" w:rsidRPr="0033350C" w:rsidRDefault="002A4E37" w:rsidP="002A4E37">
      <w:pPr>
        <w:rPr>
          <w:rFonts w:ascii="Arial" w:hAnsi="Arial" w:cs="Arial"/>
          <w:sz w:val="24"/>
          <w:szCs w:val="24"/>
        </w:rPr>
      </w:pPr>
      <w:r w:rsidRPr="0033350C">
        <w:rPr>
          <w:rStyle w:val="Emphasis"/>
          <w:rFonts w:ascii="Arial" w:hAnsi="Arial" w:cs="Arial"/>
          <w:sz w:val="24"/>
          <w:szCs w:val="24"/>
        </w:rPr>
        <w:t>Recording of Materials</w:t>
      </w:r>
      <w:r w:rsidRPr="0033350C">
        <w:rPr>
          <w:rFonts w:ascii="Arial" w:hAnsi="Arial" w:cs="Arial"/>
          <w:sz w:val="24"/>
          <w:szCs w:val="24"/>
        </w:rPr>
        <w:b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rsidR="002A4E37" w:rsidRPr="0033350C" w:rsidRDefault="002A4E37" w:rsidP="002A4E37">
      <w:pPr>
        <w:rPr>
          <w:rFonts w:ascii="Arial" w:hAnsi="Arial" w:cs="Arial"/>
          <w:sz w:val="24"/>
          <w:szCs w:val="24"/>
        </w:rPr>
      </w:pPr>
    </w:p>
    <w:p w:rsidR="002A4E37" w:rsidRPr="0033350C" w:rsidRDefault="002A4E37" w:rsidP="002A4E37">
      <w:pPr>
        <w:rPr>
          <w:rFonts w:ascii="Arial" w:hAnsi="Arial" w:cs="Arial"/>
          <w:sz w:val="24"/>
          <w:szCs w:val="24"/>
        </w:rPr>
      </w:pPr>
      <w:r w:rsidRPr="0033350C">
        <w:rPr>
          <w:rStyle w:val="Emphasis"/>
          <w:rFonts w:ascii="Arial" w:hAnsi="Arial" w:cs="Arial"/>
          <w:sz w:val="24"/>
          <w:szCs w:val="24"/>
        </w:rPr>
        <w:t>Resources</w:t>
      </w:r>
      <w:r w:rsidRPr="0033350C">
        <w:rPr>
          <w:rFonts w:ascii="Arial" w:hAnsi="Arial" w:cs="Arial"/>
          <w:sz w:val="24"/>
          <w:szCs w:val="24"/>
        </w:rPr>
        <w:br/>
        <w:t xml:space="preserve">The </w:t>
      </w:r>
      <w:hyperlink r:id="rId12" w:history="1">
        <w:r w:rsidRPr="0033350C">
          <w:rPr>
            <w:rStyle w:val="Hyperlink"/>
            <w:rFonts w:ascii="Arial" w:hAnsi="Arial" w:cs="Arial"/>
            <w:sz w:val="24"/>
            <w:szCs w:val="24"/>
          </w:rPr>
          <w:t>Academic Calendars</w:t>
        </w:r>
      </w:hyperlink>
      <w:r w:rsidRPr="0033350C">
        <w:rPr>
          <w:rFonts w:ascii="Arial" w:hAnsi="Arial" w:cs="Arial"/>
          <w:sz w:val="24"/>
          <w:szCs w:val="24"/>
        </w:rPr>
        <w:t xml:space="preserve"> are the source of information about the University of Guelph’s </w:t>
      </w:r>
      <w:r w:rsidRPr="0033350C">
        <w:rPr>
          <w:rFonts w:ascii="Arial" w:hAnsi="Arial" w:cs="Arial"/>
          <w:sz w:val="24"/>
          <w:szCs w:val="24"/>
        </w:rPr>
        <w:lastRenderedPageBreak/>
        <w:t>procedures, policies and regulations which apply to undergraduate, graduate and diploma programs.</w:t>
      </w:r>
    </w:p>
    <w:p w:rsidR="002A4E37" w:rsidRPr="0033350C" w:rsidRDefault="002A4E37">
      <w:pPr>
        <w:rPr>
          <w:rFonts w:ascii="Arial" w:hAnsi="Arial" w:cs="Arial"/>
          <w:sz w:val="24"/>
          <w:szCs w:val="24"/>
        </w:rPr>
      </w:pPr>
    </w:p>
    <w:sectPr w:rsidR="002A4E37" w:rsidRPr="0033350C" w:rsidSect="00DD4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B022B"/>
    <w:multiLevelType w:val="hybridMultilevel"/>
    <w:tmpl w:val="56CC3868"/>
    <w:lvl w:ilvl="0" w:tplc="7F764B30">
      <w:start w:val="1"/>
      <w:numFmt w:val="decimal"/>
      <w:lvlText w:val="%1."/>
      <w:lvlJc w:val="left"/>
      <w:pPr>
        <w:ind w:left="363" w:hanging="360"/>
      </w:pPr>
      <w:rPr>
        <w:rFonts w:hint="default"/>
      </w:rPr>
    </w:lvl>
    <w:lvl w:ilvl="1" w:tplc="10090019">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A8"/>
    <w:rsid w:val="002A4E37"/>
    <w:rsid w:val="002E13E6"/>
    <w:rsid w:val="0033350C"/>
    <w:rsid w:val="003C0B84"/>
    <w:rsid w:val="004B7FE8"/>
    <w:rsid w:val="004E61BB"/>
    <w:rsid w:val="00544F0D"/>
    <w:rsid w:val="006741D8"/>
    <w:rsid w:val="007466D7"/>
    <w:rsid w:val="007B007E"/>
    <w:rsid w:val="008C2657"/>
    <w:rsid w:val="009D5461"/>
    <w:rsid w:val="00EF13A8"/>
    <w:rsid w:val="00F663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3A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EF13A8"/>
    <w:pPr>
      <w:ind w:left="720"/>
      <w:contextualSpacing/>
    </w:pPr>
  </w:style>
  <w:style w:type="character" w:styleId="Hyperlink">
    <w:name w:val="Hyperlink"/>
    <w:basedOn w:val="DefaultParagraphFont"/>
    <w:uiPriority w:val="99"/>
    <w:unhideWhenUsed/>
    <w:rsid w:val="00EF13A8"/>
    <w:rPr>
      <w:color w:val="0000FF"/>
      <w:u w:val="single"/>
    </w:rPr>
  </w:style>
  <w:style w:type="character" w:styleId="Emphasis">
    <w:name w:val="Emphasis"/>
    <w:basedOn w:val="DefaultParagraphFont"/>
    <w:uiPriority w:val="20"/>
    <w:qFormat/>
    <w:rsid w:val="00EF13A8"/>
    <w:rPr>
      <w:b/>
      <w:iCs/>
      <w:u w:val="single"/>
    </w:rPr>
  </w:style>
  <w:style w:type="character" w:styleId="SubtleEmphasis">
    <w:name w:val="Subtle Emphasis"/>
    <w:basedOn w:val="Emphasis"/>
    <w:uiPriority w:val="19"/>
    <w:qFormat/>
    <w:rsid w:val="00EF13A8"/>
    <w:rPr>
      <w:b w:val="0"/>
      <w:iCs/>
      <w:sz w:val="24"/>
      <w:szCs w:val="24"/>
      <w:u w:val="single"/>
    </w:rPr>
  </w:style>
  <w:style w:type="character" w:styleId="Strong">
    <w:name w:val="Strong"/>
    <w:basedOn w:val="DefaultParagraphFont"/>
    <w:uiPriority w:val="22"/>
    <w:qFormat/>
    <w:rsid w:val="00EF13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3A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EF13A8"/>
    <w:pPr>
      <w:ind w:left="720"/>
      <w:contextualSpacing/>
    </w:pPr>
  </w:style>
  <w:style w:type="character" w:styleId="Hyperlink">
    <w:name w:val="Hyperlink"/>
    <w:basedOn w:val="DefaultParagraphFont"/>
    <w:uiPriority w:val="99"/>
    <w:unhideWhenUsed/>
    <w:rsid w:val="00EF13A8"/>
    <w:rPr>
      <w:color w:val="0000FF"/>
      <w:u w:val="single"/>
    </w:rPr>
  </w:style>
  <w:style w:type="character" w:styleId="Emphasis">
    <w:name w:val="Emphasis"/>
    <w:basedOn w:val="DefaultParagraphFont"/>
    <w:uiPriority w:val="20"/>
    <w:qFormat/>
    <w:rsid w:val="00EF13A8"/>
    <w:rPr>
      <w:b/>
      <w:iCs/>
      <w:u w:val="single"/>
    </w:rPr>
  </w:style>
  <w:style w:type="character" w:styleId="SubtleEmphasis">
    <w:name w:val="Subtle Emphasis"/>
    <w:basedOn w:val="Emphasis"/>
    <w:uiPriority w:val="19"/>
    <w:qFormat/>
    <w:rsid w:val="00EF13A8"/>
    <w:rPr>
      <w:b w:val="0"/>
      <w:iCs/>
      <w:sz w:val="24"/>
      <w:szCs w:val="24"/>
      <w:u w:val="single"/>
    </w:rPr>
  </w:style>
  <w:style w:type="character" w:styleId="Strong">
    <w:name w:val="Strong"/>
    <w:basedOn w:val="DefaultParagraphFont"/>
    <w:uiPriority w:val="22"/>
    <w:qFormat/>
    <w:rsid w:val="00EF13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vpacademic/avpa/checklist/mailtocsd@uoguelph.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oguelph.ca/registrar/calendars/undergraduate/current/c08/c08-drop.shtml" TargetMode="External"/><Relationship Id="rId12" Type="http://schemas.openxmlformats.org/officeDocument/2006/relationships/hyperlink" Target="http://www.uoguelph.ca/registrar/calendars/index.cfm?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guelph.ca/registrar/calendars/undergraduate/current/c08/c08-ac.shtml" TargetMode="External"/><Relationship Id="rId11" Type="http://schemas.openxmlformats.org/officeDocument/2006/relationships/hyperlink" Target="http://www.uoguelph.ca/registrar/calendars/undergraduate/current/c08/c08-amisconduct.shtml" TargetMode="External"/><Relationship Id="rId5" Type="http://schemas.openxmlformats.org/officeDocument/2006/relationships/webSettings" Target="webSettings.xml"/><Relationship Id="rId10" Type="http://schemas.openxmlformats.org/officeDocument/2006/relationships/hyperlink" Target="https://www.uoguelph.ca/registrar/calendars/undergraduate/2014-2015/c01/index.shtml" TargetMode="External"/><Relationship Id="rId4" Type="http://schemas.openxmlformats.org/officeDocument/2006/relationships/settings" Target="settings.xml"/><Relationship Id="rId9" Type="http://schemas.openxmlformats.org/officeDocument/2006/relationships/hyperlink" Target="http://www.uoguelph.ca/c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1381</Words>
  <Characters>7875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Nicola Ferguson</cp:lastModifiedBy>
  <cp:revision>2</cp:revision>
  <dcterms:created xsi:type="dcterms:W3CDTF">2016-08-31T14:07:00Z</dcterms:created>
  <dcterms:modified xsi:type="dcterms:W3CDTF">2016-08-31T14:07:00Z</dcterms:modified>
</cp:coreProperties>
</file>