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2FC" w:rsidRDefault="00A822FC" w:rsidP="00A822FC">
      <w:pPr>
        <w:spacing w:line="240" w:lineRule="auto"/>
        <w:jc w:val="center"/>
        <w:rPr>
          <w:rFonts w:ascii="Times New Roman" w:hAnsi="Times New Roman" w:cs="Times New Roman"/>
          <w:sz w:val="20"/>
          <w:szCs w:val="20"/>
        </w:rPr>
      </w:pPr>
      <w:bookmarkStart w:id="0" w:name="_GoBack"/>
      <w:bookmarkEnd w:id="0"/>
      <w:r w:rsidRPr="00A822FC">
        <w:rPr>
          <w:rFonts w:ascii="Times New Roman" w:hAnsi="Times New Roman" w:cs="Times New Roman"/>
          <w:sz w:val="20"/>
          <w:szCs w:val="20"/>
        </w:rPr>
        <w:t xml:space="preserve">University of </w:t>
      </w:r>
      <w:r>
        <w:rPr>
          <w:rFonts w:ascii="Times New Roman" w:hAnsi="Times New Roman" w:cs="Times New Roman"/>
          <w:sz w:val="20"/>
          <w:szCs w:val="20"/>
        </w:rPr>
        <w:t>Guelph – Department of History</w:t>
      </w:r>
    </w:p>
    <w:p w:rsidR="00A822FC" w:rsidRDefault="00A822FC" w:rsidP="00137D55">
      <w:pPr>
        <w:spacing w:line="240" w:lineRule="auto"/>
        <w:jc w:val="center"/>
        <w:rPr>
          <w:rFonts w:ascii="Times New Roman" w:hAnsi="Times New Roman" w:cs="Times New Roman"/>
          <w:sz w:val="20"/>
          <w:szCs w:val="20"/>
        </w:rPr>
      </w:pPr>
      <w:r>
        <w:rPr>
          <w:rFonts w:ascii="Times New Roman" w:hAnsi="Times New Roman" w:cs="Times New Roman"/>
          <w:sz w:val="20"/>
          <w:szCs w:val="20"/>
        </w:rPr>
        <w:t>Fall 2016</w:t>
      </w:r>
    </w:p>
    <w:p w:rsidR="00A822FC" w:rsidRDefault="00A822FC" w:rsidP="00A822FC">
      <w:pPr>
        <w:spacing w:line="240" w:lineRule="auto"/>
        <w:jc w:val="center"/>
        <w:rPr>
          <w:rFonts w:ascii="Times New Roman" w:hAnsi="Times New Roman" w:cs="Times New Roman"/>
          <w:sz w:val="20"/>
          <w:szCs w:val="20"/>
        </w:rPr>
      </w:pPr>
    </w:p>
    <w:p w:rsidR="00A822FC" w:rsidRDefault="00A822FC" w:rsidP="00A822FC">
      <w:pPr>
        <w:spacing w:line="240" w:lineRule="auto"/>
        <w:jc w:val="center"/>
        <w:rPr>
          <w:rFonts w:ascii="Times New Roman" w:hAnsi="Times New Roman" w:cs="Times New Roman"/>
          <w:b/>
          <w:sz w:val="24"/>
          <w:szCs w:val="20"/>
        </w:rPr>
      </w:pPr>
      <w:r>
        <w:rPr>
          <w:rFonts w:ascii="Times New Roman" w:hAnsi="Times New Roman" w:cs="Times New Roman"/>
          <w:b/>
          <w:sz w:val="24"/>
          <w:szCs w:val="20"/>
        </w:rPr>
        <w:t>HIST* 3380</w:t>
      </w:r>
      <w:r>
        <w:rPr>
          <w:rFonts w:ascii="Times New Roman" w:hAnsi="Times New Roman" w:cs="Times New Roman"/>
          <w:b/>
          <w:sz w:val="24"/>
          <w:szCs w:val="20"/>
        </w:rPr>
        <w:br/>
        <w:t>British Imperialism in Asia and Africa</w:t>
      </w:r>
    </w:p>
    <w:p w:rsidR="00A822FC" w:rsidRDefault="00A822FC" w:rsidP="00C32EF7">
      <w:pPr>
        <w:spacing w:line="240" w:lineRule="auto"/>
        <w:rPr>
          <w:rFonts w:ascii="Times New Roman" w:hAnsi="Times New Roman" w:cs="Times New Roman"/>
          <w:sz w:val="20"/>
          <w:szCs w:val="20"/>
        </w:rPr>
      </w:pPr>
      <w:r>
        <w:rPr>
          <w:rFonts w:ascii="Times New Roman" w:hAnsi="Times New Roman" w:cs="Times New Roman"/>
          <w:sz w:val="20"/>
          <w:szCs w:val="20"/>
        </w:rPr>
        <w:t>Instructor: Logan Fromm</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32EF7">
        <w:rPr>
          <w:rFonts w:ascii="Times New Roman" w:hAnsi="Times New Roman" w:cs="Times New Roman"/>
          <w:sz w:val="20"/>
          <w:szCs w:val="20"/>
        </w:rPr>
        <w:tab/>
      </w:r>
      <w:r>
        <w:rPr>
          <w:rFonts w:ascii="Times New Roman" w:hAnsi="Times New Roman" w:cs="Times New Roman"/>
          <w:sz w:val="20"/>
          <w:szCs w:val="20"/>
        </w:rPr>
        <w:t xml:space="preserve">Lectures Mon. Wed. Fri. </w:t>
      </w:r>
      <w:r>
        <w:rPr>
          <w:rFonts w:ascii="Times New Roman" w:hAnsi="Times New Roman" w:cs="Times New Roman"/>
          <w:sz w:val="20"/>
          <w:szCs w:val="20"/>
        </w:rPr>
        <w:br/>
        <w:t>Office: TBA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1:30-2:20 PM</w:t>
      </w:r>
      <w:r>
        <w:rPr>
          <w:rFonts w:ascii="Times New Roman" w:hAnsi="Times New Roman" w:cs="Times New Roman"/>
          <w:sz w:val="20"/>
          <w:szCs w:val="20"/>
        </w:rPr>
        <w:br/>
        <w:t xml:space="preserve">E-mail: </w:t>
      </w:r>
      <w:hyperlink r:id="rId8" w:history="1">
        <w:r w:rsidRPr="003854D4">
          <w:rPr>
            <w:rStyle w:val="Hyperlink"/>
            <w:rFonts w:ascii="Times New Roman" w:hAnsi="Times New Roman" w:cs="Times New Roman"/>
            <w:sz w:val="20"/>
            <w:szCs w:val="20"/>
          </w:rPr>
          <w:t>lfromm@uoguelph.ca</w:t>
        </w:r>
      </w:hyperlink>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Room: ALEX 259</w:t>
      </w:r>
      <w:r>
        <w:rPr>
          <w:rFonts w:ascii="Times New Roman" w:hAnsi="Times New Roman" w:cs="Times New Roman"/>
          <w:sz w:val="20"/>
          <w:szCs w:val="20"/>
        </w:rPr>
        <w:br/>
        <w:t>Office Hours: TBA</w:t>
      </w:r>
      <w:r>
        <w:rPr>
          <w:rFonts w:ascii="Times New Roman" w:hAnsi="Times New Roman" w:cs="Times New Roman"/>
          <w:sz w:val="20"/>
          <w:szCs w:val="20"/>
        </w:rPr>
        <w:br/>
        <w:t>-----------------------------------------------------------------------------------------------------------------------------</w:t>
      </w:r>
      <w:r w:rsidR="00C32EF7">
        <w:rPr>
          <w:rFonts w:ascii="Times New Roman" w:hAnsi="Times New Roman" w:cs="Times New Roman"/>
          <w:sz w:val="20"/>
          <w:szCs w:val="20"/>
        </w:rPr>
        <w:t>--------------</w:t>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sz w:val="20"/>
          <w:szCs w:val="20"/>
          <w:u w:val="single"/>
        </w:rPr>
        <w:t>Course Objectives and Description</w:t>
      </w:r>
    </w:p>
    <w:p w:rsidR="00D073CD" w:rsidRDefault="00D073CD" w:rsidP="00A822FC">
      <w:pPr>
        <w:spacing w:line="240" w:lineRule="auto"/>
        <w:rPr>
          <w:rFonts w:ascii="Times New Roman" w:hAnsi="Times New Roman" w:cs="Times New Roman"/>
          <w:sz w:val="20"/>
          <w:szCs w:val="20"/>
        </w:rPr>
      </w:pPr>
      <w:r>
        <w:rPr>
          <w:rFonts w:ascii="Times New Roman" w:hAnsi="Times New Roman" w:cs="Times New Roman"/>
          <w:sz w:val="20"/>
          <w:szCs w:val="20"/>
        </w:rPr>
        <w:t>British Imperialism in Asia and Africa is specifically interested in the impact of British imperialism on the non-Western societies of Asia and Africa and the latter’s responses. The course combines a narrative, analytical and historiographical approach to the material. The course challenges students to think critically about what imperialism meant for both the British and their subject peoples. British Imperialism in Asia and Africa examines four main contextual themes:</w:t>
      </w:r>
    </w:p>
    <w:p w:rsidR="00D073CD" w:rsidRDefault="00D073CD" w:rsidP="00D073CD">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The course begins with an examination of the ideologies of British colonization that include moral, political and economic ideas.</w:t>
      </w:r>
    </w:p>
    <w:p w:rsidR="00D073CD" w:rsidRDefault="00D073CD" w:rsidP="00D073CD">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The course continues with examination of the British impact on societies in Asia and Africa.</w:t>
      </w:r>
    </w:p>
    <w:p w:rsidR="00D073CD" w:rsidRDefault="00D073CD" w:rsidP="00D073CD">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The course will examine the impact of imperialism on such things as race, gender, sex and class.</w:t>
      </w:r>
    </w:p>
    <w:p w:rsidR="00D073CD" w:rsidRPr="00D073CD" w:rsidRDefault="00D073CD" w:rsidP="00D073CD">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Finally the course examines the challenges to British imperialism both in terms of war and on the part of non-Western societies in the form of colonial nationalist movements; processes that eventually lead to decolonization.</w:t>
      </w:r>
    </w:p>
    <w:p w:rsidR="00A822FC" w:rsidRDefault="00A822FC" w:rsidP="00A822FC">
      <w:pPr>
        <w:spacing w:line="240" w:lineRule="auto"/>
        <w:rPr>
          <w:rFonts w:ascii="Times New Roman" w:hAnsi="Times New Roman" w:cs="Times New Roman"/>
          <w:sz w:val="20"/>
          <w:szCs w:val="20"/>
        </w:rPr>
      </w:pPr>
      <w:r>
        <w:rPr>
          <w:rFonts w:ascii="Times New Roman" w:hAnsi="Times New Roman" w:cs="Times New Roman"/>
          <w:b/>
          <w:sz w:val="20"/>
          <w:szCs w:val="20"/>
          <w:u w:val="single"/>
        </w:rPr>
        <w:t>Course Learning Objectives</w:t>
      </w:r>
    </w:p>
    <w:p w:rsidR="00A822FC" w:rsidRDefault="00D073CD" w:rsidP="00A822FC">
      <w:pPr>
        <w:spacing w:line="240" w:lineRule="auto"/>
        <w:rPr>
          <w:rFonts w:ascii="Times New Roman" w:hAnsi="Times New Roman" w:cs="Times New Roman"/>
          <w:sz w:val="20"/>
          <w:szCs w:val="20"/>
        </w:rPr>
      </w:pPr>
      <w:r>
        <w:rPr>
          <w:rFonts w:ascii="Times New Roman" w:hAnsi="Times New Roman" w:cs="Times New Roman"/>
          <w:sz w:val="20"/>
          <w:szCs w:val="20"/>
        </w:rPr>
        <w:t>Coupled to understanding the historical content of British Imperialism in Asia and Africa, the course aims to further develop existing student academic skills. This is an integral part of the student’s learning process at university, and one the student by third year should be mastering. The course aims to help the student develop:</w:t>
      </w:r>
    </w:p>
    <w:p w:rsidR="00D073CD" w:rsidRDefault="00D073CD" w:rsidP="00D073CD">
      <w:pPr>
        <w:pStyle w:val="ListParagraph"/>
        <w:numPr>
          <w:ilvl w:val="0"/>
          <w:numId w:val="2"/>
        </w:numPr>
        <w:spacing w:line="240" w:lineRule="auto"/>
        <w:rPr>
          <w:rFonts w:ascii="Times New Roman" w:hAnsi="Times New Roman" w:cs="Times New Roman"/>
          <w:sz w:val="20"/>
          <w:szCs w:val="20"/>
        </w:rPr>
      </w:pPr>
      <w:r w:rsidRPr="00D073CD">
        <w:rPr>
          <w:rFonts w:ascii="Times New Roman" w:hAnsi="Times New Roman" w:cs="Times New Roman"/>
          <w:sz w:val="20"/>
          <w:szCs w:val="20"/>
        </w:rPr>
        <w:t xml:space="preserve">Critical and creative thinking- The ability to undertake critical inquiry and analysis in general and as </w:t>
      </w:r>
      <w:proofErr w:type="gramStart"/>
      <w:r w:rsidRPr="00D073CD">
        <w:rPr>
          <w:rFonts w:ascii="Times New Roman" w:hAnsi="Times New Roman" w:cs="Times New Roman"/>
          <w:sz w:val="20"/>
          <w:szCs w:val="20"/>
        </w:rPr>
        <w:t>relates</w:t>
      </w:r>
      <w:proofErr w:type="gramEnd"/>
      <w:r w:rsidRPr="00D073CD">
        <w:rPr>
          <w:rFonts w:ascii="Times New Roman" w:hAnsi="Times New Roman" w:cs="Times New Roman"/>
          <w:sz w:val="20"/>
          <w:szCs w:val="20"/>
        </w:rPr>
        <w:t xml:space="preserve"> to course work</w:t>
      </w:r>
      <w:r>
        <w:rPr>
          <w:rFonts w:ascii="Times New Roman" w:hAnsi="Times New Roman" w:cs="Times New Roman"/>
          <w:sz w:val="20"/>
          <w:szCs w:val="20"/>
        </w:rPr>
        <w:t>.</w:t>
      </w:r>
    </w:p>
    <w:p w:rsidR="00D073CD" w:rsidRDefault="00D073CD" w:rsidP="00D073CD">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Literacy and Communication- Reading, writing and oral communication skills through engagement of assignments, examinations and class discussions.</w:t>
      </w:r>
    </w:p>
    <w:p w:rsidR="00D073CD" w:rsidRDefault="00D073CD" w:rsidP="00D073CD">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Understanding- A student’s sense of historical understanding</w:t>
      </w:r>
      <w:r w:rsidR="00774AC4">
        <w:rPr>
          <w:rFonts w:ascii="Times New Roman" w:hAnsi="Times New Roman" w:cs="Times New Roman"/>
          <w:sz w:val="20"/>
          <w:szCs w:val="20"/>
        </w:rPr>
        <w:t xml:space="preserve"> and how history interacts with</w:t>
      </w:r>
      <w:r>
        <w:rPr>
          <w:rFonts w:ascii="Times New Roman" w:hAnsi="Times New Roman" w:cs="Times New Roman"/>
          <w:sz w:val="20"/>
          <w:szCs w:val="20"/>
        </w:rPr>
        <w:t xml:space="preserve"> the present. </w:t>
      </w:r>
    </w:p>
    <w:p w:rsidR="00D073CD" w:rsidRPr="00774AC4" w:rsidRDefault="00774AC4" w:rsidP="00A822FC">
      <w:pPr>
        <w:pStyle w:val="ListParagraph"/>
        <w:numPr>
          <w:ilvl w:val="0"/>
          <w:numId w:val="2"/>
        </w:numPr>
        <w:spacing w:line="240" w:lineRule="auto"/>
        <w:rPr>
          <w:rFonts w:ascii="Times New Roman" w:hAnsi="Times New Roman" w:cs="Times New Roman"/>
          <w:sz w:val="20"/>
          <w:szCs w:val="20"/>
        </w:rPr>
      </w:pPr>
      <w:r w:rsidRPr="00774AC4">
        <w:rPr>
          <w:rFonts w:ascii="Times New Roman" w:hAnsi="Times New Roman" w:cs="Times New Roman"/>
          <w:sz w:val="20"/>
          <w:szCs w:val="20"/>
        </w:rPr>
        <w:t>Prof</w:t>
      </w:r>
      <w:r w:rsidR="00D073CD" w:rsidRPr="00774AC4">
        <w:rPr>
          <w:rFonts w:ascii="Times New Roman" w:hAnsi="Times New Roman" w:cs="Times New Roman"/>
          <w:sz w:val="20"/>
          <w:szCs w:val="20"/>
        </w:rPr>
        <w:t>essional and ethical behaviour-</w:t>
      </w:r>
      <w:r w:rsidRPr="00774AC4">
        <w:rPr>
          <w:rFonts w:ascii="Times New Roman" w:hAnsi="Times New Roman" w:cs="Times New Roman"/>
          <w:sz w:val="20"/>
          <w:szCs w:val="20"/>
        </w:rPr>
        <w:t xml:space="preserve"> The practices and proper methodologies of the student of history, and an understanding of academic integrity in general as applied to the responsible use of historical sources and ethical presentation of one’s work.</w:t>
      </w:r>
    </w:p>
    <w:p w:rsidR="00A822FC" w:rsidRDefault="00A822FC" w:rsidP="00A822FC">
      <w:pPr>
        <w:spacing w:line="240" w:lineRule="auto"/>
        <w:rPr>
          <w:rFonts w:ascii="Times New Roman" w:hAnsi="Times New Roman" w:cs="Times New Roman"/>
          <w:sz w:val="20"/>
          <w:szCs w:val="20"/>
        </w:rPr>
      </w:pPr>
      <w:r>
        <w:rPr>
          <w:rFonts w:ascii="Times New Roman" w:hAnsi="Times New Roman" w:cs="Times New Roman"/>
          <w:b/>
          <w:sz w:val="20"/>
          <w:szCs w:val="20"/>
          <w:u w:val="single"/>
        </w:rPr>
        <w:t>Lectures and Discussion</w:t>
      </w:r>
    </w:p>
    <w:p w:rsidR="00A822FC" w:rsidRDefault="00774AC4" w:rsidP="00A822FC">
      <w:pPr>
        <w:spacing w:line="240" w:lineRule="auto"/>
        <w:rPr>
          <w:rFonts w:ascii="Times New Roman" w:hAnsi="Times New Roman" w:cs="Times New Roman"/>
          <w:sz w:val="20"/>
          <w:szCs w:val="20"/>
        </w:rPr>
      </w:pPr>
      <w:r>
        <w:rPr>
          <w:rFonts w:ascii="Times New Roman" w:hAnsi="Times New Roman" w:cs="Times New Roman"/>
          <w:sz w:val="20"/>
          <w:szCs w:val="20"/>
        </w:rPr>
        <w:t xml:space="preserve">Lectures are on Monday, Wednesday and Friday. For a successful grade and full understanding of the course, regular attendance is essential. All students must come to lectures and discussions having reviewed and understood the required readings, and should be prepared to actively participate in the discussions. </w:t>
      </w:r>
    </w:p>
    <w:p w:rsidR="00A822FC" w:rsidRDefault="00A822FC" w:rsidP="00A822FC">
      <w:pPr>
        <w:spacing w:line="240" w:lineRule="auto"/>
        <w:rPr>
          <w:rFonts w:ascii="Times New Roman" w:hAnsi="Times New Roman" w:cs="Times New Roman"/>
          <w:sz w:val="20"/>
          <w:szCs w:val="20"/>
        </w:rPr>
      </w:pPr>
      <w:r>
        <w:rPr>
          <w:rFonts w:ascii="Times New Roman" w:hAnsi="Times New Roman" w:cs="Times New Roman"/>
          <w:b/>
          <w:sz w:val="20"/>
          <w:szCs w:val="20"/>
          <w:u w:val="single"/>
        </w:rPr>
        <w:t>Contact and Email Communication</w:t>
      </w:r>
    </w:p>
    <w:p w:rsidR="00A822FC" w:rsidRDefault="00774AC4" w:rsidP="00A822FC">
      <w:pPr>
        <w:spacing w:line="240" w:lineRule="auto"/>
        <w:rPr>
          <w:rFonts w:ascii="Times New Roman" w:hAnsi="Times New Roman" w:cs="Times New Roman"/>
          <w:sz w:val="20"/>
          <w:szCs w:val="20"/>
        </w:rPr>
      </w:pPr>
      <w:r>
        <w:rPr>
          <w:rFonts w:ascii="Times New Roman" w:hAnsi="Times New Roman" w:cs="Times New Roman"/>
          <w:sz w:val="20"/>
          <w:szCs w:val="20"/>
        </w:rPr>
        <w:t xml:space="preserve">I will be holding regular, weekly office hours. </w:t>
      </w:r>
      <w:proofErr w:type="gramStart"/>
      <w:r>
        <w:rPr>
          <w:rFonts w:ascii="Times New Roman" w:hAnsi="Times New Roman" w:cs="Times New Roman"/>
          <w:sz w:val="20"/>
          <w:szCs w:val="20"/>
        </w:rPr>
        <w:t>(TIME AND PLACE TBD).</w:t>
      </w:r>
      <w:proofErr w:type="gramEnd"/>
      <w:r>
        <w:rPr>
          <w:rFonts w:ascii="Times New Roman" w:hAnsi="Times New Roman" w:cs="Times New Roman"/>
          <w:sz w:val="20"/>
          <w:szCs w:val="20"/>
        </w:rPr>
        <w:t xml:space="preserve"> If this time does not fit into your schedule, we can arrange a meeting as a different </w:t>
      </w:r>
      <w:r w:rsidRPr="001A6C83">
        <w:rPr>
          <w:rFonts w:ascii="Times New Roman" w:hAnsi="Times New Roman" w:cs="Times New Roman"/>
          <w:sz w:val="20"/>
          <w:szCs w:val="20"/>
        </w:rPr>
        <w:t>time.</w:t>
      </w:r>
      <w:r w:rsidR="001A6C83" w:rsidRPr="001A6C83">
        <w:rPr>
          <w:rFonts w:ascii="Times New Roman" w:hAnsi="Times New Roman" w:cs="Times New Roman"/>
          <w:sz w:val="20"/>
          <w:szCs w:val="20"/>
        </w:rPr>
        <w:t xml:space="preserve"> As per university regulations, all students are required to </w:t>
      </w:r>
      <w:r w:rsidR="001A6C83" w:rsidRPr="001A6C83">
        <w:rPr>
          <w:rFonts w:ascii="Times New Roman" w:hAnsi="Times New Roman" w:cs="Times New Roman"/>
          <w:sz w:val="20"/>
          <w:szCs w:val="20"/>
        </w:rPr>
        <w:lastRenderedPageBreak/>
        <w:t>check their &lt;mail.uoguelph.ca&gt; e-mail account regularly: e-mail is the official route of communication between the University and its students.</w:t>
      </w:r>
      <w:r w:rsidRPr="001A6C83">
        <w:rPr>
          <w:rFonts w:ascii="Times New Roman" w:hAnsi="Times New Roman" w:cs="Times New Roman"/>
          <w:sz w:val="20"/>
          <w:szCs w:val="20"/>
        </w:rPr>
        <w:t xml:space="preserve"> Contact me through the provided e-mail address and I will respond as soon</w:t>
      </w:r>
      <w:r>
        <w:rPr>
          <w:rFonts w:ascii="Times New Roman" w:hAnsi="Times New Roman" w:cs="Times New Roman"/>
          <w:sz w:val="20"/>
          <w:szCs w:val="20"/>
        </w:rPr>
        <w:t xml:space="preserve"> as I am able. </w:t>
      </w:r>
    </w:p>
    <w:p w:rsidR="00A822FC" w:rsidRDefault="00A822FC" w:rsidP="00A822FC">
      <w:pPr>
        <w:spacing w:line="240" w:lineRule="auto"/>
        <w:rPr>
          <w:rFonts w:ascii="Times New Roman" w:hAnsi="Times New Roman" w:cs="Times New Roman"/>
          <w:sz w:val="20"/>
          <w:szCs w:val="20"/>
        </w:rPr>
      </w:pPr>
      <w:r>
        <w:rPr>
          <w:rFonts w:ascii="Times New Roman" w:hAnsi="Times New Roman" w:cs="Times New Roman"/>
          <w:b/>
          <w:sz w:val="20"/>
          <w:szCs w:val="20"/>
          <w:u w:val="single"/>
        </w:rPr>
        <w:t>Required Text</w:t>
      </w:r>
    </w:p>
    <w:p w:rsidR="00A822FC" w:rsidRPr="0073524A" w:rsidRDefault="0073524A" w:rsidP="00A822FC">
      <w:pPr>
        <w:spacing w:line="240" w:lineRule="auto"/>
        <w:rPr>
          <w:rFonts w:ascii="Times New Roman" w:hAnsi="Times New Roman" w:cs="Times New Roman"/>
          <w:sz w:val="20"/>
          <w:szCs w:val="20"/>
        </w:rPr>
      </w:pPr>
      <w:r>
        <w:rPr>
          <w:rFonts w:ascii="Times New Roman" w:hAnsi="Times New Roman" w:cs="Times New Roman"/>
          <w:sz w:val="20"/>
          <w:szCs w:val="20"/>
        </w:rPr>
        <w:t xml:space="preserve">Lloyd, T.O. </w:t>
      </w:r>
      <w:proofErr w:type="gramStart"/>
      <w:r>
        <w:rPr>
          <w:rFonts w:ascii="Times New Roman" w:hAnsi="Times New Roman" w:cs="Times New Roman"/>
          <w:i/>
          <w:sz w:val="20"/>
          <w:szCs w:val="20"/>
        </w:rPr>
        <w:t>The British Empire 1558-1995 Second Edition</w:t>
      </w:r>
      <w:r>
        <w:rPr>
          <w:rFonts w:ascii="Times New Roman" w:hAnsi="Times New Roman" w:cs="Times New Roman"/>
          <w:sz w:val="20"/>
          <w:szCs w:val="20"/>
        </w:rPr>
        <w:t>.</w:t>
      </w:r>
      <w:proofErr w:type="gramEnd"/>
      <w:r>
        <w:rPr>
          <w:rFonts w:ascii="Times New Roman" w:hAnsi="Times New Roman" w:cs="Times New Roman"/>
          <w:sz w:val="20"/>
          <w:szCs w:val="20"/>
        </w:rPr>
        <w:t xml:space="preserve"> New York: Oxford University Press, 1996.</w:t>
      </w:r>
    </w:p>
    <w:p w:rsidR="00A822FC" w:rsidRDefault="00A822FC" w:rsidP="00A822FC">
      <w:pPr>
        <w:spacing w:line="240" w:lineRule="auto"/>
        <w:rPr>
          <w:rFonts w:ascii="Times New Roman" w:hAnsi="Times New Roman" w:cs="Times New Roman"/>
          <w:sz w:val="20"/>
          <w:szCs w:val="20"/>
        </w:rPr>
      </w:pPr>
      <w:r>
        <w:rPr>
          <w:rFonts w:ascii="Times New Roman" w:hAnsi="Times New Roman" w:cs="Times New Roman"/>
          <w:b/>
          <w:sz w:val="20"/>
          <w:szCs w:val="20"/>
          <w:u w:val="single"/>
        </w:rPr>
        <w:t>Website</w:t>
      </w:r>
    </w:p>
    <w:p w:rsidR="00A822FC" w:rsidRDefault="00137D55" w:rsidP="00A822FC">
      <w:pPr>
        <w:spacing w:line="240" w:lineRule="auto"/>
        <w:rPr>
          <w:rFonts w:ascii="Times New Roman" w:hAnsi="Times New Roman" w:cs="Times New Roman"/>
          <w:sz w:val="20"/>
          <w:szCs w:val="20"/>
        </w:rPr>
      </w:pPr>
      <w:r>
        <w:rPr>
          <w:rFonts w:ascii="Times New Roman" w:hAnsi="Times New Roman" w:cs="Times New Roman"/>
          <w:sz w:val="20"/>
          <w:szCs w:val="20"/>
        </w:rPr>
        <w:t xml:space="preserve">HIST* 3380 has a website on </w:t>
      </w:r>
      <w:proofErr w:type="spellStart"/>
      <w:r>
        <w:rPr>
          <w:rFonts w:ascii="Times New Roman" w:hAnsi="Times New Roman" w:cs="Times New Roman"/>
          <w:sz w:val="20"/>
          <w:szCs w:val="20"/>
        </w:rPr>
        <w:t>Courselink</w:t>
      </w:r>
      <w:proofErr w:type="spellEnd"/>
      <w:r>
        <w:rPr>
          <w:rFonts w:ascii="Times New Roman" w:hAnsi="Times New Roman" w:cs="Times New Roman"/>
          <w:sz w:val="20"/>
          <w:szCs w:val="20"/>
        </w:rPr>
        <w:t>. The Department of History also maintains a website (</w:t>
      </w:r>
      <w:hyperlink r:id="rId9" w:history="1">
        <w:r w:rsidRPr="003854D4">
          <w:rPr>
            <w:rStyle w:val="Hyperlink"/>
            <w:rFonts w:ascii="Times New Roman" w:hAnsi="Times New Roman" w:cs="Times New Roman"/>
            <w:sz w:val="20"/>
            <w:szCs w:val="20"/>
          </w:rPr>
          <w:t>http://www.uoguelph.ca/history</w:t>
        </w:r>
      </w:hyperlink>
      <w:r>
        <w:rPr>
          <w:rFonts w:ascii="Times New Roman" w:hAnsi="Times New Roman" w:cs="Times New Roman"/>
          <w:sz w:val="20"/>
          <w:szCs w:val="20"/>
        </w:rPr>
        <w:t xml:space="preserve">), which is helpful to students in history courses. News of developments in the department is posted monthly to keep interested persons informed of upcoming events and proposals. </w:t>
      </w:r>
    </w:p>
    <w:p w:rsidR="001A6C83" w:rsidRPr="001A6C83" w:rsidRDefault="001A6C83" w:rsidP="001A6C83">
      <w:pPr>
        <w:rPr>
          <w:rFonts w:ascii="Times New Roman" w:hAnsi="Times New Roman" w:cs="Times New Roman"/>
          <w:sz w:val="20"/>
          <w:szCs w:val="20"/>
        </w:rPr>
      </w:pPr>
      <w:r w:rsidRPr="001A6C83">
        <w:rPr>
          <w:rStyle w:val="Emphasis"/>
          <w:rFonts w:ascii="Times New Roman" w:hAnsi="Times New Roman" w:cs="Times New Roman"/>
          <w:sz w:val="20"/>
          <w:szCs w:val="20"/>
        </w:rPr>
        <w:t>Recording of Materials</w:t>
      </w:r>
      <w:r>
        <w:rPr>
          <w:rStyle w:val="Emphasis"/>
          <w:rFonts w:ascii="Times New Roman" w:hAnsi="Times New Roman" w:cs="Times New Roman"/>
          <w:sz w:val="20"/>
          <w:szCs w:val="20"/>
        </w:rPr>
        <w:t xml:space="preserve"> and Classroom Etiquette </w:t>
      </w:r>
      <w:r w:rsidRPr="001A6C83">
        <w:rPr>
          <w:rFonts w:ascii="Times New Roman" w:hAnsi="Times New Roman" w:cs="Times New Roman"/>
          <w:sz w:val="20"/>
          <w:szCs w:val="20"/>
        </w:rPr>
        <w:b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rsidR="00A822FC" w:rsidRDefault="00A822FC" w:rsidP="00A822FC">
      <w:pPr>
        <w:spacing w:line="240" w:lineRule="auto"/>
        <w:rPr>
          <w:rFonts w:ascii="Times New Roman" w:hAnsi="Times New Roman" w:cs="Times New Roman"/>
          <w:sz w:val="20"/>
          <w:szCs w:val="20"/>
        </w:rPr>
      </w:pPr>
      <w:r>
        <w:rPr>
          <w:rFonts w:ascii="Times New Roman" w:hAnsi="Times New Roman" w:cs="Times New Roman"/>
          <w:b/>
          <w:sz w:val="20"/>
          <w:szCs w:val="20"/>
          <w:u w:val="single"/>
        </w:rPr>
        <w:t>Course Requirements and Grading</w:t>
      </w:r>
    </w:p>
    <w:p w:rsidR="00A822FC" w:rsidRDefault="00A822FC" w:rsidP="00A822FC">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Sfas</w:t>
      </w:r>
      <w:proofErr w:type="spellEnd"/>
    </w:p>
    <w:p w:rsidR="00A822FC" w:rsidRDefault="00A822FC" w:rsidP="00A822FC">
      <w:pPr>
        <w:spacing w:line="240" w:lineRule="auto"/>
        <w:rPr>
          <w:rFonts w:ascii="Times New Roman" w:hAnsi="Times New Roman" w:cs="Times New Roman"/>
          <w:sz w:val="20"/>
          <w:szCs w:val="20"/>
        </w:rPr>
      </w:pPr>
      <w:r>
        <w:rPr>
          <w:rFonts w:ascii="Times New Roman" w:hAnsi="Times New Roman" w:cs="Times New Roman"/>
          <w:b/>
          <w:sz w:val="20"/>
          <w:szCs w:val="20"/>
          <w:u w:val="single"/>
        </w:rPr>
        <w:t>Mid-term Test</w:t>
      </w:r>
    </w:p>
    <w:p w:rsidR="00A822FC" w:rsidRDefault="00A822FC" w:rsidP="00A822FC">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Fsfa</w:t>
      </w:r>
      <w:proofErr w:type="spellEnd"/>
    </w:p>
    <w:p w:rsidR="00A822FC" w:rsidRDefault="00A822FC" w:rsidP="00A822FC">
      <w:pPr>
        <w:spacing w:line="240" w:lineRule="auto"/>
        <w:rPr>
          <w:rFonts w:ascii="Times New Roman" w:hAnsi="Times New Roman" w:cs="Times New Roman"/>
          <w:sz w:val="20"/>
          <w:szCs w:val="20"/>
        </w:rPr>
      </w:pPr>
      <w:r>
        <w:rPr>
          <w:rFonts w:ascii="Times New Roman" w:hAnsi="Times New Roman" w:cs="Times New Roman"/>
          <w:b/>
          <w:sz w:val="20"/>
          <w:szCs w:val="20"/>
          <w:u w:val="single"/>
        </w:rPr>
        <w:t>Research Paper</w:t>
      </w:r>
    </w:p>
    <w:p w:rsidR="00A822FC" w:rsidRDefault="00A822FC" w:rsidP="00A822FC">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Satfqaw</w:t>
      </w:r>
      <w:proofErr w:type="spellEnd"/>
    </w:p>
    <w:p w:rsidR="00A822FC" w:rsidRDefault="00A822FC" w:rsidP="00A822FC">
      <w:pPr>
        <w:spacing w:line="240" w:lineRule="auto"/>
        <w:rPr>
          <w:rFonts w:ascii="Times New Roman" w:hAnsi="Times New Roman" w:cs="Times New Roman"/>
          <w:sz w:val="20"/>
          <w:szCs w:val="20"/>
        </w:rPr>
      </w:pPr>
      <w:r>
        <w:rPr>
          <w:rFonts w:ascii="Times New Roman" w:hAnsi="Times New Roman" w:cs="Times New Roman"/>
          <w:b/>
          <w:sz w:val="20"/>
          <w:szCs w:val="20"/>
          <w:u w:val="single"/>
        </w:rPr>
        <w:t>Email Submission of Late Assignment</w:t>
      </w:r>
    </w:p>
    <w:p w:rsidR="00A822FC" w:rsidRDefault="00A822FC" w:rsidP="00A822FC">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Sfa</w:t>
      </w:r>
      <w:proofErr w:type="spellEnd"/>
    </w:p>
    <w:p w:rsidR="001A6C83" w:rsidRDefault="001A6C83" w:rsidP="00A822FC">
      <w:pPr>
        <w:spacing w:line="240" w:lineRule="auto"/>
        <w:rPr>
          <w:rStyle w:val="Emphasis"/>
          <w:rFonts w:ascii="Times New Roman" w:hAnsi="Times New Roman" w:cs="Times New Roman"/>
          <w:sz w:val="20"/>
          <w:szCs w:val="20"/>
        </w:rPr>
      </w:pPr>
      <w:r w:rsidRPr="001A6C83">
        <w:rPr>
          <w:rStyle w:val="Emphasis"/>
          <w:rFonts w:ascii="Times New Roman" w:hAnsi="Times New Roman" w:cs="Times New Roman"/>
          <w:sz w:val="20"/>
          <w:szCs w:val="20"/>
        </w:rPr>
        <w:t>Copies of out-of-class assignments</w:t>
      </w:r>
    </w:p>
    <w:p w:rsidR="001A6C83" w:rsidRPr="001A6C83" w:rsidRDefault="001A6C83" w:rsidP="00A822FC">
      <w:pPr>
        <w:spacing w:line="240" w:lineRule="auto"/>
        <w:rPr>
          <w:rFonts w:ascii="Times New Roman" w:hAnsi="Times New Roman" w:cs="Times New Roman"/>
          <w:sz w:val="20"/>
          <w:szCs w:val="20"/>
        </w:rPr>
      </w:pPr>
      <w:r w:rsidRPr="001A6C83">
        <w:rPr>
          <w:rFonts w:ascii="Times New Roman" w:hAnsi="Times New Roman" w:cs="Times New Roman"/>
          <w:sz w:val="20"/>
          <w:szCs w:val="20"/>
        </w:rPr>
        <w:t>Keep paper and/or other reliable back-up copies of all out-of-class assignments: you may be asked to resubmit work at any time</w:t>
      </w:r>
    </w:p>
    <w:p w:rsidR="00A822FC" w:rsidRDefault="00A822FC" w:rsidP="00A822FC">
      <w:pPr>
        <w:spacing w:line="240" w:lineRule="auto"/>
        <w:rPr>
          <w:rFonts w:ascii="Times New Roman" w:hAnsi="Times New Roman" w:cs="Times New Roman"/>
          <w:sz w:val="20"/>
          <w:szCs w:val="20"/>
        </w:rPr>
      </w:pPr>
      <w:r>
        <w:rPr>
          <w:rFonts w:ascii="Times New Roman" w:hAnsi="Times New Roman" w:cs="Times New Roman"/>
          <w:b/>
          <w:sz w:val="20"/>
          <w:szCs w:val="20"/>
          <w:u w:val="single"/>
        </w:rPr>
        <w:t>Late Penalty</w:t>
      </w:r>
    </w:p>
    <w:p w:rsidR="00A822FC" w:rsidRDefault="00A822FC" w:rsidP="00A822FC">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Dxgs</w:t>
      </w:r>
      <w:proofErr w:type="spellEnd"/>
    </w:p>
    <w:p w:rsidR="001A6C83" w:rsidRDefault="00137D55" w:rsidP="001A6C83">
      <w:pPr>
        <w:spacing w:line="240" w:lineRule="auto"/>
        <w:rPr>
          <w:rFonts w:ascii="Times New Roman" w:hAnsi="Times New Roman" w:cs="Times New Roman"/>
          <w:sz w:val="20"/>
          <w:szCs w:val="20"/>
        </w:rPr>
      </w:pPr>
      <w:r>
        <w:rPr>
          <w:rFonts w:ascii="Times New Roman" w:hAnsi="Times New Roman" w:cs="Times New Roman"/>
          <w:b/>
          <w:sz w:val="20"/>
          <w:szCs w:val="20"/>
          <w:u w:val="single"/>
        </w:rPr>
        <w:t>Inability to Meet Course Requirements</w:t>
      </w:r>
    </w:p>
    <w:p w:rsidR="001A6C83" w:rsidRPr="001A6C83" w:rsidRDefault="001A6C83" w:rsidP="001A6C83">
      <w:pPr>
        <w:spacing w:line="240" w:lineRule="auto"/>
        <w:rPr>
          <w:rFonts w:ascii="Times New Roman" w:hAnsi="Times New Roman" w:cs="Times New Roman"/>
          <w:sz w:val="20"/>
          <w:szCs w:val="20"/>
        </w:rPr>
      </w:pPr>
      <w:r w:rsidRPr="001A6C83">
        <w:rPr>
          <w:rFonts w:ascii="Times New Roman" w:hAnsi="Times New Roman" w:cs="Times New Roman"/>
          <w:sz w:val="20"/>
          <w:szCs w:val="20"/>
        </w:rPr>
        <w:t xml:space="preserve">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Academic Consideration.  </w:t>
      </w:r>
    </w:p>
    <w:p w:rsidR="00137D55" w:rsidRDefault="00137D55" w:rsidP="00A822FC">
      <w:pPr>
        <w:spacing w:line="240" w:lineRule="auto"/>
        <w:rPr>
          <w:rFonts w:ascii="Times New Roman" w:hAnsi="Times New Roman" w:cs="Times New Roman"/>
          <w:b/>
          <w:sz w:val="20"/>
          <w:szCs w:val="20"/>
          <w:u w:val="single"/>
        </w:rPr>
      </w:pPr>
      <w:proofErr w:type="spellStart"/>
      <w:r>
        <w:rPr>
          <w:rFonts w:ascii="Times New Roman" w:hAnsi="Times New Roman" w:cs="Times New Roman"/>
          <w:b/>
          <w:sz w:val="20"/>
          <w:szCs w:val="20"/>
          <w:u w:val="single"/>
        </w:rPr>
        <w:t>Academiuc</w:t>
      </w:r>
      <w:proofErr w:type="spellEnd"/>
      <w:r>
        <w:rPr>
          <w:rFonts w:ascii="Times New Roman" w:hAnsi="Times New Roman" w:cs="Times New Roman"/>
          <w:b/>
          <w:sz w:val="20"/>
          <w:szCs w:val="20"/>
          <w:u w:val="single"/>
        </w:rPr>
        <w:t xml:space="preserve"> Consideration and Counselling</w:t>
      </w:r>
    </w:p>
    <w:p w:rsidR="001A6C83" w:rsidRDefault="00137D55" w:rsidP="00A822FC">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Sfa</w:t>
      </w:r>
      <w:proofErr w:type="spellEnd"/>
    </w:p>
    <w:p w:rsidR="00137D55" w:rsidRDefault="00137D55" w:rsidP="00A822FC">
      <w:pPr>
        <w:spacing w:line="240" w:lineRule="auto"/>
        <w:rPr>
          <w:rFonts w:ascii="Times New Roman" w:hAnsi="Times New Roman" w:cs="Times New Roman"/>
          <w:sz w:val="20"/>
          <w:szCs w:val="20"/>
        </w:rPr>
      </w:pPr>
      <w:r>
        <w:rPr>
          <w:rFonts w:ascii="Times New Roman" w:hAnsi="Times New Roman" w:cs="Times New Roman"/>
          <w:b/>
          <w:sz w:val="20"/>
          <w:szCs w:val="20"/>
          <w:u w:val="single"/>
        </w:rPr>
        <w:t>Drop Date</w:t>
      </w:r>
    </w:p>
    <w:p w:rsidR="001A6C83" w:rsidRPr="001A6C83" w:rsidRDefault="001A6C83" w:rsidP="00A822FC">
      <w:pPr>
        <w:spacing w:line="240" w:lineRule="auto"/>
        <w:rPr>
          <w:rFonts w:ascii="Times New Roman" w:hAnsi="Times New Roman" w:cs="Times New Roman"/>
          <w:sz w:val="20"/>
          <w:szCs w:val="20"/>
        </w:rPr>
      </w:pPr>
      <w:r w:rsidRPr="001A6C83">
        <w:rPr>
          <w:rFonts w:ascii="Times New Roman" w:hAnsi="Times New Roman" w:cs="Times New Roman"/>
          <w:sz w:val="20"/>
          <w:szCs w:val="20"/>
        </w:rPr>
        <w:t>The last date to drop one-semester courses, without academic penalty, is</w:t>
      </w:r>
      <w:r w:rsidRPr="001A6C83">
        <w:rPr>
          <w:rStyle w:val="Strong"/>
          <w:rFonts w:ascii="Times New Roman" w:hAnsi="Times New Roman" w:cs="Times New Roman"/>
          <w:sz w:val="20"/>
          <w:szCs w:val="20"/>
        </w:rPr>
        <w:t xml:space="preserve">                               </w:t>
      </w:r>
      <w:r w:rsidRPr="001A6C83">
        <w:rPr>
          <w:rFonts w:ascii="Times New Roman" w:hAnsi="Times New Roman" w:cs="Times New Roman"/>
          <w:sz w:val="20"/>
          <w:szCs w:val="20"/>
        </w:rPr>
        <w:t>.  For regulations and procedures for Dropping Courses, see the Undergraduate Calendar.</w:t>
      </w:r>
    </w:p>
    <w:p w:rsidR="00137D55" w:rsidRDefault="00137D55" w:rsidP="00A822FC">
      <w:pPr>
        <w:spacing w:line="240" w:lineRule="auto"/>
        <w:rPr>
          <w:rFonts w:ascii="Times New Roman" w:hAnsi="Times New Roman" w:cs="Times New Roman"/>
          <w:sz w:val="20"/>
          <w:szCs w:val="20"/>
        </w:rPr>
      </w:pPr>
      <w:r>
        <w:rPr>
          <w:rFonts w:ascii="Times New Roman" w:hAnsi="Times New Roman" w:cs="Times New Roman"/>
          <w:b/>
          <w:sz w:val="20"/>
          <w:szCs w:val="20"/>
          <w:u w:val="single"/>
        </w:rPr>
        <w:lastRenderedPageBreak/>
        <w:t xml:space="preserve">Academic </w:t>
      </w:r>
      <w:proofErr w:type="spellStart"/>
      <w:r>
        <w:rPr>
          <w:rFonts w:ascii="Times New Roman" w:hAnsi="Times New Roman" w:cs="Times New Roman"/>
          <w:b/>
          <w:sz w:val="20"/>
          <w:szCs w:val="20"/>
          <w:u w:val="single"/>
        </w:rPr>
        <w:t>Intergrity</w:t>
      </w:r>
      <w:proofErr w:type="spellEnd"/>
      <w:r>
        <w:rPr>
          <w:rFonts w:ascii="Times New Roman" w:hAnsi="Times New Roman" w:cs="Times New Roman"/>
          <w:b/>
          <w:sz w:val="20"/>
          <w:szCs w:val="20"/>
          <w:u w:val="single"/>
        </w:rPr>
        <w:t xml:space="preserve"> and Misconduct</w:t>
      </w:r>
    </w:p>
    <w:p w:rsidR="001A6C83" w:rsidRPr="001A6C83" w:rsidRDefault="001A6C83" w:rsidP="001A6C83">
      <w:pPr>
        <w:rPr>
          <w:rFonts w:ascii="Times New Roman" w:hAnsi="Times New Roman" w:cs="Times New Roman"/>
          <w:sz w:val="20"/>
          <w:szCs w:val="20"/>
        </w:rPr>
      </w:pPr>
      <w:r w:rsidRPr="001A6C83">
        <w:rPr>
          <w:rFonts w:ascii="Times New Roman" w:hAnsi="Times New Roman" w:cs="Times New Roman"/>
          <w:sz w:val="20"/>
          <w:szCs w:val="20"/>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rsidR="00137D55" w:rsidRDefault="001A6C83" w:rsidP="001A6C83">
      <w:pPr>
        <w:rPr>
          <w:rFonts w:ascii="Times New Roman" w:hAnsi="Times New Roman" w:cs="Times New Roman"/>
          <w:sz w:val="20"/>
          <w:szCs w:val="20"/>
        </w:rPr>
      </w:pPr>
      <w:r w:rsidRPr="001A6C83">
        <w:rPr>
          <w:rStyle w:val="SubtleEmphasis"/>
          <w:rFonts w:ascii="Times New Roman" w:hAnsi="Times New Roman" w:cs="Times New Roman"/>
          <w:sz w:val="20"/>
          <w:szCs w:val="20"/>
        </w:rPr>
        <w:t>Please note</w:t>
      </w:r>
      <w:r w:rsidRPr="001A6C83">
        <w:rPr>
          <w:rFonts w:ascii="Times New Roman" w:hAnsi="Times New Roman" w:cs="Times New Roman"/>
          <w:sz w:val="20"/>
          <w:szCs w:val="20"/>
        </w:rPr>
        <w:t>: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The Academic Misconduct Policy is detailed in the Undergraduate Calendar.</w:t>
      </w:r>
    </w:p>
    <w:p w:rsidR="001A6C83" w:rsidRDefault="001A6C83" w:rsidP="001A6C83">
      <w:pPr>
        <w:rPr>
          <w:rStyle w:val="Emphasis"/>
          <w:rFonts w:ascii="Times New Roman" w:hAnsi="Times New Roman" w:cs="Times New Roman"/>
          <w:sz w:val="20"/>
          <w:szCs w:val="20"/>
        </w:rPr>
      </w:pPr>
      <w:r w:rsidRPr="001A6C83">
        <w:rPr>
          <w:rStyle w:val="Emphasis"/>
          <w:rFonts w:ascii="Times New Roman" w:hAnsi="Times New Roman" w:cs="Times New Roman"/>
          <w:sz w:val="20"/>
          <w:szCs w:val="20"/>
        </w:rPr>
        <w:t>Student Rights and Responsibilities</w:t>
      </w:r>
    </w:p>
    <w:p w:rsidR="001A6C83" w:rsidRDefault="001A6C83" w:rsidP="001A6C83">
      <w:pPr>
        <w:rPr>
          <w:rFonts w:ascii="Times New Roman" w:hAnsi="Times New Roman" w:cs="Times New Roman"/>
          <w:sz w:val="20"/>
          <w:szCs w:val="20"/>
        </w:rPr>
      </w:pPr>
      <w:r w:rsidRPr="001A6C83">
        <w:rPr>
          <w:rFonts w:ascii="Times New Roman" w:hAnsi="Times New Roman" w:cs="Times New Roman"/>
          <w:sz w:val="20"/>
          <w:szCs w:val="20"/>
        </w:rPr>
        <w:t>Each student at the University of Guelph has rights which carry commensurate responsibilities that involve, broadly, being a civil and respectful member of the University community.  The Rights and Responsibilities are detailed in the Undergraduate Calendar</w:t>
      </w:r>
    </w:p>
    <w:p w:rsidR="00137D55" w:rsidRDefault="00137D55" w:rsidP="00A822FC">
      <w:pPr>
        <w:spacing w:line="240" w:lineRule="auto"/>
        <w:rPr>
          <w:rFonts w:ascii="Times New Roman" w:hAnsi="Times New Roman" w:cs="Times New Roman"/>
          <w:b/>
          <w:sz w:val="20"/>
          <w:szCs w:val="20"/>
          <w:u w:val="single"/>
        </w:rPr>
      </w:pPr>
      <w:r>
        <w:rPr>
          <w:rFonts w:ascii="Times New Roman" w:hAnsi="Times New Roman" w:cs="Times New Roman"/>
          <w:b/>
          <w:sz w:val="20"/>
          <w:szCs w:val="20"/>
          <w:u w:val="single"/>
        </w:rPr>
        <w:t>Accessibility</w:t>
      </w:r>
    </w:p>
    <w:p w:rsidR="001A6C83" w:rsidRDefault="001A6C83" w:rsidP="001A6C83">
      <w:pPr>
        <w:rPr>
          <w:rStyle w:val="Hyperlink"/>
          <w:rFonts w:ascii="Times New Roman" w:hAnsi="Times New Roman" w:cs="Times New Roman"/>
          <w:sz w:val="20"/>
          <w:szCs w:val="20"/>
        </w:rPr>
      </w:pPr>
      <w:r w:rsidRPr="001A6C83">
        <w:rPr>
          <w:rFonts w:ascii="Times New Roman" w:hAnsi="Times New Roman" w:cs="Times New Roman"/>
          <w:sz w:val="20"/>
          <w:szCs w:val="20"/>
        </w:rPr>
        <w:t xml:space="preserve">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Student Accessibility Services as soon as possible. For more information, contact CSD at 519-824-4120 ext. 56208 or email </w:t>
      </w:r>
      <w:hyperlink r:id="rId10" w:history="1">
        <w:r w:rsidRPr="001A6C83">
          <w:rPr>
            <w:rStyle w:val="Hyperlink"/>
            <w:rFonts w:ascii="Times New Roman" w:hAnsi="Times New Roman" w:cs="Times New Roman"/>
            <w:sz w:val="20"/>
            <w:szCs w:val="20"/>
          </w:rPr>
          <w:t>sas@uoguelph.ca</w:t>
        </w:r>
      </w:hyperlink>
      <w:r w:rsidRPr="001A6C83">
        <w:rPr>
          <w:rFonts w:ascii="Times New Roman" w:hAnsi="Times New Roman" w:cs="Times New Roman"/>
          <w:sz w:val="20"/>
          <w:szCs w:val="20"/>
        </w:rPr>
        <w:t xml:space="preserve"> or see the website: </w:t>
      </w:r>
      <w:hyperlink r:id="rId11" w:history="1">
        <w:r w:rsidRPr="001A6C83">
          <w:rPr>
            <w:rStyle w:val="Hyperlink"/>
            <w:rFonts w:ascii="Times New Roman" w:hAnsi="Times New Roman" w:cs="Times New Roman"/>
            <w:sz w:val="20"/>
            <w:szCs w:val="20"/>
          </w:rPr>
          <w:t>http://www.csd.uoguelph.ca/csd/</w:t>
        </w:r>
      </w:hyperlink>
    </w:p>
    <w:p w:rsidR="001A6C83" w:rsidRPr="001A6C83" w:rsidRDefault="001A6C83" w:rsidP="001A6C83">
      <w:pPr>
        <w:rPr>
          <w:rFonts w:ascii="Times New Roman" w:hAnsi="Times New Roman" w:cs="Times New Roman"/>
          <w:sz w:val="20"/>
          <w:szCs w:val="20"/>
        </w:rPr>
      </w:pPr>
      <w:r w:rsidRPr="001A6C83">
        <w:rPr>
          <w:rStyle w:val="Emphasis"/>
          <w:rFonts w:ascii="Times New Roman" w:hAnsi="Times New Roman" w:cs="Times New Roman"/>
          <w:sz w:val="20"/>
          <w:szCs w:val="20"/>
        </w:rPr>
        <w:t>Resources</w:t>
      </w:r>
      <w:r w:rsidRPr="001A6C83">
        <w:rPr>
          <w:rFonts w:ascii="Times New Roman" w:hAnsi="Times New Roman" w:cs="Times New Roman"/>
          <w:sz w:val="20"/>
          <w:szCs w:val="20"/>
        </w:rPr>
        <w:br/>
        <w:t>The Academic Calendars are the source of information about the University of Guelph’s procedures, policies and regulations which apply to undergraduate, graduate and diploma programs.</w:t>
      </w:r>
    </w:p>
    <w:p w:rsidR="00137D55" w:rsidRDefault="00137D55" w:rsidP="00A822FC">
      <w:pPr>
        <w:spacing w:line="240" w:lineRule="auto"/>
        <w:rPr>
          <w:rFonts w:ascii="Times New Roman" w:hAnsi="Times New Roman" w:cs="Times New Roman"/>
          <w:b/>
          <w:sz w:val="20"/>
          <w:szCs w:val="20"/>
          <w:u w:val="single"/>
        </w:rPr>
      </w:pPr>
      <w:r>
        <w:rPr>
          <w:rFonts w:ascii="Times New Roman" w:hAnsi="Times New Roman" w:cs="Times New Roman"/>
          <w:b/>
          <w:sz w:val="20"/>
          <w:szCs w:val="20"/>
          <w:u w:val="single"/>
        </w:rPr>
        <w:t>Course Schedule</w:t>
      </w:r>
      <w:r w:rsidR="0073524A">
        <w:rPr>
          <w:rFonts w:ascii="Times New Roman" w:hAnsi="Times New Roman" w:cs="Times New Roman"/>
          <w:b/>
          <w:sz w:val="20"/>
          <w:szCs w:val="20"/>
          <w:u w:val="single"/>
        </w:rPr>
        <w:t xml:space="preserve"> (Starts Sept. Thursday 8)</w:t>
      </w:r>
    </w:p>
    <w:p w:rsidR="00137D55" w:rsidRPr="00137D55" w:rsidRDefault="00137D55" w:rsidP="00A822FC">
      <w:pPr>
        <w:spacing w:line="240" w:lineRule="auto"/>
        <w:rPr>
          <w:rFonts w:ascii="Times New Roman" w:hAnsi="Times New Roman" w:cs="Times New Roman"/>
          <w:sz w:val="20"/>
          <w:szCs w:val="20"/>
        </w:rPr>
      </w:pPr>
      <w:r>
        <w:rPr>
          <w:rFonts w:ascii="Times New Roman" w:hAnsi="Times New Roman" w:cs="Times New Roman"/>
          <w:b/>
          <w:sz w:val="20"/>
          <w:szCs w:val="20"/>
        </w:rPr>
        <w:t xml:space="preserve">Week 1: </w:t>
      </w:r>
      <w:r>
        <w:rPr>
          <w:rFonts w:ascii="Times New Roman" w:hAnsi="Times New Roman" w:cs="Times New Roman"/>
          <w:sz w:val="20"/>
          <w:szCs w:val="20"/>
        </w:rPr>
        <w:t>Introduction and Ideological Background to the British Empire</w:t>
      </w:r>
    </w:p>
    <w:p w:rsidR="00137D55" w:rsidRPr="00137D55" w:rsidRDefault="00137D55" w:rsidP="00A822FC">
      <w:pPr>
        <w:spacing w:line="240" w:lineRule="auto"/>
        <w:rPr>
          <w:rFonts w:ascii="Times New Roman" w:hAnsi="Times New Roman" w:cs="Times New Roman"/>
          <w:sz w:val="20"/>
          <w:szCs w:val="20"/>
        </w:rPr>
      </w:pPr>
      <w:r>
        <w:rPr>
          <w:rFonts w:ascii="Times New Roman" w:hAnsi="Times New Roman" w:cs="Times New Roman"/>
          <w:b/>
          <w:sz w:val="20"/>
          <w:szCs w:val="20"/>
        </w:rPr>
        <w:t xml:space="preserve">Week 2: </w:t>
      </w:r>
      <w:r>
        <w:rPr>
          <w:rFonts w:ascii="Times New Roman" w:hAnsi="Times New Roman" w:cs="Times New Roman"/>
          <w:sz w:val="20"/>
          <w:szCs w:val="20"/>
        </w:rPr>
        <w:t>Driv</w:t>
      </w:r>
      <w:r w:rsidR="0073524A">
        <w:rPr>
          <w:rFonts w:ascii="Times New Roman" w:hAnsi="Times New Roman" w:cs="Times New Roman"/>
          <w:sz w:val="20"/>
          <w:szCs w:val="20"/>
        </w:rPr>
        <w:t xml:space="preserve">ing Forces </w:t>
      </w:r>
      <w:proofErr w:type="gramStart"/>
      <w:r w:rsidR="0073524A">
        <w:rPr>
          <w:rFonts w:ascii="Times New Roman" w:hAnsi="Times New Roman" w:cs="Times New Roman"/>
          <w:sz w:val="20"/>
          <w:szCs w:val="20"/>
        </w:rPr>
        <w:t>Towards</w:t>
      </w:r>
      <w:proofErr w:type="gramEnd"/>
      <w:r w:rsidR="0073524A">
        <w:rPr>
          <w:rFonts w:ascii="Times New Roman" w:hAnsi="Times New Roman" w:cs="Times New Roman"/>
          <w:sz w:val="20"/>
          <w:szCs w:val="20"/>
        </w:rPr>
        <w:t xml:space="preserve"> Colonization, Seven Years War, Joint Stock</w:t>
      </w:r>
    </w:p>
    <w:p w:rsidR="00137D55" w:rsidRPr="00DD1B5F" w:rsidRDefault="00137D55" w:rsidP="00A822FC">
      <w:pPr>
        <w:spacing w:line="240" w:lineRule="auto"/>
        <w:rPr>
          <w:rFonts w:ascii="Times New Roman" w:hAnsi="Times New Roman" w:cs="Times New Roman"/>
          <w:sz w:val="20"/>
          <w:szCs w:val="20"/>
        </w:rPr>
      </w:pPr>
      <w:r>
        <w:rPr>
          <w:rFonts w:ascii="Times New Roman" w:hAnsi="Times New Roman" w:cs="Times New Roman"/>
          <w:b/>
          <w:sz w:val="20"/>
          <w:szCs w:val="20"/>
        </w:rPr>
        <w:t>Week 3:</w:t>
      </w:r>
      <w:r w:rsidR="00DD1B5F">
        <w:rPr>
          <w:rFonts w:ascii="Times New Roman" w:hAnsi="Times New Roman" w:cs="Times New Roman"/>
          <w:b/>
          <w:sz w:val="20"/>
          <w:szCs w:val="20"/>
        </w:rPr>
        <w:t xml:space="preserve"> </w:t>
      </w:r>
      <w:r w:rsidR="00DD1B5F">
        <w:rPr>
          <w:rFonts w:ascii="Times New Roman" w:hAnsi="Times New Roman" w:cs="Times New Roman"/>
          <w:sz w:val="20"/>
          <w:szCs w:val="20"/>
        </w:rPr>
        <w:t>India</w:t>
      </w:r>
    </w:p>
    <w:p w:rsidR="00137D55" w:rsidRPr="00DD1B5F" w:rsidRDefault="00137D55" w:rsidP="00A822FC">
      <w:pPr>
        <w:spacing w:line="240" w:lineRule="auto"/>
        <w:rPr>
          <w:rFonts w:ascii="Times New Roman" w:hAnsi="Times New Roman" w:cs="Times New Roman"/>
          <w:sz w:val="20"/>
          <w:szCs w:val="20"/>
        </w:rPr>
      </w:pPr>
      <w:r>
        <w:rPr>
          <w:rFonts w:ascii="Times New Roman" w:hAnsi="Times New Roman" w:cs="Times New Roman"/>
          <w:b/>
          <w:sz w:val="20"/>
          <w:szCs w:val="20"/>
        </w:rPr>
        <w:t>Week 4:</w:t>
      </w:r>
      <w:r w:rsidR="00DD1B5F">
        <w:rPr>
          <w:rFonts w:ascii="Times New Roman" w:hAnsi="Times New Roman" w:cs="Times New Roman"/>
          <w:b/>
          <w:sz w:val="20"/>
          <w:szCs w:val="20"/>
        </w:rPr>
        <w:t xml:space="preserve"> </w:t>
      </w:r>
      <w:r w:rsidR="00DD1B5F">
        <w:rPr>
          <w:rFonts w:ascii="Times New Roman" w:hAnsi="Times New Roman" w:cs="Times New Roman"/>
          <w:sz w:val="20"/>
          <w:szCs w:val="20"/>
        </w:rPr>
        <w:t>China</w:t>
      </w:r>
    </w:p>
    <w:p w:rsidR="00137D55" w:rsidRPr="00DD1B5F" w:rsidRDefault="00137D55" w:rsidP="00A822FC">
      <w:pPr>
        <w:spacing w:line="240" w:lineRule="auto"/>
        <w:rPr>
          <w:rFonts w:ascii="Times New Roman" w:hAnsi="Times New Roman" w:cs="Times New Roman"/>
          <w:sz w:val="20"/>
          <w:szCs w:val="20"/>
        </w:rPr>
      </w:pPr>
      <w:r>
        <w:rPr>
          <w:rFonts w:ascii="Times New Roman" w:hAnsi="Times New Roman" w:cs="Times New Roman"/>
          <w:b/>
          <w:sz w:val="20"/>
          <w:szCs w:val="20"/>
        </w:rPr>
        <w:t>Week 5:</w:t>
      </w:r>
      <w:r w:rsidR="00DD1B5F">
        <w:rPr>
          <w:rFonts w:ascii="Times New Roman" w:hAnsi="Times New Roman" w:cs="Times New Roman"/>
          <w:b/>
          <w:sz w:val="20"/>
          <w:szCs w:val="20"/>
        </w:rPr>
        <w:t xml:space="preserve"> </w:t>
      </w:r>
      <w:r w:rsidR="00DD1B5F">
        <w:rPr>
          <w:rFonts w:ascii="Times New Roman" w:hAnsi="Times New Roman" w:cs="Times New Roman"/>
          <w:sz w:val="20"/>
          <w:szCs w:val="20"/>
        </w:rPr>
        <w:t>Africa</w:t>
      </w:r>
    </w:p>
    <w:p w:rsidR="00137D55" w:rsidRPr="00DD1B5F" w:rsidRDefault="00137D55" w:rsidP="00A822FC">
      <w:pPr>
        <w:spacing w:line="240" w:lineRule="auto"/>
        <w:rPr>
          <w:rFonts w:ascii="Times New Roman" w:hAnsi="Times New Roman" w:cs="Times New Roman"/>
          <w:sz w:val="20"/>
          <w:szCs w:val="20"/>
        </w:rPr>
      </w:pPr>
      <w:r>
        <w:rPr>
          <w:rFonts w:ascii="Times New Roman" w:hAnsi="Times New Roman" w:cs="Times New Roman"/>
          <w:b/>
          <w:sz w:val="20"/>
          <w:szCs w:val="20"/>
        </w:rPr>
        <w:t>Week 6:</w:t>
      </w:r>
      <w:r w:rsidR="00DD1B5F">
        <w:rPr>
          <w:rFonts w:ascii="Times New Roman" w:hAnsi="Times New Roman" w:cs="Times New Roman"/>
          <w:b/>
          <w:sz w:val="20"/>
          <w:szCs w:val="20"/>
        </w:rPr>
        <w:t xml:space="preserve"> </w:t>
      </w:r>
      <w:r w:rsidR="00DD1B5F">
        <w:rPr>
          <w:rFonts w:ascii="Times New Roman" w:hAnsi="Times New Roman" w:cs="Times New Roman"/>
          <w:sz w:val="20"/>
          <w:szCs w:val="20"/>
        </w:rPr>
        <w:t>Religion and Race</w:t>
      </w:r>
      <w:r w:rsidR="0073524A">
        <w:rPr>
          <w:rFonts w:ascii="Times New Roman" w:hAnsi="Times New Roman" w:cs="Times New Roman"/>
          <w:sz w:val="20"/>
          <w:szCs w:val="20"/>
        </w:rPr>
        <w:t xml:space="preserve"> (No Class Monday 10)</w:t>
      </w:r>
    </w:p>
    <w:p w:rsidR="00DD1B5F" w:rsidRPr="00DD1B5F" w:rsidRDefault="00137D55" w:rsidP="00A822FC">
      <w:pPr>
        <w:spacing w:line="240" w:lineRule="auto"/>
        <w:rPr>
          <w:rFonts w:ascii="Times New Roman" w:hAnsi="Times New Roman" w:cs="Times New Roman"/>
          <w:sz w:val="20"/>
          <w:szCs w:val="20"/>
        </w:rPr>
      </w:pPr>
      <w:r>
        <w:rPr>
          <w:rFonts w:ascii="Times New Roman" w:hAnsi="Times New Roman" w:cs="Times New Roman"/>
          <w:b/>
          <w:sz w:val="20"/>
          <w:szCs w:val="20"/>
        </w:rPr>
        <w:t>Week 7:</w:t>
      </w:r>
      <w:r w:rsidR="00DD1B5F">
        <w:rPr>
          <w:rFonts w:ascii="Times New Roman" w:hAnsi="Times New Roman" w:cs="Times New Roman"/>
          <w:b/>
          <w:sz w:val="20"/>
          <w:szCs w:val="20"/>
        </w:rPr>
        <w:t xml:space="preserve"> </w:t>
      </w:r>
      <w:r w:rsidR="00DD1B5F">
        <w:rPr>
          <w:rFonts w:ascii="Times New Roman" w:hAnsi="Times New Roman" w:cs="Times New Roman"/>
          <w:sz w:val="20"/>
          <w:szCs w:val="20"/>
        </w:rPr>
        <w:t>Women, Gender and Class</w:t>
      </w:r>
    </w:p>
    <w:p w:rsidR="00137D55" w:rsidRPr="00DD1B5F" w:rsidRDefault="00137D55" w:rsidP="00A822FC">
      <w:pPr>
        <w:spacing w:line="240" w:lineRule="auto"/>
        <w:rPr>
          <w:rFonts w:ascii="Times New Roman" w:hAnsi="Times New Roman" w:cs="Times New Roman"/>
          <w:sz w:val="20"/>
          <w:szCs w:val="20"/>
        </w:rPr>
      </w:pPr>
      <w:r>
        <w:rPr>
          <w:rFonts w:ascii="Times New Roman" w:hAnsi="Times New Roman" w:cs="Times New Roman"/>
          <w:b/>
          <w:sz w:val="20"/>
          <w:szCs w:val="20"/>
        </w:rPr>
        <w:t>Week 8:</w:t>
      </w:r>
      <w:r w:rsidR="00DD1B5F">
        <w:rPr>
          <w:rFonts w:ascii="Times New Roman" w:hAnsi="Times New Roman" w:cs="Times New Roman"/>
          <w:b/>
          <w:sz w:val="20"/>
          <w:szCs w:val="20"/>
        </w:rPr>
        <w:t xml:space="preserve"> </w:t>
      </w:r>
      <w:r w:rsidR="00DD1B5F">
        <w:rPr>
          <w:rFonts w:ascii="Times New Roman" w:hAnsi="Times New Roman" w:cs="Times New Roman"/>
          <w:sz w:val="20"/>
          <w:szCs w:val="20"/>
        </w:rPr>
        <w:t>Colonial Culture</w:t>
      </w:r>
      <w:r w:rsidR="0073524A">
        <w:rPr>
          <w:rFonts w:ascii="Times New Roman" w:hAnsi="Times New Roman" w:cs="Times New Roman"/>
          <w:sz w:val="20"/>
          <w:szCs w:val="20"/>
        </w:rPr>
        <w:t xml:space="preserve"> and Sport</w:t>
      </w:r>
    </w:p>
    <w:p w:rsidR="00137D55" w:rsidRPr="00DD1B5F" w:rsidRDefault="00137D55" w:rsidP="00A822FC">
      <w:pPr>
        <w:spacing w:line="240" w:lineRule="auto"/>
        <w:rPr>
          <w:rFonts w:ascii="Times New Roman" w:hAnsi="Times New Roman" w:cs="Times New Roman"/>
          <w:sz w:val="20"/>
          <w:szCs w:val="20"/>
        </w:rPr>
      </w:pPr>
      <w:r>
        <w:rPr>
          <w:rFonts w:ascii="Times New Roman" w:hAnsi="Times New Roman" w:cs="Times New Roman"/>
          <w:b/>
          <w:sz w:val="20"/>
          <w:szCs w:val="20"/>
        </w:rPr>
        <w:lastRenderedPageBreak/>
        <w:t>Week 9:</w:t>
      </w:r>
      <w:r w:rsidR="00DD1B5F">
        <w:rPr>
          <w:rFonts w:ascii="Times New Roman" w:hAnsi="Times New Roman" w:cs="Times New Roman"/>
          <w:b/>
          <w:sz w:val="20"/>
          <w:szCs w:val="20"/>
        </w:rPr>
        <w:t xml:space="preserve"> </w:t>
      </w:r>
      <w:r w:rsidR="00DD1B5F">
        <w:rPr>
          <w:rFonts w:ascii="Times New Roman" w:hAnsi="Times New Roman" w:cs="Times New Roman"/>
          <w:sz w:val="20"/>
          <w:szCs w:val="20"/>
        </w:rPr>
        <w:t>War Nationalism and Imperialism</w:t>
      </w:r>
      <w:r w:rsidR="0073524A">
        <w:rPr>
          <w:rFonts w:ascii="Times New Roman" w:hAnsi="Times New Roman" w:cs="Times New Roman"/>
          <w:sz w:val="20"/>
          <w:szCs w:val="20"/>
        </w:rPr>
        <w:t xml:space="preserve"> (Last Day to Drop Class Nov. 4)</w:t>
      </w:r>
    </w:p>
    <w:p w:rsidR="00137D55" w:rsidRPr="00DD1B5F" w:rsidRDefault="00137D55" w:rsidP="00A822FC">
      <w:pPr>
        <w:spacing w:line="240" w:lineRule="auto"/>
        <w:rPr>
          <w:rFonts w:ascii="Times New Roman" w:hAnsi="Times New Roman" w:cs="Times New Roman"/>
          <w:sz w:val="20"/>
          <w:szCs w:val="20"/>
        </w:rPr>
      </w:pPr>
      <w:r>
        <w:rPr>
          <w:rFonts w:ascii="Times New Roman" w:hAnsi="Times New Roman" w:cs="Times New Roman"/>
          <w:b/>
          <w:sz w:val="20"/>
          <w:szCs w:val="20"/>
        </w:rPr>
        <w:t>Week 10:</w:t>
      </w:r>
      <w:r w:rsidR="00DD1B5F">
        <w:rPr>
          <w:rFonts w:ascii="Times New Roman" w:hAnsi="Times New Roman" w:cs="Times New Roman"/>
          <w:b/>
          <w:sz w:val="20"/>
          <w:szCs w:val="20"/>
        </w:rPr>
        <w:t xml:space="preserve"> </w:t>
      </w:r>
      <w:r w:rsidR="00DD1B5F">
        <w:rPr>
          <w:rFonts w:ascii="Times New Roman" w:hAnsi="Times New Roman" w:cs="Times New Roman"/>
          <w:sz w:val="20"/>
          <w:szCs w:val="20"/>
        </w:rPr>
        <w:t>Decolonization: India, Burma Middle East</w:t>
      </w:r>
    </w:p>
    <w:p w:rsidR="00137D55" w:rsidRPr="00DD1B5F" w:rsidRDefault="00137D55" w:rsidP="00A822FC">
      <w:pPr>
        <w:spacing w:line="240" w:lineRule="auto"/>
        <w:rPr>
          <w:rFonts w:ascii="Times New Roman" w:hAnsi="Times New Roman" w:cs="Times New Roman"/>
          <w:sz w:val="20"/>
          <w:szCs w:val="20"/>
        </w:rPr>
      </w:pPr>
      <w:r>
        <w:rPr>
          <w:rFonts w:ascii="Times New Roman" w:hAnsi="Times New Roman" w:cs="Times New Roman"/>
          <w:b/>
          <w:sz w:val="20"/>
          <w:szCs w:val="20"/>
        </w:rPr>
        <w:t>Week 11:</w:t>
      </w:r>
      <w:r w:rsidR="00DD1B5F">
        <w:rPr>
          <w:rFonts w:ascii="Times New Roman" w:hAnsi="Times New Roman" w:cs="Times New Roman"/>
          <w:b/>
          <w:sz w:val="20"/>
          <w:szCs w:val="20"/>
        </w:rPr>
        <w:t xml:space="preserve"> </w:t>
      </w:r>
      <w:r w:rsidR="00DD1B5F">
        <w:rPr>
          <w:rFonts w:ascii="Times New Roman" w:hAnsi="Times New Roman" w:cs="Times New Roman"/>
          <w:sz w:val="20"/>
          <w:szCs w:val="20"/>
        </w:rPr>
        <w:t>Decolonization: Africa</w:t>
      </w:r>
      <w:r w:rsidR="0073524A">
        <w:rPr>
          <w:rFonts w:ascii="Times New Roman" w:hAnsi="Times New Roman" w:cs="Times New Roman"/>
          <w:sz w:val="20"/>
          <w:szCs w:val="20"/>
        </w:rPr>
        <w:t xml:space="preserve"> (Fri. Dec. 2 Last Day of Class)</w:t>
      </w:r>
    </w:p>
    <w:p w:rsidR="00137D55" w:rsidRPr="00137D55" w:rsidRDefault="00137D55" w:rsidP="00A822FC">
      <w:pPr>
        <w:spacing w:line="240" w:lineRule="auto"/>
        <w:rPr>
          <w:rFonts w:ascii="Times New Roman" w:hAnsi="Times New Roman" w:cs="Times New Roman"/>
          <w:b/>
          <w:sz w:val="20"/>
          <w:szCs w:val="20"/>
        </w:rPr>
      </w:pPr>
    </w:p>
    <w:sectPr w:rsidR="00137D55" w:rsidRPr="00137D55">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269" w:rsidRDefault="001A2269" w:rsidP="00137D55">
      <w:pPr>
        <w:spacing w:after="0" w:line="240" w:lineRule="auto"/>
      </w:pPr>
      <w:r>
        <w:separator/>
      </w:r>
    </w:p>
  </w:endnote>
  <w:endnote w:type="continuationSeparator" w:id="0">
    <w:p w:rsidR="001A2269" w:rsidRDefault="001A2269" w:rsidP="00137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992336"/>
      <w:docPartObj>
        <w:docPartGallery w:val="Page Numbers (Bottom of Page)"/>
        <w:docPartUnique/>
      </w:docPartObj>
    </w:sdtPr>
    <w:sdtEndPr>
      <w:rPr>
        <w:noProof/>
      </w:rPr>
    </w:sdtEndPr>
    <w:sdtContent>
      <w:p w:rsidR="00137D55" w:rsidRDefault="00137D55">
        <w:pPr>
          <w:pStyle w:val="Footer"/>
          <w:jc w:val="center"/>
        </w:pPr>
        <w:r>
          <w:fldChar w:fldCharType="begin"/>
        </w:r>
        <w:r>
          <w:instrText xml:space="preserve"> PAGE   \* MERGEFORMAT </w:instrText>
        </w:r>
        <w:r>
          <w:fldChar w:fldCharType="separate"/>
        </w:r>
        <w:r w:rsidR="004D2C13">
          <w:rPr>
            <w:noProof/>
          </w:rPr>
          <w:t>1</w:t>
        </w:r>
        <w:r>
          <w:rPr>
            <w:noProof/>
          </w:rPr>
          <w:fldChar w:fldCharType="end"/>
        </w:r>
      </w:p>
    </w:sdtContent>
  </w:sdt>
  <w:p w:rsidR="00137D55" w:rsidRDefault="00137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269" w:rsidRDefault="001A2269" w:rsidP="00137D55">
      <w:pPr>
        <w:spacing w:after="0" w:line="240" w:lineRule="auto"/>
      </w:pPr>
      <w:r>
        <w:separator/>
      </w:r>
    </w:p>
  </w:footnote>
  <w:footnote w:type="continuationSeparator" w:id="0">
    <w:p w:rsidR="001A2269" w:rsidRDefault="001A2269" w:rsidP="00137D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4370"/>
    <w:multiLevelType w:val="hybridMultilevel"/>
    <w:tmpl w:val="D0A284CA"/>
    <w:lvl w:ilvl="0" w:tplc="B2DAE1D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6D9546DE"/>
    <w:multiLevelType w:val="hybridMultilevel"/>
    <w:tmpl w:val="FA4A6E74"/>
    <w:lvl w:ilvl="0" w:tplc="CBA2B3B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FC"/>
    <w:rsid w:val="00137D55"/>
    <w:rsid w:val="001A2269"/>
    <w:rsid w:val="001A6C83"/>
    <w:rsid w:val="004D2C13"/>
    <w:rsid w:val="006D6311"/>
    <w:rsid w:val="0073524A"/>
    <w:rsid w:val="00774AC4"/>
    <w:rsid w:val="00A822FC"/>
    <w:rsid w:val="00C32EF7"/>
    <w:rsid w:val="00D073CD"/>
    <w:rsid w:val="00D631BB"/>
    <w:rsid w:val="00DD1B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2FC"/>
    <w:rPr>
      <w:color w:val="0000FF" w:themeColor="hyperlink"/>
      <w:u w:val="single"/>
    </w:rPr>
  </w:style>
  <w:style w:type="paragraph" w:styleId="Header">
    <w:name w:val="header"/>
    <w:basedOn w:val="Normal"/>
    <w:link w:val="HeaderChar"/>
    <w:uiPriority w:val="99"/>
    <w:unhideWhenUsed/>
    <w:rsid w:val="00137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D55"/>
  </w:style>
  <w:style w:type="paragraph" w:styleId="Footer">
    <w:name w:val="footer"/>
    <w:basedOn w:val="Normal"/>
    <w:link w:val="FooterChar"/>
    <w:uiPriority w:val="99"/>
    <w:unhideWhenUsed/>
    <w:rsid w:val="00137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D55"/>
  </w:style>
  <w:style w:type="paragraph" w:styleId="ListParagraph">
    <w:name w:val="List Paragraph"/>
    <w:basedOn w:val="Normal"/>
    <w:uiPriority w:val="34"/>
    <w:qFormat/>
    <w:rsid w:val="00D073CD"/>
    <w:pPr>
      <w:ind w:left="720"/>
      <w:contextualSpacing/>
    </w:pPr>
  </w:style>
  <w:style w:type="character" w:styleId="Strong">
    <w:name w:val="Strong"/>
    <w:basedOn w:val="DefaultParagraphFont"/>
    <w:uiPriority w:val="22"/>
    <w:qFormat/>
    <w:rsid w:val="001A6C83"/>
    <w:rPr>
      <w:b/>
      <w:bCs/>
    </w:rPr>
  </w:style>
  <w:style w:type="character" w:styleId="Emphasis">
    <w:name w:val="Emphasis"/>
    <w:basedOn w:val="DefaultParagraphFont"/>
    <w:uiPriority w:val="20"/>
    <w:qFormat/>
    <w:rsid w:val="001A6C83"/>
    <w:rPr>
      <w:b/>
      <w:iCs/>
      <w:u w:val="single"/>
    </w:rPr>
  </w:style>
  <w:style w:type="character" w:styleId="SubtleEmphasis">
    <w:name w:val="Subtle Emphasis"/>
    <w:basedOn w:val="Emphasis"/>
    <w:uiPriority w:val="19"/>
    <w:qFormat/>
    <w:rsid w:val="001A6C83"/>
    <w:rPr>
      <w:b w:val="0"/>
      <w:i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2FC"/>
    <w:rPr>
      <w:color w:val="0000FF" w:themeColor="hyperlink"/>
      <w:u w:val="single"/>
    </w:rPr>
  </w:style>
  <w:style w:type="paragraph" w:styleId="Header">
    <w:name w:val="header"/>
    <w:basedOn w:val="Normal"/>
    <w:link w:val="HeaderChar"/>
    <w:uiPriority w:val="99"/>
    <w:unhideWhenUsed/>
    <w:rsid w:val="00137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D55"/>
  </w:style>
  <w:style w:type="paragraph" w:styleId="Footer">
    <w:name w:val="footer"/>
    <w:basedOn w:val="Normal"/>
    <w:link w:val="FooterChar"/>
    <w:uiPriority w:val="99"/>
    <w:unhideWhenUsed/>
    <w:rsid w:val="00137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D55"/>
  </w:style>
  <w:style w:type="paragraph" w:styleId="ListParagraph">
    <w:name w:val="List Paragraph"/>
    <w:basedOn w:val="Normal"/>
    <w:uiPriority w:val="34"/>
    <w:qFormat/>
    <w:rsid w:val="00D073CD"/>
    <w:pPr>
      <w:ind w:left="720"/>
      <w:contextualSpacing/>
    </w:pPr>
  </w:style>
  <w:style w:type="character" w:styleId="Strong">
    <w:name w:val="Strong"/>
    <w:basedOn w:val="DefaultParagraphFont"/>
    <w:uiPriority w:val="22"/>
    <w:qFormat/>
    <w:rsid w:val="001A6C83"/>
    <w:rPr>
      <w:b/>
      <w:bCs/>
    </w:rPr>
  </w:style>
  <w:style w:type="character" w:styleId="Emphasis">
    <w:name w:val="Emphasis"/>
    <w:basedOn w:val="DefaultParagraphFont"/>
    <w:uiPriority w:val="20"/>
    <w:qFormat/>
    <w:rsid w:val="001A6C83"/>
    <w:rPr>
      <w:b/>
      <w:iCs/>
      <w:u w:val="single"/>
    </w:rPr>
  </w:style>
  <w:style w:type="character" w:styleId="SubtleEmphasis">
    <w:name w:val="Subtle Emphasis"/>
    <w:basedOn w:val="Emphasis"/>
    <w:uiPriority w:val="19"/>
    <w:qFormat/>
    <w:rsid w:val="001A6C83"/>
    <w:rPr>
      <w:b w:val="0"/>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romm@uoguelph.c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sd.uoguelph.ca/csd/" TargetMode="External"/><Relationship Id="rId5" Type="http://schemas.openxmlformats.org/officeDocument/2006/relationships/webSettings" Target="webSettings.xml"/><Relationship Id="rId10" Type="http://schemas.openxmlformats.org/officeDocument/2006/relationships/hyperlink" Target="mailto:sas@uoguelph.ca" TargetMode="External"/><Relationship Id="rId4" Type="http://schemas.openxmlformats.org/officeDocument/2006/relationships/settings" Target="settings.xml"/><Relationship Id="rId9" Type="http://schemas.openxmlformats.org/officeDocument/2006/relationships/hyperlink" Target="http://www.uoguelph.ca/hist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6950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Nicola Ferguson</cp:lastModifiedBy>
  <cp:revision>2</cp:revision>
  <dcterms:created xsi:type="dcterms:W3CDTF">2016-07-21T19:38:00Z</dcterms:created>
  <dcterms:modified xsi:type="dcterms:W3CDTF">2016-07-21T19:38:00Z</dcterms:modified>
</cp:coreProperties>
</file>