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6EB3" w14:textId="48E65938" w:rsidR="007E25C1" w:rsidRPr="007E25C1" w:rsidRDefault="00FE53D7" w:rsidP="00BE090C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Guidelines for Final Grades Submission</w:t>
      </w:r>
    </w:p>
    <w:p w14:paraId="6695D57E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D2C247B" w14:textId="241A2BEF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t>Final grades for all undergraduate cour</w:t>
      </w:r>
      <w:r w:rsidR="007E25C1">
        <w:rPr>
          <w:rFonts w:eastAsia="Times New Roman" w:cs="Times New Roman"/>
          <w:sz w:val="24"/>
          <w:szCs w:val="24"/>
          <w:lang w:eastAsia="en-CA"/>
        </w:rPr>
        <w:t>ses are to be submitted to</w:t>
      </w:r>
      <w:r w:rsidR="00FE53D7">
        <w:rPr>
          <w:rFonts w:eastAsia="Times New Roman" w:cs="Times New Roman"/>
          <w:sz w:val="24"/>
          <w:szCs w:val="24"/>
          <w:lang w:eastAsia="en-CA"/>
        </w:rPr>
        <w:t xml:space="preserve"> Jane Hawkes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</w:t>
      </w:r>
      <w:hyperlink r:id="rId5" w:history="1">
        <w:r w:rsidR="00FE53D7" w:rsidRPr="00662699">
          <w:rPr>
            <w:rStyle w:val="Hyperlink"/>
            <w:rFonts w:eastAsia="Times New Roman" w:cs="Times New Roman"/>
            <w:sz w:val="24"/>
            <w:szCs w:val="24"/>
            <w:lang w:eastAsia="en-CA"/>
          </w:rPr>
          <w:t>janehawkes@uoguelph.ca</w:t>
        </w:r>
      </w:hyperlink>
      <w:r w:rsidRPr="00BE090C">
        <w:rPr>
          <w:rFonts w:eastAsia="Times New Roman" w:cs="Times New Roman"/>
          <w:sz w:val="24"/>
          <w:szCs w:val="24"/>
          <w:lang w:eastAsia="en-CA"/>
        </w:rPr>
        <w:t xml:space="preserve"> electronically using </w:t>
      </w:r>
      <w:proofErr w:type="spellStart"/>
      <w:r w:rsidRPr="00BE090C">
        <w:rPr>
          <w:rFonts w:eastAsia="Times New Roman" w:cs="Times New Roman"/>
          <w:sz w:val="24"/>
          <w:szCs w:val="24"/>
          <w:lang w:eastAsia="en-CA"/>
        </w:rPr>
        <w:t>CourseLink</w:t>
      </w:r>
      <w:proofErr w:type="spellEnd"/>
      <w:r w:rsidRPr="00BE090C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within </w:t>
      </w:r>
      <w:r w:rsidRPr="00BE090C">
        <w:rPr>
          <w:rFonts w:eastAsia="Times New Roman" w:cs="Times New Roman"/>
          <w:sz w:val="24"/>
          <w:szCs w:val="24"/>
          <w:lang w:eastAsia="en-CA"/>
        </w:rPr>
        <w:t>seven days after the final</w:t>
      </w:r>
      <w:r>
        <w:rPr>
          <w:rFonts w:eastAsia="Times New Roman" w:cs="Times New Roman"/>
          <w:sz w:val="24"/>
          <w:szCs w:val="24"/>
          <w:lang w:eastAsia="en-CA"/>
        </w:rPr>
        <w:t xml:space="preserve"> exam is written.  Please refer to 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the deadline date </w:t>
      </w:r>
      <w:r>
        <w:rPr>
          <w:rFonts w:eastAsia="Times New Roman" w:cs="Times New Roman"/>
          <w:sz w:val="24"/>
          <w:szCs w:val="24"/>
          <w:lang w:eastAsia="en-CA"/>
        </w:rPr>
        <w:t>for your course(s)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as specified by the Registrar's Office</w:t>
      </w:r>
      <w:r w:rsidR="00FE53D7">
        <w:rPr>
          <w:rFonts w:eastAsia="Times New Roman" w:cs="Times New Roman"/>
          <w:sz w:val="24"/>
          <w:szCs w:val="24"/>
          <w:lang w:eastAsia="en-CA"/>
        </w:rPr>
        <w:t>.</w:t>
      </w:r>
    </w:p>
    <w:p w14:paraId="41805721" w14:textId="1EB0BECF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br/>
      </w:r>
      <w:r w:rsidRPr="00BE090C">
        <w:rPr>
          <w:rFonts w:eastAsia="Times New Roman" w:cs="Times New Roman"/>
          <w:color w:val="FF0000"/>
          <w:sz w:val="24"/>
          <w:szCs w:val="24"/>
          <w:lang w:eastAsia="en-CA"/>
        </w:rPr>
        <w:t>**PLEASE NOTE: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The Registrar’s submission deadline is 3:00 pm; however please send your grades to </w:t>
      </w:r>
      <w:r w:rsidR="00FE53D7">
        <w:rPr>
          <w:rFonts w:eastAsia="Times New Roman" w:cs="Times New Roman"/>
          <w:sz w:val="24"/>
          <w:szCs w:val="24"/>
          <w:lang w:eastAsia="en-CA"/>
        </w:rPr>
        <w:t>Jane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by 11:00 am on your stated due date to allow time for processing and obtaining the Chair’s signature. For grades due on </w:t>
      </w:r>
      <w:r w:rsidR="00FE53D7">
        <w:rPr>
          <w:rFonts w:eastAsia="Times New Roman" w:cs="Times New Roman"/>
          <w:sz w:val="24"/>
          <w:szCs w:val="24"/>
          <w:lang w:eastAsia="en-CA"/>
        </w:rPr>
        <w:t>the last day of the grading period,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please submit your grades by 9:00 am**</w:t>
      </w:r>
    </w:p>
    <w:p w14:paraId="739B5BA9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2A1857F5" w14:textId="602A97D1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t xml:space="preserve">For courses with NO FINAL EXAM the 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grades 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deadline is 11:00 am on </w:t>
      </w:r>
      <w:r w:rsidR="00FE53D7">
        <w:rPr>
          <w:rFonts w:eastAsia="Times New Roman" w:cs="Times New Roman"/>
          <w:sz w:val="24"/>
          <w:szCs w:val="24"/>
          <w:lang w:eastAsia="en-CA"/>
        </w:rPr>
        <w:t>the second-last day of the grading period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. Since a large </w:t>
      </w:r>
      <w:r w:rsidR="007E25C1">
        <w:rPr>
          <w:rFonts w:eastAsia="Times New Roman" w:cs="Times New Roman"/>
          <w:sz w:val="24"/>
          <w:szCs w:val="24"/>
          <w:lang w:eastAsia="en-CA"/>
        </w:rPr>
        <w:t>portion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of the department’s grades are due at the end of the sub</w:t>
      </w:r>
      <w:r>
        <w:rPr>
          <w:rFonts w:eastAsia="Times New Roman" w:cs="Times New Roman"/>
          <w:sz w:val="24"/>
          <w:szCs w:val="24"/>
          <w:lang w:eastAsia="en-CA"/>
        </w:rPr>
        <w:t>mission period, it would be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helpful if you could send your grades sooner.</w:t>
      </w:r>
    </w:p>
    <w:p w14:paraId="02F32BB2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45E00F66" w14:textId="77777777" w:rsid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t>For step-by-step help with submitting grades</w:t>
      </w:r>
      <w:r>
        <w:rPr>
          <w:rFonts w:eastAsia="Times New Roman" w:cs="Times New Roman"/>
          <w:sz w:val="24"/>
          <w:szCs w:val="24"/>
          <w:lang w:eastAsia="en-CA"/>
        </w:rPr>
        <w:t xml:space="preserve"> through </w:t>
      </w:r>
      <w:proofErr w:type="spellStart"/>
      <w:r>
        <w:rPr>
          <w:rFonts w:eastAsia="Times New Roman" w:cs="Times New Roman"/>
          <w:sz w:val="24"/>
          <w:szCs w:val="24"/>
          <w:lang w:eastAsia="en-CA"/>
        </w:rPr>
        <w:t>Courselink</w:t>
      </w:r>
      <w:proofErr w:type="spellEnd"/>
      <w:r>
        <w:rPr>
          <w:rFonts w:eastAsia="Times New Roman" w:cs="Times New Roman"/>
          <w:sz w:val="24"/>
          <w:szCs w:val="24"/>
          <w:lang w:eastAsia="en-CA"/>
        </w:rPr>
        <w:t>, please refer to these helpful resources:</w:t>
      </w:r>
    </w:p>
    <w:p w14:paraId="3FBB9DB0" w14:textId="77777777" w:rsid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sz w:val="24"/>
          <w:szCs w:val="24"/>
          <w:lang w:eastAsia="en-CA"/>
        </w:rPr>
        <w:t>YouTube video</w:t>
      </w:r>
      <w:proofErr w:type="gramStart"/>
      <w:r w:rsidRPr="00BE090C">
        <w:rPr>
          <w:rFonts w:eastAsia="Times New Roman" w:cs="Times New Roman"/>
          <w:b/>
          <w:sz w:val="24"/>
          <w:szCs w:val="24"/>
          <w:lang w:eastAsia="en-CA"/>
        </w:rPr>
        <w:t>:</w:t>
      </w:r>
      <w:r>
        <w:rPr>
          <w:rFonts w:eastAsia="Times New Roman" w:cs="Times New Roman"/>
          <w:sz w:val="24"/>
          <w:szCs w:val="24"/>
          <w:lang w:eastAsia="en-CA"/>
        </w:rPr>
        <w:t xml:space="preserve">  “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en-CA"/>
        </w:rPr>
        <w:fldChar w:fldCharType="begin"/>
      </w:r>
      <w:r>
        <w:rPr>
          <w:rFonts w:eastAsia="Times New Roman" w:cs="Times New Roman"/>
          <w:sz w:val="24"/>
          <w:szCs w:val="24"/>
          <w:lang w:eastAsia="en-CA"/>
        </w:rPr>
        <w:instrText xml:space="preserve"> HYPERLINK "https://www.youtube.com/watch?v=GWj4eBLqo9E&amp;feature=youtu.be" </w:instrText>
      </w:r>
      <w:r>
        <w:rPr>
          <w:rFonts w:eastAsia="Times New Roman" w:cs="Times New Roman"/>
          <w:sz w:val="24"/>
          <w:szCs w:val="24"/>
          <w:lang w:eastAsia="en-CA"/>
        </w:rPr>
        <w:fldChar w:fldCharType="separate"/>
      </w:r>
      <w:r w:rsidRPr="00BE090C">
        <w:rPr>
          <w:rStyle w:val="Hyperlink"/>
          <w:rFonts w:eastAsia="Times New Roman" w:cs="Times New Roman"/>
          <w:sz w:val="24"/>
          <w:szCs w:val="24"/>
          <w:lang w:eastAsia="en-CA"/>
        </w:rPr>
        <w:t>CourseLink</w:t>
      </w:r>
      <w:proofErr w:type="spellEnd"/>
      <w:r w:rsidRPr="00BE090C">
        <w:rPr>
          <w:rStyle w:val="Hyperlink"/>
          <w:rFonts w:eastAsia="Times New Roman" w:cs="Times New Roman"/>
          <w:sz w:val="24"/>
          <w:szCs w:val="24"/>
          <w:lang w:eastAsia="en-CA"/>
        </w:rPr>
        <w:t xml:space="preserve"> – Prepare and Download Final Grades</w:t>
      </w:r>
      <w:r>
        <w:rPr>
          <w:rFonts w:eastAsia="Times New Roman" w:cs="Times New Roman"/>
          <w:sz w:val="24"/>
          <w:szCs w:val="24"/>
          <w:lang w:eastAsia="en-CA"/>
        </w:rPr>
        <w:fldChar w:fldCharType="end"/>
      </w:r>
      <w:r>
        <w:rPr>
          <w:rFonts w:eastAsia="Times New Roman" w:cs="Times New Roman"/>
          <w:sz w:val="24"/>
          <w:szCs w:val="24"/>
          <w:lang w:eastAsia="en-CA"/>
        </w:rPr>
        <w:t>”</w:t>
      </w:r>
    </w:p>
    <w:p w14:paraId="1B9D4D6B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proofErr w:type="spellStart"/>
      <w:r w:rsidRPr="00BE090C">
        <w:rPr>
          <w:rFonts w:eastAsia="Times New Roman" w:cs="Times New Roman"/>
          <w:b/>
          <w:sz w:val="24"/>
          <w:szCs w:val="24"/>
          <w:lang w:eastAsia="en-CA"/>
        </w:rPr>
        <w:t>Courselink</w:t>
      </w:r>
      <w:proofErr w:type="spellEnd"/>
      <w:r w:rsidRPr="00BE090C">
        <w:rPr>
          <w:rFonts w:eastAsia="Times New Roman" w:cs="Times New Roman"/>
          <w:b/>
          <w:sz w:val="24"/>
          <w:szCs w:val="24"/>
          <w:lang w:eastAsia="en-CA"/>
        </w:rPr>
        <w:t xml:space="preserve"> help page:</w:t>
      </w:r>
      <w:r>
        <w:rPr>
          <w:rFonts w:eastAsia="Times New Roman" w:cs="Times New Roman"/>
          <w:sz w:val="24"/>
          <w:szCs w:val="24"/>
          <w:lang w:eastAsia="en-CA"/>
        </w:rPr>
        <w:t xml:space="preserve">  </w:t>
      </w:r>
      <w:hyperlink r:id="rId6" w:history="1">
        <w:r w:rsidRPr="00BE090C">
          <w:rPr>
            <w:rStyle w:val="Hyperlink"/>
            <w:rFonts w:eastAsia="Times New Roman" w:cs="Times New Roman"/>
            <w:sz w:val="24"/>
            <w:szCs w:val="24"/>
            <w:lang w:eastAsia="en-CA"/>
          </w:rPr>
          <w:t>Preparing &amp; Submitting Final Grades</w:t>
        </w:r>
      </w:hyperlink>
      <w:r>
        <w:rPr>
          <w:rFonts w:eastAsia="Times New Roman" w:cs="Times New Roman"/>
          <w:sz w:val="24"/>
          <w:szCs w:val="24"/>
          <w:lang w:eastAsia="en-CA"/>
        </w:rPr>
        <w:t>.</w:t>
      </w:r>
    </w:p>
    <w:p w14:paraId="7CAFCB99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br/>
        <w:t xml:space="preserve">After submitting your grades text file </w:t>
      </w:r>
      <w:r w:rsidR="007E25C1">
        <w:rPr>
          <w:rFonts w:eastAsia="Times New Roman" w:cs="Times New Roman"/>
          <w:sz w:val="24"/>
          <w:szCs w:val="24"/>
          <w:lang w:eastAsia="en-CA"/>
        </w:rPr>
        <w:t>electronically, along with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any Incomplete Coursework Forms, please ensure that you are available </w:t>
      </w:r>
      <w:r>
        <w:rPr>
          <w:rFonts w:eastAsia="Times New Roman" w:cs="Times New Roman"/>
          <w:sz w:val="24"/>
          <w:szCs w:val="24"/>
          <w:lang w:eastAsia="en-CA"/>
        </w:rPr>
        <w:t xml:space="preserve">in person or electronically </w:t>
      </w:r>
      <w:r w:rsidRPr="00BE090C">
        <w:rPr>
          <w:rFonts w:eastAsia="Times New Roman" w:cs="Times New Roman"/>
          <w:sz w:val="24"/>
          <w:szCs w:val="24"/>
          <w:lang w:eastAsia="en-CA"/>
        </w:rPr>
        <w:t>to sign the Sign</w:t>
      </w:r>
      <w:r w:rsidRPr="00BE090C">
        <w:rPr>
          <w:rFonts w:eastAsia="Times New Roman" w:cs="Cambria Math"/>
          <w:sz w:val="24"/>
          <w:szCs w:val="24"/>
          <w:lang w:eastAsia="en-CA"/>
        </w:rPr>
        <w:t>‐</w:t>
      </w:r>
      <w:r w:rsidRPr="00BE090C">
        <w:rPr>
          <w:rFonts w:eastAsia="Times New Roman" w:cs="Times New Roman"/>
          <w:sz w:val="24"/>
          <w:szCs w:val="24"/>
          <w:lang w:eastAsia="en-CA"/>
        </w:rPr>
        <w:t>Off Report.</w:t>
      </w:r>
    </w:p>
    <w:p w14:paraId="7F22A297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6EC47E5A" w14:textId="4BF66A55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u w:val="single"/>
          <w:lang w:eastAsia="en-CA"/>
        </w:rPr>
        <w:t xml:space="preserve">Missing </w:t>
      </w:r>
      <w:r w:rsidRPr="007E25C1">
        <w:rPr>
          <w:rFonts w:eastAsia="Times New Roman" w:cs="Times New Roman"/>
          <w:b/>
          <w:bCs/>
          <w:sz w:val="24"/>
          <w:szCs w:val="24"/>
          <w:u w:val="single"/>
          <w:lang w:eastAsia="en-CA"/>
        </w:rPr>
        <w:t>Grades</w:t>
      </w:r>
      <w:r w:rsidRPr="00BE090C">
        <w:rPr>
          <w:rFonts w:eastAsia="Times New Roman" w:cs="Times New Roman"/>
          <w:b/>
          <w:bCs/>
          <w:sz w:val="24"/>
          <w:szCs w:val="24"/>
          <w:u w:val="single"/>
          <w:lang w:eastAsia="en-CA"/>
        </w:rPr>
        <w:t xml:space="preserve"> or Incomplete Coursework</w:t>
      </w:r>
      <w:r w:rsidRPr="00BE090C">
        <w:rPr>
          <w:rFonts w:eastAsia="Times New Roman" w:cs="Times New Roman"/>
          <w:sz w:val="24"/>
          <w:szCs w:val="24"/>
          <w:lang w:eastAsia="en-CA"/>
        </w:rPr>
        <w:br/>
        <w:t xml:space="preserve">Instructors must not grant an extension of time to any student beyond the final date for submission of </w:t>
      </w:r>
      <w:r>
        <w:rPr>
          <w:rFonts w:eastAsia="Times New Roman" w:cs="Times New Roman"/>
          <w:sz w:val="24"/>
          <w:szCs w:val="24"/>
          <w:lang w:eastAsia="en-CA"/>
        </w:rPr>
        <w:t>coursework.  In a regular Fall or Winter semester, this date falls on the 9</w:t>
      </w:r>
      <w:r w:rsidRPr="00BE090C">
        <w:rPr>
          <w:rFonts w:eastAsia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="Times New Roman"/>
          <w:sz w:val="24"/>
          <w:szCs w:val="24"/>
          <w:lang w:eastAsia="en-CA"/>
        </w:rPr>
        <w:t xml:space="preserve"> day of the exam period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(</w:t>
      </w:r>
      <w:r w:rsidR="00FE53D7">
        <w:rPr>
          <w:rFonts w:eastAsia="Times New Roman" w:cs="Times New Roman"/>
          <w:sz w:val="24"/>
          <w:szCs w:val="24"/>
          <w:lang w:eastAsia="en-CA"/>
        </w:rPr>
        <w:t>including Saturday</w:t>
      </w:r>
      <w:r w:rsidR="007E25C1">
        <w:rPr>
          <w:rFonts w:eastAsia="Times New Roman" w:cs="Times New Roman"/>
          <w:sz w:val="24"/>
          <w:szCs w:val="24"/>
          <w:lang w:eastAsia="en-CA"/>
        </w:rPr>
        <w:t>)</w:t>
      </w:r>
      <w:r>
        <w:rPr>
          <w:rFonts w:eastAsia="Times New Roman" w:cs="Times New Roman"/>
          <w:sz w:val="24"/>
          <w:szCs w:val="24"/>
          <w:lang w:eastAsia="en-CA"/>
        </w:rPr>
        <w:t xml:space="preserve">.  </w:t>
      </w:r>
      <w:r w:rsidRPr="00BE090C">
        <w:rPr>
          <w:rFonts w:eastAsia="Times New Roman" w:cs="Times New Roman"/>
          <w:sz w:val="24"/>
          <w:szCs w:val="24"/>
          <w:lang w:eastAsia="en-CA"/>
        </w:rPr>
        <w:t>Instructors should only submit grades for students who have completed their final</w:t>
      </w:r>
      <w:r>
        <w:rPr>
          <w:rFonts w:eastAsia="Times New Roman" w:cs="Times New Roman"/>
          <w:sz w:val="24"/>
          <w:szCs w:val="24"/>
          <w:lang w:eastAsia="en-CA"/>
        </w:rPr>
        <w:t xml:space="preserve"> work for a course.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 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If a student does not complete a final exam or final assignment, or in the case of Academic Misconduct, the instructor must complete an </w:t>
      </w:r>
      <w:hyperlink r:id="rId7" w:history="1">
        <w:r w:rsidRPr="007E25C1">
          <w:rPr>
            <w:rStyle w:val="Hyperlink"/>
            <w:rFonts w:eastAsia="Times New Roman" w:cs="Times New Roman"/>
            <w:sz w:val="24"/>
            <w:szCs w:val="24"/>
            <w:lang w:eastAsia="en-CA"/>
          </w:rPr>
          <w:t>Incomplete Coursework Form (ICF)</w:t>
        </w:r>
      </w:hyperlink>
      <w:r w:rsidRPr="00BE090C">
        <w:rPr>
          <w:rFonts w:eastAsia="Times New Roman" w:cs="Times New Roman"/>
          <w:sz w:val="24"/>
          <w:szCs w:val="24"/>
          <w:lang w:eastAsia="en-CA"/>
        </w:rPr>
        <w:t xml:space="preserve"> for the student. The Incomplete Coursework Form is used by the Academic Review Subcommittee in granting d</w:t>
      </w:r>
      <w:r w:rsidR="007E25C1">
        <w:rPr>
          <w:rFonts w:eastAsia="Times New Roman" w:cs="Times New Roman"/>
          <w:sz w:val="24"/>
          <w:szCs w:val="24"/>
          <w:lang w:eastAsia="en-CA"/>
        </w:rPr>
        <w:t>eferred privileges.  T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he instructor must complete all sections of the </w:t>
      </w:r>
      <w:r w:rsidR="00FE53D7">
        <w:rPr>
          <w:rFonts w:eastAsia="Times New Roman" w:cs="Times New Roman"/>
          <w:sz w:val="24"/>
          <w:szCs w:val="24"/>
          <w:lang w:eastAsia="en-CA"/>
        </w:rPr>
        <w:t xml:space="preserve">ICF </w:t>
      </w:r>
      <w:r w:rsidRPr="00BE090C">
        <w:rPr>
          <w:rFonts w:eastAsia="Times New Roman" w:cs="Times New Roman"/>
          <w:sz w:val="24"/>
          <w:szCs w:val="24"/>
          <w:lang w:eastAsia="en-CA"/>
        </w:rPr>
        <w:t>form</w:t>
      </w:r>
      <w:r w:rsidR="00FE53D7">
        <w:rPr>
          <w:rFonts w:eastAsia="Times New Roman" w:cs="Times New Roman"/>
          <w:sz w:val="24"/>
          <w:szCs w:val="24"/>
          <w:lang w:eastAsia="en-CA"/>
        </w:rPr>
        <w:t xml:space="preserve"> electronically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for each student reported with a missing grade or incomplete semester work. </w:t>
      </w:r>
      <w:r w:rsidR="00FE53D7">
        <w:rPr>
          <w:rFonts w:eastAsia="Times New Roman" w:cs="Times New Roman"/>
          <w:sz w:val="24"/>
          <w:szCs w:val="24"/>
          <w:lang w:eastAsia="en-CA"/>
        </w:rPr>
        <w:t xml:space="preserve"> N</w:t>
      </w:r>
      <w:r w:rsidRPr="00BE090C">
        <w:rPr>
          <w:rFonts w:eastAsia="Times New Roman" w:cs="Times New Roman"/>
          <w:sz w:val="24"/>
          <w:szCs w:val="24"/>
          <w:lang w:eastAsia="en-CA"/>
        </w:rPr>
        <w:t>o hand</w:t>
      </w:r>
      <w:r w:rsidRPr="00BE090C">
        <w:rPr>
          <w:rFonts w:eastAsia="Times New Roman" w:cs="Cambria Math"/>
          <w:sz w:val="24"/>
          <w:szCs w:val="24"/>
          <w:lang w:eastAsia="en-CA"/>
        </w:rPr>
        <w:t>‐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written forms will be accepted. The ICF form is available through the final </w:t>
      </w:r>
      <w:proofErr w:type="gramStart"/>
      <w:r w:rsidRPr="00BE090C">
        <w:rPr>
          <w:rFonts w:eastAsia="Times New Roman" w:cs="Times New Roman"/>
          <w:sz w:val="24"/>
          <w:szCs w:val="24"/>
          <w:lang w:eastAsia="en-CA"/>
        </w:rPr>
        <w:t>grades</w:t>
      </w:r>
      <w:proofErr w:type="gramEnd"/>
      <w:r w:rsidRPr="00BE090C">
        <w:rPr>
          <w:rFonts w:eastAsia="Times New Roman" w:cs="Times New Roman"/>
          <w:sz w:val="24"/>
          <w:szCs w:val="24"/>
          <w:lang w:eastAsia="en-CA"/>
        </w:rPr>
        <w:t xml:space="preserve"> widget in </w:t>
      </w:r>
      <w:proofErr w:type="spellStart"/>
      <w:r w:rsidRPr="00BE090C">
        <w:rPr>
          <w:rFonts w:eastAsia="Times New Roman" w:cs="Times New Roman"/>
          <w:sz w:val="24"/>
          <w:szCs w:val="24"/>
          <w:lang w:eastAsia="en-CA"/>
        </w:rPr>
        <w:t>CourseLink</w:t>
      </w:r>
      <w:proofErr w:type="spellEnd"/>
      <w:r w:rsidRPr="00BE090C">
        <w:rPr>
          <w:rFonts w:eastAsia="Times New Roman" w:cs="Times New Roman"/>
          <w:sz w:val="24"/>
          <w:szCs w:val="24"/>
          <w:lang w:eastAsia="en-CA"/>
        </w:rPr>
        <w:t>. Please note that only the following grade notations are acceptable:</w:t>
      </w:r>
    </w:p>
    <w:p w14:paraId="03303A82" w14:textId="77777777" w:rsidR="00BE090C" w:rsidRPr="00BE090C" w:rsidRDefault="00BE090C" w:rsidP="00BE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lang w:eastAsia="en-CA"/>
        </w:rPr>
        <w:t>080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– or any appropriate numerical grade with NO DECIMALS</w:t>
      </w:r>
    </w:p>
    <w:p w14:paraId="6C4151C9" w14:textId="77777777" w:rsidR="00BE090C" w:rsidRPr="00BE090C" w:rsidRDefault="00BE090C" w:rsidP="00BE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lang w:eastAsia="en-CA"/>
        </w:rPr>
        <w:t>INC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– if a student does not complete a final examination or final assignment.</w:t>
      </w:r>
    </w:p>
    <w:p w14:paraId="20EB6D95" w14:textId="77777777" w:rsidR="00BE090C" w:rsidRPr="00BE090C" w:rsidRDefault="00BE090C" w:rsidP="00BE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lang w:eastAsia="en-CA"/>
        </w:rPr>
        <w:t>MNR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– instructors mu</w:t>
      </w:r>
      <w:r w:rsidR="007E25C1">
        <w:rPr>
          <w:rFonts w:eastAsia="Times New Roman" w:cs="Times New Roman"/>
          <w:sz w:val="24"/>
          <w:szCs w:val="24"/>
          <w:lang w:eastAsia="en-CA"/>
        </w:rPr>
        <w:t>st report students who are under investigation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for Academic Misconduct by assigning a grade of MNR (mark not recorded) and noting allegation of Academic Misconduct on the Incomplete Coursework Form.</w:t>
      </w:r>
    </w:p>
    <w:p w14:paraId="02D7A45B" w14:textId="77777777" w:rsidR="00BE090C" w:rsidRPr="00BE090C" w:rsidRDefault="00BE090C" w:rsidP="007E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lang w:eastAsia="en-CA"/>
        </w:rPr>
        <w:t>AUD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– Audit is registration in a course for which credit is not sought. Audited courses are not reported on the official transcript.</w:t>
      </w:r>
    </w:p>
    <w:p w14:paraId="25C8E584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u w:val="single"/>
          <w:lang w:eastAsia="en-CA"/>
        </w:rPr>
        <w:lastRenderedPageBreak/>
        <w:t>Academic Misconduct</w:t>
      </w:r>
      <w:r w:rsidRPr="00BE090C">
        <w:rPr>
          <w:rFonts w:eastAsia="Times New Roman" w:cs="Times New Roman"/>
          <w:sz w:val="24"/>
          <w:szCs w:val="24"/>
          <w:lang w:eastAsia="en-CA"/>
        </w:rPr>
        <w:br/>
        <w:t>If a student is under investigation for academic misconduct, please include this information on the Incomplete Coursework Form and note an MNR (mark not recorded) for that student on the grade sheet.</w:t>
      </w:r>
    </w:p>
    <w:p w14:paraId="2719C41C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228537C5" w14:textId="348B1876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u w:val="single"/>
          <w:lang w:eastAsia="en-CA"/>
        </w:rPr>
        <w:t>DE COURSES</w:t>
      </w:r>
      <w:r w:rsidRPr="00BE090C">
        <w:rPr>
          <w:rFonts w:eastAsia="Times New Roman" w:cs="Times New Roman"/>
          <w:sz w:val="24"/>
          <w:szCs w:val="24"/>
          <w:lang w:eastAsia="en-CA"/>
        </w:rPr>
        <w:br/>
        <w:t xml:space="preserve">Final grades for DE students are to be submitted as usual through </w:t>
      </w:r>
      <w:proofErr w:type="spellStart"/>
      <w:r w:rsidRPr="00BE090C">
        <w:rPr>
          <w:rFonts w:eastAsia="Times New Roman" w:cs="Times New Roman"/>
          <w:sz w:val="24"/>
          <w:szCs w:val="24"/>
          <w:lang w:eastAsia="en-CA"/>
        </w:rPr>
        <w:t>Courselink</w:t>
      </w:r>
      <w:proofErr w:type="spellEnd"/>
      <w:r w:rsidRPr="00BE090C">
        <w:rPr>
          <w:rFonts w:eastAsia="Times New Roman" w:cs="Times New Roman"/>
          <w:sz w:val="24"/>
          <w:szCs w:val="24"/>
          <w:lang w:eastAsia="en-CA"/>
        </w:rPr>
        <w:t>, with the exception of Ope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n Learning/non degree students. 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The </w:t>
      </w:r>
      <w:r w:rsidR="00FE53D7">
        <w:rPr>
          <w:rFonts w:eastAsia="Times New Roman" w:cs="Times New Roman"/>
          <w:sz w:val="24"/>
          <w:szCs w:val="24"/>
          <w:lang w:eastAsia="en-CA"/>
        </w:rPr>
        <w:t>department admin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will provide you with an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Excel spreadsheet if you have OL students registered in your class.</w:t>
      </w:r>
    </w:p>
    <w:p w14:paraId="6BB952FC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3FB18642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b/>
          <w:bCs/>
          <w:sz w:val="24"/>
          <w:szCs w:val="24"/>
          <w:lang w:eastAsia="en-CA"/>
        </w:rPr>
        <w:t>**IMPORTANT**</w:t>
      </w:r>
      <w:r w:rsidRPr="00BE090C">
        <w:rPr>
          <w:rFonts w:eastAsia="Times New Roman" w:cs="Times New Roman"/>
          <w:sz w:val="24"/>
          <w:szCs w:val="24"/>
          <w:lang w:eastAsia="en-CA"/>
        </w:rPr>
        <w:br/>
        <w:t xml:space="preserve">If for any reason, you are unable to meet the grade submission deadline you must discuss the situation in advance with the Chair. 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BE090C">
        <w:rPr>
          <w:rFonts w:eastAsia="Times New Roman" w:cs="Times New Roman"/>
          <w:sz w:val="24"/>
          <w:szCs w:val="24"/>
          <w:lang w:eastAsia="en-CA"/>
        </w:rPr>
        <w:t>In the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event of an emergency resulting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in missing the deadline, the Chair must be informed as soon as possible. </w:t>
      </w:r>
      <w:r w:rsidR="007E25C1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BE090C">
        <w:rPr>
          <w:rFonts w:eastAsia="Times New Roman" w:cs="Times New Roman"/>
          <w:sz w:val="24"/>
          <w:szCs w:val="24"/>
          <w:lang w:eastAsia="en-CA"/>
        </w:rPr>
        <w:t>The Chair will then contact the Registrar’s Office to discuss alternate arrangements.</w:t>
      </w:r>
    </w:p>
    <w:p w14:paraId="18785D6F" w14:textId="77777777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4C977C1" w14:textId="0F8E72DB" w:rsidR="00BE090C" w:rsidRPr="00BE090C" w:rsidRDefault="00BE090C" w:rsidP="00BE090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E090C">
        <w:rPr>
          <w:rFonts w:eastAsia="Times New Roman" w:cs="Times New Roman"/>
          <w:sz w:val="24"/>
          <w:szCs w:val="24"/>
          <w:lang w:eastAsia="en-CA"/>
        </w:rPr>
        <w:t>Your assistance in bringing the semester to a successful close is grea</w:t>
      </w:r>
      <w:r w:rsidR="007E25C1">
        <w:rPr>
          <w:rFonts w:eastAsia="Times New Roman" w:cs="Times New Roman"/>
          <w:sz w:val="24"/>
          <w:szCs w:val="24"/>
          <w:lang w:eastAsia="en-CA"/>
        </w:rPr>
        <w:t>tly appreciated. If you have</w:t>
      </w:r>
      <w:r w:rsidRPr="00BE090C">
        <w:rPr>
          <w:rFonts w:eastAsia="Times New Roman" w:cs="Times New Roman"/>
          <w:sz w:val="24"/>
          <w:szCs w:val="24"/>
          <w:lang w:eastAsia="en-CA"/>
        </w:rPr>
        <w:t xml:space="preserve"> questions or concerns about the grade submission process, please don't hesitate to call, email or drop by</w:t>
      </w:r>
      <w:r w:rsidR="00FE53D7">
        <w:rPr>
          <w:rFonts w:eastAsia="Times New Roman" w:cs="Times New Roman"/>
          <w:sz w:val="24"/>
          <w:szCs w:val="24"/>
          <w:lang w:eastAsia="en-CA"/>
        </w:rPr>
        <w:t xml:space="preserve"> the office</w:t>
      </w:r>
      <w:r w:rsidRPr="00BE090C">
        <w:rPr>
          <w:rFonts w:eastAsia="Times New Roman" w:cs="Times New Roman"/>
          <w:sz w:val="24"/>
          <w:szCs w:val="24"/>
          <w:lang w:eastAsia="en-CA"/>
        </w:rPr>
        <w:t>.</w:t>
      </w:r>
      <w:bookmarkStart w:id="0" w:name="_GoBack"/>
      <w:bookmarkEnd w:id="0"/>
    </w:p>
    <w:p w14:paraId="1003E47C" w14:textId="77777777" w:rsidR="00A94837" w:rsidRPr="00BE090C" w:rsidRDefault="00FE53D7"/>
    <w:sectPr w:rsidR="00A94837" w:rsidRPr="00BE090C" w:rsidSect="007E25C1">
      <w:pgSz w:w="12240" w:h="15840"/>
      <w:pgMar w:top="1361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0900"/>
    <w:multiLevelType w:val="multilevel"/>
    <w:tmpl w:val="DAF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0C"/>
    <w:rsid w:val="004630F9"/>
    <w:rsid w:val="007E25C1"/>
    <w:rsid w:val="00AA5F30"/>
    <w:rsid w:val="00BE090C"/>
    <w:rsid w:val="00BE59E0"/>
    <w:rsid w:val="00C26C72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4200"/>
  <w15:chartTrackingRefBased/>
  <w15:docId w15:val="{65C926E4-5F50-4DE1-A6BA-83EA4CD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ighlight">
    <w:name w:val="highlight"/>
    <w:basedOn w:val="DefaultParagraphFont"/>
    <w:rsid w:val="00BE090C"/>
  </w:style>
  <w:style w:type="character" w:styleId="Hyperlink">
    <w:name w:val="Hyperlink"/>
    <w:basedOn w:val="DefaultParagraphFont"/>
    <w:uiPriority w:val="99"/>
    <w:unhideWhenUsed/>
    <w:rsid w:val="00BE09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uoguelph.ca/courselink/widgets/IRF/irf.pdf&amp;sa=U&amp;ved=0ahUKEwie49Wwt5vYAhUm04MKHRVHCjEQFggEMAA&amp;client=internal-uds-cse&amp;cx=011117603928904778939:tp3ks5ha2dw&amp;usg=AOvVaw2X8KNwsPznVn8wQfqLOO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s.uoguelph.ca/ed/15-preparing-final-grades/" TargetMode="External"/><Relationship Id="rId5" Type="http://schemas.openxmlformats.org/officeDocument/2006/relationships/hyperlink" Target="mailto:janehawkes@uoguelph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Secretary</dc:creator>
  <cp:keywords/>
  <dc:description/>
  <cp:lastModifiedBy>Audra Bolton</cp:lastModifiedBy>
  <cp:revision>2</cp:revision>
  <dcterms:created xsi:type="dcterms:W3CDTF">2018-11-23T19:22:00Z</dcterms:created>
  <dcterms:modified xsi:type="dcterms:W3CDTF">2018-11-23T19:22:00Z</dcterms:modified>
</cp:coreProperties>
</file>