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0157" w14:textId="77777777" w:rsidR="00070693" w:rsidRPr="00E145F0" w:rsidRDefault="00070693" w:rsidP="00070693">
      <w:pPr>
        <w:autoSpaceDE w:val="0"/>
        <w:autoSpaceDN w:val="0"/>
        <w:adjustRightInd w:val="0"/>
        <w:jc w:val="center"/>
        <w:rPr>
          <w:rFonts w:ascii="Lato" w:hAnsi="Lato" w:cs="Times New Roman"/>
          <w:color w:val="000000"/>
          <w:sz w:val="26"/>
          <w:szCs w:val="26"/>
          <w:lang w:val="en-US"/>
        </w:rPr>
      </w:pPr>
      <w:r w:rsidRPr="00E145F0">
        <w:rPr>
          <w:rFonts w:ascii="Lato" w:hAnsi="Lato" w:cs="Times New Roman"/>
          <w:color w:val="000000"/>
          <w:sz w:val="32"/>
          <w:szCs w:val="32"/>
          <w:lang w:val="en-US"/>
        </w:rPr>
        <w:t>U</w:t>
      </w:r>
      <w:r w:rsidRPr="00E145F0">
        <w:rPr>
          <w:rFonts w:ascii="Lato" w:hAnsi="Lato" w:cs="Times New Roman"/>
          <w:color w:val="000000"/>
          <w:sz w:val="26"/>
          <w:szCs w:val="26"/>
          <w:lang w:val="en-US"/>
        </w:rPr>
        <w:t xml:space="preserve">NIVERSITY OF </w:t>
      </w:r>
      <w:r w:rsidRPr="00E145F0">
        <w:rPr>
          <w:rFonts w:ascii="Lato" w:hAnsi="Lato" w:cs="Times New Roman"/>
          <w:color w:val="000000"/>
          <w:sz w:val="32"/>
          <w:szCs w:val="32"/>
          <w:lang w:val="en-US"/>
        </w:rPr>
        <w:t>G</w:t>
      </w:r>
      <w:r w:rsidRPr="00E145F0">
        <w:rPr>
          <w:rFonts w:ascii="Lato" w:hAnsi="Lato" w:cs="Times New Roman"/>
          <w:color w:val="000000"/>
          <w:sz w:val="26"/>
          <w:szCs w:val="26"/>
          <w:lang w:val="en-US"/>
        </w:rPr>
        <w:t>UELPH</w:t>
      </w:r>
    </w:p>
    <w:p w14:paraId="36191882" w14:textId="77777777" w:rsidR="00070693" w:rsidRPr="00E145F0" w:rsidRDefault="00070693" w:rsidP="00070693">
      <w:pPr>
        <w:autoSpaceDE w:val="0"/>
        <w:autoSpaceDN w:val="0"/>
        <w:adjustRightInd w:val="0"/>
        <w:jc w:val="center"/>
        <w:rPr>
          <w:rFonts w:ascii="Lato" w:hAnsi="Lato" w:cs="Times New Roman"/>
          <w:color w:val="000000"/>
          <w:sz w:val="26"/>
          <w:szCs w:val="26"/>
          <w:lang w:val="en-US"/>
        </w:rPr>
      </w:pPr>
      <w:r w:rsidRPr="00E145F0">
        <w:rPr>
          <w:rFonts w:ascii="Lato" w:hAnsi="Lato" w:cs="Times New Roman"/>
          <w:color w:val="000000"/>
          <w:sz w:val="32"/>
          <w:szCs w:val="32"/>
          <w:lang w:val="en-US"/>
        </w:rPr>
        <w:t>S</w:t>
      </w:r>
      <w:r w:rsidRPr="00E145F0">
        <w:rPr>
          <w:rFonts w:ascii="Lato" w:hAnsi="Lato" w:cs="Times New Roman"/>
          <w:color w:val="000000"/>
          <w:sz w:val="26"/>
          <w:szCs w:val="26"/>
          <w:lang w:val="en-US"/>
        </w:rPr>
        <w:t xml:space="preserve">CHOOL OF </w:t>
      </w:r>
      <w:r w:rsidRPr="00E145F0">
        <w:rPr>
          <w:rFonts w:ascii="Lato" w:hAnsi="Lato" w:cs="Times New Roman"/>
          <w:color w:val="000000"/>
          <w:sz w:val="32"/>
          <w:szCs w:val="32"/>
          <w:lang w:val="en-US"/>
        </w:rPr>
        <w:t>L</w:t>
      </w:r>
      <w:r w:rsidRPr="00E145F0">
        <w:rPr>
          <w:rFonts w:ascii="Lato" w:hAnsi="Lato" w:cs="Times New Roman"/>
          <w:color w:val="000000"/>
          <w:sz w:val="26"/>
          <w:szCs w:val="26"/>
          <w:lang w:val="en-US"/>
        </w:rPr>
        <w:t xml:space="preserve">ANGUAGES AND </w:t>
      </w:r>
      <w:r w:rsidRPr="00E145F0">
        <w:rPr>
          <w:rFonts w:ascii="Lato" w:hAnsi="Lato" w:cs="Times New Roman"/>
          <w:color w:val="000000"/>
          <w:sz w:val="32"/>
          <w:szCs w:val="32"/>
          <w:lang w:val="en-US"/>
        </w:rPr>
        <w:t>L</w:t>
      </w:r>
      <w:r w:rsidRPr="00E145F0">
        <w:rPr>
          <w:rFonts w:ascii="Lato" w:hAnsi="Lato" w:cs="Times New Roman"/>
          <w:color w:val="000000"/>
          <w:sz w:val="26"/>
          <w:szCs w:val="26"/>
          <w:lang w:val="en-US"/>
        </w:rPr>
        <w:t>ITERATURES</w:t>
      </w:r>
    </w:p>
    <w:p w14:paraId="7BCE0C03" w14:textId="642FAACA" w:rsidR="00070693" w:rsidRPr="00E145F0" w:rsidRDefault="00070693" w:rsidP="00070693">
      <w:pPr>
        <w:autoSpaceDE w:val="0"/>
        <w:autoSpaceDN w:val="0"/>
        <w:adjustRightInd w:val="0"/>
        <w:jc w:val="center"/>
        <w:rPr>
          <w:rFonts w:ascii="Lato" w:hAnsi="Lato" w:cs="Times New Roman"/>
          <w:color w:val="000000"/>
          <w:sz w:val="28"/>
          <w:szCs w:val="28"/>
          <w:lang w:val="en-US"/>
        </w:rPr>
      </w:pPr>
      <w:r w:rsidRPr="00E145F0">
        <w:rPr>
          <w:rFonts w:ascii="Lato" w:hAnsi="Lato" w:cs="Times New Roman"/>
          <w:color w:val="000000"/>
          <w:sz w:val="28"/>
          <w:szCs w:val="28"/>
          <w:lang w:val="en-US"/>
        </w:rPr>
        <w:t>W</w:t>
      </w:r>
      <w:r w:rsidRPr="00E145F0">
        <w:rPr>
          <w:rFonts w:ascii="Lato" w:hAnsi="Lato" w:cs="Times New Roman"/>
          <w:color w:val="000000"/>
          <w:sz w:val="22"/>
          <w:szCs w:val="22"/>
          <w:lang w:val="en-US"/>
        </w:rPr>
        <w:t xml:space="preserve">INTER </w:t>
      </w:r>
      <w:r w:rsidRPr="00E145F0">
        <w:rPr>
          <w:rFonts w:ascii="Lato" w:hAnsi="Lato" w:cs="Times New Roman"/>
          <w:color w:val="000000"/>
          <w:sz w:val="28"/>
          <w:szCs w:val="28"/>
          <w:lang w:val="en-US"/>
        </w:rPr>
        <w:t>202</w:t>
      </w:r>
      <w:r w:rsidR="00E145F0" w:rsidRPr="00E145F0">
        <w:rPr>
          <w:rFonts w:ascii="Lato" w:hAnsi="Lato" w:cs="Times New Roman"/>
          <w:color w:val="000000"/>
          <w:sz w:val="28"/>
          <w:szCs w:val="28"/>
          <w:lang w:val="en-US"/>
        </w:rPr>
        <w:t>2</w:t>
      </w:r>
    </w:p>
    <w:p w14:paraId="2AAFD8A9" w14:textId="77777777" w:rsidR="007E7750" w:rsidRPr="00E145F0" w:rsidRDefault="007E7750" w:rsidP="00070693">
      <w:pPr>
        <w:autoSpaceDE w:val="0"/>
        <w:autoSpaceDN w:val="0"/>
        <w:adjustRightInd w:val="0"/>
        <w:jc w:val="center"/>
        <w:rPr>
          <w:rFonts w:ascii="Lato" w:hAnsi="Lato" w:cs="Times New Roman"/>
          <w:color w:val="000000"/>
          <w:sz w:val="28"/>
          <w:szCs w:val="28"/>
          <w:lang w:val="en-US"/>
        </w:rPr>
      </w:pPr>
    </w:p>
    <w:p w14:paraId="371791C1" w14:textId="77777777" w:rsidR="00070693" w:rsidRDefault="00070693" w:rsidP="00070693">
      <w:pPr>
        <w:autoSpaceDE w:val="0"/>
        <w:autoSpaceDN w:val="0"/>
        <w:adjustRightInd w:val="0"/>
        <w:rPr>
          <w:rFonts w:ascii="Times New Roman" w:hAnsi="Times New Roman" w:cs="Times New Roman"/>
          <w:color w:val="000000"/>
          <w:sz w:val="28"/>
          <w:szCs w:val="28"/>
          <w:lang w:val="en-US"/>
        </w:rPr>
      </w:pPr>
    </w:p>
    <w:p w14:paraId="1E3F6219" w14:textId="77777777" w:rsidR="003228EC" w:rsidRPr="00E145F0" w:rsidRDefault="00070693" w:rsidP="00095BB0">
      <w:pPr>
        <w:autoSpaceDE w:val="0"/>
        <w:autoSpaceDN w:val="0"/>
        <w:adjustRightInd w:val="0"/>
        <w:jc w:val="center"/>
        <w:rPr>
          <w:rFonts w:ascii="Lato" w:hAnsi="Lato" w:cs="Times New Roman"/>
          <w:color w:val="000000"/>
          <w:sz w:val="26"/>
          <w:szCs w:val="26"/>
          <w:lang w:val="en-US"/>
        </w:rPr>
      </w:pPr>
      <w:r w:rsidRPr="00E145F0">
        <w:rPr>
          <w:rFonts w:ascii="Lato" w:hAnsi="Lato" w:cs="Times New Roman"/>
          <w:color w:val="000000"/>
          <w:sz w:val="26"/>
          <w:szCs w:val="26"/>
          <w:lang w:val="en-US"/>
        </w:rPr>
        <w:t>COURSE TITLE: HUMN*202</w:t>
      </w:r>
      <w:r w:rsidR="003228EC" w:rsidRPr="00E145F0">
        <w:rPr>
          <w:rFonts w:ascii="Lato" w:hAnsi="Lato" w:cs="Times New Roman"/>
          <w:color w:val="000000"/>
          <w:sz w:val="26"/>
          <w:szCs w:val="26"/>
          <w:lang w:val="en-US"/>
        </w:rPr>
        <w:t>0</w:t>
      </w:r>
    </w:p>
    <w:p w14:paraId="00A3096A" w14:textId="77777777" w:rsidR="00070693" w:rsidRPr="00E145F0" w:rsidRDefault="00070693" w:rsidP="00095BB0">
      <w:pPr>
        <w:autoSpaceDE w:val="0"/>
        <w:autoSpaceDN w:val="0"/>
        <w:adjustRightInd w:val="0"/>
        <w:jc w:val="center"/>
        <w:rPr>
          <w:rFonts w:ascii="Lato" w:hAnsi="Lato" w:cs="Times New Roman"/>
          <w:color w:val="000000"/>
          <w:sz w:val="26"/>
          <w:szCs w:val="26"/>
          <w:lang w:val="en-US"/>
        </w:rPr>
      </w:pPr>
      <w:r w:rsidRPr="00E145F0">
        <w:rPr>
          <w:rFonts w:ascii="Lato" w:hAnsi="Lato" w:cs="Times New Roman"/>
          <w:color w:val="000000"/>
          <w:sz w:val="26"/>
          <w:szCs w:val="26"/>
          <w:lang w:val="en-US"/>
        </w:rPr>
        <w:t>Crime and Criminals in Italian Cinema (0.5cr)</w:t>
      </w:r>
    </w:p>
    <w:p w14:paraId="09ACE10E" w14:textId="77777777" w:rsidR="00070693" w:rsidRPr="00E145F0" w:rsidRDefault="00070693" w:rsidP="00095BB0">
      <w:pPr>
        <w:autoSpaceDE w:val="0"/>
        <w:autoSpaceDN w:val="0"/>
        <w:adjustRightInd w:val="0"/>
        <w:jc w:val="center"/>
        <w:rPr>
          <w:rFonts w:ascii="Lato" w:hAnsi="Lato" w:cs="Times New Roman"/>
          <w:color w:val="000000"/>
          <w:lang w:val="en-US"/>
        </w:rPr>
      </w:pPr>
      <w:r w:rsidRPr="00E145F0">
        <w:rPr>
          <w:rFonts w:ascii="Lato" w:hAnsi="Lato" w:cs="Times New Roman"/>
          <w:color w:val="000000"/>
          <w:lang w:val="en-US"/>
        </w:rPr>
        <w:t>Instructor: Professor Sandra Parmegiani</w:t>
      </w:r>
    </w:p>
    <w:p w14:paraId="48429CBF" w14:textId="77777777" w:rsidR="00070693" w:rsidRPr="00E145F0" w:rsidRDefault="00070693" w:rsidP="00095BB0">
      <w:pPr>
        <w:autoSpaceDE w:val="0"/>
        <w:autoSpaceDN w:val="0"/>
        <w:adjustRightInd w:val="0"/>
        <w:jc w:val="center"/>
        <w:rPr>
          <w:rFonts w:ascii="Lato" w:hAnsi="Lato" w:cs="Times New Roman"/>
          <w:color w:val="000000"/>
          <w:lang w:val="en-US"/>
        </w:rPr>
      </w:pPr>
      <w:r w:rsidRPr="00E145F0">
        <w:rPr>
          <w:rFonts w:ascii="Lato" w:hAnsi="Lato" w:cs="Times New Roman"/>
          <w:color w:val="000000"/>
          <w:lang w:val="en-US"/>
        </w:rPr>
        <w:t xml:space="preserve">Email: </w:t>
      </w:r>
      <w:hyperlink r:id="rId5" w:history="1">
        <w:r w:rsidR="006D4D5E" w:rsidRPr="00E145F0">
          <w:rPr>
            <w:rStyle w:val="Hyperlink"/>
            <w:rFonts w:ascii="Lato" w:hAnsi="Lato" w:cs="Times New Roman"/>
            <w:lang w:val="en-US"/>
          </w:rPr>
          <w:t>sparmegi@uoguelph.ca</w:t>
        </w:r>
      </w:hyperlink>
    </w:p>
    <w:p w14:paraId="3E841561" w14:textId="0A166132" w:rsidR="006D4D5E" w:rsidRPr="00E145F0" w:rsidRDefault="006D4D5E" w:rsidP="00095BB0">
      <w:pPr>
        <w:autoSpaceDE w:val="0"/>
        <w:autoSpaceDN w:val="0"/>
        <w:adjustRightInd w:val="0"/>
        <w:jc w:val="center"/>
        <w:rPr>
          <w:rFonts w:ascii="Lato" w:hAnsi="Lato" w:cs="Times New Roman"/>
          <w:color w:val="000000"/>
          <w:lang w:val="en-US"/>
        </w:rPr>
      </w:pPr>
      <w:r w:rsidRPr="00E145F0">
        <w:rPr>
          <w:rFonts w:ascii="Lato" w:hAnsi="Lato" w:cs="Times New Roman"/>
          <w:color w:val="000000"/>
          <w:lang w:val="en-US"/>
        </w:rPr>
        <w:t xml:space="preserve">Teaching Assistant: </w:t>
      </w:r>
      <w:r w:rsidR="00195817">
        <w:rPr>
          <w:rFonts w:ascii="Lato" w:hAnsi="Lato" w:cs="Times New Roman"/>
          <w:color w:val="000000"/>
          <w:lang w:val="en-US"/>
        </w:rPr>
        <w:t>Stephanie Lewis</w:t>
      </w:r>
    </w:p>
    <w:p w14:paraId="6C34FF0E" w14:textId="6AB25B5D" w:rsidR="006D4D5E" w:rsidRDefault="006D4D5E" w:rsidP="00095BB0">
      <w:pPr>
        <w:autoSpaceDE w:val="0"/>
        <w:autoSpaceDN w:val="0"/>
        <w:adjustRightInd w:val="0"/>
        <w:jc w:val="center"/>
      </w:pPr>
      <w:r w:rsidRPr="00E145F0">
        <w:rPr>
          <w:rFonts w:ascii="Lato" w:hAnsi="Lato" w:cs="Times New Roman"/>
          <w:color w:val="000000"/>
          <w:lang w:val="en-US"/>
        </w:rPr>
        <w:t xml:space="preserve">Email: </w:t>
      </w:r>
      <w:hyperlink r:id="rId6" w:history="1">
        <w:r w:rsidR="00195817" w:rsidRPr="003F2345">
          <w:rPr>
            <w:rStyle w:val="Hyperlink"/>
          </w:rPr>
          <w:t>slewis29@uoguelph.ca</w:t>
        </w:r>
      </w:hyperlink>
    </w:p>
    <w:p w14:paraId="4829AD9A" w14:textId="77777777" w:rsidR="00F13C1A" w:rsidRPr="00E145F0" w:rsidRDefault="00F13C1A" w:rsidP="00F13C1A">
      <w:pPr>
        <w:rPr>
          <w:rFonts w:ascii="Lato" w:eastAsia="Times New Roman" w:hAnsi="Lato" w:cs="Times New Roman"/>
          <w:i/>
          <w:iCs/>
          <w:color w:val="000000"/>
          <w:sz w:val="22"/>
          <w:szCs w:val="22"/>
        </w:rPr>
      </w:pPr>
    </w:p>
    <w:p w14:paraId="01F5CDFB" w14:textId="77777777" w:rsidR="00095BB0" w:rsidRDefault="00095BB0" w:rsidP="00F13C1A">
      <w:pPr>
        <w:rPr>
          <w:rFonts w:ascii="Times New Roman" w:eastAsia="Times New Roman" w:hAnsi="Times New Roman" w:cs="Times New Roman"/>
          <w:i/>
          <w:iCs/>
          <w:color w:val="000000"/>
        </w:rPr>
      </w:pPr>
    </w:p>
    <w:p w14:paraId="4DEBD247" w14:textId="77777777" w:rsidR="00237425" w:rsidRDefault="00237425" w:rsidP="00F13C1A">
      <w:pPr>
        <w:rPr>
          <w:rFonts w:ascii="Times New Roman" w:eastAsia="Times New Roman" w:hAnsi="Times New Roman" w:cs="Times New Roman"/>
          <w:i/>
          <w:iCs/>
          <w:color w:val="000000"/>
        </w:rPr>
      </w:pPr>
    </w:p>
    <w:p w14:paraId="6AEEBB32" w14:textId="17A04DD2" w:rsidR="00237425" w:rsidRPr="00E145F0" w:rsidRDefault="00237425" w:rsidP="00237425">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LECTURES</w:t>
      </w:r>
      <w:r w:rsidRPr="00E145F0">
        <w:rPr>
          <w:rFonts w:ascii="Lato" w:hAnsi="Lato" w:cstheme="minorHAnsi"/>
          <w:color w:val="000000"/>
          <w:sz w:val="23"/>
          <w:szCs w:val="23"/>
          <w:lang w:val="en-US"/>
        </w:rPr>
        <w:t>:  Tuesday, Thursday 1</w:t>
      </w:r>
      <w:r w:rsidR="00BE51A4">
        <w:rPr>
          <w:rFonts w:ascii="Lato" w:hAnsi="Lato" w:cstheme="minorHAnsi"/>
          <w:color w:val="000000"/>
          <w:sz w:val="23"/>
          <w:szCs w:val="23"/>
          <w:lang w:val="en-US"/>
        </w:rPr>
        <w:t>0</w:t>
      </w:r>
      <w:r w:rsidRPr="00E145F0">
        <w:rPr>
          <w:rFonts w:ascii="Lato" w:hAnsi="Lato" w:cstheme="minorHAnsi"/>
          <w:color w:val="000000"/>
          <w:sz w:val="23"/>
          <w:szCs w:val="23"/>
          <w:lang w:val="en-US"/>
        </w:rPr>
        <w:t>:</w:t>
      </w:r>
      <w:r w:rsidR="00BE51A4">
        <w:rPr>
          <w:rFonts w:ascii="Lato" w:hAnsi="Lato" w:cstheme="minorHAnsi"/>
          <w:color w:val="000000"/>
          <w:sz w:val="23"/>
          <w:szCs w:val="23"/>
          <w:lang w:val="en-US"/>
        </w:rPr>
        <w:t>0</w:t>
      </w:r>
      <w:r w:rsidRPr="00E145F0">
        <w:rPr>
          <w:rFonts w:ascii="Lato" w:hAnsi="Lato" w:cstheme="minorHAnsi"/>
          <w:color w:val="000000"/>
          <w:sz w:val="23"/>
          <w:szCs w:val="23"/>
          <w:lang w:val="en-US"/>
        </w:rPr>
        <w:t>0</w:t>
      </w:r>
      <w:r w:rsidR="00AF27E0">
        <w:rPr>
          <w:rFonts w:ascii="Lato" w:hAnsi="Lato" w:cstheme="minorHAnsi"/>
          <w:color w:val="000000"/>
          <w:sz w:val="23"/>
          <w:szCs w:val="23"/>
          <w:lang w:val="en-US"/>
        </w:rPr>
        <w:t>am</w:t>
      </w:r>
      <w:r w:rsidRPr="00E145F0">
        <w:rPr>
          <w:rFonts w:ascii="Lato" w:hAnsi="Lato" w:cstheme="minorHAnsi"/>
          <w:color w:val="000000"/>
          <w:sz w:val="23"/>
          <w:szCs w:val="23"/>
          <w:lang w:val="en-US"/>
        </w:rPr>
        <w:t xml:space="preserve"> - 1</w:t>
      </w:r>
      <w:r w:rsidR="00BE51A4">
        <w:rPr>
          <w:rFonts w:ascii="Lato" w:hAnsi="Lato" w:cstheme="minorHAnsi"/>
          <w:color w:val="000000"/>
          <w:sz w:val="23"/>
          <w:szCs w:val="23"/>
          <w:lang w:val="en-US"/>
        </w:rPr>
        <w:t>1</w:t>
      </w:r>
      <w:r w:rsidRPr="00E145F0">
        <w:rPr>
          <w:rFonts w:ascii="Lato" w:hAnsi="Lato" w:cstheme="minorHAnsi"/>
          <w:color w:val="000000"/>
          <w:sz w:val="23"/>
          <w:szCs w:val="23"/>
          <w:lang w:val="en-US"/>
        </w:rPr>
        <w:t>:</w:t>
      </w:r>
      <w:r w:rsidR="00BE51A4">
        <w:rPr>
          <w:rFonts w:ascii="Lato" w:hAnsi="Lato" w:cstheme="minorHAnsi"/>
          <w:color w:val="000000"/>
          <w:sz w:val="23"/>
          <w:szCs w:val="23"/>
          <w:lang w:val="en-US"/>
        </w:rPr>
        <w:t>2</w:t>
      </w:r>
      <w:r w:rsidRPr="00E145F0">
        <w:rPr>
          <w:rFonts w:ascii="Lato" w:hAnsi="Lato" w:cstheme="minorHAnsi"/>
          <w:color w:val="000000"/>
          <w:sz w:val="23"/>
          <w:szCs w:val="23"/>
          <w:lang w:val="en-US"/>
        </w:rPr>
        <w:t>0</w:t>
      </w:r>
      <w:r w:rsidR="00AF27E0">
        <w:rPr>
          <w:rFonts w:ascii="Lato" w:hAnsi="Lato" w:cstheme="minorHAnsi"/>
          <w:color w:val="000000"/>
          <w:sz w:val="23"/>
          <w:szCs w:val="23"/>
          <w:lang w:val="en-US"/>
        </w:rPr>
        <w:t>am</w:t>
      </w:r>
    </w:p>
    <w:p w14:paraId="63904FFE" w14:textId="77777777" w:rsidR="00103212" w:rsidRPr="00E145F0" w:rsidRDefault="00103212" w:rsidP="00237425">
      <w:pPr>
        <w:autoSpaceDE w:val="0"/>
        <w:autoSpaceDN w:val="0"/>
        <w:adjustRightInd w:val="0"/>
        <w:rPr>
          <w:rFonts w:ascii="Lato" w:hAnsi="Lato" w:cstheme="minorHAnsi"/>
          <w:color w:val="000000"/>
          <w:sz w:val="23"/>
          <w:szCs w:val="23"/>
          <w:lang w:val="en-US"/>
        </w:rPr>
      </w:pPr>
    </w:p>
    <w:p w14:paraId="3259B398" w14:textId="77777777" w:rsidR="00103212" w:rsidRPr="00E145F0" w:rsidRDefault="00103212" w:rsidP="00103212">
      <w:pPr>
        <w:pStyle w:val="Default"/>
        <w:rPr>
          <w:rFonts w:ascii="Lato" w:hAnsi="Lato"/>
          <w:sz w:val="23"/>
          <w:szCs w:val="23"/>
        </w:rPr>
      </w:pPr>
      <w:r w:rsidRPr="00E145F0">
        <w:rPr>
          <w:rFonts w:ascii="Lato" w:hAnsi="Lato"/>
          <w:b/>
          <w:bCs/>
          <w:sz w:val="23"/>
          <w:szCs w:val="23"/>
        </w:rPr>
        <w:t>Virtual Office Hours</w:t>
      </w:r>
      <w:r w:rsidRPr="00E145F0">
        <w:rPr>
          <w:rFonts w:ascii="Lato" w:hAnsi="Lato"/>
          <w:sz w:val="23"/>
          <w:szCs w:val="23"/>
        </w:rPr>
        <w:t xml:space="preserve">: </w:t>
      </w:r>
      <w:r w:rsidR="00486AEC" w:rsidRPr="00E145F0">
        <w:rPr>
          <w:rFonts w:ascii="Lato" w:hAnsi="Lato"/>
          <w:sz w:val="23"/>
          <w:szCs w:val="23"/>
        </w:rPr>
        <w:t>Monday</w:t>
      </w:r>
      <w:r w:rsidRPr="00E145F0">
        <w:rPr>
          <w:rFonts w:ascii="Lato" w:hAnsi="Lato"/>
          <w:sz w:val="23"/>
          <w:szCs w:val="23"/>
        </w:rPr>
        <w:t xml:space="preserve"> 2:00pm-3:00pm and by appointment</w:t>
      </w:r>
      <w:r w:rsidR="008B3776" w:rsidRPr="00E145F0">
        <w:rPr>
          <w:rFonts w:ascii="Lato" w:hAnsi="Lato"/>
          <w:sz w:val="23"/>
          <w:szCs w:val="23"/>
        </w:rPr>
        <w:t>.</w:t>
      </w:r>
    </w:p>
    <w:p w14:paraId="364B8C69" w14:textId="77777777" w:rsidR="00237425" w:rsidRPr="00E145F0" w:rsidRDefault="00237425" w:rsidP="00070693">
      <w:pPr>
        <w:autoSpaceDE w:val="0"/>
        <w:autoSpaceDN w:val="0"/>
        <w:adjustRightInd w:val="0"/>
        <w:rPr>
          <w:rFonts w:ascii="Lato" w:hAnsi="Lato" w:cstheme="minorHAnsi"/>
          <w:color w:val="000000"/>
          <w:sz w:val="23"/>
          <w:szCs w:val="23"/>
          <w:lang w:val="en-US"/>
        </w:rPr>
      </w:pPr>
    </w:p>
    <w:p w14:paraId="0B5668D9"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Calendar Description</w:t>
      </w:r>
      <w:r w:rsidRPr="00E145F0">
        <w:rPr>
          <w:rFonts w:ascii="Lato" w:hAnsi="Lato" w:cstheme="minorHAnsi"/>
          <w:color w:val="000000"/>
          <w:sz w:val="23"/>
          <w:szCs w:val="23"/>
          <w:lang w:val="en-US"/>
        </w:rPr>
        <w:t>:</w:t>
      </w:r>
    </w:p>
    <w:p w14:paraId="0D00F200" w14:textId="77777777" w:rsidR="00070693" w:rsidRPr="00E145F0" w:rsidRDefault="00070693" w:rsidP="00AF27E0">
      <w:pPr>
        <w:autoSpaceDE w:val="0"/>
        <w:autoSpaceDN w:val="0"/>
        <w:adjustRightInd w:val="0"/>
        <w:jc w:val="both"/>
        <w:rPr>
          <w:rFonts w:ascii="Lato" w:hAnsi="Lato" w:cstheme="minorHAnsi"/>
          <w:color w:val="000000"/>
          <w:sz w:val="23"/>
          <w:szCs w:val="23"/>
          <w:lang w:val="en-US"/>
        </w:rPr>
      </w:pPr>
      <w:r w:rsidRPr="00E145F0">
        <w:rPr>
          <w:rFonts w:ascii="Lato" w:hAnsi="Lato" w:cstheme="minorHAnsi"/>
          <w:color w:val="000000"/>
          <w:sz w:val="23"/>
          <w:szCs w:val="23"/>
          <w:lang w:val="en-US"/>
        </w:rPr>
        <w:t>This course explores the representation of criminality in Italian cinema through genres such as noir, thriller, and ‘cop movies’ from the postwar period to the present. It examines the collusion between crime, politics, and society, the homegrown Italian terrorism of the 1970s, and post-millennial representations of the connections between mafia and other criminal activities.</w:t>
      </w:r>
    </w:p>
    <w:p w14:paraId="7850A112" w14:textId="77777777" w:rsidR="00070693" w:rsidRPr="00E145F0" w:rsidRDefault="00070693" w:rsidP="00070693">
      <w:pPr>
        <w:autoSpaceDE w:val="0"/>
        <w:autoSpaceDN w:val="0"/>
        <w:adjustRightInd w:val="0"/>
        <w:rPr>
          <w:rFonts w:ascii="Lato" w:hAnsi="Lato" w:cstheme="minorHAnsi"/>
          <w:color w:val="000000"/>
          <w:sz w:val="23"/>
          <w:szCs w:val="23"/>
          <w:lang w:val="en-US"/>
        </w:rPr>
      </w:pPr>
    </w:p>
    <w:p w14:paraId="48401CC9"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Detailed Description</w:t>
      </w:r>
      <w:r w:rsidRPr="00E145F0">
        <w:rPr>
          <w:rFonts w:ascii="Lato" w:hAnsi="Lato" w:cstheme="minorHAnsi"/>
          <w:color w:val="000000"/>
          <w:sz w:val="23"/>
          <w:szCs w:val="23"/>
          <w:lang w:val="en-US"/>
        </w:rPr>
        <w:t>:</w:t>
      </w:r>
    </w:p>
    <w:p w14:paraId="7BF92BC3" w14:textId="725CDF62" w:rsidR="00070693" w:rsidRPr="00E145F0" w:rsidRDefault="00070693" w:rsidP="00AF27E0">
      <w:pPr>
        <w:autoSpaceDE w:val="0"/>
        <w:autoSpaceDN w:val="0"/>
        <w:adjustRightInd w:val="0"/>
        <w:jc w:val="both"/>
        <w:rPr>
          <w:rFonts w:ascii="Lato" w:hAnsi="Lato" w:cstheme="minorHAnsi"/>
          <w:color w:val="000000"/>
          <w:sz w:val="23"/>
          <w:szCs w:val="23"/>
          <w:lang w:val="en-US"/>
        </w:rPr>
      </w:pPr>
      <w:r w:rsidRPr="00E145F0">
        <w:rPr>
          <w:rFonts w:ascii="Lato" w:hAnsi="Lato" w:cstheme="minorHAnsi"/>
          <w:color w:val="000000"/>
          <w:sz w:val="23"/>
          <w:szCs w:val="23"/>
          <w:lang w:val="en-US"/>
        </w:rPr>
        <w:t>Crime and criminal behavior have been dominant themes in Italian film since the 1940s.</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This course investigates multiple manifestations of criminality in a variety of film</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 xml:space="preserve">genres: from the Italian noir of </w:t>
      </w:r>
      <w:proofErr w:type="spellStart"/>
      <w:r w:rsidRPr="00E145F0">
        <w:rPr>
          <w:rFonts w:ascii="Lato" w:hAnsi="Lato" w:cstheme="minorHAnsi"/>
          <w:color w:val="000000"/>
          <w:sz w:val="23"/>
          <w:szCs w:val="23"/>
          <w:lang w:val="en-US"/>
        </w:rPr>
        <w:t>Luchino</w:t>
      </w:r>
      <w:proofErr w:type="spellEnd"/>
      <w:r w:rsidRPr="00E145F0">
        <w:rPr>
          <w:rFonts w:ascii="Lato" w:hAnsi="Lato" w:cstheme="minorHAnsi"/>
          <w:color w:val="000000"/>
          <w:sz w:val="23"/>
          <w:szCs w:val="23"/>
          <w:lang w:val="en-US"/>
        </w:rPr>
        <w:t xml:space="preserve"> Visconti and Michelangelo Antonioni to the dark</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 xml:space="preserve">comedy of Lina </w:t>
      </w:r>
      <w:proofErr w:type="spellStart"/>
      <w:r w:rsidRPr="00E145F0">
        <w:rPr>
          <w:rFonts w:ascii="Lato" w:hAnsi="Lato" w:cstheme="minorHAnsi"/>
          <w:color w:val="000000"/>
          <w:sz w:val="23"/>
          <w:szCs w:val="23"/>
          <w:lang w:val="en-US"/>
        </w:rPr>
        <w:t>Wertmüller</w:t>
      </w:r>
      <w:proofErr w:type="spellEnd"/>
      <w:r w:rsidRPr="00E145F0">
        <w:rPr>
          <w:rFonts w:ascii="Lato" w:hAnsi="Lato" w:cstheme="minorHAnsi"/>
          <w:color w:val="000000"/>
          <w:sz w:val="23"/>
          <w:szCs w:val="23"/>
          <w:lang w:val="en-US"/>
        </w:rPr>
        <w:t xml:space="preserve">, and Liliana </w:t>
      </w:r>
      <w:proofErr w:type="spellStart"/>
      <w:r w:rsidRPr="00E145F0">
        <w:rPr>
          <w:rFonts w:ascii="Lato" w:hAnsi="Lato" w:cstheme="minorHAnsi"/>
          <w:color w:val="000000"/>
          <w:sz w:val="23"/>
          <w:szCs w:val="23"/>
          <w:lang w:val="en-US"/>
        </w:rPr>
        <w:t>Cavani’s</w:t>
      </w:r>
      <w:proofErr w:type="spellEnd"/>
      <w:r w:rsidRPr="00E145F0">
        <w:rPr>
          <w:rFonts w:ascii="Lato" w:hAnsi="Lato" w:cstheme="minorHAnsi"/>
          <w:color w:val="000000"/>
          <w:sz w:val="23"/>
          <w:szCs w:val="23"/>
          <w:lang w:val="en-US"/>
        </w:rPr>
        <w:t xml:space="preserve"> psychological and pathological post-Holocaust drama. Sergio Leone’s “Spaghetti-Western” offers an incarnation of the criminal</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mind in a uniquely Italian cinematic genre, while the representation of organized crime,</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mafia, and the collusion between criminal organizations, politics, and society informs the</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 xml:space="preserve">works of film-makers from the 1980s to the present (such as Matteo </w:t>
      </w:r>
      <w:proofErr w:type="spellStart"/>
      <w:r w:rsidRPr="00E145F0">
        <w:rPr>
          <w:rFonts w:ascii="Lato" w:hAnsi="Lato" w:cstheme="minorHAnsi"/>
          <w:color w:val="000000"/>
          <w:sz w:val="23"/>
          <w:szCs w:val="23"/>
          <w:lang w:val="en-US"/>
        </w:rPr>
        <w:t>Garrone</w:t>
      </w:r>
      <w:proofErr w:type="spellEnd"/>
      <w:r w:rsidRPr="00E145F0">
        <w:rPr>
          <w:rFonts w:ascii="Lato" w:hAnsi="Lato" w:cstheme="minorHAnsi"/>
          <w:color w:val="000000"/>
          <w:sz w:val="23"/>
          <w:szCs w:val="23"/>
          <w:lang w:val="en-US"/>
        </w:rPr>
        <w:t>, Paolo</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Sorrentino, Michele Placido). The course explores also the homegrown Italian terrorism of</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the 1970s and the ideology that informed and galvanized its members.</w:t>
      </w:r>
    </w:p>
    <w:p w14:paraId="2110DC2A" w14:textId="77777777" w:rsidR="00070693" w:rsidRPr="00E145F0" w:rsidRDefault="00070693" w:rsidP="00070693">
      <w:pPr>
        <w:autoSpaceDE w:val="0"/>
        <w:autoSpaceDN w:val="0"/>
        <w:adjustRightInd w:val="0"/>
        <w:rPr>
          <w:rFonts w:ascii="Lato" w:hAnsi="Lato" w:cstheme="minorHAnsi"/>
          <w:color w:val="000000"/>
          <w:sz w:val="23"/>
          <w:szCs w:val="23"/>
          <w:lang w:val="en-US"/>
        </w:rPr>
      </w:pPr>
    </w:p>
    <w:p w14:paraId="1EDB08B5"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 xml:space="preserve">WARNING: some films display </w:t>
      </w:r>
      <w:r w:rsidR="00D0502D" w:rsidRPr="00E145F0">
        <w:rPr>
          <w:rFonts w:ascii="Lato" w:hAnsi="Lato" w:cstheme="minorHAnsi"/>
          <w:color w:val="000000"/>
          <w:sz w:val="23"/>
          <w:szCs w:val="23"/>
          <w:lang w:val="en-US"/>
        </w:rPr>
        <w:t xml:space="preserve">nudity, </w:t>
      </w:r>
      <w:r w:rsidRPr="00E145F0">
        <w:rPr>
          <w:rFonts w:ascii="Lato" w:hAnsi="Lato" w:cstheme="minorHAnsi"/>
          <w:color w:val="000000"/>
          <w:sz w:val="23"/>
          <w:szCs w:val="23"/>
          <w:lang w:val="en-US"/>
        </w:rPr>
        <w:t>full frontal nudity, violence (including sexual violence), and strong language.</w:t>
      </w:r>
      <w:r w:rsidR="007D1361" w:rsidRPr="00E145F0">
        <w:rPr>
          <w:rFonts w:ascii="Lato" w:hAnsi="Lato" w:cstheme="minorHAnsi"/>
          <w:color w:val="000000"/>
          <w:sz w:val="23"/>
          <w:szCs w:val="23"/>
          <w:lang w:val="en-US"/>
        </w:rPr>
        <w:t xml:space="preserve"> </w:t>
      </w:r>
    </w:p>
    <w:p w14:paraId="53E9CC3D" w14:textId="77777777" w:rsidR="007D1361" w:rsidRPr="00E145F0" w:rsidRDefault="007D1361" w:rsidP="00070693">
      <w:pPr>
        <w:autoSpaceDE w:val="0"/>
        <w:autoSpaceDN w:val="0"/>
        <w:adjustRightInd w:val="0"/>
        <w:rPr>
          <w:rFonts w:ascii="Lato" w:hAnsi="Lato" w:cstheme="minorHAnsi"/>
          <w:color w:val="000000"/>
          <w:sz w:val="23"/>
          <w:szCs w:val="23"/>
          <w:lang w:val="en-US"/>
        </w:rPr>
      </w:pPr>
    </w:p>
    <w:p w14:paraId="4B4D1AC0"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Learning Outcomes</w:t>
      </w:r>
      <w:r w:rsidRPr="00E145F0">
        <w:rPr>
          <w:rFonts w:ascii="Lato" w:hAnsi="Lato" w:cstheme="minorHAnsi"/>
          <w:color w:val="000000"/>
          <w:sz w:val="23"/>
          <w:szCs w:val="23"/>
          <w:lang w:val="en-US"/>
        </w:rPr>
        <w:t>:</w:t>
      </w:r>
    </w:p>
    <w:p w14:paraId="68080260"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Students will:</w:t>
      </w:r>
    </w:p>
    <w:p w14:paraId="165019C9" w14:textId="77777777" w:rsidR="00070693" w:rsidRPr="00E145F0" w:rsidRDefault="00070693" w:rsidP="00237425">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Contextualize films within specific Italian socio-political and cultural environments.</w:t>
      </w:r>
    </w:p>
    <w:p w14:paraId="19F9DFA1" w14:textId="77777777" w:rsidR="00070693" w:rsidRPr="00E145F0" w:rsidRDefault="00070693" w:rsidP="00237425">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Conduct analysis in relation to genre, film movements, gender, national and ethnic</w:t>
      </w:r>
      <w:r w:rsidR="00237425" w:rsidRPr="00E145F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identities.</w:t>
      </w:r>
    </w:p>
    <w:p w14:paraId="2204F264" w14:textId="77777777" w:rsidR="00070693" w:rsidRPr="00E145F0" w:rsidRDefault="00070693" w:rsidP="00237425">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Use technical and critical vocabulary with which to discuss film in general.</w:t>
      </w:r>
    </w:p>
    <w:p w14:paraId="32D3A412" w14:textId="77777777" w:rsidR="00070693" w:rsidRPr="00E145F0" w:rsidRDefault="00070693" w:rsidP="00237425">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lastRenderedPageBreak/>
        <w:t>Apply knowledge about a series of critical and theoretical approaches to film.</w:t>
      </w:r>
    </w:p>
    <w:p w14:paraId="7C4A13C9" w14:textId="77777777" w:rsidR="00070693" w:rsidRPr="00E145F0" w:rsidRDefault="00070693" w:rsidP="00237425">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Contextualize films as cultural products within a historical, ideological and aesthetic</w:t>
      </w:r>
      <w:r w:rsidR="00237425" w:rsidRPr="00E145F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context and appreciate their importance relative to other cultural productions.</w:t>
      </w:r>
    </w:p>
    <w:p w14:paraId="40E610A3" w14:textId="77777777" w:rsidR="00070693" w:rsidRPr="00E145F0" w:rsidRDefault="00070693" w:rsidP="00070693">
      <w:pPr>
        <w:pStyle w:val="ListParagraph"/>
        <w:numPr>
          <w:ilvl w:val="0"/>
          <w:numId w:val="3"/>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Develop critical and creative thinking, analytical skills and intercultural communicative</w:t>
      </w:r>
      <w:r w:rsidR="00237425" w:rsidRPr="00E145F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competencies.</w:t>
      </w:r>
    </w:p>
    <w:p w14:paraId="5519188D" w14:textId="77777777" w:rsidR="00237425" w:rsidRPr="00E145F0" w:rsidRDefault="00237425" w:rsidP="00070693">
      <w:pPr>
        <w:autoSpaceDE w:val="0"/>
        <w:autoSpaceDN w:val="0"/>
        <w:adjustRightInd w:val="0"/>
        <w:rPr>
          <w:rFonts w:ascii="Lato" w:hAnsi="Lato" w:cstheme="minorHAnsi"/>
          <w:color w:val="000000"/>
          <w:sz w:val="23"/>
          <w:szCs w:val="23"/>
          <w:lang w:val="en-US"/>
        </w:rPr>
      </w:pPr>
    </w:p>
    <w:p w14:paraId="3ECFC32C"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Prerequisites</w:t>
      </w:r>
      <w:r w:rsidRPr="00E145F0">
        <w:rPr>
          <w:rFonts w:ascii="Lato" w:hAnsi="Lato" w:cstheme="minorHAnsi"/>
          <w:color w:val="000000"/>
          <w:sz w:val="23"/>
          <w:szCs w:val="23"/>
          <w:lang w:val="en-US"/>
        </w:rPr>
        <w:t>: none</w:t>
      </w:r>
    </w:p>
    <w:p w14:paraId="437F42AE" w14:textId="77777777" w:rsidR="00070693" w:rsidRPr="00E145F0" w:rsidRDefault="00070693" w:rsidP="00070693">
      <w:pPr>
        <w:autoSpaceDE w:val="0"/>
        <w:autoSpaceDN w:val="0"/>
        <w:adjustRightInd w:val="0"/>
        <w:rPr>
          <w:rFonts w:ascii="Lato" w:hAnsi="Lato" w:cstheme="minorHAnsi"/>
          <w:color w:val="000000"/>
          <w:sz w:val="23"/>
          <w:szCs w:val="23"/>
          <w:lang w:val="en-US"/>
        </w:rPr>
      </w:pPr>
    </w:p>
    <w:p w14:paraId="042DE2EF"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It is your responsibility to watch the films that constitute the primary material for this</w:t>
      </w:r>
    </w:p>
    <w:p w14:paraId="7405CF17" w14:textId="639D6A3B" w:rsidR="00237425"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course.</w:t>
      </w:r>
      <w:r w:rsidR="00AF27E0">
        <w:rPr>
          <w:rFonts w:ascii="Lato" w:hAnsi="Lato" w:cstheme="minorHAnsi"/>
          <w:color w:val="000000"/>
          <w:sz w:val="23"/>
          <w:szCs w:val="23"/>
          <w:lang w:val="en-US"/>
        </w:rPr>
        <w:t xml:space="preserve"> </w:t>
      </w:r>
      <w:r w:rsidRPr="00E145F0">
        <w:rPr>
          <w:rFonts w:ascii="Lato" w:hAnsi="Lato" w:cstheme="minorHAnsi"/>
          <w:color w:val="000000"/>
          <w:sz w:val="23"/>
          <w:szCs w:val="23"/>
          <w:lang w:val="en-US"/>
        </w:rPr>
        <w:t xml:space="preserve">Film-specific readings are assigned on a </w:t>
      </w:r>
      <w:r w:rsidR="00F13C1A" w:rsidRPr="00E145F0">
        <w:rPr>
          <w:rFonts w:ascii="Lato" w:hAnsi="Lato" w:cstheme="minorHAnsi"/>
          <w:color w:val="000000"/>
          <w:sz w:val="23"/>
          <w:szCs w:val="23"/>
          <w:lang w:val="en-US"/>
        </w:rPr>
        <w:t>weekly</w:t>
      </w:r>
      <w:r w:rsidRPr="00E145F0">
        <w:rPr>
          <w:rFonts w:ascii="Lato" w:hAnsi="Lato" w:cstheme="minorHAnsi"/>
          <w:color w:val="000000"/>
          <w:sz w:val="23"/>
          <w:szCs w:val="23"/>
          <w:lang w:val="en-US"/>
        </w:rPr>
        <w:t xml:space="preserve"> basis during the semester. </w:t>
      </w:r>
    </w:p>
    <w:p w14:paraId="1DE6ABDB"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 xml:space="preserve">Top Hat </w:t>
      </w:r>
      <w:r w:rsidR="00237425" w:rsidRPr="00E145F0">
        <w:rPr>
          <w:rFonts w:ascii="Lato" w:hAnsi="Lato" w:cstheme="minorHAnsi"/>
          <w:color w:val="000000"/>
          <w:sz w:val="23"/>
          <w:szCs w:val="23"/>
          <w:lang w:val="en-US"/>
        </w:rPr>
        <w:t xml:space="preserve">will be used </w:t>
      </w:r>
      <w:r w:rsidRPr="00E145F0">
        <w:rPr>
          <w:rFonts w:ascii="Lato" w:hAnsi="Lato" w:cstheme="minorHAnsi"/>
          <w:color w:val="000000"/>
          <w:sz w:val="23"/>
          <w:szCs w:val="23"/>
          <w:lang w:val="en-US"/>
        </w:rPr>
        <w:t>for the completion of online assignments</w:t>
      </w:r>
      <w:r w:rsidR="00237425" w:rsidRPr="00E145F0">
        <w:rPr>
          <w:rFonts w:ascii="Lato" w:hAnsi="Lato" w:cstheme="minorHAnsi"/>
          <w:color w:val="000000"/>
          <w:sz w:val="23"/>
          <w:szCs w:val="23"/>
          <w:lang w:val="en-US"/>
        </w:rPr>
        <w:t xml:space="preserve"> (weekly quizzes on films and readings)</w:t>
      </w:r>
      <w:r w:rsidRPr="00E145F0">
        <w:rPr>
          <w:rFonts w:ascii="Lato" w:hAnsi="Lato" w:cstheme="minorHAnsi"/>
          <w:color w:val="000000"/>
          <w:sz w:val="23"/>
          <w:szCs w:val="23"/>
          <w:lang w:val="en-US"/>
        </w:rPr>
        <w:t>.</w:t>
      </w:r>
    </w:p>
    <w:p w14:paraId="355BA5D5" w14:textId="77777777" w:rsidR="00070693" w:rsidRPr="00E145F0" w:rsidRDefault="00070693" w:rsidP="00070693">
      <w:pPr>
        <w:autoSpaceDE w:val="0"/>
        <w:autoSpaceDN w:val="0"/>
        <w:adjustRightInd w:val="0"/>
        <w:rPr>
          <w:rFonts w:ascii="Lato" w:hAnsi="Lato" w:cstheme="minorHAnsi"/>
          <w:color w:val="000000"/>
          <w:sz w:val="23"/>
          <w:szCs w:val="23"/>
          <w:lang w:val="en-US"/>
        </w:rPr>
      </w:pPr>
    </w:p>
    <w:p w14:paraId="17F5BBD7" w14:textId="77777777" w:rsidR="004E2A63" w:rsidRPr="00E145F0" w:rsidRDefault="00070693" w:rsidP="00F13C1A">
      <w:pPr>
        <w:pStyle w:val="Default"/>
        <w:rPr>
          <w:rFonts w:ascii="Lato" w:hAnsi="Lato" w:cstheme="minorHAnsi"/>
          <w:sz w:val="23"/>
          <w:szCs w:val="23"/>
        </w:rPr>
      </w:pPr>
      <w:r w:rsidRPr="00E145F0">
        <w:rPr>
          <w:rFonts w:ascii="Lato" w:hAnsi="Lato" w:cstheme="minorHAnsi"/>
          <w:b/>
          <w:bCs/>
          <w:sz w:val="23"/>
          <w:szCs w:val="23"/>
        </w:rPr>
        <w:t>Method of Presentation</w:t>
      </w:r>
      <w:r w:rsidRPr="00E145F0">
        <w:rPr>
          <w:rFonts w:ascii="Lato" w:hAnsi="Lato" w:cstheme="minorHAnsi"/>
          <w:sz w:val="23"/>
          <w:szCs w:val="23"/>
        </w:rPr>
        <w:t xml:space="preserve">: </w:t>
      </w:r>
    </w:p>
    <w:p w14:paraId="03557198" w14:textId="77777777" w:rsidR="00195817" w:rsidRDefault="00195817" w:rsidP="00F13C1A">
      <w:pPr>
        <w:pStyle w:val="Default"/>
        <w:rPr>
          <w:rFonts w:ascii="Lato" w:hAnsi="Lato" w:cstheme="minorHAnsi"/>
          <w:color w:val="auto"/>
          <w:sz w:val="23"/>
          <w:szCs w:val="23"/>
          <w:lang w:val="en-CA"/>
        </w:rPr>
      </w:pPr>
      <w:r w:rsidRPr="00195817">
        <w:rPr>
          <w:rFonts w:ascii="Lato" w:hAnsi="Lato" w:cstheme="minorHAnsi"/>
          <w:color w:val="auto"/>
          <w:sz w:val="23"/>
          <w:szCs w:val="23"/>
          <w:lang w:val="en-CA"/>
        </w:rPr>
        <w:t xml:space="preserve">The course will be offered synchronously and classes will be recorded and posted online. No quiz or test will be assigned synchronously. </w:t>
      </w:r>
    </w:p>
    <w:p w14:paraId="4933EA51" w14:textId="40C02BB9" w:rsidR="00F13C1A" w:rsidRPr="00E145F0" w:rsidRDefault="00195817" w:rsidP="00F13C1A">
      <w:pPr>
        <w:pStyle w:val="Default"/>
        <w:rPr>
          <w:rFonts w:ascii="Lato" w:hAnsi="Lato" w:cstheme="minorHAnsi"/>
          <w:color w:val="auto"/>
          <w:sz w:val="23"/>
          <w:szCs w:val="23"/>
        </w:rPr>
      </w:pPr>
      <w:r>
        <w:rPr>
          <w:rFonts w:ascii="Lato" w:hAnsi="Lato" w:cstheme="minorHAnsi"/>
          <w:color w:val="auto"/>
          <w:sz w:val="23"/>
          <w:szCs w:val="23"/>
          <w:lang w:val="en-CA"/>
        </w:rPr>
        <w:t>If we’ll be going back to in-person  teaching, t</w:t>
      </w:r>
      <w:r w:rsidR="00F13C1A" w:rsidRPr="00E145F0">
        <w:rPr>
          <w:rFonts w:ascii="Lato" w:hAnsi="Lato" w:cstheme="minorHAnsi"/>
          <w:color w:val="auto"/>
          <w:sz w:val="23"/>
          <w:szCs w:val="23"/>
        </w:rPr>
        <w:t xml:space="preserve">he course will be offered </w:t>
      </w:r>
      <w:r>
        <w:rPr>
          <w:rFonts w:ascii="Lato" w:hAnsi="Lato" w:cstheme="minorHAnsi"/>
          <w:color w:val="auto"/>
          <w:sz w:val="23"/>
          <w:szCs w:val="23"/>
        </w:rPr>
        <w:t xml:space="preserve">in </w:t>
      </w:r>
      <w:r w:rsidR="00AF27E0">
        <w:rPr>
          <w:rFonts w:ascii="Lato" w:hAnsi="Lato" w:cstheme="minorHAnsi"/>
          <w:color w:val="auto"/>
          <w:sz w:val="23"/>
          <w:szCs w:val="23"/>
        </w:rPr>
        <w:t xml:space="preserve">class on Tuesday and in remote </w:t>
      </w:r>
      <w:r w:rsidR="00F13C1A" w:rsidRPr="00E145F0">
        <w:rPr>
          <w:rFonts w:ascii="Lato" w:hAnsi="Lato" w:cstheme="minorHAnsi"/>
          <w:color w:val="auto"/>
          <w:sz w:val="23"/>
          <w:szCs w:val="23"/>
        </w:rPr>
        <w:t>synchronous</w:t>
      </w:r>
      <w:r w:rsidR="00AF27E0">
        <w:rPr>
          <w:rFonts w:ascii="Lato" w:hAnsi="Lato" w:cstheme="minorHAnsi"/>
          <w:color w:val="auto"/>
          <w:sz w:val="23"/>
          <w:szCs w:val="23"/>
        </w:rPr>
        <w:t xml:space="preserve"> format on Thursday. Thursday </w:t>
      </w:r>
      <w:r w:rsidR="00F13C1A" w:rsidRPr="00E145F0">
        <w:rPr>
          <w:rFonts w:ascii="Lato" w:hAnsi="Lato" w:cstheme="minorHAnsi"/>
          <w:color w:val="auto"/>
          <w:sz w:val="23"/>
          <w:szCs w:val="23"/>
        </w:rPr>
        <w:t xml:space="preserve">classes </w:t>
      </w:r>
      <w:r w:rsidR="00AF27E0">
        <w:rPr>
          <w:rFonts w:ascii="Lato" w:hAnsi="Lato" w:cstheme="minorHAnsi"/>
          <w:color w:val="auto"/>
          <w:sz w:val="23"/>
          <w:szCs w:val="23"/>
        </w:rPr>
        <w:t xml:space="preserve">(ONLY!) </w:t>
      </w:r>
      <w:r w:rsidR="00F13C1A" w:rsidRPr="00E145F0">
        <w:rPr>
          <w:rFonts w:ascii="Lato" w:hAnsi="Lato" w:cstheme="minorHAnsi"/>
          <w:color w:val="auto"/>
          <w:sz w:val="23"/>
          <w:szCs w:val="23"/>
        </w:rPr>
        <w:t xml:space="preserve">will be recorded and posted online. Weekly virtual office hours will allow students to consult with the instructor, to assess their learning experience and to discuss specific aspects of Italian </w:t>
      </w:r>
      <w:r w:rsidR="00237425" w:rsidRPr="00E145F0">
        <w:rPr>
          <w:rFonts w:ascii="Lato" w:hAnsi="Lato" w:cstheme="minorHAnsi"/>
          <w:color w:val="auto"/>
          <w:sz w:val="23"/>
          <w:szCs w:val="23"/>
        </w:rPr>
        <w:t>film and culture</w:t>
      </w:r>
      <w:r w:rsidR="00F13C1A" w:rsidRPr="00E145F0">
        <w:rPr>
          <w:rFonts w:ascii="Lato" w:hAnsi="Lato" w:cstheme="minorHAnsi"/>
          <w:color w:val="auto"/>
          <w:sz w:val="23"/>
          <w:szCs w:val="23"/>
        </w:rPr>
        <w:t xml:space="preserve">. </w:t>
      </w:r>
    </w:p>
    <w:p w14:paraId="67B0FCA4" w14:textId="77777777" w:rsidR="004E2A63" w:rsidRPr="00E145F0" w:rsidRDefault="004E2A63" w:rsidP="00F13C1A">
      <w:pPr>
        <w:pStyle w:val="Default"/>
        <w:rPr>
          <w:rFonts w:ascii="Lato" w:hAnsi="Lato" w:cstheme="minorHAnsi"/>
          <w:b/>
          <w:bCs/>
          <w:color w:val="auto"/>
          <w:sz w:val="23"/>
          <w:szCs w:val="23"/>
        </w:rPr>
      </w:pPr>
    </w:p>
    <w:p w14:paraId="0BD909E8" w14:textId="34632398" w:rsidR="004E2A63" w:rsidRPr="00E145F0" w:rsidRDefault="004E2A63" w:rsidP="00763FD4">
      <w:pPr>
        <w:pStyle w:val="Default"/>
        <w:rPr>
          <w:rFonts w:ascii="Lato" w:hAnsi="Lato" w:cstheme="minorHAnsi"/>
        </w:rPr>
      </w:pPr>
      <w:r w:rsidRPr="00E145F0">
        <w:rPr>
          <w:rFonts w:ascii="Lato" w:hAnsi="Lato" w:cstheme="minorHAnsi"/>
          <w:b/>
          <w:bCs/>
          <w:color w:val="auto"/>
          <w:sz w:val="23"/>
          <w:szCs w:val="23"/>
        </w:rPr>
        <w:t xml:space="preserve">Make sure to </w:t>
      </w:r>
      <w:r w:rsidR="00C472D5">
        <w:rPr>
          <w:rFonts w:ascii="Lato" w:hAnsi="Lato" w:cstheme="minorHAnsi"/>
          <w:b/>
          <w:bCs/>
          <w:color w:val="auto"/>
          <w:sz w:val="23"/>
          <w:szCs w:val="23"/>
        </w:rPr>
        <w:t>have your</w:t>
      </w:r>
      <w:r w:rsidRPr="00E145F0">
        <w:rPr>
          <w:rFonts w:ascii="Lato" w:hAnsi="Lato" w:cstheme="minorHAnsi"/>
          <w:b/>
          <w:bCs/>
          <w:color w:val="auto"/>
          <w:sz w:val="23"/>
          <w:szCs w:val="23"/>
        </w:rPr>
        <w:t xml:space="preserve"> University of Guelph Zoom Account</w:t>
      </w:r>
      <w:r w:rsidR="00C472D5">
        <w:rPr>
          <w:rFonts w:ascii="Lato" w:hAnsi="Lato" w:cstheme="minorHAnsi"/>
          <w:b/>
          <w:bCs/>
          <w:color w:val="auto"/>
          <w:sz w:val="23"/>
          <w:szCs w:val="23"/>
        </w:rPr>
        <w:t xml:space="preserve"> up and running</w:t>
      </w:r>
      <w:r w:rsidRPr="00E145F0">
        <w:rPr>
          <w:rFonts w:ascii="Lato" w:hAnsi="Lato" w:cstheme="minorHAnsi"/>
          <w:b/>
          <w:bCs/>
          <w:color w:val="auto"/>
          <w:sz w:val="23"/>
          <w:szCs w:val="23"/>
        </w:rPr>
        <w:t xml:space="preserve"> Follow these instructions to set it up:</w:t>
      </w:r>
      <w:r w:rsidR="00763FD4" w:rsidRPr="00E145F0">
        <w:rPr>
          <w:rFonts w:ascii="Lato" w:hAnsi="Lato" w:cstheme="minorHAnsi"/>
          <w:b/>
          <w:bCs/>
          <w:color w:val="auto"/>
          <w:sz w:val="23"/>
          <w:szCs w:val="23"/>
        </w:rPr>
        <w:t xml:space="preserve"> </w:t>
      </w:r>
      <w:hyperlink r:id="rId7" w:history="1">
        <w:r w:rsidRPr="00E145F0">
          <w:rPr>
            <w:rStyle w:val="Hyperlink"/>
            <w:rFonts w:ascii="Lato" w:hAnsi="Lato" w:cstheme="minorHAnsi"/>
          </w:rPr>
          <w:t>https://opened.uoguelph.ca/instructor-resources/zoom-for-students</w:t>
        </w:r>
      </w:hyperlink>
    </w:p>
    <w:p w14:paraId="205DB318" w14:textId="77777777" w:rsidR="00070693" w:rsidRPr="00E145F0" w:rsidRDefault="00070693" w:rsidP="00070693">
      <w:pPr>
        <w:autoSpaceDE w:val="0"/>
        <w:autoSpaceDN w:val="0"/>
        <w:adjustRightInd w:val="0"/>
        <w:rPr>
          <w:rFonts w:ascii="Lato" w:hAnsi="Lato" w:cstheme="minorHAnsi"/>
          <w:color w:val="000000"/>
          <w:sz w:val="23"/>
          <w:szCs w:val="23"/>
          <w:lang w:val="en-US"/>
        </w:rPr>
      </w:pPr>
    </w:p>
    <w:p w14:paraId="45AC60D5" w14:textId="77777777" w:rsidR="00070693" w:rsidRPr="00E145F0" w:rsidRDefault="00070693" w:rsidP="00070693">
      <w:pPr>
        <w:autoSpaceDE w:val="0"/>
        <w:autoSpaceDN w:val="0"/>
        <w:adjustRightInd w:val="0"/>
        <w:rPr>
          <w:rFonts w:ascii="Lato" w:hAnsi="Lato" w:cstheme="minorHAnsi"/>
          <w:color w:val="000000"/>
          <w:sz w:val="23"/>
          <w:szCs w:val="23"/>
          <w:lang w:val="en-US"/>
        </w:rPr>
      </w:pPr>
      <w:r w:rsidRPr="00E145F0">
        <w:rPr>
          <w:rFonts w:ascii="Lato" w:hAnsi="Lato" w:cstheme="minorHAnsi"/>
          <w:b/>
          <w:bCs/>
          <w:color w:val="000000"/>
          <w:sz w:val="23"/>
          <w:szCs w:val="23"/>
          <w:lang w:val="en-US"/>
        </w:rPr>
        <w:t>Method of evaluation</w:t>
      </w:r>
      <w:r w:rsidRPr="00E145F0">
        <w:rPr>
          <w:rFonts w:ascii="Lato" w:hAnsi="Lato" w:cstheme="minorHAnsi"/>
          <w:color w:val="000000"/>
          <w:sz w:val="23"/>
          <w:szCs w:val="23"/>
          <w:lang w:val="en-US"/>
        </w:rPr>
        <w:t>:</w:t>
      </w:r>
    </w:p>
    <w:p w14:paraId="010B9F4E" w14:textId="33B0158B" w:rsidR="00070693" w:rsidRPr="00E145F0" w:rsidRDefault="00070693" w:rsidP="00F56600">
      <w:pPr>
        <w:pStyle w:val="ListParagraph"/>
        <w:numPr>
          <w:ilvl w:val="0"/>
          <w:numId w:val="4"/>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 xml:space="preserve">Weekly </w:t>
      </w:r>
      <w:r w:rsidR="00237425" w:rsidRPr="00E145F0">
        <w:rPr>
          <w:rFonts w:ascii="Lato" w:hAnsi="Lato" w:cstheme="minorHAnsi"/>
          <w:color w:val="000000"/>
          <w:sz w:val="23"/>
          <w:szCs w:val="23"/>
          <w:lang w:val="en-US"/>
        </w:rPr>
        <w:t>Quizzes</w:t>
      </w:r>
      <w:r w:rsidRPr="00E145F0">
        <w:rPr>
          <w:rFonts w:ascii="Lato" w:hAnsi="Lato" w:cstheme="minorHAnsi"/>
          <w:color w:val="000000"/>
          <w:sz w:val="23"/>
          <w:szCs w:val="23"/>
          <w:lang w:val="en-US"/>
        </w:rPr>
        <w:t xml:space="preserve"> (Top Hat App required) </w:t>
      </w:r>
      <w:r w:rsidR="00D33E13" w:rsidRPr="00E145F0">
        <w:rPr>
          <w:rFonts w:ascii="Lato" w:hAnsi="Lato" w:cstheme="minorHAnsi"/>
          <w:color w:val="000000"/>
          <w:sz w:val="23"/>
          <w:szCs w:val="23"/>
          <w:lang w:val="en-US"/>
        </w:rPr>
        <w:t>– 10 best out of 11</w:t>
      </w:r>
      <w:r w:rsidR="004D125C">
        <w:rPr>
          <w:rFonts w:ascii="Lato" w:hAnsi="Lato" w:cstheme="minorHAnsi"/>
          <w:color w:val="000000"/>
          <w:sz w:val="23"/>
          <w:szCs w:val="23"/>
          <w:lang w:val="en-US"/>
        </w:rPr>
        <w:t>.</w:t>
      </w:r>
      <w:r w:rsidR="00C472D5">
        <w:rPr>
          <w:rFonts w:ascii="Lato" w:hAnsi="Lato" w:cstheme="minorHAnsi"/>
          <w:color w:val="000000"/>
          <w:sz w:val="23"/>
          <w:szCs w:val="23"/>
          <w:lang w:val="en-US"/>
        </w:rPr>
        <w:t xml:space="preserve"> </w:t>
      </w:r>
      <w:r w:rsidR="004D125C">
        <w:rPr>
          <w:rFonts w:ascii="Lato" w:hAnsi="Lato" w:cstheme="minorHAnsi"/>
          <w:color w:val="000000"/>
          <w:sz w:val="23"/>
          <w:szCs w:val="23"/>
          <w:lang w:val="en-US"/>
        </w:rPr>
        <w:t>Q</w:t>
      </w:r>
      <w:r w:rsidR="00C472D5">
        <w:rPr>
          <w:rFonts w:ascii="Lato" w:hAnsi="Lato" w:cstheme="minorHAnsi"/>
          <w:color w:val="000000"/>
          <w:sz w:val="23"/>
          <w:szCs w:val="23"/>
          <w:lang w:val="en-US"/>
        </w:rPr>
        <w:t>uizzes</w:t>
      </w:r>
      <w:r w:rsidR="00237425"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Pr="00E145F0">
        <w:rPr>
          <w:rFonts w:ascii="Lato" w:hAnsi="Lato" w:cstheme="minorHAnsi"/>
          <w:color w:val="000000"/>
          <w:sz w:val="23"/>
          <w:szCs w:val="23"/>
          <w:lang w:val="en-US"/>
        </w:rPr>
        <w:t>3</w:t>
      </w:r>
      <w:r w:rsidR="00237425" w:rsidRPr="00E145F0">
        <w:rPr>
          <w:rFonts w:ascii="Lato" w:hAnsi="Lato" w:cstheme="minorHAnsi"/>
          <w:color w:val="000000"/>
          <w:sz w:val="23"/>
          <w:szCs w:val="23"/>
          <w:lang w:val="en-US"/>
        </w:rPr>
        <w:t>0</w:t>
      </w:r>
      <w:r w:rsidRPr="00E145F0">
        <w:rPr>
          <w:rFonts w:ascii="Lato" w:hAnsi="Lato" w:cstheme="minorHAnsi"/>
          <w:color w:val="000000"/>
          <w:sz w:val="23"/>
          <w:szCs w:val="23"/>
          <w:lang w:val="en-US"/>
        </w:rPr>
        <w:t xml:space="preserve">% </w:t>
      </w:r>
    </w:p>
    <w:p w14:paraId="35EB113C" w14:textId="57EC4191" w:rsidR="00237425" w:rsidRPr="00E145F0" w:rsidRDefault="00237425" w:rsidP="00F56600">
      <w:pPr>
        <w:autoSpaceDE w:val="0"/>
        <w:autoSpaceDN w:val="0"/>
        <w:adjustRightInd w:val="0"/>
        <w:ind w:firstLine="720"/>
        <w:rPr>
          <w:rFonts w:ascii="Lato" w:hAnsi="Lato" w:cstheme="minorHAnsi"/>
          <w:color w:val="000000"/>
          <w:sz w:val="23"/>
          <w:szCs w:val="23"/>
          <w:lang w:val="en-US"/>
        </w:rPr>
      </w:pPr>
      <w:r w:rsidRPr="00E145F0">
        <w:rPr>
          <w:rFonts w:ascii="Lato" w:hAnsi="Lato" w:cstheme="minorHAnsi"/>
          <w:color w:val="000000"/>
          <w:sz w:val="23"/>
          <w:szCs w:val="23"/>
          <w:lang w:val="en-US"/>
        </w:rPr>
        <w:t xml:space="preserve">will open on </w:t>
      </w:r>
      <w:r w:rsidR="00C472D5">
        <w:rPr>
          <w:rFonts w:ascii="Lato" w:hAnsi="Lato" w:cstheme="minorHAnsi"/>
          <w:color w:val="000000"/>
          <w:sz w:val="23"/>
          <w:szCs w:val="23"/>
          <w:lang w:val="en-US"/>
        </w:rPr>
        <w:t>Monday at 9:00am</w:t>
      </w:r>
      <w:r w:rsidRPr="00E145F0">
        <w:rPr>
          <w:rFonts w:ascii="Lato" w:hAnsi="Lato" w:cstheme="minorHAnsi"/>
          <w:color w:val="000000"/>
          <w:sz w:val="23"/>
          <w:szCs w:val="23"/>
          <w:lang w:val="en-US"/>
        </w:rPr>
        <w:t xml:space="preserve"> and will close on </w:t>
      </w:r>
      <w:r w:rsidR="00C472D5">
        <w:rPr>
          <w:rFonts w:ascii="Lato" w:hAnsi="Lato" w:cstheme="minorHAnsi"/>
          <w:color w:val="000000"/>
          <w:sz w:val="23"/>
          <w:szCs w:val="23"/>
          <w:lang w:val="en-US"/>
        </w:rPr>
        <w:t>Tuesday at 9:00am</w:t>
      </w:r>
      <w:r w:rsidRPr="00E145F0">
        <w:rPr>
          <w:rFonts w:ascii="Lato" w:hAnsi="Lato" w:cstheme="minorHAnsi"/>
          <w:color w:val="000000"/>
          <w:sz w:val="23"/>
          <w:szCs w:val="23"/>
          <w:lang w:val="en-US"/>
        </w:rPr>
        <w:t xml:space="preserve"> </w:t>
      </w:r>
    </w:p>
    <w:p w14:paraId="1600F07C" w14:textId="77777777" w:rsidR="00F82B29" w:rsidRPr="00E145F0" w:rsidRDefault="00F82B29" w:rsidP="00F56600">
      <w:pPr>
        <w:autoSpaceDE w:val="0"/>
        <w:autoSpaceDN w:val="0"/>
        <w:adjustRightInd w:val="0"/>
        <w:ind w:firstLine="720"/>
        <w:rPr>
          <w:rFonts w:ascii="Lato" w:hAnsi="Lato" w:cstheme="minorHAnsi"/>
          <w:color w:val="000000"/>
          <w:sz w:val="10"/>
          <w:szCs w:val="10"/>
          <w:lang w:val="en-US"/>
        </w:rPr>
      </w:pPr>
    </w:p>
    <w:p w14:paraId="3D168124" w14:textId="1D9C4D51" w:rsidR="00070693" w:rsidRPr="00E145F0" w:rsidRDefault="00237425" w:rsidP="00F56600">
      <w:pPr>
        <w:pStyle w:val="ListParagraph"/>
        <w:numPr>
          <w:ilvl w:val="0"/>
          <w:numId w:val="4"/>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Comparative Critical Analysis: V</w:t>
      </w:r>
      <w:r w:rsidR="00070693" w:rsidRPr="00E145F0">
        <w:rPr>
          <w:rFonts w:ascii="Lato" w:hAnsi="Lato" w:cstheme="minorHAnsi"/>
          <w:color w:val="000000"/>
          <w:sz w:val="23"/>
          <w:szCs w:val="23"/>
          <w:lang w:val="en-US"/>
        </w:rPr>
        <w:t xml:space="preserve">ideo </w:t>
      </w:r>
      <w:r w:rsidRPr="00E145F0">
        <w:rPr>
          <w:rFonts w:ascii="Lato" w:hAnsi="Lato" w:cstheme="minorHAnsi"/>
          <w:color w:val="000000"/>
          <w:sz w:val="23"/>
          <w:szCs w:val="23"/>
          <w:lang w:val="en-US"/>
        </w:rPr>
        <w:t>A</w:t>
      </w:r>
      <w:r w:rsidR="00070693" w:rsidRPr="00E145F0">
        <w:rPr>
          <w:rFonts w:ascii="Lato" w:hAnsi="Lato" w:cstheme="minorHAnsi"/>
          <w:color w:val="000000"/>
          <w:sz w:val="23"/>
          <w:szCs w:val="23"/>
          <w:lang w:val="en-US"/>
        </w:rPr>
        <w:t xml:space="preserve">ssignments </w:t>
      </w:r>
      <w:r w:rsidR="00F13C1A" w:rsidRPr="00E145F0">
        <w:rPr>
          <w:rFonts w:ascii="Lato" w:hAnsi="Lato" w:cstheme="minorHAnsi"/>
          <w:color w:val="000000"/>
          <w:sz w:val="23"/>
          <w:szCs w:val="23"/>
          <w:lang w:val="en-US"/>
        </w:rPr>
        <w:t>(15% x 2)</w:t>
      </w:r>
      <w:r w:rsidR="00F13C1A" w:rsidRPr="00E145F0">
        <w:rPr>
          <w:rFonts w:ascii="Lato" w:hAnsi="Lato" w:cstheme="minorHAnsi"/>
          <w:color w:val="000000"/>
          <w:sz w:val="23"/>
          <w:szCs w:val="23"/>
          <w:lang w:val="en-US"/>
        </w:rPr>
        <w:tab/>
      </w:r>
      <w:r w:rsidR="00C472D5">
        <w:rPr>
          <w:rFonts w:ascii="Lato" w:hAnsi="Lato" w:cstheme="minorHAnsi"/>
          <w:color w:val="000000"/>
          <w:sz w:val="23"/>
          <w:szCs w:val="23"/>
          <w:lang w:val="en-US"/>
        </w:rPr>
        <w:tab/>
      </w:r>
      <w:r w:rsidR="003B4698" w:rsidRPr="00E145F0">
        <w:rPr>
          <w:rFonts w:ascii="Lato" w:hAnsi="Lato" w:cstheme="minorHAnsi"/>
          <w:color w:val="000000"/>
          <w:sz w:val="23"/>
          <w:szCs w:val="23"/>
          <w:lang w:val="en-US"/>
        </w:rPr>
        <w:tab/>
      </w:r>
      <w:r w:rsidR="00070693" w:rsidRPr="00E145F0">
        <w:rPr>
          <w:rFonts w:ascii="Lato" w:hAnsi="Lato" w:cstheme="minorHAnsi"/>
          <w:color w:val="000000"/>
          <w:sz w:val="23"/>
          <w:szCs w:val="23"/>
          <w:lang w:val="en-US"/>
        </w:rPr>
        <w:t xml:space="preserve">30% </w:t>
      </w:r>
    </w:p>
    <w:p w14:paraId="23650F7B" w14:textId="77777777" w:rsidR="00237425" w:rsidRPr="00E145F0" w:rsidRDefault="00237425" w:rsidP="00F56600">
      <w:pPr>
        <w:autoSpaceDE w:val="0"/>
        <w:autoSpaceDN w:val="0"/>
        <w:adjustRightInd w:val="0"/>
        <w:ind w:firstLine="720"/>
        <w:rPr>
          <w:rFonts w:ascii="Lato" w:hAnsi="Lato" w:cstheme="minorHAnsi"/>
          <w:color w:val="000000"/>
          <w:sz w:val="23"/>
          <w:szCs w:val="23"/>
          <w:lang w:val="en-US"/>
        </w:rPr>
      </w:pPr>
      <w:r w:rsidRPr="00E145F0">
        <w:rPr>
          <w:rFonts w:ascii="Lato" w:hAnsi="Lato" w:cstheme="minorHAnsi"/>
          <w:color w:val="000000"/>
          <w:sz w:val="23"/>
          <w:szCs w:val="23"/>
          <w:lang w:val="en-US"/>
        </w:rPr>
        <w:t>#1 due on February 25</w:t>
      </w:r>
    </w:p>
    <w:p w14:paraId="770FAD82" w14:textId="77777777" w:rsidR="00237425" w:rsidRPr="00E145F0" w:rsidRDefault="00237425" w:rsidP="00F56600">
      <w:pPr>
        <w:autoSpaceDE w:val="0"/>
        <w:autoSpaceDN w:val="0"/>
        <w:adjustRightInd w:val="0"/>
        <w:ind w:left="720"/>
        <w:rPr>
          <w:rFonts w:ascii="Lato" w:hAnsi="Lato" w:cstheme="minorHAnsi"/>
          <w:color w:val="000000"/>
          <w:sz w:val="23"/>
          <w:szCs w:val="23"/>
          <w:lang w:val="en-US"/>
        </w:rPr>
      </w:pPr>
      <w:r w:rsidRPr="00E145F0">
        <w:rPr>
          <w:rFonts w:ascii="Lato" w:hAnsi="Lato" w:cstheme="minorHAnsi"/>
          <w:color w:val="000000"/>
          <w:sz w:val="23"/>
          <w:szCs w:val="23"/>
          <w:lang w:val="en-US"/>
        </w:rPr>
        <w:t>#2 due on April 1</w:t>
      </w:r>
      <w:r w:rsidRPr="00E145F0">
        <w:rPr>
          <w:rFonts w:ascii="Lato" w:hAnsi="Lato" w:cstheme="minorHAnsi"/>
          <w:color w:val="000000"/>
          <w:sz w:val="23"/>
          <w:szCs w:val="23"/>
          <w:vertAlign w:val="superscript"/>
          <w:lang w:val="en-US"/>
        </w:rPr>
        <w:t>st</w:t>
      </w:r>
    </w:p>
    <w:p w14:paraId="2F804D89" w14:textId="77777777" w:rsidR="00F82B29" w:rsidRPr="00E145F0" w:rsidRDefault="00F82B29" w:rsidP="00F56600">
      <w:pPr>
        <w:autoSpaceDE w:val="0"/>
        <w:autoSpaceDN w:val="0"/>
        <w:adjustRightInd w:val="0"/>
        <w:ind w:left="720"/>
        <w:rPr>
          <w:rFonts w:ascii="Lato" w:hAnsi="Lato" w:cstheme="minorHAnsi"/>
          <w:color w:val="000000"/>
          <w:sz w:val="10"/>
          <w:szCs w:val="10"/>
          <w:lang w:val="en-US"/>
        </w:rPr>
      </w:pPr>
    </w:p>
    <w:p w14:paraId="682B5D9B" w14:textId="3766ED89" w:rsidR="00070693" w:rsidRPr="00E145F0" w:rsidRDefault="00277FE0" w:rsidP="00F56600">
      <w:pPr>
        <w:pStyle w:val="ListParagraph"/>
        <w:numPr>
          <w:ilvl w:val="0"/>
          <w:numId w:val="4"/>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Research</w:t>
      </w:r>
      <w:r w:rsidR="00070693" w:rsidRPr="00E145F0">
        <w:rPr>
          <w:rFonts w:ascii="Lato" w:hAnsi="Lato" w:cstheme="minorHAnsi"/>
          <w:color w:val="000000"/>
          <w:sz w:val="23"/>
          <w:szCs w:val="23"/>
          <w:lang w:val="en-US"/>
        </w:rPr>
        <w:t xml:space="preserve"> question </w:t>
      </w:r>
      <w:r w:rsidR="00F13C1A"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Pr="00E145F0">
        <w:rPr>
          <w:rFonts w:ascii="Lato" w:hAnsi="Lato" w:cstheme="minorHAnsi"/>
          <w:color w:val="000000"/>
          <w:sz w:val="23"/>
          <w:szCs w:val="23"/>
          <w:lang w:val="en-US"/>
        </w:rPr>
        <w:tab/>
      </w:r>
      <w:r w:rsidRPr="00E145F0">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00212183">
        <w:rPr>
          <w:rFonts w:ascii="Lato" w:hAnsi="Lato" w:cstheme="minorHAnsi"/>
          <w:color w:val="000000"/>
          <w:sz w:val="23"/>
          <w:szCs w:val="23"/>
          <w:lang w:val="en-US"/>
        </w:rPr>
        <w:t>1</w:t>
      </w:r>
      <w:r w:rsidRPr="00E145F0">
        <w:rPr>
          <w:rFonts w:ascii="Lato" w:hAnsi="Lato" w:cstheme="minorHAnsi"/>
          <w:color w:val="000000"/>
          <w:sz w:val="23"/>
          <w:szCs w:val="23"/>
          <w:lang w:val="en-US"/>
        </w:rPr>
        <w:t>5</w:t>
      </w:r>
      <w:r w:rsidR="00070693" w:rsidRPr="00E145F0">
        <w:rPr>
          <w:rFonts w:ascii="Lato" w:hAnsi="Lato" w:cstheme="minorHAnsi"/>
          <w:color w:val="000000"/>
          <w:sz w:val="23"/>
          <w:szCs w:val="23"/>
          <w:lang w:val="en-US"/>
        </w:rPr>
        <w:t>%</w:t>
      </w:r>
    </w:p>
    <w:p w14:paraId="62B2DF2B" w14:textId="58924F6F" w:rsidR="00237425" w:rsidRPr="00E145F0" w:rsidRDefault="00237425" w:rsidP="00F56600">
      <w:pPr>
        <w:autoSpaceDE w:val="0"/>
        <w:autoSpaceDN w:val="0"/>
        <w:adjustRightInd w:val="0"/>
        <w:ind w:firstLine="720"/>
        <w:rPr>
          <w:rFonts w:ascii="Lato" w:hAnsi="Lato" w:cstheme="minorHAnsi"/>
          <w:color w:val="000000"/>
          <w:sz w:val="23"/>
          <w:szCs w:val="23"/>
          <w:lang w:val="en-US"/>
        </w:rPr>
      </w:pPr>
      <w:r w:rsidRPr="00E145F0">
        <w:rPr>
          <w:rFonts w:ascii="Lato" w:hAnsi="Lato" w:cstheme="minorHAnsi"/>
          <w:color w:val="000000"/>
          <w:sz w:val="23"/>
          <w:szCs w:val="23"/>
          <w:lang w:val="en-US"/>
        </w:rPr>
        <w:t>Draft due on March 11</w:t>
      </w:r>
      <w:r w:rsidR="00B42C90" w:rsidRPr="00E145F0">
        <w:rPr>
          <w:rFonts w:ascii="Lato" w:hAnsi="Lato" w:cstheme="minorHAnsi"/>
          <w:color w:val="000000"/>
          <w:sz w:val="23"/>
          <w:szCs w:val="23"/>
          <w:lang w:val="en-US"/>
        </w:rPr>
        <w:t xml:space="preserve"> (5%)</w:t>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p>
    <w:p w14:paraId="032868FD" w14:textId="02B37405" w:rsidR="00237425" w:rsidRPr="00E145F0" w:rsidRDefault="00237425" w:rsidP="00F56600">
      <w:pPr>
        <w:autoSpaceDE w:val="0"/>
        <w:autoSpaceDN w:val="0"/>
        <w:adjustRightInd w:val="0"/>
        <w:ind w:firstLine="720"/>
        <w:rPr>
          <w:rFonts w:ascii="Lato" w:hAnsi="Lato" w:cstheme="minorHAnsi"/>
          <w:color w:val="000000"/>
          <w:sz w:val="23"/>
          <w:szCs w:val="23"/>
          <w:lang w:val="en-US"/>
        </w:rPr>
      </w:pPr>
      <w:r w:rsidRPr="00E145F0">
        <w:rPr>
          <w:rFonts w:ascii="Lato" w:hAnsi="Lato" w:cstheme="minorHAnsi"/>
          <w:color w:val="000000"/>
          <w:sz w:val="23"/>
          <w:szCs w:val="23"/>
          <w:lang w:val="en-US"/>
        </w:rPr>
        <w:t>Final version due on March 25</w:t>
      </w:r>
      <w:r w:rsidR="00B42C90" w:rsidRPr="00E145F0">
        <w:rPr>
          <w:rFonts w:ascii="Lato" w:hAnsi="Lato" w:cstheme="minorHAnsi"/>
          <w:color w:val="000000"/>
          <w:sz w:val="23"/>
          <w:szCs w:val="23"/>
          <w:lang w:val="en-US"/>
        </w:rPr>
        <w:t xml:space="preserve"> (1</w:t>
      </w:r>
      <w:r w:rsidR="00277FE0" w:rsidRPr="00E145F0">
        <w:rPr>
          <w:rFonts w:ascii="Lato" w:hAnsi="Lato" w:cstheme="minorHAnsi"/>
          <w:color w:val="000000"/>
          <w:sz w:val="23"/>
          <w:szCs w:val="23"/>
          <w:lang w:val="en-US"/>
        </w:rPr>
        <w:t>0</w:t>
      </w:r>
      <w:r w:rsidR="00B42C90" w:rsidRPr="00E145F0">
        <w:rPr>
          <w:rFonts w:ascii="Lato" w:hAnsi="Lato" w:cstheme="minorHAnsi"/>
          <w:color w:val="000000"/>
          <w:sz w:val="23"/>
          <w:szCs w:val="23"/>
          <w:lang w:val="en-US"/>
        </w:rPr>
        <w:t>%)</w:t>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p>
    <w:p w14:paraId="405068C2" w14:textId="77777777" w:rsidR="00F82B29" w:rsidRPr="00E145F0" w:rsidRDefault="00F82B29" w:rsidP="00F56600">
      <w:pPr>
        <w:autoSpaceDE w:val="0"/>
        <w:autoSpaceDN w:val="0"/>
        <w:adjustRightInd w:val="0"/>
        <w:ind w:firstLine="720"/>
        <w:rPr>
          <w:rFonts w:ascii="Lato" w:hAnsi="Lato" w:cstheme="minorHAnsi"/>
          <w:color w:val="000000"/>
          <w:sz w:val="10"/>
          <w:szCs w:val="10"/>
          <w:lang w:val="en-US"/>
        </w:rPr>
      </w:pPr>
    </w:p>
    <w:p w14:paraId="67CFB2D1" w14:textId="14D0A095" w:rsidR="00F421FB" w:rsidRPr="00E145F0" w:rsidRDefault="00070693" w:rsidP="00F56600">
      <w:pPr>
        <w:pStyle w:val="ListParagraph"/>
        <w:numPr>
          <w:ilvl w:val="0"/>
          <w:numId w:val="4"/>
        </w:numPr>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Final essay</w:t>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Pr>
          <w:rFonts w:ascii="Lato" w:hAnsi="Lato" w:cstheme="minorHAnsi"/>
          <w:color w:val="000000"/>
          <w:sz w:val="23"/>
          <w:szCs w:val="23"/>
          <w:lang w:val="en-US"/>
        </w:rPr>
        <w:tab/>
      </w:r>
      <w:r w:rsidR="00212183" w:rsidRPr="00E145F0">
        <w:rPr>
          <w:rFonts w:ascii="Lato" w:hAnsi="Lato" w:cstheme="minorHAnsi"/>
          <w:color w:val="000000"/>
          <w:sz w:val="23"/>
          <w:szCs w:val="23"/>
          <w:lang w:val="en-US"/>
        </w:rPr>
        <w:t>25%</w:t>
      </w:r>
    </w:p>
    <w:p w14:paraId="260BF2B0" w14:textId="147496FC" w:rsidR="00070693" w:rsidRPr="00E145F0" w:rsidRDefault="00F421FB" w:rsidP="00F421FB">
      <w:pPr>
        <w:pStyle w:val="ListParagraph"/>
        <w:autoSpaceDE w:val="0"/>
        <w:autoSpaceDN w:val="0"/>
        <w:adjustRightInd w:val="0"/>
        <w:rPr>
          <w:rFonts w:ascii="Lato" w:hAnsi="Lato" w:cstheme="minorHAnsi"/>
          <w:color w:val="000000"/>
          <w:sz w:val="23"/>
          <w:szCs w:val="23"/>
          <w:lang w:val="en-US"/>
        </w:rPr>
      </w:pPr>
      <w:r w:rsidRPr="00E145F0">
        <w:rPr>
          <w:rFonts w:ascii="Lato" w:hAnsi="Lato" w:cstheme="minorHAnsi"/>
          <w:color w:val="000000"/>
          <w:sz w:val="23"/>
          <w:szCs w:val="23"/>
          <w:lang w:val="en-US"/>
        </w:rPr>
        <w:t>Due on April 12</w:t>
      </w:r>
      <w:r w:rsidR="00F13C1A" w:rsidRPr="00E145F0">
        <w:rPr>
          <w:rFonts w:ascii="Lato" w:hAnsi="Lato" w:cstheme="minorHAnsi"/>
          <w:color w:val="000000"/>
          <w:sz w:val="23"/>
          <w:szCs w:val="23"/>
          <w:lang w:val="en-US"/>
        </w:rPr>
        <w:tab/>
      </w:r>
      <w:r w:rsidR="00F13C1A" w:rsidRPr="00E145F0">
        <w:rPr>
          <w:rFonts w:ascii="Lato" w:hAnsi="Lato" w:cstheme="minorHAnsi"/>
          <w:color w:val="000000"/>
          <w:sz w:val="23"/>
          <w:szCs w:val="23"/>
          <w:lang w:val="en-US"/>
        </w:rPr>
        <w:tab/>
      </w:r>
      <w:r w:rsidR="00F13C1A" w:rsidRPr="00E145F0">
        <w:rPr>
          <w:rFonts w:ascii="Lato" w:hAnsi="Lato" w:cstheme="minorHAnsi"/>
          <w:color w:val="000000"/>
          <w:sz w:val="23"/>
          <w:szCs w:val="23"/>
          <w:lang w:val="en-US"/>
        </w:rPr>
        <w:tab/>
      </w:r>
      <w:r w:rsidR="00F13C1A"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00237425" w:rsidRPr="00E145F0">
        <w:rPr>
          <w:rFonts w:ascii="Lato" w:hAnsi="Lato" w:cstheme="minorHAnsi"/>
          <w:color w:val="000000"/>
          <w:sz w:val="23"/>
          <w:szCs w:val="23"/>
          <w:lang w:val="en-US"/>
        </w:rPr>
        <w:tab/>
      </w:r>
      <w:r w:rsidR="004D125C">
        <w:rPr>
          <w:rFonts w:ascii="Lato" w:hAnsi="Lato" w:cstheme="minorHAnsi"/>
          <w:color w:val="000000"/>
          <w:sz w:val="23"/>
          <w:szCs w:val="23"/>
          <w:lang w:val="en-US"/>
        </w:rPr>
        <w:tab/>
      </w:r>
      <w:r w:rsidR="004D125C">
        <w:rPr>
          <w:rFonts w:ascii="Lato" w:hAnsi="Lato" w:cstheme="minorHAnsi"/>
          <w:color w:val="000000"/>
          <w:sz w:val="23"/>
          <w:szCs w:val="23"/>
          <w:lang w:val="en-US"/>
        </w:rPr>
        <w:tab/>
      </w:r>
    </w:p>
    <w:p w14:paraId="336A1FF5" w14:textId="77777777" w:rsidR="00F56600" w:rsidRDefault="00F56600" w:rsidP="008B3776">
      <w:pPr>
        <w:autoSpaceDE w:val="0"/>
        <w:autoSpaceDN w:val="0"/>
        <w:adjustRightInd w:val="0"/>
        <w:rPr>
          <w:rFonts w:cstheme="minorHAnsi"/>
          <w:b/>
          <w:bCs/>
          <w:color w:val="000000"/>
          <w:sz w:val="23"/>
          <w:szCs w:val="23"/>
          <w:lang w:val="en-US"/>
        </w:rPr>
      </w:pPr>
    </w:p>
    <w:p w14:paraId="34C6CA60" w14:textId="7D88F746" w:rsidR="00A052AF" w:rsidRDefault="00A052AF" w:rsidP="008A75BE">
      <w:pPr>
        <w:autoSpaceDE w:val="0"/>
        <w:autoSpaceDN w:val="0"/>
        <w:adjustRightInd w:val="0"/>
        <w:rPr>
          <w:rFonts w:ascii="Lato" w:hAnsi="Lato" w:cstheme="minorHAnsi"/>
          <w:b/>
          <w:bCs/>
          <w:color w:val="000000"/>
          <w:sz w:val="23"/>
          <w:szCs w:val="23"/>
          <w:lang w:val="en-US"/>
        </w:rPr>
      </w:pPr>
      <w:r>
        <w:rPr>
          <w:rFonts w:ascii="Lato" w:hAnsi="Lato" w:cstheme="minorHAnsi"/>
          <w:b/>
          <w:bCs/>
          <w:color w:val="000000"/>
          <w:sz w:val="23"/>
          <w:szCs w:val="23"/>
          <w:lang w:val="en-US"/>
        </w:rPr>
        <w:t xml:space="preserve">Late submissions will be </w:t>
      </w:r>
      <w:r w:rsidR="00E21192">
        <w:rPr>
          <w:rFonts w:ascii="Lato" w:hAnsi="Lato" w:cstheme="minorHAnsi"/>
          <w:b/>
          <w:bCs/>
          <w:color w:val="000000"/>
          <w:sz w:val="23"/>
          <w:szCs w:val="23"/>
          <w:lang w:val="en-US"/>
        </w:rPr>
        <w:t>carry a penalty of</w:t>
      </w:r>
      <w:r>
        <w:rPr>
          <w:rFonts w:ascii="Lato" w:hAnsi="Lato" w:cstheme="minorHAnsi"/>
          <w:b/>
          <w:bCs/>
          <w:color w:val="000000"/>
          <w:sz w:val="23"/>
          <w:szCs w:val="23"/>
          <w:lang w:val="en-US"/>
        </w:rPr>
        <w:t xml:space="preserve"> 3% per day.</w:t>
      </w:r>
    </w:p>
    <w:p w14:paraId="43404BC7" w14:textId="6FDE0DDD" w:rsidR="00A052AF" w:rsidRDefault="00A052AF" w:rsidP="00F56600">
      <w:pPr>
        <w:autoSpaceDE w:val="0"/>
        <w:autoSpaceDN w:val="0"/>
        <w:adjustRightInd w:val="0"/>
        <w:ind w:firstLine="720"/>
        <w:rPr>
          <w:rFonts w:ascii="Lato" w:hAnsi="Lato" w:cstheme="minorHAnsi"/>
          <w:b/>
          <w:bCs/>
          <w:color w:val="000000"/>
          <w:sz w:val="23"/>
          <w:szCs w:val="23"/>
          <w:lang w:val="en-US"/>
        </w:rPr>
      </w:pPr>
      <w:r>
        <w:rPr>
          <w:rFonts w:ascii="Lato" w:hAnsi="Lato" w:cstheme="minorHAnsi"/>
          <w:b/>
          <w:bCs/>
          <w:color w:val="000000"/>
          <w:sz w:val="23"/>
          <w:szCs w:val="23"/>
          <w:lang w:val="en-US"/>
        </w:rPr>
        <w:t xml:space="preserve"> </w:t>
      </w:r>
    </w:p>
    <w:p w14:paraId="0958C190" w14:textId="757276B1" w:rsidR="008B3776" w:rsidRPr="00E145F0" w:rsidRDefault="00237425" w:rsidP="008A75BE">
      <w:pPr>
        <w:autoSpaceDE w:val="0"/>
        <w:autoSpaceDN w:val="0"/>
        <w:adjustRightInd w:val="0"/>
        <w:rPr>
          <w:rFonts w:ascii="Lato" w:hAnsi="Lato" w:cstheme="minorHAnsi"/>
          <w:b/>
          <w:bCs/>
          <w:color w:val="000000"/>
          <w:sz w:val="23"/>
          <w:szCs w:val="23"/>
          <w:lang w:val="en-US"/>
        </w:rPr>
      </w:pPr>
      <w:r w:rsidRPr="00E145F0">
        <w:rPr>
          <w:rFonts w:ascii="Lato" w:hAnsi="Lato" w:cstheme="minorHAnsi"/>
          <w:b/>
          <w:bCs/>
          <w:color w:val="000000"/>
          <w:sz w:val="23"/>
          <w:szCs w:val="23"/>
          <w:lang w:val="en-US"/>
        </w:rPr>
        <w:t>This course has no</w:t>
      </w:r>
      <w:r w:rsidR="00070693" w:rsidRPr="00E145F0">
        <w:rPr>
          <w:rFonts w:ascii="Lato" w:hAnsi="Lato" w:cstheme="minorHAnsi"/>
          <w:b/>
          <w:bCs/>
          <w:color w:val="000000"/>
          <w:sz w:val="23"/>
          <w:szCs w:val="23"/>
          <w:lang w:val="en-US"/>
        </w:rPr>
        <w:t xml:space="preserve"> </w:t>
      </w:r>
      <w:r w:rsidRPr="00E145F0">
        <w:rPr>
          <w:rFonts w:ascii="Lato" w:hAnsi="Lato" w:cstheme="minorHAnsi"/>
          <w:b/>
          <w:bCs/>
          <w:color w:val="000000"/>
          <w:sz w:val="23"/>
          <w:szCs w:val="23"/>
          <w:lang w:val="en-US"/>
        </w:rPr>
        <w:t>F</w:t>
      </w:r>
      <w:r w:rsidR="00070693" w:rsidRPr="00E145F0">
        <w:rPr>
          <w:rFonts w:ascii="Lato" w:hAnsi="Lato" w:cstheme="minorHAnsi"/>
          <w:b/>
          <w:bCs/>
          <w:color w:val="000000"/>
          <w:sz w:val="23"/>
          <w:szCs w:val="23"/>
          <w:lang w:val="en-US"/>
        </w:rPr>
        <w:t xml:space="preserve">inal </w:t>
      </w:r>
      <w:r w:rsidRPr="00E145F0">
        <w:rPr>
          <w:rFonts w:ascii="Lato" w:hAnsi="Lato" w:cstheme="minorHAnsi"/>
          <w:b/>
          <w:bCs/>
          <w:color w:val="000000"/>
          <w:sz w:val="23"/>
          <w:szCs w:val="23"/>
          <w:lang w:val="en-US"/>
        </w:rPr>
        <w:t>E</w:t>
      </w:r>
      <w:r w:rsidR="00070693" w:rsidRPr="00E145F0">
        <w:rPr>
          <w:rFonts w:ascii="Lato" w:hAnsi="Lato" w:cstheme="minorHAnsi"/>
          <w:b/>
          <w:bCs/>
          <w:color w:val="000000"/>
          <w:sz w:val="23"/>
          <w:szCs w:val="23"/>
          <w:lang w:val="en-US"/>
        </w:rPr>
        <w:t xml:space="preserve">xam </w:t>
      </w:r>
    </w:p>
    <w:p w14:paraId="2D0676B3" w14:textId="77777777" w:rsidR="00F56600" w:rsidRDefault="00F56600" w:rsidP="008B3776">
      <w:pPr>
        <w:autoSpaceDE w:val="0"/>
        <w:autoSpaceDN w:val="0"/>
        <w:adjustRightInd w:val="0"/>
        <w:rPr>
          <w:b/>
          <w:bCs/>
          <w:sz w:val="28"/>
          <w:szCs w:val="28"/>
        </w:rPr>
      </w:pPr>
    </w:p>
    <w:p w14:paraId="782B59AB" w14:textId="496DA5E9" w:rsidR="00237425" w:rsidRDefault="00237425" w:rsidP="00070693">
      <w:pPr>
        <w:autoSpaceDE w:val="0"/>
        <w:autoSpaceDN w:val="0"/>
        <w:adjustRightInd w:val="0"/>
        <w:rPr>
          <w:b/>
          <w:bCs/>
          <w:sz w:val="28"/>
          <w:szCs w:val="28"/>
        </w:rPr>
      </w:pPr>
    </w:p>
    <w:p w14:paraId="0E82ACDF" w14:textId="462E9697" w:rsidR="00BE51A4" w:rsidRDefault="00BE51A4" w:rsidP="00070693">
      <w:pPr>
        <w:autoSpaceDE w:val="0"/>
        <w:autoSpaceDN w:val="0"/>
        <w:adjustRightInd w:val="0"/>
        <w:rPr>
          <w:b/>
          <w:bCs/>
          <w:sz w:val="28"/>
          <w:szCs w:val="28"/>
        </w:rPr>
      </w:pPr>
    </w:p>
    <w:p w14:paraId="045405D0" w14:textId="266F9FB5" w:rsidR="00BE51A4" w:rsidRDefault="00BE51A4" w:rsidP="00070693">
      <w:pPr>
        <w:autoSpaceDE w:val="0"/>
        <w:autoSpaceDN w:val="0"/>
        <w:adjustRightInd w:val="0"/>
        <w:rPr>
          <w:b/>
          <w:bCs/>
          <w:sz w:val="28"/>
          <w:szCs w:val="28"/>
        </w:rPr>
      </w:pPr>
    </w:p>
    <w:p w14:paraId="234E9D80" w14:textId="19FCFA90" w:rsidR="00BE51A4" w:rsidRDefault="00BE51A4" w:rsidP="00070693">
      <w:pPr>
        <w:autoSpaceDE w:val="0"/>
        <w:autoSpaceDN w:val="0"/>
        <w:adjustRightInd w:val="0"/>
        <w:rPr>
          <w:b/>
          <w:bCs/>
          <w:sz w:val="28"/>
          <w:szCs w:val="28"/>
        </w:rPr>
      </w:pPr>
    </w:p>
    <w:p w14:paraId="5D8E9705"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Email Communication</w:t>
      </w:r>
    </w:p>
    <w:p w14:paraId="4244794D"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As per university regulations, all students are required to check their &lt;uoguelph.ca&gt; e-mail account regularly: e-mail is the official route of communication between the University and its students.</w:t>
      </w:r>
    </w:p>
    <w:p w14:paraId="57EE5AAF"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When You Cannot Meet a Course Requirement</w:t>
      </w:r>
    </w:p>
    <w:p w14:paraId="6E19D200"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8" w:history="1">
        <w:r w:rsidRPr="00591BE7">
          <w:rPr>
            <w:rFonts w:ascii="Lato" w:eastAsia="Times New Roman" w:hAnsi="Lato" w:cs="Times New Roman"/>
            <w:color w:val="2174BB"/>
            <w:u w:val="single"/>
          </w:rPr>
          <w:t>Academic Consideration</w:t>
        </w:r>
      </w:hyperlink>
      <w:r w:rsidRPr="00591BE7">
        <w:rPr>
          <w:rFonts w:ascii="Lato" w:eastAsia="Times New Roman" w:hAnsi="Lato" w:cs="Times New Roman"/>
          <w:color w:val="2C2727"/>
        </w:rPr>
        <w:t>.</w:t>
      </w:r>
    </w:p>
    <w:p w14:paraId="6F9A2F73"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Drop Date</w:t>
      </w:r>
    </w:p>
    <w:p w14:paraId="091B4CE3"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Courses that are one semester long must be dropped by the end of the last day of classes; two-semester courses must be dropped by the last day of classes in the second semester. The regulations and procedures for </w:t>
      </w:r>
      <w:hyperlink r:id="rId9" w:history="1">
        <w:r w:rsidRPr="00591BE7">
          <w:rPr>
            <w:rFonts w:ascii="Lato" w:eastAsia="Times New Roman" w:hAnsi="Lato" w:cs="Times New Roman"/>
            <w:color w:val="2174BB"/>
            <w:u w:val="single"/>
          </w:rPr>
          <w:t>Dropping Courses</w:t>
        </w:r>
      </w:hyperlink>
      <w:r w:rsidRPr="00591BE7">
        <w:rPr>
          <w:rFonts w:ascii="Lato" w:eastAsia="Times New Roman" w:hAnsi="Lato" w:cs="Times New Roman"/>
          <w:color w:val="2C2727"/>
        </w:rPr>
        <w:t> are available in the Undergraduate Calendar.</w:t>
      </w:r>
    </w:p>
    <w:p w14:paraId="7761488C"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Copies of Out-Of-Class Assignments</w:t>
      </w:r>
    </w:p>
    <w:p w14:paraId="6A2929E1"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Keep paper and/or other reliable back-up copies of all out-of-class assignments: you may be asked to resubmit work at any time.</w:t>
      </w:r>
    </w:p>
    <w:p w14:paraId="483882DE"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Accessibility</w:t>
      </w:r>
    </w:p>
    <w:p w14:paraId="3B01483B"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The University promotes the full participation of students who experience disabilities in their academic programs.  To that end, the provision of academic accommodation is a shared responsibility between the University and the student.</w:t>
      </w:r>
    </w:p>
    <w:p w14:paraId="3B3CC125"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24CA8DBF"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lastRenderedPageBreak/>
        <w:t>Accommodations are available for both permanent and temporary disabilities. It should be noted that common illnesses such as a cold or the flu do not constitute a disability.</w:t>
      </w:r>
    </w:p>
    <w:p w14:paraId="09ACA20B"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3ED148AD"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More information: </w:t>
      </w:r>
      <w:hyperlink r:id="rId10" w:history="1">
        <w:r w:rsidRPr="00591BE7">
          <w:rPr>
            <w:rFonts w:ascii="Lato" w:eastAsia="Times New Roman" w:hAnsi="Lato" w:cs="Times New Roman"/>
            <w:color w:val="2174BB"/>
            <w:u w:val="single"/>
          </w:rPr>
          <w:t>www.uoguelph.ca/sas</w:t>
        </w:r>
      </w:hyperlink>
    </w:p>
    <w:p w14:paraId="7DDDF607"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Academic Misconduct</w:t>
      </w:r>
    </w:p>
    <w:p w14:paraId="47345AEF"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E916E59"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C4318E8"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The </w:t>
      </w:r>
      <w:hyperlink r:id="rId11" w:history="1">
        <w:r w:rsidRPr="00591BE7">
          <w:rPr>
            <w:rFonts w:ascii="Lato" w:eastAsia="Times New Roman" w:hAnsi="Lato" w:cs="Times New Roman"/>
            <w:color w:val="2174BB"/>
            <w:u w:val="single"/>
          </w:rPr>
          <w:t>Academic Misconduct Policy</w:t>
        </w:r>
      </w:hyperlink>
      <w:r w:rsidRPr="00591BE7">
        <w:rPr>
          <w:rFonts w:ascii="Lato" w:eastAsia="Times New Roman" w:hAnsi="Lato" w:cs="Times New Roman"/>
          <w:color w:val="2C2727"/>
        </w:rPr>
        <w:t> is outlined in the Undergraduate Calendar.</w:t>
      </w:r>
    </w:p>
    <w:p w14:paraId="651F6E8C"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Recording of Materials</w:t>
      </w:r>
    </w:p>
    <w:p w14:paraId="01E0CADA"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7D2C671"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lastRenderedPageBreak/>
        <w:t>Resources</w:t>
      </w:r>
    </w:p>
    <w:p w14:paraId="5C13AE33"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The </w:t>
      </w:r>
      <w:hyperlink r:id="rId12" w:history="1">
        <w:r w:rsidRPr="00591BE7">
          <w:rPr>
            <w:rFonts w:ascii="Lato" w:eastAsia="Times New Roman" w:hAnsi="Lato" w:cs="Times New Roman"/>
            <w:color w:val="2174BB"/>
            <w:u w:val="single"/>
          </w:rPr>
          <w:t>Academic Calendars</w:t>
        </w:r>
      </w:hyperlink>
      <w:r w:rsidRPr="00591BE7">
        <w:rPr>
          <w:rFonts w:ascii="Lato" w:eastAsia="Times New Roman" w:hAnsi="Lato" w:cs="Times New Roman"/>
          <w:color w:val="2C2727"/>
        </w:rPr>
        <w:t> are the source of information about the University of Guelph’s procedures, policies and regulations which apply to undergraduate, graduate and diploma programs.</w:t>
      </w:r>
    </w:p>
    <w:p w14:paraId="7A0EC080"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Disclaimer</w:t>
      </w:r>
    </w:p>
    <w:p w14:paraId="22FBF6DF"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 xml:space="preserve">Please note that the ongoing COVID-19 pandemic may necessitate a revision of the format of course offerings, changes in classroom protocols, and academic schedules. Any such changes will be announced via </w:t>
      </w:r>
      <w:proofErr w:type="spellStart"/>
      <w:r w:rsidRPr="00591BE7">
        <w:rPr>
          <w:rFonts w:ascii="Lato" w:eastAsia="Times New Roman" w:hAnsi="Lato" w:cs="Times New Roman"/>
          <w:color w:val="2C2727"/>
        </w:rPr>
        <w:t>Courselink</w:t>
      </w:r>
      <w:proofErr w:type="spellEnd"/>
      <w:r w:rsidRPr="00591BE7">
        <w:rPr>
          <w:rFonts w:ascii="Lato" w:eastAsia="Times New Roman" w:hAnsi="Lato" w:cs="Times New Roman"/>
          <w:color w:val="2C2727"/>
        </w:rPr>
        <w:t xml:space="preserve"> and/or class email. </w:t>
      </w:r>
    </w:p>
    <w:p w14:paraId="373A92F8"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This includes on-campus scheduling during the semester, mid-terms and final examination schedules. All University-wide decisions will be posted on the COVID-19 website (</w:t>
      </w:r>
      <w:hyperlink r:id="rId13" w:history="1">
        <w:r w:rsidRPr="00591BE7">
          <w:rPr>
            <w:rFonts w:ascii="Lato" w:eastAsia="Times New Roman" w:hAnsi="Lato" w:cs="Times New Roman"/>
            <w:color w:val="2174BB"/>
            <w:u w:val="single"/>
          </w:rPr>
          <w:t>https://news.uoguelph.ca/2019-novel-coronavirus-information/</w:t>
        </w:r>
      </w:hyperlink>
      <w:r w:rsidRPr="00591BE7">
        <w:rPr>
          <w:rFonts w:ascii="Lato" w:eastAsia="Times New Roman" w:hAnsi="Lato" w:cs="Times New Roman"/>
          <w:color w:val="2C2727"/>
        </w:rPr>
        <w:t>) and circulated by email.</w:t>
      </w:r>
    </w:p>
    <w:p w14:paraId="5D24F248"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Illness</w:t>
      </w:r>
    </w:p>
    <w:p w14:paraId="6D6FAB37"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70084EDE" w14:textId="77777777" w:rsidR="00BE51A4" w:rsidRPr="00591BE7" w:rsidRDefault="00BE51A4" w:rsidP="00BE51A4">
      <w:pPr>
        <w:shd w:val="clear" w:color="auto" w:fill="FFFFFF"/>
        <w:spacing w:before="300" w:after="150"/>
        <w:outlineLvl w:val="2"/>
        <w:rPr>
          <w:rFonts w:ascii="Lato" w:eastAsia="Times New Roman" w:hAnsi="Lato" w:cs="Times New Roman"/>
          <w:color w:val="2C2727"/>
        </w:rPr>
      </w:pPr>
      <w:r w:rsidRPr="00591BE7">
        <w:rPr>
          <w:rFonts w:ascii="Lato" w:eastAsia="Times New Roman" w:hAnsi="Lato" w:cs="Times New Roman"/>
          <w:color w:val="2C2727"/>
        </w:rPr>
        <w:t>COVID-19 Safety Protocols</w:t>
      </w:r>
    </w:p>
    <w:p w14:paraId="09C69E73" w14:textId="77777777" w:rsidR="00BE51A4" w:rsidRPr="00591BE7" w:rsidRDefault="00BE51A4" w:rsidP="00BE51A4">
      <w:pPr>
        <w:shd w:val="clear" w:color="auto" w:fill="FFFFFF"/>
        <w:spacing w:after="360" w:line="360" w:lineRule="atLeast"/>
        <w:rPr>
          <w:rFonts w:ascii="Lato" w:eastAsia="Times New Roman" w:hAnsi="Lato" w:cs="Times New Roman"/>
          <w:color w:val="2C2727"/>
        </w:rPr>
      </w:pPr>
      <w:r w:rsidRPr="00591BE7">
        <w:rPr>
          <w:rFonts w:ascii="Lato" w:eastAsia="Times New Roman" w:hAnsi="Lato" w:cs="Times New Roman"/>
          <w:color w:val="2C2727"/>
        </w:rPr>
        <w:t>For information on current safety protocols, follow these links:</w:t>
      </w:r>
    </w:p>
    <w:p w14:paraId="23B968BD" w14:textId="77777777" w:rsidR="00BE51A4" w:rsidRPr="00591BE7" w:rsidRDefault="00E21192" w:rsidP="00BE51A4">
      <w:pPr>
        <w:numPr>
          <w:ilvl w:val="0"/>
          <w:numId w:val="5"/>
        </w:numPr>
        <w:shd w:val="clear" w:color="auto" w:fill="FFFFFF"/>
        <w:spacing w:after="154" w:line="360" w:lineRule="atLeast"/>
        <w:rPr>
          <w:rFonts w:ascii="Lato" w:eastAsia="Times New Roman" w:hAnsi="Lato" w:cs="Times New Roman"/>
          <w:color w:val="2C2727"/>
        </w:rPr>
      </w:pPr>
      <w:hyperlink r:id="rId14" w:history="1">
        <w:r w:rsidR="00BE51A4" w:rsidRPr="00591BE7">
          <w:rPr>
            <w:rFonts w:ascii="Lato" w:eastAsia="Times New Roman" w:hAnsi="Lato" w:cs="Times New Roman"/>
            <w:color w:val="2174BB"/>
            <w:u w:val="single"/>
          </w:rPr>
          <w:t>https://news.uoguelph.ca/return-to-campuses/how-u-of-g-is-preparing-for-your-safe-return/</w:t>
        </w:r>
      </w:hyperlink>
    </w:p>
    <w:p w14:paraId="1AF3CEAA" w14:textId="77777777" w:rsidR="00BE51A4" w:rsidRPr="00591BE7" w:rsidRDefault="00E21192" w:rsidP="00BE51A4">
      <w:pPr>
        <w:numPr>
          <w:ilvl w:val="0"/>
          <w:numId w:val="5"/>
        </w:numPr>
        <w:shd w:val="clear" w:color="auto" w:fill="FFFFFF"/>
        <w:spacing w:after="154" w:line="360" w:lineRule="atLeast"/>
        <w:rPr>
          <w:rFonts w:ascii="Lato" w:eastAsia="Times New Roman" w:hAnsi="Lato" w:cs="Times New Roman"/>
          <w:color w:val="2C2727"/>
        </w:rPr>
      </w:pPr>
      <w:hyperlink r:id="rId15" w:anchor="ClassroomSpaces" w:history="1">
        <w:r w:rsidR="00BE51A4" w:rsidRPr="00591BE7">
          <w:rPr>
            <w:rFonts w:ascii="Lato" w:eastAsia="Times New Roman" w:hAnsi="Lato" w:cs="Times New Roman"/>
            <w:color w:val="2174BB"/>
            <w:u w:val="single"/>
          </w:rPr>
          <w:t>https://news.uoguelph.ca/return-to-campuses/spaces/#ClassroomSpaces</w:t>
        </w:r>
      </w:hyperlink>
    </w:p>
    <w:p w14:paraId="164C057C" w14:textId="77777777" w:rsidR="00BE51A4" w:rsidRPr="00591BE7" w:rsidRDefault="00BE51A4" w:rsidP="00BE51A4">
      <w:pPr>
        <w:shd w:val="clear" w:color="auto" w:fill="FFFFFF"/>
        <w:spacing w:line="360" w:lineRule="atLeast"/>
        <w:rPr>
          <w:rFonts w:ascii="Lato" w:eastAsia="Times New Roman" w:hAnsi="Lato" w:cs="Times New Roman"/>
          <w:color w:val="2C2727"/>
        </w:rPr>
      </w:pPr>
      <w:r w:rsidRPr="00591BE7">
        <w:rPr>
          <w:rFonts w:ascii="Lato" w:eastAsia="Times New Roman" w:hAnsi="Lato" w:cs="Times New Roman"/>
          <w:color w:val="2C2727"/>
        </w:rPr>
        <w:t>Please note, that these guidelines may be updated as required in response to evolving University, Public Health or government directives. </w:t>
      </w:r>
    </w:p>
    <w:p w14:paraId="7D7B2296" w14:textId="77777777" w:rsidR="00BE51A4" w:rsidRDefault="00BE51A4" w:rsidP="00BE51A4"/>
    <w:p w14:paraId="19252F98" w14:textId="77777777" w:rsidR="00BE51A4" w:rsidRDefault="00BE51A4" w:rsidP="00070693">
      <w:pPr>
        <w:autoSpaceDE w:val="0"/>
        <w:autoSpaceDN w:val="0"/>
        <w:adjustRightInd w:val="0"/>
        <w:rPr>
          <w:rFonts w:ascii="Times New Roman" w:hAnsi="Times New Roman" w:cs="Times New Roman"/>
          <w:color w:val="000000"/>
          <w:lang w:val="en-US"/>
        </w:rPr>
      </w:pPr>
    </w:p>
    <w:sectPr w:rsidR="00BE51A4" w:rsidSect="00BB2E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w:panose1 w:val="020B0604020202020204"/>
    <w:charset w:val="00"/>
    <w:family w:val="auto"/>
    <w:pitch w:val="variable"/>
    <w:sig w:usb0="E00002FF" w:usb1="5000205B" w:usb2="00000020" w:usb3="00000000" w:csb0="0000019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7A00"/>
    <w:multiLevelType w:val="hybridMultilevel"/>
    <w:tmpl w:val="984AEDC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52AA"/>
    <w:multiLevelType w:val="hybridMultilevel"/>
    <w:tmpl w:val="CE52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844B4"/>
    <w:multiLevelType w:val="hybridMultilevel"/>
    <w:tmpl w:val="CCF0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26436"/>
    <w:multiLevelType w:val="hybridMultilevel"/>
    <w:tmpl w:val="85DA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93"/>
    <w:rsid w:val="00014497"/>
    <w:rsid w:val="00070693"/>
    <w:rsid w:val="00095BB0"/>
    <w:rsid w:val="00103212"/>
    <w:rsid w:val="00116A3A"/>
    <w:rsid w:val="00195817"/>
    <w:rsid w:val="00212183"/>
    <w:rsid w:val="002132C2"/>
    <w:rsid w:val="00237425"/>
    <w:rsid w:val="00277FE0"/>
    <w:rsid w:val="002843DC"/>
    <w:rsid w:val="003228EC"/>
    <w:rsid w:val="003B4698"/>
    <w:rsid w:val="00486AEC"/>
    <w:rsid w:val="004D125C"/>
    <w:rsid w:val="004D7017"/>
    <w:rsid w:val="004E2A63"/>
    <w:rsid w:val="0053406B"/>
    <w:rsid w:val="005B6DD5"/>
    <w:rsid w:val="006D4D5E"/>
    <w:rsid w:val="00763FD4"/>
    <w:rsid w:val="0078074A"/>
    <w:rsid w:val="007D1361"/>
    <w:rsid w:val="007E7750"/>
    <w:rsid w:val="00811FC0"/>
    <w:rsid w:val="008A75BE"/>
    <w:rsid w:val="008B3776"/>
    <w:rsid w:val="009365A2"/>
    <w:rsid w:val="00A052AF"/>
    <w:rsid w:val="00AF27E0"/>
    <w:rsid w:val="00B42C90"/>
    <w:rsid w:val="00BB2E0E"/>
    <w:rsid w:val="00BD5833"/>
    <w:rsid w:val="00BE51A4"/>
    <w:rsid w:val="00C23C67"/>
    <w:rsid w:val="00C472D5"/>
    <w:rsid w:val="00CE49B4"/>
    <w:rsid w:val="00D0502D"/>
    <w:rsid w:val="00D33E13"/>
    <w:rsid w:val="00E145F0"/>
    <w:rsid w:val="00E21192"/>
    <w:rsid w:val="00E71596"/>
    <w:rsid w:val="00F13C1A"/>
    <w:rsid w:val="00F421FB"/>
    <w:rsid w:val="00F56600"/>
    <w:rsid w:val="00F82B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BEB5F7"/>
  <w15:chartTrackingRefBased/>
  <w15:docId w15:val="{A3BCD438-1398-C84C-9F12-0D4008C5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C1A"/>
    <w:pPr>
      <w:autoSpaceDE w:val="0"/>
      <w:autoSpaceDN w:val="0"/>
      <w:adjustRightInd w:val="0"/>
    </w:pPr>
    <w:rPr>
      <w:rFonts w:ascii="Roboto" w:hAnsi="Roboto" w:cs="Roboto"/>
      <w:color w:val="000000"/>
      <w:lang w:val="en-US"/>
    </w:rPr>
  </w:style>
  <w:style w:type="character" w:styleId="Hyperlink">
    <w:name w:val="Hyperlink"/>
    <w:basedOn w:val="DefaultParagraphFont"/>
    <w:uiPriority w:val="99"/>
    <w:unhideWhenUsed/>
    <w:rsid w:val="006D4D5E"/>
    <w:rPr>
      <w:color w:val="0563C1" w:themeColor="hyperlink"/>
      <w:u w:val="single"/>
    </w:rPr>
  </w:style>
  <w:style w:type="character" w:styleId="UnresolvedMention">
    <w:name w:val="Unresolved Mention"/>
    <w:basedOn w:val="DefaultParagraphFont"/>
    <w:uiPriority w:val="99"/>
    <w:semiHidden/>
    <w:unhideWhenUsed/>
    <w:rsid w:val="006D4D5E"/>
    <w:rPr>
      <w:color w:val="605E5C"/>
      <w:shd w:val="clear" w:color="auto" w:fill="E1DFDD"/>
    </w:rPr>
  </w:style>
  <w:style w:type="paragraph" w:styleId="ListParagraph">
    <w:name w:val="List Paragraph"/>
    <w:basedOn w:val="Normal"/>
    <w:uiPriority w:val="34"/>
    <w:qFormat/>
    <w:rsid w:val="00237425"/>
    <w:pPr>
      <w:ind w:left="720"/>
      <w:contextualSpacing/>
    </w:pPr>
  </w:style>
  <w:style w:type="character" w:styleId="FollowedHyperlink">
    <w:name w:val="FollowedHyperlink"/>
    <w:basedOn w:val="DefaultParagraphFont"/>
    <w:uiPriority w:val="99"/>
    <w:semiHidden/>
    <w:unhideWhenUsed/>
    <w:rsid w:val="004E2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guelph.ca/undergraduate-calendar/undergraduate-degree-regulations-procedures/academic-consideration-appeals-petitions/" TargetMode="External"/><Relationship Id="rId13" Type="http://schemas.openxmlformats.org/officeDocument/2006/relationships/hyperlink" Target="https://news.uoguelph.ca/2019-novel-coronavirus-information/" TargetMode="External"/><Relationship Id="rId3" Type="http://schemas.openxmlformats.org/officeDocument/2006/relationships/settings" Target="settings.xml"/><Relationship Id="rId7" Type="http://schemas.openxmlformats.org/officeDocument/2006/relationships/hyperlink" Target="https://opened.uoguelph.ca/instructor-resources/zoom-for-students" TargetMode="External"/><Relationship Id="rId12" Type="http://schemas.openxmlformats.org/officeDocument/2006/relationships/hyperlink" Target="http://www.uoguelph.ca/registrar/calendars/index.cfm?inde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lewis29@uoguelph.ca" TargetMode="External"/><Relationship Id="rId11" Type="http://schemas.openxmlformats.org/officeDocument/2006/relationships/hyperlink" Target="https://calendar.uoguelph.ca/undergraduate-calendar/undergraduate-degree-regulations-procedures/academic-misconduct/" TargetMode="External"/><Relationship Id="rId5" Type="http://schemas.openxmlformats.org/officeDocument/2006/relationships/hyperlink" Target="mailto:sparmegi@uoguelph.ca" TargetMode="External"/><Relationship Id="rId15" Type="http://schemas.openxmlformats.org/officeDocument/2006/relationships/hyperlink" Target="https://news.uoguelph.ca/return-to-campuses/spaces/" TargetMode="Externa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calendar.uoguelph.ca/undergraduate-calendar/undergraduate-degree-regulations-procedures/dropping-courses/" TargetMode="External"/><Relationship Id="rId14"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1505</Words>
  <Characters>8504</Characters>
  <Application>Microsoft Office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Parmegiani</dc:creator>
  <cp:keywords/>
  <dc:description/>
  <cp:lastModifiedBy>Sandra Parmegiani</cp:lastModifiedBy>
  <cp:revision>6</cp:revision>
  <dcterms:created xsi:type="dcterms:W3CDTF">2022-01-06T19:11:00Z</dcterms:created>
  <dcterms:modified xsi:type="dcterms:W3CDTF">2022-01-06T20:41:00Z</dcterms:modified>
</cp:coreProperties>
</file>