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3D998" w14:textId="42A7920C" w:rsidR="00D262C4" w:rsidRPr="00795E9B" w:rsidRDefault="00E77F4E" w:rsidP="00E77F4E">
      <w:pPr>
        <w:jc w:val="center"/>
        <w:rPr>
          <w:rFonts w:ascii="Times New Roman" w:hAnsi="Times New Roman" w:cs="Times New Roman"/>
          <w:b/>
          <w:bCs/>
          <w:sz w:val="32"/>
          <w:szCs w:val="32"/>
          <w:lang w:val="en-US"/>
        </w:rPr>
      </w:pPr>
      <w:r w:rsidRPr="00795E9B">
        <w:rPr>
          <w:rFonts w:ascii="Times New Roman" w:hAnsi="Times New Roman" w:cs="Times New Roman"/>
          <w:b/>
          <w:bCs/>
          <w:sz w:val="32"/>
          <w:szCs w:val="32"/>
          <w:lang w:val="en-US"/>
        </w:rPr>
        <w:t>UNIVERSITY OF GUELPH</w:t>
      </w:r>
      <w:r w:rsidRPr="00795E9B">
        <w:rPr>
          <w:rFonts w:ascii="Times New Roman" w:hAnsi="Times New Roman" w:cs="Times New Roman"/>
          <w:b/>
          <w:bCs/>
          <w:sz w:val="32"/>
          <w:szCs w:val="32"/>
          <w:lang w:val="en-US"/>
        </w:rPr>
        <w:br/>
        <w:t>SCHOOL OF LANGUAGES AND LITERATURES</w:t>
      </w:r>
      <w:r w:rsidRPr="00795E9B">
        <w:rPr>
          <w:rFonts w:ascii="Times New Roman" w:hAnsi="Times New Roman" w:cs="Times New Roman"/>
          <w:b/>
          <w:bCs/>
          <w:sz w:val="32"/>
          <w:szCs w:val="32"/>
          <w:lang w:val="en-US"/>
        </w:rPr>
        <w:br/>
        <w:t>SPANISH AND HISPANIC STUDIES</w:t>
      </w:r>
      <w:r w:rsidRPr="00795E9B">
        <w:rPr>
          <w:rFonts w:ascii="Times New Roman" w:hAnsi="Times New Roman" w:cs="Times New Roman"/>
          <w:b/>
          <w:bCs/>
          <w:sz w:val="32"/>
          <w:szCs w:val="32"/>
          <w:lang w:val="en-US"/>
        </w:rPr>
        <w:br/>
        <w:t>FALL 2021 (MWF 1:30-2:20)</w:t>
      </w:r>
    </w:p>
    <w:p w14:paraId="6811AF71" w14:textId="161309F4" w:rsidR="00E77F4E" w:rsidRPr="00795E9B" w:rsidRDefault="00E77F4E" w:rsidP="00E77F4E">
      <w:pPr>
        <w:jc w:val="center"/>
        <w:rPr>
          <w:rFonts w:ascii="Times New Roman" w:hAnsi="Times New Roman" w:cs="Times New Roman"/>
          <w:b/>
          <w:bCs/>
          <w:sz w:val="32"/>
          <w:szCs w:val="32"/>
          <w:lang w:val="en-US"/>
        </w:rPr>
      </w:pPr>
      <w:r w:rsidRPr="00795E9B">
        <w:rPr>
          <w:rFonts w:ascii="Times New Roman" w:hAnsi="Times New Roman" w:cs="Times New Roman"/>
          <w:b/>
          <w:bCs/>
          <w:sz w:val="32"/>
          <w:szCs w:val="32"/>
          <w:lang w:val="en-US"/>
        </w:rPr>
        <w:t>SPAN*1110 Introductory Spanish II</w:t>
      </w:r>
    </w:p>
    <w:p w14:paraId="73718D16" w14:textId="77777777" w:rsidR="001530AD" w:rsidRPr="001530AD" w:rsidRDefault="001530AD" w:rsidP="00E77F4E">
      <w:pPr>
        <w:jc w:val="center"/>
        <w:rPr>
          <w:rFonts w:ascii="Times New Roman" w:hAnsi="Times New Roman" w:cs="Times New Roman"/>
          <w:b/>
          <w:bCs/>
          <w:sz w:val="28"/>
          <w:szCs w:val="28"/>
          <w:lang w:val="en-US"/>
        </w:rPr>
      </w:pPr>
    </w:p>
    <w:p w14:paraId="3A895A90" w14:textId="52FACE90" w:rsidR="00E77F4E" w:rsidRDefault="00E77F4E" w:rsidP="00E77F4E">
      <w:pPr>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Objectives:</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This continuation of Introductory Spanish I builds on the skills and knowledge acquired in the first course, or in an equivalent environment. The course develops students’ listening, speaking and reading skills in Spanish. Successful students will consolidate a firm foundation for advanced courses in Hispanic language, literatures and cultures.</w:t>
      </w:r>
    </w:p>
    <w:p w14:paraId="7AD33AC8" w14:textId="14830E02" w:rsidR="00E77F4E" w:rsidRDefault="00E77F4E" w:rsidP="00E77F4E">
      <w:pPr>
        <w:jc w:val="both"/>
        <w:rPr>
          <w:rFonts w:ascii="Times New Roman" w:hAnsi="Times New Roman" w:cs="Times New Roman"/>
          <w:sz w:val="24"/>
          <w:szCs w:val="24"/>
          <w:lang w:val="en-US"/>
        </w:rPr>
      </w:pPr>
    </w:p>
    <w:p w14:paraId="17EFF130" w14:textId="3589C1AD" w:rsidR="00E77F4E" w:rsidRDefault="00E77F4E" w:rsidP="00E77F4E">
      <w:pPr>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 xml:space="preserve">Learning Outcmes: </w:t>
      </w:r>
      <w:r>
        <w:rPr>
          <w:rFonts w:ascii="Times New Roman" w:hAnsi="Times New Roman" w:cs="Times New Roman"/>
          <w:sz w:val="24"/>
          <w:szCs w:val="24"/>
          <w:lang w:val="en-US"/>
        </w:rPr>
        <w:t xml:space="preserve"> Upon successful completion of this course the student will be able to:</w:t>
      </w:r>
    </w:p>
    <w:p w14:paraId="63FF9454" w14:textId="2D154243" w:rsidR="00E77F4E" w:rsidRPr="00DD7882" w:rsidRDefault="00E77F4E" w:rsidP="00DD7882">
      <w:pPr>
        <w:pStyle w:val="NormalWeb"/>
        <w:spacing w:before="0" w:beforeAutospacing="0" w:after="0" w:afterAutospacing="0"/>
        <w:jc w:val="both"/>
        <w:rPr>
          <w:color w:val="000000"/>
        </w:rPr>
      </w:pPr>
      <w:r w:rsidRPr="00DD7882">
        <w:t>*</w:t>
      </w:r>
      <w:r w:rsidR="00DD7882">
        <w:rPr>
          <w:color w:val="000000"/>
        </w:rPr>
        <w:t>S</w:t>
      </w:r>
      <w:r w:rsidRPr="00DD7882">
        <w:rPr>
          <w:color w:val="000000"/>
        </w:rPr>
        <w:t>peak in Spanish on topics of personal interest and converse with others on topics of shared interest using a variety of verb tenses</w:t>
      </w:r>
      <w:r w:rsidR="00DD7882">
        <w:rPr>
          <w:color w:val="000000"/>
        </w:rPr>
        <w:t>;</w:t>
      </w:r>
    </w:p>
    <w:p w14:paraId="5EEA565F" w14:textId="29322FBA" w:rsidR="00E77F4E" w:rsidRPr="00DD7882" w:rsidRDefault="00DD7882" w:rsidP="00DD7882">
      <w:pPr>
        <w:pStyle w:val="NormalWeb"/>
        <w:spacing w:before="0" w:beforeAutospacing="0" w:after="0" w:afterAutospacing="0"/>
        <w:jc w:val="both"/>
        <w:rPr>
          <w:color w:val="000000"/>
        </w:rPr>
      </w:pPr>
      <w:r w:rsidRPr="00DD7882">
        <w:rPr>
          <w:color w:val="000000"/>
        </w:rPr>
        <w:t>*</w:t>
      </w:r>
      <w:r>
        <w:rPr>
          <w:color w:val="000000"/>
        </w:rPr>
        <w:t>I</w:t>
      </w:r>
      <w:r w:rsidR="00E77F4E" w:rsidRPr="00DD7882">
        <w:rPr>
          <w:color w:val="000000"/>
        </w:rPr>
        <w:t xml:space="preserve">ntegrate new grammatical concepts and vocabulary </w:t>
      </w:r>
      <w:r>
        <w:rPr>
          <w:color w:val="000000"/>
        </w:rPr>
        <w:t>into existing knowledge of Spanish;</w:t>
      </w:r>
    </w:p>
    <w:p w14:paraId="5F005E04" w14:textId="785E21FF" w:rsidR="00E77F4E" w:rsidRPr="00DD7882" w:rsidRDefault="00DD7882" w:rsidP="00DD7882">
      <w:pPr>
        <w:pStyle w:val="NormalWeb"/>
        <w:spacing w:before="0" w:beforeAutospacing="0" w:after="0" w:afterAutospacing="0"/>
        <w:jc w:val="both"/>
        <w:rPr>
          <w:color w:val="000000"/>
        </w:rPr>
      </w:pPr>
      <w:r>
        <w:rPr>
          <w:color w:val="000000"/>
        </w:rPr>
        <w:t>*R</w:t>
      </w:r>
      <w:r w:rsidR="00E77F4E" w:rsidRPr="00DD7882">
        <w:rPr>
          <w:color w:val="000000"/>
        </w:rPr>
        <w:t>ead, comprehend and comment in writing on course topics and themes.</w:t>
      </w:r>
    </w:p>
    <w:p w14:paraId="2C23A1B0" w14:textId="650E9205" w:rsidR="00E77F4E" w:rsidRPr="00DD7882" w:rsidRDefault="00DD7882" w:rsidP="00DD7882">
      <w:pPr>
        <w:pStyle w:val="NormalWeb"/>
        <w:spacing w:before="0" w:beforeAutospacing="0" w:after="0" w:afterAutospacing="0"/>
        <w:jc w:val="both"/>
        <w:rPr>
          <w:color w:val="000000"/>
        </w:rPr>
      </w:pPr>
      <w:r>
        <w:rPr>
          <w:color w:val="000000"/>
        </w:rPr>
        <w:t>*D</w:t>
      </w:r>
      <w:r w:rsidR="00E77F4E" w:rsidRPr="00DD7882">
        <w:rPr>
          <w:color w:val="000000"/>
        </w:rPr>
        <w:t>iscuss facets of Hispanic culture as explored in the classroom.</w:t>
      </w:r>
    </w:p>
    <w:p w14:paraId="6DFE956E" w14:textId="5F06545C" w:rsidR="00E77F4E" w:rsidRPr="00DD7882" w:rsidRDefault="00DD7882" w:rsidP="00DD7882">
      <w:pPr>
        <w:pStyle w:val="NormalWeb"/>
        <w:spacing w:before="0" w:beforeAutospacing="0" w:after="0" w:afterAutospacing="0"/>
        <w:jc w:val="both"/>
        <w:rPr>
          <w:color w:val="000000"/>
        </w:rPr>
      </w:pPr>
      <w:r>
        <w:rPr>
          <w:color w:val="000000"/>
        </w:rPr>
        <w:t>*C</w:t>
      </w:r>
      <w:r w:rsidR="00E77F4E" w:rsidRPr="00DD7882">
        <w:rPr>
          <w:color w:val="000000"/>
        </w:rPr>
        <w:t>ontinue in further studies in the Spanish language and its related literature</w:t>
      </w:r>
      <w:r>
        <w:rPr>
          <w:color w:val="000000"/>
        </w:rPr>
        <w:t>s</w:t>
      </w:r>
      <w:r w:rsidR="00E77F4E" w:rsidRPr="00DD7882">
        <w:rPr>
          <w:color w:val="000000"/>
        </w:rPr>
        <w:t xml:space="preserve"> and cultures.</w:t>
      </w:r>
    </w:p>
    <w:p w14:paraId="00D7CABD" w14:textId="10DF28D6" w:rsidR="00E77F4E" w:rsidRDefault="00E77F4E" w:rsidP="00E77F4E">
      <w:pPr>
        <w:jc w:val="both"/>
        <w:rPr>
          <w:rFonts w:ascii="Times New Roman" w:hAnsi="Times New Roman" w:cs="Times New Roman"/>
          <w:sz w:val="24"/>
          <w:szCs w:val="24"/>
          <w:lang w:val="en-US"/>
        </w:rPr>
      </w:pPr>
    </w:p>
    <w:p w14:paraId="5C2E644B" w14:textId="30883586" w:rsidR="00DD7882" w:rsidRDefault="00DD7882" w:rsidP="00E77F4E">
      <w:pPr>
        <w:jc w:val="both"/>
        <w:rPr>
          <w:rFonts w:ascii="Times New Roman" w:hAnsi="Times New Roman" w:cs="Times New Roman"/>
          <w:color w:val="000000"/>
          <w:sz w:val="24"/>
          <w:szCs w:val="24"/>
          <w:u w:val="single"/>
          <w:lang w:val="en-US"/>
        </w:rPr>
      </w:pPr>
      <w:r>
        <w:rPr>
          <w:rFonts w:ascii="Times New Roman" w:hAnsi="Times New Roman" w:cs="Times New Roman"/>
          <w:b/>
          <w:bCs/>
          <w:sz w:val="24"/>
          <w:szCs w:val="24"/>
          <w:u w:val="single"/>
          <w:lang w:val="en-US"/>
        </w:rPr>
        <w:t>Required text</w:t>
      </w:r>
      <w:r w:rsidRPr="00DD7882">
        <w:rPr>
          <w:rFonts w:ascii="Times New Roman" w:hAnsi="Times New Roman" w:cs="Times New Roman"/>
          <w:b/>
          <w:bCs/>
          <w:sz w:val="24"/>
          <w:szCs w:val="24"/>
          <w:u w:val="single"/>
          <w:lang w:val="en-US"/>
        </w:rPr>
        <w:t>:</w:t>
      </w:r>
      <w:r w:rsidRPr="001530AD">
        <w:rPr>
          <w:rFonts w:ascii="Times New Roman" w:hAnsi="Times New Roman" w:cs="Times New Roman"/>
          <w:sz w:val="24"/>
          <w:szCs w:val="24"/>
          <w:lang w:val="en-US"/>
        </w:rPr>
        <w:t xml:space="preserve"> </w:t>
      </w:r>
      <w:r w:rsidRPr="00DD7882">
        <w:rPr>
          <w:rFonts w:ascii="Times New Roman" w:hAnsi="Times New Roman" w:cs="Times New Roman"/>
          <w:color w:val="000000"/>
          <w:sz w:val="24"/>
          <w:szCs w:val="24"/>
          <w:lang w:val="en-US"/>
        </w:rPr>
        <w:t xml:space="preserve">Jarvis, Lebredo, Mena-Ayllón, Rowinsky-Geurts, Stewart: ¡Hola, amigos! </w:t>
      </w:r>
      <w:r w:rsidRPr="00DD7882">
        <w:rPr>
          <w:rFonts w:ascii="Times New Roman" w:hAnsi="Times New Roman" w:cs="Times New Roman"/>
          <w:color w:val="000000"/>
          <w:sz w:val="24"/>
          <w:szCs w:val="24"/>
          <w:u w:val="single"/>
          <w:lang w:val="en-US"/>
        </w:rPr>
        <w:t>4th Canadian Edition.</w:t>
      </w:r>
      <w:r w:rsidRPr="00DD7882">
        <w:rPr>
          <w:rFonts w:ascii="Times New Roman" w:hAnsi="Times New Roman" w:cs="Times New Roman"/>
          <w:color w:val="000000"/>
          <w:sz w:val="24"/>
          <w:szCs w:val="24"/>
          <w:lang w:val="en-US"/>
        </w:rPr>
        <w:t xml:space="preserve"> Package includes textbook</w:t>
      </w:r>
      <w:r w:rsidR="00795E9B">
        <w:rPr>
          <w:rFonts w:ascii="Times New Roman" w:hAnsi="Times New Roman" w:cs="Times New Roman"/>
          <w:color w:val="000000"/>
          <w:sz w:val="24"/>
          <w:szCs w:val="24"/>
          <w:lang w:val="en-US"/>
        </w:rPr>
        <w:t xml:space="preserve"> and student activities manual. </w:t>
      </w:r>
    </w:p>
    <w:p w14:paraId="6C178064" w14:textId="5CA56108" w:rsidR="00DD7882" w:rsidRDefault="00DD7882" w:rsidP="00E77F4E">
      <w:pPr>
        <w:jc w:val="both"/>
        <w:rPr>
          <w:rFonts w:ascii="Times New Roman" w:hAnsi="Times New Roman" w:cs="Times New Roman"/>
          <w:color w:val="000000"/>
          <w:sz w:val="24"/>
          <w:szCs w:val="24"/>
          <w:u w:val="single"/>
          <w:lang w:val="en-US"/>
        </w:rPr>
      </w:pPr>
    </w:p>
    <w:p w14:paraId="6CF4F14E" w14:textId="420C93A1" w:rsidR="00DD7882" w:rsidRDefault="00DD7882" w:rsidP="00DD7882">
      <w:pPr>
        <w:widowControl w:val="0"/>
        <w:jc w:val="both"/>
        <w:rPr>
          <w:rFonts w:ascii="Times New Roman" w:hAnsi="Times New Roman" w:cs="Times New Roman"/>
          <w:sz w:val="24"/>
          <w:szCs w:val="24"/>
          <w:lang w:val="en-CA"/>
        </w:rPr>
      </w:pPr>
      <w:r w:rsidRPr="00DD7882">
        <w:rPr>
          <w:rFonts w:ascii="Times New Roman" w:hAnsi="Times New Roman" w:cs="Times New Roman"/>
          <w:b/>
          <w:sz w:val="24"/>
          <w:szCs w:val="24"/>
          <w:u w:val="single"/>
          <w:lang w:val="en-CA"/>
        </w:rPr>
        <w:t>Method of Presentation</w:t>
      </w:r>
      <w:r w:rsidRPr="00DD7882">
        <w:rPr>
          <w:rFonts w:ascii="Times New Roman" w:hAnsi="Times New Roman" w:cs="Times New Roman"/>
          <w:b/>
          <w:sz w:val="24"/>
          <w:szCs w:val="24"/>
          <w:lang w:val="en-CA"/>
        </w:rPr>
        <w:t xml:space="preserve">: </w:t>
      </w:r>
      <w:r w:rsidR="006913DB">
        <w:rPr>
          <w:rFonts w:ascii="Times New Roman" w:hAnsi="Times New Roman" w:cs="Times New Roman"/>
          <w:sz w:val="24"/>
          <w:szCs w:val="24"/>
          <w:lang w:val="en-CA"/>
        </w:rPr>
        <w:t xml:space="preserve"> Three weekly classes online with the instructor and one weekly seminar </w:t>
      </w:r>
      <w:r w:rsidR="006913DB">
        <w:rPr>
          <w:rFonts w:ascii="Times New Roman" w:hAnsi="Times New Roman" w:cs="Times New Roman"/>
          <w:sz w:val="24"/>
          <w:szCs w:val="24"/>
          <w:u w:val="single"/>
          <w:lang w:val="en-CA"/>
        </w:rPr>
        <w:t xml:space="preserve">in person </w:t>
      </w:r>
      <w:r w:rsidR="006913DB">
        <w:rPr>
          <w:rFonts w:ascii="Times New Roman" w:hAnsi="Times New Roman" w:cs="Times New Roman"/>
          <w:sz w:val="24"/>
          <w:szCs w:val="24"/>
          <w:lang w:val="en-CA"/>
        </w:rPr>
        <w:t>with the language intern, Pilar</w:t>
      </w:r>
      <w:r w:rsidR="00501E55">
        <w:rPr>
          <w:rFonts w:ascii="Times New Roman" w:hAnsi="Times New Roman" w:cs="Times New Roman"/>
          <w:sz w:val="24"/>
          <w:szCs w:val="24"/>
          <w:lang w:val="en-CA"/>
        </w:rPr>
        <w:t xml:space="preserve"> </w:t>
      </w:r>
      <w:r w:rsidR="006913DB">
        <w:rPr>
          <w:rFonts w:ascii="Times New Roman" w:hAnsi="Times New Roman" w:cs="Times New Roman"/>
          <w:sz w:val="24"/>
          <w:szCs w:val="24"/>
          <w:lang w:val="en-CA"/>
        </w:rPr>
        <w:t xml:space="preserve">Rodríguez Mata. </w:t>
      </w:r>
    </w:p>
    <w:p w14:paraId="36D7C84F" w14:textId="0F2C4639" w:rsidR="001530AD" w:rsidRDefault="001530AD" w:rsidP="00DD7882">
      <w:pPr>
        <w:widowControl w:val="0"/>
        <w:jc w:val="both"/>
        <w:rPr>
          <w:rFonts w:ascii="Times New Roman" w:hAnsi="Times New Roman" w:cs="Times New Roman"/>
          <w:sz w:val="24"/>
          <w:szCs w:val="24"/>
          <w:lang w:val="en-CA"/>
        </w:rPr>
      </w:pPr>
    </w:p>
    <w:p w14:paraId="38D05EA4" w14:textId="1D878F59" w:rsidR="001530AD" w:rsidRDefault="001530AD" w:rsidP="00DD7882">
      <w:pPr>
        <w:widowControl w:val="0"/>
        <w:jc w:val="both"/>
        <w:rPr>
          <w:rFonts w:ascii="Times New Roman" w:hAnsi="Times New Roman" w:cs="Times New Roman"/>
          <w:b/>
          <w:bCs/>
          <w:sz w:val="24"/>
          <w:szCs w:val="24"/>
          <w:u w:val="single"/>
          <w:lang w:val="en-CA"/>
        </w:rPr>
      </w:pPr>
      <w:r>
        <w:rPr>
          <w:rFonts w:ascii="Times New Roman" w:hAnsi="Times New Roman" w:cs="Times New Roman"/>
          <w:b/>
          <w:bCs/>
          <w:sz w:val="24"/>
          <w:szCs w:val="24"/>
          <w:u w:val="single"/>
          <w:lang w:val="en-CA"/>
        </w:rPr>
        <w:t>Method of evaluation:</w:t>
      </w:r>
    </w:p>
    <w:p w14:paraId="539E4DEA" w14:textId="049F8070" w:rsidR="001530AD" w:rsidRPr="001530AD" w:rsidRDefault="001530AD" w:rsidP="001530AD">
      <w:pPr>
        <w:pStyle w:val="NormalWeb"/>
        <w:spacing w:before="0" w:beforeAutospacing="0" w:after="0" w:afterAutospacing="0"/>
        <w:rPr>
          <w:color w:val="000000"/>
        </w:rPr>
      </w:pPr>
      <w:r w:rsidRPr="001530AD">
        <w:rPr>
          <w:color w:val="000000"/>
        </w:rPr>
        <w:t xml:space="preserve">Midterm exam ................................................................ </w:t>
      </w:r>
      <w:r w:rsidR="004805BB">
        <w:rPr>
          <w:color w:val="000000"/>
        </w:rPr>
        <w:t>20</w:t>
      </w:r>
      <w:r w:rsidRPr="001530AD">
        <w:rPr>
          <w:color w:val="000000"/>
        </w:rPr>
        <w:t>%</w:t>
      </w:r>
    </w:p>
    <w:p w14:paraId="1482AA55" w14:textId="393A8116" w:rsidR="001530AD" w:rsidRPr="001530AD" w:rsidRDefault="00795E9B" w:rsidP="001530AD">
      <w:pPr>
        <w:pStyle w:val="NormalWeb"/>
        <w:spacing w:before="0" w:beforeAutospacing="0" w:after="0" w:afterAutospacing="0"/>
        <w:rPr>
          <w:color w:val="000000"/>
        </w:rPr>
      </w:pPr>
      <w:r>
        <w:rPr>
          <w:color w:val="000000"/>
        </w:rPr>
        <w:t>Two</w:t>
      </w:r>
      <w:r w:rsidR="001530AD" w:rsidRPr="001530AD">
        <w:rPr>
          <w:color w:val="000000"/>
        </w:rPr>
        <w:t xml:space="preserve"> writing assessments (</w:t>
      </w:r>
      <w:r w:rsidR="004805BB">
        <w:rPr>
          <w:color w:val="000000"/>
        </w:rPr>
        <w:t>7</w:t>
      </w:r>
      <w:r w:rsidR="001530AD" w:rsidRPr="001530AD">
        <w:rPr>
          <w:color w:val="000000"/>
        </w:rPr>
        <w:t xml:space="preserve">% &amp; </w:t>
      </w:r>
      <w:r w:rsidR="004805BB">
        <w:rPr>
          <w:color w:val="000000"/>
        </w:rPr>
        <w:t>8</w:t>
      </w:r>
      <w:r w:rsidR="001530AD" w:rsidRPr="001530AD">
        <w:rPr>
          <w:color w:val="000000"/>
        </w:rPr>
        <w:t>%) ............................ 1</w:t>
      </w:r>
      <w:r w:rsidR="004805BB">
        <w:rPr>
          <w:color w:val="000000"/>
        </w:rPr>
        <w:t>5</w:t>
      </w:r>
      <w:r w:rsidR="001530AD" w:rsidRPr="001530AD">
        <w:rPr>
          <w:color w:val="000000"/>
        </w:rPr>
        <w:t>%</w:t>
      </w:r>
    </w:p>
    <w:p w14:paraId="73CD29A9" w14:textId="5D09DE3C" w:rsidR="001530AD" w:rsidRPr="001530AD" w:rsidRDefault="001530AD" w:rsidP="001530AD">
      <w:pPr>
        <w:pStyle w:val="NormalWeb"/>
        <w:spacing w:before="0" w:beforeAutospacing="0" w:after="0" w:afterAutospacing="0"/>
        <w:rPr>
          <w:color w:val="000000"/>
        </w:rPr>
      </w:pPr>
      <w:r w:rsidRPr="001530AD">
        <w:rPr>
          <w:color w:val="000000"/>
        </w:rPr>
        <w:t xml:space="preserve">On Courselink: </w:t>
      </w:r>
      <w:r w:rsidR="005552F0">
        <w:rPr>
          <w:color w:val="000000"/>
        </w:rPr>
        <w:t xml:space="preserve"> best </w:t>
      </w:r>
      <w:r w:rsidRPr="001530AD">
        <w:rPr>
          <w:color w:val="000000"/>
        </w:rPr>
        <w:t>5 out of 6 Courselink quizzes …</w:t>
      </w:r>
      <w:r w:rsidR="005552F0">
        <w:rPr>
          <w:color w:val="000000"/>
        </w:rPr>
        <w:t>…</w:t>
      </w:r>
      <w:r w:rsidRPr="001530AD">
        <w:rPr>
          <w:color w:val="000000"/>
        </w:rPr>
        <w:t>10%</w:t>
      </w:r>
    </w:p>
    <w:p w14:paraId="20C42DBC" w14:textId="58263276" w:rsidR="001530AD" w:rsidRPr="001530AD" w:rsidRDefault="001530AD" w:rsidP="001530AD">
      <w:pPr>
        <w:pStyle w:val="NormalWeb"/>
        <w:spacing w:before="0" w:beforeAutospacing="0" w:after="0" w:afterAutospacing="0"/>
        <w:rPr>
          <w:color w:val="000000"/>
        </w:rPr>
      </w:pPr>
      <w:r w:rsidRPr="001530AD">
        <w:rPr>
          <w:i/>
          <w:iCs/>
          <w:color w:val="000000"/>
        </w:rPr>
        <w:t>In lab</w:t>
      </w:r>
      <w:r w:rsidRPr="001530AD">
        <w:rPr>
          <w:color w:val="000000"/>
        </w:rPr>
        <w:t>: Preparation, assignments and lab activitie</w:t>
      </w:r>
      <w:r w:rsidR="004805BB">
        <w:rPr>
          <w:color w:val="000000"/>
        </w:rPr>
        <w:t>s</w:t>
      </w:r>
      <w:r w:rsidRPr="001530AD">
        <w:rPr>
          <w:color w:val="000000"/>
        </w:rPr>
        <w:t>......... 10%</w:t>
      </w:r>
    </w:p>
    <w:p w14:paraId="211B4A28" w14:textId="12B21294" w:rsidR="001530AD" w:rsidRPr="001530AD" w:rsidRDefault="001530AD" w:rsidP="001530AD">
      <w:pPr>
        <w:pStyle w:val="NormalWeb"/>
        <w:spacing w:before="0" w:beforeAutospacing="0" w:after="0" w:afterAutospacing="0"/>
        <w:rPr>
          <w:color w:val="000000"/>
        </w:rPr>
      </w:pPr>
      <w:r>
        <w:rPr>
          <w:i/>
          <w:iCs/>
          <w:color w:val="000000"/>
        </w:rPr>
        <w:t xml:space="preserve">In lab: </w:t>
      </w:r>
      <w:r w:rsidRPr="001530AD">
        <w:rPr>
          <w:color w:val="000000"/>
        </w:rPr>
        <w:t>Or</w:t>
      </w:r>
      <w:r>
        <w:rPr>
          <w:color w:val="000000"/>
        </w:rPr>
        <w:t>al interview…………………………………</w:t>
      </w:r>
      <w:r w:rsidR="00795E9B">
        <w:rPr>
          <w:color w:val="000000"/>
        </w:rPr>
        <w:t xml:space="preserve">   </w:t>
      </w:r>
      <w:r w:rsidR="004805BB">
        <w:rPr>
          <w:color w:val="000000"/>
        </w:rPr>
        <w:t>10</w:t>
      </w:r>
      <w:r>
        <w:rPr>
          <w:color w:val="000000"/>
        </w:rPr>
        <w:t>%</w:t>
      </w:r>
    </w:p>
    <w:p w14:paraId="2EF8B799" w14:textId="40B6E76B" w:rsidR="001530AD" w:rsidRPr="001530AD" w:rsidRDefault="001530AD" w:rsidP="001530AD">
      <w:pPr>
        <w:pStyle w:val="NormalWeb"/>
        <w:spacing w:before="0" w:beforeAutospacing="0" w:after="0" w:afterAutospacing="0"/>
        <w:rPr>
          <w:color w:val="000000"/>
        </w:rPr>
      </w:pPr>
      <w:r w:rsidRPr="001530AD">
        <w:rPr>
          <w:color w:val="000000"/>
        </w:rPr>
        <w:t>Final Exa</w:t>
      </w:r>
      <w:r w:rsidR="00501E55">
        <w:rPr>
          <w:color w:val="000000"/>
        </w:rPr>
        <w:t>m………………………………………………</w:t>
      </w:r>
      <w:r w:rsidRPr="001530AD">
        <w:rPr>
          <w:color w:val="000000"/>
        </w:rPr>
        <w:t>35%</w:t>
      </w:r>
      <w:r w:rsidR="00501E55">
        <w:rPr>
          <w:color w:val="000000"/>
        </w:rPr>
        <w:t xml:space="preserve"> (Tues. 14 Dec. 2021: </w:t>
      </w:r>
      <w:r w:rsidR="00501E55">
        <w:t xml:space="preserve">11:30AM - </w:t>
      </w:r>
      <w:r w:rsidR="005552F0">
        <w:t>13</w:t>
      </w:r>
      <w:r w:rsidR="00501E55">
        <w:t xml:space="preserve">:30). </w:t>
      </w:r>
    </w:p>
    <w:p w14:paraId="0AC85668" w14:textId="77777777" w:rsidR="001530AD" w:rsidRPr="001530AD" w:rsidRDefault="001530AD" w:rsidP="00DD7882">
      <w:pPr>
        <w:widowControl w:val="0"/>
        <w:jc w:val="both"/>
        <w:rPr>
          <w:rFonts w:ascii="Times New Roman" w:hAnsi="Times New Roman" w:cs="Times New Roman"/>
          <w:b/>
          <w:bCs/>
          <w:sz w:val="24"/>
          <w:szCs w:val="24"/>
          <w:u w:val="single"/>
          <w:lang w:val="en-US"/>
        </w:rPr>
      </w:pPr>
    </w:p>
    <w:p w14:paraId="3D16EDFF" w14:textId="77777777" w:rsidR="001530AD" w:rsidRPr="006913DB" w:rsidRDefault="001530AD" w:rsidP="001530AD">
      <w:pPr>
        <w:widowControl w:val="0"/>
        <w:jc w:val="both"/>
        <w:rPr>
          <w:rFonts w:ascii="Times New Roman" w:hAnsi="Times New Roman" w:cs="Times New Roman"/>
          <w:sz w:val="20"/>
          <w:lang w:val="en-CA"/>
        </w:rPr>
      </w:pPr>
      <w:r w:rsidRPr="006913DB">
        <w:rPr>
          <w:rFonts w:ascii="Times New Roman" w:hAnsi="Times New Roman" w:cs="Times New Roman"/>
          <w:b/>
          <w:u w:val="single"/>
          <w:lang w:val="en-CA"/>
        </w:rPr>
        <w:t>Electronic Etiquette</w:t>
      </w:r>
      <w:r w:rsidRPr="006913DB">
        <w:rPr>
          <w:rFonts w:ascii="Times New Roman" w:hAnsi="Times New Roman" w:cs="Times New Roman"/>
          <w:b/>
          <w:sz w:val="20"/>
          <w:lang w:val="en-CA"/>
        </w:rPr>
        <w:t xml:space="preserve">:  </w:t>
      </w:r>
      <w:r w:rsidRPr="006913DB">
        <w:rPr>
          <w:rFonts w:ascii="Times New Roman" w:hAnsi="Times New Roman" w:cs="Times New Roman"/>
          <w:sz w:val="20"/>
          <w:lang w:val="en-CA"/>
        </w:rPr>
        <w:t>In order to support the learning outcomes stated above,</w:t>
      </w:r>
      <w:r w:rsidRPr="006913DB">
        <w:rPr>
          <w:rFonts w:ascii="Times New Roman" w:hAnsi="Times New Roman" w:cs="Times New Roman"/>
          <w:b/>
          <w:sz w:val="20"/>
          <w:lang w:val="en-CA"/>
        </w:rPr>
        <w:t xml:space="preserve"> n</w:t>
      </w:r>
      <w:r w:rsidRPr="006913DB">
        <w:rPr>
          <w:rFonts w:ascii="Times New Roman" w:hAnsi="Times New Roman" w:cs="Times New Roman"/>
          <w:sz w:val="20"/>
          <w:lang w:val="en-CA"/>
        </w:rPr>
        <w:t>ote-taking should be done</w:t>
      </w:r>
      <w:r w:rsidRPr="006913DB">
        <w:rPr>
          <w:rFonts w:ascii="Times New Roman" w:hAnsi="Times New Roman" w:cs="Times New Roman"/>
          <w:sz w:val="20"/>
          <w:u w:val="single"/>
          <w:lang w:val="en-CA"/>
        </w:rPr>
        <w:t xml:space="preserve"> by</w:t>
      </w:r>
      <w:r w:rsidRPr="006913DB">
        <w:rPr>
          <w:rFonts w:ascii="Times New Roman" w:hAnsi="Times New Roman" w:cs="Times New Roman"/>
          <w:sz w:val="20"/>
          <w:lang w:val="en-CA"/>
        </w:rPr>
        <w:t xml:space="preserve"> </w:t>
      </w:r>
      <w:r w:rsidRPr="006913DB">
        <w:rPr>
          <w:rFonts w:ascii="Times New Roman" w:hAnsi="Times New Roman" w:cs="Times New Roman"/>
          <w:sz w:val="20"/>
          <w:u w:val="single"/>
          <w:lang w:val="en-CA"/>
        </w:rPr>
        <w:t>hand</w:t>
      </w:r>
      <w:r w:rsidRPr="006913DB">
        <w:rPr>
          <w:rFonts w:ascii="Times New Roman" w:hAnsi="Times New Roman" w:cs="Times New Roman"/>
          <w:sz w:val="20"/>
          <w:lang w:val="en-CA"/>
        </w:rPr>
        <w:t xml:space="preserve">.  (In the case of a student who is registered with Student Accessibility Services, the usual procedure is to appoint a note-taker.)   Course texts must be purchased in </w:t>
      </w:r>
      <w:r w:rsidRPr="006913DB">
        <w:rPr>
          <w:rFonts w:ascii="Times New Roman" w:hAnsi="Times New Roman" w:cs="Times New Roman"/>
          <w:sz w:val="20"/>
          <w:u w:val="single"/>
          <w:lang w:val="en-CA"/>
        </w:rPr>
        <w:t xml:space="preserve">print form </w:t>
      </w:r>
      <w:r w:rsidRPr="006913DB">
        <w:rPr>
          <w:rFonts w:ascii="Times New Roman" w:hAnsi="Times New Roman" w:cs="Times New Roman"/>
          <w:sz w:val="20"/>
          <w:lang w:val="en-CA"/>
        </w:rPr>
        <w:t xml:space="preserve">to facilitate consultation and discussion during class. </w:t>
      </w:r>
    </w:p>
    <w:p w14:paraId="33B52967" w14:textId="77777777" w:rsidR="001530AD" w:rsidRPr="006913DB" w:rsidRDefault="001530AD" w:rsidP="001530AD">
      <w:pPr>
        <w:widowControl w:val="0"/>
        <w:jc w:val="both"/>
        <w:rPr>
          <w:rFonts w:ascii="Times New Roman" w:hAnsi="Times New Roman" w:cs="Times New Roman"/>
          <w:sz w:val="20"/>
          <w:lang w:val="en-CA"/>
        </w:rPr>
      </w:pPr>
      <w:r w:rsidRPr="006913DB">
        <w:rPr>
          <w:rFonts w:ascii="Times New Roman" w:hAnsi="Times New Roman" w:cs="Times New Roman"/>
          <w:sz w:val="20"/>
          <w:lang w:val="en-CA"/>
        </w:rPr>
        <w:tab/>
        <w:t xml:space="preserve">This policy exists to </w:t>
      </w:r>
      <w:r w:rsidRPr="006913DB">
        <w:rPr>
          <w:rFonts w:ascii="Times New Roman" w:hAnsi="Times New Roman" w:cs="Times New Roman"/>
          <w:sz w:val="20"/>
          <w:u w:val="single"/>
          <w:lang w:val="en-CA"/>
        </w:rPr>
        <w:t>improve your learning experience</w:t>
      </w:r>
      <w:r w:rsidRPr="006913DB">
        <w:rPr>
          <w:rFonts w:ascii="Times New Roman" w:hAnsi="Times New Roman" w:cs="Times New Roman"/>
          <w:sz w:val="20"/>
          <w:lang w:val="en-CA"/>
        </w:rPr>
        <w:t>, as studies demonstrate  that note-taking by hand produces enhanced cognitive development and an improved grasp of course material:</w:t>
      </w:r>
    </w:p>
    <w:p w14:paraId="48021F1F" w14:textId="77777777" w:rsidR="001530AD" w:rsidRPr="006913DB" w:rsidRDefault="001530AD" w:rsidP="001530AD">
      <w:pPr>
        <w:widowControl w:val="0"/>
        <w:jc w:val="both"/>
        <w:rPr>
          <w:rFonts w:ascii="Times New Roman" w:hAnsi="Times New Roman" w:cs="Times New Roman"/>
          <w:sz w:val="20"/>
          <w:lang w:val="en-CA"/>
        </w:rPr>
      </w:pPr>
      <w:r w:rsidRPr="006913DB">
        <w:rPr>
          <w:rFonts w:ascii="Times New Roman" w:hAnsi="Times New Roman" w:cs="Times New Roman"/>
          <w:sz w:val="20"/>
          <w:lang w:val="en-CA"/>
        </w:rPr>
        <w:t>http://pss.sagepub.com/content/early/2014/04/22/0956797614524581.abstract</w:t>
      </w:r>
    </w:p>
    <w:p w14:paraId="1470C5C6" w14:textId="77777777" w:rsidR="001530AD" w:rsidRPr="006913DB" w:rsidRDefault="00BE3C93" w:rsidP="001530AD">
      <w:pPr>
        <w:widowControl w:val="0"/>
        <w:jc w:val="both"/>
        <w:rPr>
          <w:rFonts w:ascii="Times New Roman" w:hAnsi="Times New Roman" w:cs="Times New Roman"/>
          <w:sz w:val="20"/>
          <w:lang w:val="en-CA"/>
        </w:rPr>
      </w:pPr>
      <w:hyperlink r:id="rId5" w:history="1">
        <w:r w:rsidR="001530AD" w:rsidRPr="006913DB">
          <w:rPr>
            <w:rStyle w:val="WPHyperlink"/>
            <w:sz w:val="20"/>
            <w:lang w:val="en-CA"/>
          </w:rPr>
          <w:t>http://www.newyorker.com/online/blogs/elements/2014/06/the-case-for-banning-laptops-in-the-classroom.html?utm_source=www&amp;utm_medium=tw&amp;utm_campaign=20140606</w:t>
        </w:r>
      </w:hyperlink>
      <w:r w:rsidR="001530AD" w:rsidRPr="006913DB">
        <w:rPr>
          <w:rFonts w:ascii="Times New Roman" w:hAnsi="Times New Roman" w:cs="Times New Roman"/>
          <w:b/>
          <w:sz w:val="20"/>
          <w:lang w:val="en-CA"/>
        </w:rPr>
        <w:tab/>
      </w:r>
    </w:p>
    <w:p w14:paraId="45600AC8" w14:textId="77777777" w:rsidR="001530AD" w:rsidRPr="006913DB" w:rsidRDefault="001530AD" w:rsidP="001530AD">
      <w:pPr>
        <w:jc w:val="both"/>
        <w:rPr>
          <w:rFonts w:ascii="Times New Roman" w:hAnsi="Times New Roman" w:cs="Times New Roman"/>
          <w:sz w:val="20"/>
          <w:szCs w:val="20"/>
          <w:lang w:val="en-GB"/>
        </w:rPr>
      </w:pPr>
      <w:r w:rsidRPr="006913DB">
        <w:rPr>
          <w:rFonts w:ascii="Times New Roman" w:hAnsi="Times New Roman" w:cs="Times New Roman"/>
          <w:sz w:val="20"/>
          <w:lang w:val="en-GB"/>
        </w:rPr>
        <w:t xml:space="preserve">According to the OECD, “students who use computers very frequently do a lot worse in </w:t>
      </w:r>
      <w:r w:rsidRPr="006913DB">
        <w:rPr>
          <w:rFonts w:ascii="Times New Roman" w:hAnsi="Times New Roman" w:cs="Times New Roman"/>
          <w:sz w:val="20"/>
          <w:szCs w:val="20"/>
          <w:lang w:val="en-GB"/>
        </w:rPr>
        <w:t>most learning outcomes.”</w:t>
      </w:r>
    </w:p>
    <w:p w14:paraId="108A69EF" w14:textId="77777777" w:rsidR="001530AD" w:rsidRPr="006913DB" w:rsidRDefault="00BE3C93" w:rsidP="001530AD">
      <w:pPr>
        <w:jc w:val="both"/>
        <w:rPr>
          <w:rFonts w:ascii="Times New Roman" w:hAnsi="Times New Roman" w:cs="Times New Roman"/>
          <w:sz w:val="20"/>
          <w:lang w:val="en-GB"/>
        </w:rPr>
      </w:pPr>
      <w:hyperlink r:id="rId6" w:history="1">
        <w:r w:rsidR="001530AD" w:rsidRPr="006913DB">
          <w:rPr>
            <w:rStyle w:val="Hyperlink"/>
            <w:rFonts w:ascii="Times New Roman" w:hAnsi="Times New Roman" w:cs="Times New Roman"/>
            <w:sz w:val="20"/>
            <w:lang w:val="en-GB"/>
          </w:rPr>
          <w:t>https://thewalrus.ca/the-failure-of-the-ipad-classroom/</w:t>
        </w:r>
      </w:hyperlink>
    </w:p>
    <w:p w14:paraId="67510C3E" w14:textId="0F2EDCB9" w:rsidR="00DD7882" w:rsidRDefault="00BE3C93" w:rsidP="001530AD">
      <w:pPr>
        <w:widowControl w:val="0"/>
        <w:rPr>
          <w:rStyle w:val="Hyperlink"/>
          <w:rFonts w:ascii="Times New Roman" w:hAnsi="Times New Roman" w:cs="Times New Roman"/>
          <w:lang w:val="en-CA"/>
        </w:rPr>
      </w:pPr>
      <w:hyperlink r:id="rId7" w:history="1">
        <w:r w:rsidR="001530AD" w:rsidRPr="006913DB">
          <w:rPr>
            <w:rStyle w:val="Hyperlink"/>
            <w:rFonts w:ascii="Times New Roman" w:hAnsi="Times New Roman" w:cs="Times New Roman"/>
            <w:lang w:val="en-CA"/>
          </w:rPr>
          <w:t>http://www.winona.edu/psychology/Media/Friedlaptopfinal.pdf</w:t>
        </w:r>
      </w:hyperlink>
    </w:p>
    <w:p w14:paraId="13D65EC1" w14:textId="77777777" w:rsidR="006913DB" w:rsidRPr="006913DB" w:rsidRDefault="006913DB" w:rsidP="001530AD">
      <w:pPr>
        <w:widowControl w:val="0"/>
        <w:rPr>
          <w:rStyle w:val="Hyperlink"/>
          <w:rFonts w:ascii="Times New Roman" w:hAnsi="Times New Roman" w:cs="Times New Roman"/>
          <w:lang w:val="en-CA"/>
        </w:rPr>
      </w:pPr>
    </w:p>
    <w:p w14:paraId="1D774B63" w14:textId="611EE98D" w:rsidR="00795E9B" w:rsidRPr="006913DB" w:rsidRDefault="00795E9B" w:rsidP="001530AD">
      <w:pPr>
        <w:widowControl w:val="0"/>
        <w:rPr>
          <w:rFonts w:ascii="Times New Roman" w:hAnsi="Times New Roman" w:cs="Times New Roman"/>
          <w:sz w:val="24"/>
          <w:szCs w:val="24"/>
          <w:u w:val="single"/>
          <w:lang w:val="en-CA"/>
        </w:rPr>
      </w:pPr>
    </w:p>
    <w:p w14:paraId="2E7D0CFD" w14:textId="77777777" w:rsidR="006913DB" w:rsidRPr="006913DB" w:rsidRDefault="006913DB" w:rsidP="006913DB">
      <w:pPr>
        <w:widowControl w:val="0"/>
        <w:rPr>
          <w:rFonts w:ascii="Times New Roman" w:hAnsi="Times New Roman" w:cs="Times New Roman"/>
          <w:sz w:val="24"/>
          <w:szCs w:val="24"/>
          <w:lang w:val="en-CA"/>
        </w:rPr>
      </w:pPr>
      <w:r w:rsidRPr="006913DB">
        <w:rPr>
          <w:rFonts w:ascii="Times New Roman" w:hAnsi="Times New Roman" w:cs="Times New Roman"/>
          <w:b/>
          <w:sz w:val="24"/>
          <w:szCs w:val="24"/>
          <w:u w:val="single"/>
          <w:lang w:val="en-CA"/>
        </w:rPr>
        <w:t xml:space="preserve">Late work policy: </w:t>
      </w:r>
      <w:r w:rsidRPr="006913DB">
        <w:rPr>
          <w:rFonts w:ascii="Times New Roman" w:hAnsi="Times New Roman" w:cs="Times New Roman"/>
          <w:sz w:val="24"/>
          <w:szCs w:val="24"/>
          <w:lang w:val="en-CA"/>
        </w:rPr>
        <w:t xml:space="preserve">   In the absence of an extension issued by the instructor, late assignments attract a penalty of 10%/day up to a maximum of one week. Work that is more than a week late receives a 0.</w:t>
      </w:r>
    </w:p>
    <w:p w14:paraId="0E681E2E" w14:textId="77777777" w:rsidR="006913DB" w:rsidRPr="006913DB" w:rsidRDefault="006913DB" w:rsidP="006913DB">
      <w:pPr>
        <w:widowControl w:val="0"/>
        <w:rPr>
          <w:rFonts w:ascii="Times New Roman" w:hAnsi="Times New Roman" w:cs="Times New Roman"/>
          <w:sz w:val="24"/>
          <w:szCs w:val="24"/>
          <w:lang w:val="en-CA"/>
        </w:rPr>
      </w:pPr>
    </w:p>
    <w:p w14:paraId="79F2A1DB" w14:textId="6C385461" w:rsidR="006913DB" w:rsidRPr="006913DB" w:rsidRDefault="006913DB" w:rsidP="001530AD">
      <w:pPr>
        <w:widowControl w:val="0"/>
        <w:rPr>
          <w:rFonts w:ascii="Times New Roman" w:hAnsi="Times New Roman" w:cs="Times New Roman"/>
          <w:sz w:val="24"/>
          <w:szCs w:val="24"/>
          <w:u w:val="single"/>
          <w:lang w:val="en-CA"/>
        </w:rPr>
      </w:pPr>
    </w:p>
    <w:p w14:paraId="4809F6F6" w14:textId="5E257380" w:rsidR="006913DB" w:rsidRPr="006913DB" w:rsidRDefault="006913DB" w:rsidP="001530AD">
      <w:pPr>
        <w:widowControl w:val="0"/>
        <w:rPr>
          <w:rFonts w:ascii="Times New Roman" w:hAnsi="Times New Roman" w:cs="Times New Roman"/>
          <w:b/>
          <w:bCs/>
          <w:sz w:val="24"/>
          <w:szCs w:val="24"/>
          <w:u w:val="single"/>
        </w:rPr>
      </w:pPr>
      <w:r w:rsidRPr="006913DB">
        <w:rPr>
          <w:rFonts w:ascii="Times New Roman" w:hAnsi="Times New Roman" w:cs="Times New Roman"/>
          <w:b/>
          <w:bCs/>
          <w:sz w:val="24"/>
          <w:szCs w:val="24"/>
          <w:u w:val="single"/>
        </w:rPr>
        <w:t>PROGRAMA DETALLADO</w:t>
      </w:r>
    </w:p>
    <w:p w14:paraId="01D941AF" w14:textId="06B97872" w:rsidR="006913DB" w:rsidRPr="006913DB" w:rsidRDefault="006913DB" w:rsidP="001530AD">
      <w:pPr>
        <w:widowControl w:val="0"/>
        <w:rPr>
          <w:rFonts w:ascii="Times New Roman" w:hAnsi="Times New Roman" w:cs="Times New Roman"/>
          <w:sz w:val="24"/>
          <w:szCs w:val="24"/>
          <w:u w:val="single"/>
        </w:rPr>
      </w:pPr>
    </w:p>
    <w:p w14:paraId="144E704A" w14:textId="20367AEF" w:rsidR="006913DB" w:rsidRPr="006913DB" w:rsidRDefault="006913DB" w:rsidP="001530AD">
      <w:pPr>
        <w:widowControl w:val="0"/>
        <w:rPr>
          <w:rFonts w:ascii="Times New Roman" w:hAnsi="Times New Roman" w:cs="Times New Roman"/>
          <w:sz w:val="24"/>
          <w:szCs w:val="24"/>
          <w:u w:val="single"/>
        </w:rPr>
      </w:pPr>
    </w:p>
    <w:p w14:paraId="6516D819" w14:textId="1B4D5488" w:rsidR="006913DB" w:rsidRDefault="006913DB" w:rsidP="001530AD">
      <w:pPr>
        <w:widowControl w:val="0"/>
        <w:rPr>
          <w:rFonts w:ascii="Times New Roman" w:hAnsi="Times New Roman" w:cs="Times New Roman"/>
          <w:b/>
          <w:bCs/>
          <w:sz w:val="24"/>
          <w:szCs w:val="24"/>
        </w:rPr>
      </w:pPr>
      <w:r w:rsidRPr="006913DB">
        <w:rPr>
          <w:rFonts w:ascii="Times New Roman" w:hAnsi="Times New Roman" w:cs="Times New Roman"/>
          <w:b/>
          <w:bCs/>
          <w:sz w:val="24"/>
          <w:szCs w:val="24"/>
          <w:u w:val="single"/>
        </w:rPr>
        <w:t>10 de septiembre</w:t>
      </w:r>
    </w:p>
    <w:p w14:paraId="00B0B117" w14:textId="4B57B82A" w:rsidR="006913DB" w:rsidRPr="006913DB" w:rsidRDefault="006913DB" w:rsidP="001530AD">
      <w:pPr>
        <w:widowControl w:val="0"/>
        <w:rPr>
          <w:rFonts w:ascii="Times New Roman" w:hAnsi="Times New Roman" w:cs="Times New Roman"/>
          <w:sz w:val="24"/>
          <w:szCs w:val="24"/>
        </w:rPr>
      </w:pPr>
      <w:r>
        <w:rPr>
          <w:rFonts w:ascii="Times New Roman" w:hAnsi="Times New Roman" w:cs="Times New Roman"/>
          <w:sz w:val="24"/>
          <w:szCs w:val="24"/>
        </w:rPr>
        <w:t>Introducción al curso</w:t>
      </w:r>
    </w:p>
    <w:p w14:paraId="2587B0D0" w14:textId="77777777" w:rsidR="006913DB" w:rsidRDefault="006913DB" w:rsidP="001530AD">
      <w:pPr>
        <w:widowControl w:val="0"/>
        <w:rPr>
          <w:rFonts w:ascii="Times New Roman" w:hAnsi="Times New Roman" w:cs="Times New Roman"/>
          <w:b/>
          <w:bCs/>
          <w:sz w:val="24"/>
          <w:szCs w:val="24"/>
          <w:u w:val="single"/>
        </w:rPr>
      </w:pPr>
    </w:p>
    <w:p w14:paraId="1E6BE703" w14:textId="4B5D1C5B" w:rsidR="006913DB" w:rsidRPr="006913DB" w:rsidRDefault="006913DB" w:rsidP="001530AD">
      <w:pPr>
        <w:widowControl w:val="0"/>
        <w:rPr>
          <w:rFonts w:ascii="Times New Roman" w:hAnsi="Times New Roman" w:cs="Times New Roman"/>
          <w:b/>
          <w:bCs/>
          <w:sz w:val="24"/>
          <w:szCs w:val="24"/>
          <w:u w:val="single"/>
        </w:rPr>
      </w:pPr>
      <w:r w:rsidRPr="006913DB">
        <w:rPr>
          <w:rFonts w:ascii="Times New Roman" w:hAnsi="Times New Roman" w:cs="Times New Roman"/>
          <w:b/>
          <w:bCs/>
          <w:sz w:val="24"/>
          <w:szCs w:val="24"/>
          <w:u w:val="single"/>
        </w:rPr>
        <w:t>13</w:t>
      </w:r>
      <w:r>
        <w:rPr>
          <w:rFonts w:ascii="Times New Roman" w:hAnsi="Times New Roman" w:cs="Times New Roman"/>
          <w:b/>
          <w:bCs/>
          <w:sz w:val="24"/>
          <w:szCs w:val="24"/>
          <w:u w:val="single"/>
        </w:rPr>
        <w:t>-17</w:t>
      </w:r>
      <w:r w:rsidRPr="006913DB">
        <w:rPr>
          <w:rFonts w:ascii="Times New Roman" w:hAnsi="Times New Roman" w:cs="Times New Roman"/>
          <w:b/>
          <w:bCs/>
          <w:sz w:val="24"/>
          <w:szCs w:val="24"/>
          <w:u w:val="single"/>
        </w:rPr>
        <w:t xml:space="preserve"> </w:t>
      </w:r>
      <w:r w:rsidR="009877C7">
        <w:rPr>
          <w:rFonts w:ascii="Times New Roman" w:hAnsi="Times New Roman" w:cs="Times New Roman"/>
          <w:b/>
          <w:bCs/>
          <w:sz w:val="24"/>
          <w:szCs w:val="24"/>
          <w:u w:val="single"/>
        </w:rPr>
        <w:t xml:space="preserve">de </w:t>
      </w:r>
      <w:r w:rsidRPr="006913DB">
        <w:rPr>
          <w:rFonts w:ascii="Times New Roman" w:hAnsi="Times New Roman" w:cs="Times New Roman"/>
          <w:b/>
          <w:bCs/>
          <w:sz w:val="24"/>
          <w:szCs w:val="24"/>
          <w:u w:val="single"/>
        </w:rPr>
        <w:t>septiembre</w:t>
      </w:r>
    </w:p>
    <w:p w14:paraId="4CA1E1DE" w14:textId="04CDB9E9" w:rsidR="006913DB" w:rsidRDefault="006913DB" w:rsidP="001530AD">
      <w:pPr>
        <w:widowControl w:val="0"/>
        <w:rPr>
          <w:rFonts w:ascii="Times New Roman" w:hAnsi="Times New Roman" w:cs="Times New Roman"/>
          <w:sz w:val="24"/>
          <w:szCs w:val="24"/>
        </w:rPr>
      </w:pPr>
      <w:r>
        <w:rPr>
          <w:rFonts w:ascii="Times New Roman" w:hAnsi="Times New Roman" w:cs="Times New Roman"/>
          <w:sz w:val="24"/>
          <w:szCs w:val="24"/>
        </w:rPr>
        <w:t>Lección 7</w:t>
      </w:r>
      <w:r w:rsidR="005552F0">
        <w:rPr>
          <w:rFonts w:ascii="Times New Roman" w:hAnsi="Times New Roman" w:cs="Times New Roman"/>
          <w:sz w:val="24"/>
          <w:szCs w:val="24"/>
        </w:rPr>
        <w:t xml:space="preserve">      </w:t>
      </w:r>
    </w:p>
    <w:p w14:paraId="6361D750" w14:textId="20E31227" w:rsidR="005552F0" w:rsidRDefault="009877C7" w:rsidP="001530AD">
      <w:pPr>
        <w:widowControl w:val="0"/>
        <w:rPr>
          <w:rFonts w:ascii="Times New Roman" w:hAnsi="Times New Roman" w:cs="Times New Roman"/>
          <w:sz w:val="24"/>
          <w:szCs w:val="24"/>
        </w:rPr>
      </w:pPr>
      <w:r>
        <w:rPr>
          <w:rFonts w:ascii="Times New Roman" w:hAnsi="Times New Roman" w:cs="Times New Roman"/>
          <w:sz w:val="24"/>
          <w:szCs w:val="24"/>
        </w:rPr>
        <w:t>***</w:t>
      </w:r>
      <w:r w:rsidR="005552F0" w:rsidRPr="009877C7">
        <w:rPr>
          <w:rFonts w:ascii="Times New Roman" w:hAnsi="Times New Roman" w:cs="Times New Roman"/>
          <w:b/>
          <w:bCs/>
          <w:sz w:val="24"/>
          <w:szCs w:val="24"/>
        </w:rPr>
        <w:t>Review quiz</w:t>
      </w:r>
      <w:r w:rsidRPr="009877C7">
        <w:rPr>
          <w:rFonts w:ascii="Times New Roman" w:hAnsi="Times New Roman" w:cs="Times New Roman"/>
          <w:b/>
          <w:bCs/>
          <w:sz w:val="24"/>
          <w:szCs w:val="24"/>
        </w:rPr>
        <w:t>:  Lecciones 1-6</w:t>
      </w:r>
      <w:r>
        <w:rPr>
          <w:rFonts w:ascii="Times New Roman" w:hAnsi="Times New Roman" w:cs="Times New Roman"/>
          <w:sz w:val="24"/>
          <w:szCs w:val="24"/>
        </w:rPr>
        <w:t xml:space="preserve">. Este quiz quedará accesible durante el semestre entero. </w:t>
      </w:r>
    </w:p>
    <w:p w14:paraId="55095D17" w14:textId="77777777" w:rsidR="005552F0" w:rsidRDefault="005552F0" w:rsidP="001530AD">
      <w:pPr>
        <w:widowControl w:val="0"/>
        <w:rPr>
          <w:rFonts w:ascii="Times New Roman" w:hAnsi="Times New Roman" w:cs="Times New Roman"/>
          <w:sz w:val="24"/>
          <w:szCs w:val="24"/>
        </w:rPr>
      </w:pPr>
    </w:p>
    <w:p w14:paraId="66A1D4C1" w14:textId="696BF063" w:rsidR="006913DB" w:rsidRDefault="006913DB" w:rsidP="001530AD">
      <w:pPr>
        <w:widowControl w:val="0"/>
        <w:rPr>
          <w:rFonts w:ascii="Times New Roman" w:hAnsi="Times New Roman" w:cs="Times New Roman"/>
          <w:sz w:val="24"/>
          <w:szCs w:val="24"/>
        </w:rPr>
      </w:pPr>
    </w:p>
    <w:p w14:paraId="6CF204F7" w14:textId="57299B82" w:rsidR="006913DB" w:rsidRDefault="006913DB" w:rsidP="001530AD">
      <w:pPr>
        <w:widowControl w:val="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20-24 </w:t>
      </w:r>
      <w:r w:rsidR="009877C7">
        <w:rPr>
          <w:rFonts w:ascii="Times New Roman" w:hAnsi="Times New Roman" w:cs="Times New Roman"/>
          <w:b/>
          <w:bCs/>
          <w:sz w:val="24"/>
          <w:szCs w:val="24"/>
          <w:u w:val="single"/>
        </w:rPr>
        <w:t xml:space="preserve">de </w:t>
      </w:r>
      <w:r>
        <w:rPr>
          <w:rFonts w:ascii="Times New Roman" w:hAnsi="Times New Roman" w:cs="Times New Roman"/>
          <w:b/>
          <w:bCs/>
          <w:sz w:val="24"/>
          <w:szCs w:val="24"/>
          <w:u w:val="single"/>
        </w:rPr>
        <w:t>septiembre</w:t>
      </w:r>
    </w:p>
    <w:p w14:paraId="1C9A371D" w14:textId="3DABFE93" w:rsidR="006913DB" w:rsidRPr="006913DB" w:rsidRDefault="006913DB" w:rsidP="001530AD">
      <w:pPr>
        <w:widowControl w:val="0"/>
        <w:rPr>
          <w:rFonts w:ascii="Times New Roman" w:hAnsi="Times New Roman" w:cs="Times New Roman"/>
          <w:sz w:val="24"/>
          <w:szCs w:val="24"/>
        </w:rPr>
      </w:pPr>
      <w:r>
        <w:rPr>
          <w:rFonts w:ascii="Times New Roman" w:hAnsi="Times New Roman" w:cs="Times New Roman"/>
          <w:sz w:val="24"/>
          <w:szCs w:val="24"/>
        </w:rPr>
        <w:t>Lección 7  (terminar)</w:t>
      </w:r>
    </w:p>
    <w:p w14:paraId="5FFE426B" w14:textId="3846E674" w:rsidR="006913DB" w:rsidRDefault="006913DB" w:rsidP="001530AD">
      <w:pPr>
        <w:widowControl w:val="0"/>
        <w:rPr>
          <w:rFonts w:ascii="Times New Roman" w:hAnsi="Times New Roman" w:cs="Times New Roman"/>
          <w:b/>
          <w:bCs/>
          <w:sz w:val="24"/>
          <w:szCs w:val="24"/>
        </w:rPr>
      </w:pPr>
    </w:p>
    <w:p w14:paraId="1303B2FB" w14:textId="0FF5FB90" w:rsidR="006913DB" w:rsidRDefault="006913DB" w:rsidP="001530AD">
      <w:pPr>
        <w:widowControl w:val="0"/>
        <w:rPr>
          <w:rFonts w:ascii="Times New Roman" w:hAnsi="Times New Roman" w:cs="Times New Roman"/>
          <w:b/>
          <w:bCs/>
          <w:sz w:val="24"/>
          <w:szCs w:val="24"/>
        </w:rPr>
      </w:pPr>
    </w:p>
    <w:p w14:paraId="6AC07583" w14:textId="6E401BCC" w:rsidR="006913DB" w:rsidRDefault="009877C7" w:rsidP="001530AD">
      <w:pPr>
        <w:widowControl w:val="0"/>
        <w:rPr>
          <w:rFonts w:ascii="Times New Roman" w:hAnsi="Times New Roman" w:cs="Times New Roman"/>
          <w:b/>
          <w:bCs/>
          <w:sz w:val="24"/>
          <w:szCs w:val="24"/>
          <w:u w:val="single"/>
        </w:rPr>
      </w:pPr>
      <w:r w:rsidRPr="009877C7">
        <w:rPr>
          <w:rFonts w:ascii="Times New Roman" w:hAnsi="Times New Roman" w:cs="Times New Roman"/>
          <w:b/>
          <w:bCs/>
          <w:sz w:val="24"/>
          <w:szCs w:val="24"/>
          <w:u w:val="single"/>
        </w:rPr>
        <w:t>27 de septiembre- 1 de octubre</w:t>
      </w:r>
    </w:p>
    <w:p w14:paraId="2C7759D2" w14:textId="0FB4A41E" w:rsidR="009877C7" w:rsidRDefault="009877C7" w:rsidP="001530AD">
      <w:pPr>
        <w:widowControl w:val="0"/>
        <w:rPr>
          <w:rFonts w:ascii="Times New Roman" w:hAnsi="Times New Roman" w:cs="Times New Roman"/>
          <w:sz w:val="24"/>
          <w:szCs w:val="24"/>
        </w:rPr>
      </w:pPr>
      <w:r>
        <w:rPr>
          <w:rFonts w:ascii="Times New Roman" w:hAnsi="Times New Roman" w:cs="Times New Roman"/>
          <w:sz w:val="24"/>
          <w:szCs w:val="24"/>
        </w:rPr>
        <w:t xml:space="preserve">Lección 8 </w:t>
      </w:r>
    </w:p>
    <w:p w14:paraId="53796441" w14:textId="77777777" w:rsidR="00431B5C" w:rsidRDefault="00431B5C" w:rsidP="001530AD">
      <w:pPr>
        <w:widowControl w:val="0"/>
        <w:rPr>
          <w:rFonts w:ascii="Times New Roman" w:hAnsi="Times New Roman" w:cs="Times New Roman"/>
          <w:b/>
          <w:bCs/>
          <w:sz w:val="24"/>
          <w:szCs w:val="24"/>
        </w:rPr>
      </w:pPr>
    </w:p>
    <w:p w14:paraId="12C3A899" w14:textId="71C06583" w:rsidR="00431B5C" w:rsidRPr="00431B5C" w:rsidRDefault="00431B5C" w:rsidP="001530AD">
      <w:pPr>
        <w:widowControl w:val="0"/>
        <w:rPr>
          <w:rFonts w:ascii="Times New Roman" w:hAnsi="Times New Roman" w:cs="Times New Roman"/>
          <w:b/>
          <w:bCs/>
          <w:sz w:val="24"/>
          <w:szCs w:val="24"/>
          <w:u w:val="single"/>
        </w:rPr>
      </w:pPr>
      <w:r w:rsidRPr="00431B5C">
        <w:rPr>
          <w:rFonts w:ascii="Times New Roman" w:hAnsi="Times New Roman" w:cs="Times New Roman"/>
          <w:b/>
          <w:bCs/>
          <w:sz w:val="24"/>
          <w:szCs w:val="24"/>
          <w:u w:val="single"/>
        </w:rPr>
        <w:t>4-8 de octubre</w:t>
      </w:r>
    </w:p>
    <w:p w14:paraId="29E9D203" w14:textId="77777777" w:rsidR="00431B5C" w:rsidRDefault="00431B5C" w:rsidP="001530AD">
      <w:pPr>
        <w:widowControl w:val="0"/>
        <w:rPr>
          <w:rFonts w:ascii="Times New Roman" w:hAnsi="Times New Roman" w:cs="Times New Roman"/>
          <w:sz w:val="24"/>
          <w:szCs w:val="24"/>
        </w:rPr>
      </w:pPr>
      <w:r>
        <w:rPr>
          <w:rFonts w:ascii="Times New Roman" w:hAnsi="Times New Roman" w:cs="Times New Roman"/>
          <w:sz w:val="24"/>
          <w:szCs w:val="24"/>
        </w:rPr>
        <w:t>Terminar Lección 8.</w:t>
      </w:r>
    </w:p>
    <w:p w14:paraId="05495727" w14:textId="587544C1" w:rsidR="0071534C" w:rsidRDefault="0071534C" w:rsidP="0071534C">
      <w:pPr>
        <w:widowControl w:val="0"/>
        <w:rPr>
          <w:rFonts w:ascii="Times New Roman" w:hAnsi="Times New Roman" w:cs="Times New Roman"/>
          <w:b/>
          <w:bCs/>
          <w:sz w:val="24"/>
          <w:szCs w:val="24"/>
        </w:rPr>
      </w:pPr>
      <w:r>
        <w:rPr>
          <w:rFonts w:ascii="Times New Roman" w:hAnsi="Times New Roman" w:cs="Times New Roman"/>
          <w:sz w:val="24"/>
          <w:szCs w:val="24"/>
        </w:rPr>
        <w:t>***</w:t>
      </w:r>
      <w:r w:rsidRPr="009877C7">
        <w:rPr>
          <w:rFonts w:ascii="Times New Roman" w:hAnsi="Times New Roman" w:cs="Times New Roman"/>
          <w:b/>
          <w:bCs/>
          <w:sz w:val="24"/>
          <w:szCs w:val="24"/>
        </w:rPr>
        <w:t>Quiz 7</w:t>
      </w:r>
      <w:r>
        <w:rPr>
          <w:rFonts w:ascii="Times New Roman" w:hAnsi="Times New Roman" w:cs="Times New Roman"/>
          <w:b/>
          <w:bCs/>
          <w:sz w:val="24"/>
          <w:szCs w:val="24"/>
        </w:rPr>
        <w:t>: Accessible 4-8 de octubre.</w:t>
      </w:r>
    </w:p>
    <w:p w14:paraId="69A11F60" w14:textId="77777777" w:rsidR="0071534C" w:rsidRDefault="0071534C" w:rsidP="0071534C">
      <w:pPr>
        <w:widowControl w:val="0"/>
        <w:rPr>
          <w:rFonts w:ascii="Times New Roman" w:hAnsi="Times New Roman" w:cs="Times New Roman"/>
          <w:b/>
          <w:bCs/>
          <w:sz w:val="24"/>
          <w:szCs w:val="24"/>
        </w:rPr>
      </w:pPr>
    </w:p>
    <w:p w14:paraId="6F50E185" w14:textId="296EEE27" w:rsidR="00431B5C" w:rsidRPr="00431B5C" w:rsidRDefault="00431B5C" w:rsidP="001530AD">
      <w:pPr>
        <w:widowControl w:val="0"/>
        <w:rPr>
          <w:rFonts w:ascii="Times New Roman" w:hAnsi="Times New Roman" w:cs="Times New Roman"/>
          <w:b/>
          <w:bCs/>
          <w:sz w:val="24"/>
          <w:szCs w:val="24"/>
          <w:u w:val="single"/>
        </w:rPr>
      </w:pPr>
      <w:r w:rsidRPr="00431B5C">
        <w:rPr>
          <w:rFonts w:ascii="Times New Roman" w:hAnsi="Times New Roman" w:cs="Times New Roman"/>
          <w:b/>
          <w:bCs/>
          <w:sz w:val="24"/>
          <w:szCs w:val="24"/>
          <w:u w:val="single"/>
        </w:rPr>
        <w:t xml:space="preserve">11 de octubre: día feriado. No hay classes. </w:t>
      </w:r>
    </w:p>
    <w:p w14:paraId="2008C2C8" w14:textId="7991F42A" w:rsidR="009877C7" w:rsidRPr="00431B5C" w:rsidRDefault="009877C7" w:rsidP="001530AD">
      <w:pPr>
        <w:widowControl w:val="0"/>
        <w:rPr>
          <w:rFonts w:ascii="Times New Roman" w:hAnsi="Times New Roman" w:cs="Times New Roman"/>
          <w:sz w:val="24"/>
          <w:szCs w:val="24"/>
          <w:u w:val="single"/>
        </w:rPr>
      </w:pPr>
      <w:r w:rsidRPr="00431B5C">
        <w:rPr>
          <w:rFonts w:ascii="Times New Roman" w:hAnsi="Times New Roman" w:cs="Times New Roman"/>
          <w:sz w:val="24"/>
          <w:szCs w:val="24"/>
          <w:u w:val="single"/>
        </w:rPr>
        <w:t xml:space="preserve"> </w:t>
      </w:r>
    </w:p>
    <w:p w14:paraId="7EADEB55" w14:textId="25DB760F" w:rsidR="006913DB" w:rsidRDefault="006913DB" w:rsidP="001530AD">
      <w:pPr>
        <w:widowControl w:val="0"/>
        <w:rPr>
          <w:rFonts w:ascii="Times New Roman" w:hAnsi="Times New Roman" w:cs="Times New Roman"/>
          <w:b/>
          <w:bCs/>
          <w:sz w:val="24"/>
          <w:szCs w:val="24"/>
          <w:u w:val="single"/>
        </w:rPr>
      </w:pPr>
    </w:p>
    <w:p w14:paraId="6F4CDE09" w14:textId="77777777" w:rsidR="0071534C" w:rsidRDefault="0071534C" w:rsidP="001530AD">
      <w:pPr>
        <w:widowControl w:val="0"/>
        <w:rPr>
          <w:rFonts w:ascii="Times New Roman" w:hAnsi="Times New Roman" w:cs="Times New Roman"/>
          <w:b/>
          <w:bCs/>
          <w:sz w:val="24"/>
          <w:szCs w:val="24"/>
          <w:u w:val="single"/>
        </w:rPr>
      </w:pPr>
    </w:p>
    <w:p w14:paraId="4442D060" w14:textId="16FE67C8" w:rsidR="00431B5C" w:rsidRDefault="006F3875" w:rsidP="001530AD">
      <w:pPr>
        <w:widowControl w:val="0"/>
        <w:rPr>
          <w:rFonts w:ascii="Times New Roman" w:hAnsi="Times New Roman" w:cs="Times New Roman"/>
          <w:b/>
          <w:bCs/>
          <w:sz w:val="24"/>
          <w:szCs w:val="24"/>
          <w:u w:val="single"/>
        </w:rPr>
      </w:pPr>
      <w:r>
        <w:rPr>
          <w:rFonts w:ascii="Times New Roman" w:hAnsi="Times New Roman" w:cs="Times New Roman"/>
          <w:b/>
          <w:bCs/>
          <w:sz w:val="24"/>
          <w:szCs w:val="24"/>
          <w:u w:val="single"/>
        </w:rPr>
        <w:t>13-15 de octubre</w:t>
      </w:r>
    </w:p>
    <w:p w14:paraId="38E025D2" w14:textId="55A2E5E4" w:rsidR="006F3875" w:rsidRDefault="0071534C" w:rsidP="001530AD">
      <w:pPr>
        <w:widowControl w:val="0"/>
        <w:rPr>
          <w:rFonts w:ascii="Times New Roman" w:hAnsi="Times New Roman" w:cs="Times New Roman"/>
          <w:sz w:val="24"/>
          <w:szCs w:val="24"/>
        </w:rPr>
      </w:pPr>
      <w:r>
        <w:rPr>
          <w:rFonts w:ascii="Times New Roman" w:hAnsi="Times New Roman" w:cs="Times New Roman"/>
          <w:sz w:val="24"/>
          <w:szCs w:val="24"/>
        </w:rPr>
        <w:t>Empezar</w:t>
      </w:r>
      <w:r w:rsidR="006F3875">
        <w:rPr>
          <w:rFonts w:ascii="Times New Roman" w:hAnsi="Times New Roman" w:cs="Times New Roman"/>
          <w:sz w:val="24"/>
          <w:szCs w:val="24"/>
        </w:rPr>
        <w:t xml:space="preserve"> Lección 9</w:t>
      </w:r>
    </w:p>
    <w:p w14:paraId="143758CA" w14:textId="187AA831" w:rsidR="006F3875" w:rsidRPr="00BE3C93" w:rsidRDefault="006F3875" w:rsidP="001530AD">
      <w:pPr>
        <w:widowControl w:val="0"/>
        <w:rPr>
          <w:rFonts w:ascii="Times New Roman" w:hAnsi="Times New Roman" w:cs="Times New Roman"/>
          <w:b/>
          <w:bCs/>
          <w:sz w:val="24"/>
          <w:szCs w:val="24"/>
          <w:lang w:val="en-US"/>
        </w:rPr>
      </w:pPr>
      <w:r w:rsidRPr="00BE3C93">
        <w:rPr>
          <w:rFonts w:ascii="Times New Roman" w:hAnsi="Times New Roman" w:cs="Times New Roman"/>
          <w:b/>
          <w:bCs/>
          <w:sz w:val="24"/>
          <w:szCs w:val="24"/>
          <w:lang w:val="en-US"/>
        </w:rPr>
        <w:t>***Quiz 8: Accessible 13-17 de octubre.</w:t>
      </w:r>
    </w:p>
    <w:p w14:paraId="7FA7C6B7" w14:textId="71C56E9F" w:rsidR="005C7466" w:rsidRPr="004805BB" w:rsidRDefault="004805BB" w:rsidP="001530AD">
      <w:pPr>
        <w:widowControl w:val="0"/>
        <w:rPr>
          <w:rFonts w:ascii="Times New Roman" w:hAnsi="Times New Roman" w:cs="Times New Roman"/>
          <w:b/>
          <w:bCs/>
          <w:sz w:val="24"/>
          <w:szCs w:val="24"/>
          <w:lang w:val="en-US"/>
        </w:rPr>
      </w:pPr>
      <w:r w:rsidRPr="004805BB">
        <w:rPr>
          <w:rFonts w:ascii="Times New Roman" w:hAnsi="Times New Roman" w:cs="Times New Roman"/>
          <w:b/>
          <w:bCs/>
          <w:sz w:val="24"/>
          <w:szCs w:val="24"/>
          <w:lang w:val="en-US"/>
        </w:rPr>
        <w:t xml:space="preserve">***Viernes el 15 de octubre: Writing Assessment 1 </w:t>
      </w:r>
      <w:r>
        <w:rPr>
          <w:rFonts w:ascii="Times New Roman" w:hAnsi="Times New Roman" w:cs="Times New Roman"/>
          <w:b/>
          <w:bCs/>
          <w:sz w:val="24"/>
          <w:szCs w:val="24"/>
          <w:lang w:val="en-US"/>
        </w:rPr>
        <w:t xml:space="preserve">is due. </w:t>
      </w:r>
    </w:p>
    <w:p w14:paraId="4C36ACC4" w14:textId="77777777" w:rsidR="005C7466" w:rsidRPr="004805BB" w:rsidRDefault="005C7466" w:rsidP="001530AD">
      <w:pPr>
        <w:widowControl w:val="0"/>
        <w:rPr>
          <w:rFonts w:ascii="Times New Roman" w:hAnsi="Times New Roman" w:cs="Times New Roman"/>
          <w:sz w:val="24"/>
          <w:szCs w:val="24"/>
          <w:lang w:val="en-US"/>
        </w:rPr>
      </w:pPr>
    </w:p>
    <w:p w14:paraId="3CAFE8FC" w14:textId="4EA618DB" w:rsidR="006F3875" w:rsidRPr="006F3875" w:rsidRDefault="006F3875" w:rsidP="001530AD">
      <w:pPr>
        <w:widowControl w:val="0"/>
        <w:rPr>
          <w:rFonts w:ascii="Times New Roman" w:hAnsi="Times New Roman" w:cs="Times New Roman"/>
          <w:b/>
          <w:bCs/>
          <w:sz w:val="24"/>
          <w:szCs w:val="24"/>
          <w:u w:val="single"/>
        </w:rPr>
      </w:pPr>
      <w:r w:rsidRPr="006F3875">
        <w:rPr>
          <w:rFonts w:ascii="Times New Roman" w:hAnsi="Times New Roman" w:cs="Times New Roman"/>
          <w:b/>
          <w:bCs/>
          <w:sz w:val="24"/>
          <w:szCs w:val="24"/>
          <w:u w:val="single"/>
        </w:rPr>
        <w:t>18-22 de octubre</w:t>
      </w:r>
    </w:p>
    <w:p w14:paraId="1AE187C5" w14:textId="7A55419F" w:rsidR="006F3875" w:rsidRPr="006F3875" w:rsidRDefault="0071534C" w:rsidP="001530AD">
      <w:pPr>
        <w:widowControl w:val="0"/>
        <w:rPr>
          <w:rFonts w:ascii="Times New Roman" w:hAnsi="Times New Roman" w:cs="Times New Roman"/>
          <w:sz w:val="24"/>
          <w:szCs w:val="24"/>
        </w:rPr>
      </w:pPr>
      <w:r>
        <w:rPr>
          <w:rFonts w:ascii="Times New Roman" w:hAnsi="Times New Roman" w:cs="Times New Roman"/>
          <w:sz w:val="24"/>
          <w:szCs w:val="24"/>
        </w:rPr>
        <w:t xml:space="preserve">Terminar </w:t>
      </w:r>
      <w:r w:rsidR="006F3875">
        <w:rPr>
          <w:rFonts w:ascii="Times New Roman" w:hAnsi="Times New Roman" w:cs="Times New Roman"/>
          <w:sz w:val="24"/>
          <w:szCs w:val="24"/>
        </w:rPr>
        <w:t xml:space="preserve">Lección </w:t>
      </w:r>
      <w:r>
        <w:rPr>
          <w:rFonts w:ascii="Times New Roman" w:hAnsi="Times New Roman" w:cs="Times New Roman"/>
          <w:sz w:val="24"/>
          <w:szCs w:val="24"/>
        </w:rPr>
        <w:t>9</w:t>
      </w:r>
    </w:p>
    <w:p w14:paraId="2876BE86" w14:textId="77777777" w:rsidR="0071534C" w:rsidRDefault="0071534C" w:rsidP="001530AD">
      <w:pPr>
        <w:widowControl w:val="0"/>
        <w:rPr>
          <w:rFonts w:ascii="Times New Roman" w:hAnsi="Times New Roman" w:cs="Times New Roman"/>
          <w:b/>
          <w:bCs/>
          <w:sz w:val="24"/>
          <w:szCs w:val="24"/>
          <w:u w:val="single"/>
        </w:rPr>
      </w:pPr>
    </w:p>
    <w:p w14:paraId="305F8386" w14:textId="166B2BA9" w:rsidR="006F3875" w:rsidRDefault="006F3875" w:rsidP="001530AD">
      <w:pPr>
        <w:widowControl w:val="0"/>
        <w:rPr>
          <w:rFonts w:ascii="Times New Roman" w:hAnsi="Times New Roman" w:cs="Times New Roman"/>
          <w:b/>
          <w:bCs/>
          <w:sz w:val="24"/>
          <w:szCs w:val="24"/>
          <w:u w:val="single"/>
        </w:rPr>
      </w:pPr>
      <w:r w:rsidRPr="006F3875">
        <w:rPr>
          <w:rFonts w:ascii="Times New Roman" w:hAnsi="Times New Roman" w:cs="Times New Roman"/>
          <w:b/>
          <w:bCs/>
          <w:sz w:val="24"/>
          <w:szCs w:val="24"/>
          <w:u w:val="single"/>
        </w:rPr>
        <w:t>25-29 de octubre</w:t>
      </w:r>
    </w:p>
    <w:p w14:paraId="258A60B1" w14:textId="268D88AB" w:rsidR="006F3875" w:rsidRDefault="0071534C" w:rsidP="001530AD">
      <w:pPr>
        <w:widowControl w:val="0"/>
        <w:rPr>
          <w:rFonts w:ascii="Times New Roman" w:hAnsi="Times New Roman" w:cs="Times New Roman"/>
          <w:sz w:val="24"/>
          <w:szCs w:val="24"/>
        </w:rPr>
      </w:pPr>
      <w:r>
        <w:rPr>
          <w:rFonts w:ascii="Times New Roman" w:hAnsi="Times New Roman" w:cs="Times New Roman"/>
          <w:sz w:val="24"/>
          <w:szCs w:val="24"/>
        </w:rPr>
        <w:t>Empezar</w:t>
      </w:r>
      <w:r w:rsidR="006F3875">
        <w:rPr>
          <w:rFonts w:ascii="Times New Roman" w:hAnsi="Times New Roman" w:cs="Times New Roman"/>
          <w:sz w:val="24"/>
          <w:szCs w:val="24"/>
        </w:rPr>
        <w:t xml:space="preserve"> Lección 10</w:t>
      </w:r>
    </w:p>
    <w:p w14:paraId="4B4D08AF" w14:textId="06926A15" w:rsidR="006F3875" w:rsidRPr="006F3875" w:rsidRDefault="006F3875" w:rsidP="001530AD">
      <w:pPr>
        <w:widowControl w:val="0"/>
        <w:rPr>
          <w:rFonts w:ascii="Times New Roman" w:hAnsi="Times New Roman" w:cs="Times New Roman"/>
          <w:b/>
          <w:bCs/>
          <w:sz w:val="24"/>
          <w:szCs w:val="24"/>
        </w:rPr>
      </w:pPr>
      <w:r>
        <w:rPr>
          <w:rFonts w:ascii="Times New Roman" w:hAnsi="Times New Roman" w:cs="Times New Roman"/>
          <w:b/>
          <w:bCs/>
          <w:sz w:val="24"/>
          <w:szCs w:val="24"/>
        </w:rPr>
        <w:t xml:space="preserve">Viernes el 29 de octubre: examen mi-semestral. </w:t>
      </w:r>
    </w:p>
    <w:p w14:paraId="398E1874" w14:textId="77777777" w:rsidR="0071534C" w:rsidRPr="006F3875" w:rsidRDefault="0071534C" w:rsidP="0071534C">
      <w:pPr>
        <w:widowControl w:val="0"/>
        <w:rPr>
          <w:rFonts w:ascii="Times New Roman" w:hAnsi="Times New Roman" w:cs="Times New Roman"/>
          <w:b/>
          <w:bCs/>
          <w:sz w:val="24"/>
          <w:szCs w:val="24"/>
        </w:rPr>
      </w:pPr>
      <w:r>
        <w:rPr>
          <w:rFonts w:ascii="Times New Roman" w:hAnsi="Times New Roman" w:cs="Times New Roman"/>
          <w:b/>
          <w:bCs/>
          <w:sz w:val="24"/>
          <w:szCs w:val="24"/>
        </w:rPr>
        <w:t>***Quiz 9: Accesible 25-29 de octubre.</w:t>
      </w:r>
    </w:p>
    <w:p w14:paraId="1B4CFE53" w14:textId="77777777" w:rsidR="0071534C" w:rsidRDefault="0071534C" w:rsidP="0071534C">
      <w:pPr>
        <w:widowControl w:val="0"/>
        <w:rPr>
          <w:rFonts w:ascii="Times New Roman" w:hAnsi="Times New Roman" w:cs="Times New Roman"/>
          <w:sz w:val="24"/>
          <w:szCs w:val="24"/>
        </w:rPr>
      </w:pPr>
    </w:p>
    <w:p w14:paraId="7E08FAE5" w14:textId="77777777" w:rsidR="0071534C" w:rsidRDefault="0071534C" w:rsidP="001530AD">
      <w:pPr>
        <w:widowControl w:val="0"/>
        <w:rPr>
          <w:rFonts w:ascii="Times New Roman" w:hAnsi="Times New Roman" w:cs="Times New Roman"/>
          <w:b/>
          <w:bCs/>
          <w:sz w:val="24"/>
          <w:szCs w:val="24"/>
          <w:u w:val="single"/>
        </w:rPr>
      </w:pPr>
    </w:p>
    <w:p w14:paraId="0CEC5337" w14:textId="1723A85C" w:rsidR="006F3875" w:rsidRDefault="006F3875" w:rsidP="001530AD">
      <w:pPr>
        <w:widowControl w:val="0"/>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1-5 de noviembre</w:t>
      </w:r>
    </w:p>
    <w:p w14:paraId="4DFE9E26" w14:textId="0ED4FDAA" w:rsidR="006F3875" w:rsidRDefault="0071534C" w:rsidP="001530AD">
      <w:pPr>
        <w:widowControl w:val="0"/>
        <w:rPr>
          <w:rFonts w:ascii="Times New Roman" w:hAnsi="Times New Roman" w:cs="Times New Roman"/>
          <w:sz w:val="24"/>
          <w:szCs w:val="24"/>
        </w:rPr>
      </w:pPr>
      <w:r>
        <w:rPr>
          <w:rFonts w:ascii="Times New Roman" w:hAnsi="Times New Roman" w:cs="Times New Roman"/>
          <w:sz w:val="24"/>
          <w:szCs w:val="24"/>
        </w:rPr>
        <w:t>Terminar</w:t>
      </w:r>
      <w:r w:rsidR="005C7466">
        <w:rPr>
          <w:rFonts w:ascii="Times New Roman" w:hAnsi="Times New Roman" w:cs="Times New Roman"/>
          <w:sz w:val="24"/>
          <w:szCs w:val="24"/>
        </w:rPr>
        <w:t xml:space="preserve"> Lección 1</w:t>
      </w:r>
      <w:r>
        <w:rPr>
          <w:rFonts w:ascii="Times New Roman" w:hAnsi="Times New Roman" w:cs="Times New Roman"/>
          <w:sz w:val="24"/>
          <w:szCs w:val="24"/>
        </w:rPr>
        <w:t>0</w:t>
      </w:r>
    </w:p>
    <w:p w14:paraId="3E96E486" w14:textId="29D55299" w:rsidR="005C7466" w:rsidRDefault="005C7466" w:rsidP="001530AD">
      <w:pPr>
        <w:widowControl w:val="0"/>
        <w:rPr>
          <w:rFonts w:ascii="Times New Roman" w:hAnsi="Times New Roman" w:cs="Times New Roman"/>
          <w:b/>
          <w:bCs/>
          <w:sz w:val="24"/>
          <w:szCs w:val="24"/>
        </w:rPr>
      </w:pPr>
      <w:r>
        <w:rPr>
          <w:rFonts w:ascii="Times New Roman" w:hAnsi="Times New Roman" w:cs="Times New Roman"/>
          <w:b/>
          <w:bCs/>
          <w:sz w:val="24"/>
          <w:szCs w:val="24"/>
        </w:rPr>
        <w:t>***Quiz 10: Accesible 1-5 de noviembre</w:t>
      </w:r>
    </w:p>
    <w:p w14:paraId="77CE747F" w14:textId="1632F67D" w:rsidR="005C7466" w:rsidRDefault="005C7466" w:rsidP="001530AD">
      <w:pPr>
        <w:widowControl w:val="0"/>
        <w:rPr>
          <w:rFonts w:ascii="Times New Roman" w:hAnsi="Times New Roman" w:cs="Times New Roman"/>
          <w:b/>
          <w:bCs/>
          <w:sz w:val="24"/>
          <w:szCs w:val="24"/>
        </w:rPr>
      </w:pPr>
    </w:p>
    <w:p w14:paraId="3C26D8CD" w14:textId="77777777" w:rsidR="005C7466" w:rsidRDefault="005C7466" w:rsidP="001530AD">
      <w:pPr>
        <w:widowControl w:val="0"/>
        <w:rPr>
          <w:rFonts w:ascii="Times New Roman" w:hAnsi="Times New Roman" w:cs="Times New Roman"/>
          <w:b/>
          <w:bCs/>
          <w:sz w:val="24"/>
          <w:szCs w:val="24"/>
        </w:rPr>
      </w:pPr>
    </w:p>
    <w:p w14:paraId="3DC9CCE0" w14:textId="3E211517" w:rsidR="005C7466" w:rsidRPr="005C7466" w:rsidRDefault="005C7466" w:rsidP="001530AD">
      <w:pPr>
        <w:widowControl w:val="0"/>
        <w:rPr>
          <w:rFonts w:ascii="Times New Roman" w:hAnsi="Times New Roman" w:cs="Times New Roman"/>
          <w:b/>
          <w:bCs/>
          <w:sz w:val="24"/>
          <w:szCs w:val="24"/>
          <w:u w:val="single"/>
        </w:rPr>
      </w:pPr>
      <w:r w:rsidRPr="005C7466">
        <w:rPr>
          <w:rFonts w:ascii="Times New Roman" w:hAnsi="Times New Roman" w:cs="Times New Roman"/>
          <w:b/>
          <w:bCs/>
          <w:sz w:val="24"/>
          <w:szCs w:val="24"/>
          <w:u w:val="single"/>
        </w:rPr>
        <w:t>8-12 de noviembre</w:t>
      </w:r>
    </w:p>
    <w:p w14:paraId="17B904AC" w14:textId="1112DBB2" w:rsidR="006F3875" w:rsidRPr="005C7466" w:rsidRDefault="0071534C" w:rsidP="001530AD">
      <w:pPr>
        <w:widowControl w:val="0"/>
        <w:rPr>
          <w:rFonts w:ascii="Times New Roman" w:hAnsi="Times New Roman" w:cs="Times New Roman"/>
          <w:sz w:val="24"/>
          <w:szCs w:val="24"/>
        </w:rPr>
      </w:pPr>
      <w:r>
        <w:rPr>
          <w:rFonts w:ascii="Times New Roman" w:hAnsi="Times New Roman" w:cs="Times New Roman"/>
          <w:sz w:val="24"/>
          <w:szCs w:val="24"/>
        </w:rPr>
        <w:t>Empezar</w:t>
      </w:r>
      <w:r w:rsidR="005C7466">
        <w:rPr>
          <w:rFonts w:ascii="Times New Roman" w:hAnsi="Times New Roman" w:cs="Times New Roman"/>
          <w:sz w:val="24"/>
          <w:szCs w:val="24"/>
        </w:rPr>
        <w:t xml:space="preserve"> Lección 11 </w:t>
      </w:r>
    </w:p>
    <w:p w14:paraId="5FABB98A" w14:textId="5099142B" w:rsidR="006F3875" w:rsidRPr="00BE3C93" w:rsidRDefault="004805BB" w:rsidP="001530AD">
      <w:pPr>
        <w:widowControl w:val="0"/>
        <w:rPr>
          <w:rFonts w:ascii="Times New Roman" w:hAnsi="Times New Roman" w:cs="Times New Roman"/>
          <w:b/>
          <w:bCs/>
          <w:sz w:val="24"/>
          <w:szCs w:val="24"/>
        </w:rPr>
      </w:pPr>
      <w:r w:rsidRPr="00BE3C93">
        <w:rPr>
          <w:rFonts w:ascii="Times New Roman" w:hAnsi="Times New Roman" w:cs="Times New Roman"/>
          <w:b/>
          <w:bCs/>
          <w:sz w:val="24"/>
          <w:szCs w:val="24"/>
        </w:rPr>
        <w:t>***Viernes el 12 de noviembre:  Writing Assesment 2 is due.</w:t>
      </w:r>
    </w:p>
    <w:p w14:paraId="04A55321" w14:textId="61F5DB3C" w:rsidR="005C7466" w:rsidRPr="00BE3C93" w:rsidRDefault="005C7466" w:rsidP="001530AD">
      <w:pPr>
        <w:widowControl w:val="0"/>
        <w:rPr>
          <w:rFonts w:ascii="Times New Roman" w:hAnsi="Times New Roman" w:cs="Times New Roman"/>
          <w:sz w:val="24"/>
          <w:szCs w:val="24"/>
        </w:rPr>
      </w:pPr>
    </w:p>
    <w:p w14:paraId="2FE88402" w14:textId="77777777" w:rsidR="005C7466" w:rsidRPr="00BE3C93" w:rsidRDefault="005C7466" w:rsidP="001530AD">
      <w:pPr>
        <w:widowControl w:val="0"/>
        <w:rPr>
          <w:rFonts w:ascii="Times New Roman" w:hAnsi="Times New Roman" w:cs="Times New Roman"/>
          <w:sz w:val="24"/>
          <w:szCs w:val="24"/>
        </w:rPr>
      </w:pPr>
    </w:p>
    <w:p w14:paraId="2E9F53FA" w14:textId="4D0C0A59" w:rsidR="005C7466" w:rsidRPr="005C7466" w:rsidRDefault="005C7466" w:rsidP="001530AD">
      <w:pPr>
        <w:widowControl w:val="0"/>
        <w:rPr>
          <w:rFonts w:ascii="Times New Roman" w:hAnsi="Times New Roman" w:cs="Times New Roman"/>
          <w:b/>
          <w:bCs/>
          <w:sz w:val="24"/>
          <w:szCs w:val="24"/>
          <w:u w:val="single"/>
        </w:rPr>
      </w:pPr>
      <w:r>
        <w:rPr>
          <w:rFonts w:ascii="Times New Roman" w:hAnsi="Times New Roman" w:cs="Times New Roman"/>
          <w:b/>
          <w:bCs/>
          <w:sz w:val="24"/>
          <w:szCs w:val="24"/>
          <w:u w:val="single"/>
        </w:rPr>
        <w:t>15-19 de noviembre</w:t>
      </w:r>
    </w:p>
    <w:p w14:paraId="17E3D729" w14:textId="18FD55F9" w:rsidR="005C7466" w:rsidRDefault="0071534C" w:rsidP="001530AD">
      <w:pPr>
        <w:widowControl w:val="0"/>
        <w:rPr>
          <w:rFonts w:ascii="Times New Roman" w:hAnsi="Times New Roman" w:cs="Times New Roman"/>
          <w:sz w:val="24"/>
          <w:szCs w:val="24"/>
        </w:rPr>
      </w:pPr>
      <w:r>
        <w:rPr>
          <w:rFonts w:ascii="Times New Roman" w:hAnsi="Times New Roman" w:cs="Times New Roman"/>
          <w:sz w:val="24"/>
          <w:szCs w:val="24"/>
        </w:rPr>
        <w:t xml:space="preserve">Terminar </w:t>
      </w:r>
      <w:r w:rsidR="005C7466">
        <w:rPr>
          <w:rFonts w:ascii="Times New Roman" w:hAnsi="Times New Roman" w:cs="Times New Roman"/>
          <w:sz w:val="24"/>
          <w:szCs w:val="24"/>
        </w:rPr>
        <w:t>Lección 1</w:t>
      </w:r>
      <w:r>
        <w:rPr>
          <w:rFonts w:ascii="Times New Roman" w:hAnsi="Times New Roman" w:cs="Times New Roman"/>
          <w:sz w:val="24"/>
          <w:szCs w:val="24"/>
        </w:rPr>
        <w:t>1</w:t>
      </w:r>
      <w:r w:rsidR="005C7466">
        <w:rPr>
          <w:rFonts w:ascii="Times New Roman" w:hAnsi="Times New Roman" w:cs="Times New Roman"/>
          <w:sz w:val="24"/>
          <w:szCs w:val="24"/>
        </w:rPr>
        <w:t xml:space="preserve"> </w:t>
      </w:r>
    </w:p>
    <w:p w14:paraId="15A63463" w14:textId="374A160F" w:rsidR="005C7466" w:rsidRDefault="005C7466" w:rsidP="001530AD">
      <w:pPr>
        <w:widowControl w:val="0"/>
        <w:rPr>
          <w:rFonts w:ascii="Times New Roman" w:hAnsi="Times New Roman" w:cs="Times New Roman"/>
          <w:b/>
          <w:bCs/>
          <w:sz w:val="24"/>
          <w:szCs w:val="24"/>
        </w:rPr>
      </w:pPr>
      <w:r>
        <w:rPr>
          <w:rFonts w:ascii="Times New Roman" w:hAnsi="Times New Roman" w:cs="Times New Roman"/>
          <w:b/>
          <w:bCs/>
          <w:sz w:val="24"/>
          <w:szCs w:val="24"/>
        </w:rPr>
        <w:t>***</w:t>
      </w:r>
      <w:r w:rsidR="0071534C">
        <w:rPr>
          <w:rFonts w:ascii="Times New Roman" w:hAnsi="Times New Roman" w:cs="Times New Roman"/>
          <w:b/>
          <w:bCs/>
          <w:sz w:val="24"/>
          <w:szCs w:val="24"/>
        </w:rPr>
        <w:t>Quiz 11:  Accesible 15-19 noviembre</w:t>
      </w:r>
    </w:p>
    <w:p w14:paraId="303D1784" w14:textId="32BBE32B" w:rsidR="0071534C" w:rsidRDefault="0071534C" w:rsidP="001530AD">
      <w:pPr>
        <w:widowControl w:val="0"/>
        <w:rPr>
          <w:rFonts w:ascii="Times New Roman" w:hAnsi="Times New Roman" w:cs="Times New Roman"/>
          <w:b/>
          <w:bCs/>
          <w:sz w:val="24"/>
          <w:szCs w:val="24"/>
        </w:rPr>
      </w:pPr>
    </w:p>
    <w:p w14:paraId="6D06B5A5" w14:textId="77777777" w:rsidR="0071534C" w:rsidRPr="005C7466" w:rsidRDefault="0071534C" w:rsidP="001530AD">
      <w:pPr>
        <w:widowControl w:val="0"/>
        <w:rPr>
          <w:rFonts w:ascii="Times New Roman" w:hAnsi="Times New Roman" w:cs="Times New Roman"/>
          <w:b/>
          <w:bCs/>
          <w:sz w:val="24"/>
          <w:szCs w:val="24"/>
        </w:rPr>
      </w:pPr>
    </w:p>
    <w:p w14:paraId="21F22386" w14:textId="1707A8B1" w:rsidR="005C7466" w:rsidRDefault="0071534C" w:rsidP="001530AD">
      <w:pPr>
        <w:widowControl w:val="0"/>
        <w:rPr>
          <w:rFonts w:ascii="Times New Roman" w:hAnsi="Times New Roman" w:cs="Times New Roman"/>
          <w:b/>
          <w:bCs/>
          <w:sz w:val="24"/>
          <w:szCs w:val="24"/>
          <w:u w:val="single"/>
        </w:rPr>
      </w:pPr>
      <w:r w:rsidRPr="0071534C">
        <w:rPr>
          <w:rFonts w:ascii="Times New Roman" w:hAnsi="Times New Roman" w:cs="Times New Roman"/>
          <w:b/>
          <w:bCs/>
          <w:sz w:val="24"/>
          <w:szCs w:val="24"/>
          <w:u w:val="single"/>
        </w:rPr>
        <w:t>22-26 de noviembre</w:t>
      </w:r>
    </w:p>
    <w:p w14:paraId="1BDF58A2" w14:textId="439E6D9B" w:rsidR="0071534C" w:rsidRDefault="0071534C" w:rsidP="001530AD">
      <w:pPr>
        <w:widowControl w:val="0"/>
        <w:rPr>
          <w:rFonts w:ascii="Times New Roman" w:hAnsi="Times New Roman" w:cs="Times New Roman"/>
          <w:sz w:val="24"/>
          <w:szCs w:val="24"/>
        </w:rPr>
      </w:pPr>
      <w:r>
        <w:rPr>
          <w:rFonts w:ascii="Times New Roman" w:hAnsi="Times New Roman" w:cs="Times New Roman"/>
          <w:sz w:val="24"/>
          <w:szCs w:val="24"/>
        </w:rPr>
        <w:t>Empezar Lección 12</w:t>
      </w:r>
    </w:p>
    <w:p w14:paraId="6B61CEAE" w14:textId="77777777" w:rsidR="0071534C" w:rsidRPr="0071534C" w:rsidRDefault="0071534C" w:rsidP="001530AD">
      <w:pPr>
        <w:widowControl w:val="0"/>
        <w:rPr>
          <w:rFonts w:ascii="Times New Roman" w:hAnsi="Times New Roman" w:cs="Times New Roman"/>
          <w:b/>
          <w:bCs/>
          <w:sz w:val="24"/>
          <w:szCs w:val="24"/>
        </w:rPr>
      </w:pPr>
    </w:p>
    <w:p w14:paraId="5FDE8251" w14:textId="763A45F3" w:rsidR="005C7466" w:rsidRDefault="005C7466" w:rsidP="001530AD">
      <w:pPr>
        <w:widowControl w:val="0"/>
        <w:rPr>
          <w:rFonts w:ascii="Times New Roman" w:hAnsi="Times New Roman" w:cs="Times New Roman"/>
          <w:sz w:val="24"/>
          <w:szCs w:val="24"/>
        </w:rPr>
      </w:pPr>
    </w:p>
    <w:p w14:paraId="349A6407" w14:textId="6A25445E" w:rsidR="005C7466" w:rsidRDefault="0071534C" w:rsidP="001530AD">
      <w:pPr>
        <w:widowControl w:val="0"/>
        <w:rPr>
          <w:rFonts w:ascii="Times New Roman" w:hAnsi="Times New Roman" w:cs="Times New Roman"/>
          <w:b/>
          <w:bCs/>
          <w:sz w:val="24"/>
          <w:szCs w:val="24"/>
          <w:u w:val="single"/>
        </w:rPr>
      </w:pPr>
      <w:r>
        <w:rPr>
          <w:rFonts w:ascii="Times New Roman" w:hAnsi="Times New Roman" w:cs="Times New Roman"/>
          <w:b/>
          <w:bCs/>
          <w:sz w:val="24"/>
          <w:szCs w:val="24"/>
          <w:u w:val="single"/>
        </w:rPr>
        <w:t>29 de noviembre – 3 de diciembre</w:t>
      </w:r>
    </w:p>
    <w:p w14:paraId="32BCCBED" w14:textId="41C07B55" w:rsidR="0071534C" w:rsidRDefault="0071534C" w:rsidP="001530AD">
      <w:pPr>
        <w:widowControl w:val="0"/>
        <w:rPr>
          <w:rFonts w:ascii="Times New Roman" w:hAnsi="Times New Roman" w:cs="Times New Roman"/>
          <w:sz w:val="24"/>
          <w:szCs w:val="24"/>
        </w:rPr>
      </w:pPr>
      <w:r>
        <w:rPr>
          <w:rFonts w:ascii="Times New Roman" w:hAnsi="Times New Roman" w:cs="Times New Roman"/>
          <w:sz w:val="24"/>
          <w:szCs w:val="24"/>
        </w:rPr>
        <w:t>Terminar Lección  12</w:t>
      </w:r>
    </w:p>
    <w:p w14:paraId="40316F4F" w14:textId="17733937" w:rsidR="00BE3C93" w:rsidRDefault="00BE3C93" w:rsidP="00BE3C93">
      <w:pPr>
        <w:widowControl w:val="0"/>
        <w:rPr>
          <w:rFonts w:ascii="Times New Roman" w:hAnsi="Times New Roman" w:cs="Times New Roman"/>
          <w:b/>
          <w:bCs/>
          <w:sz w:val="24"/>
          <w:szCs w:val="24"/>
        </w:rPr>
      </w:pPr>
      <w:r>
        <w:rPr>
          <w:rFonts w:ascii="Times New Roman" w:hAnsi="Times New Roman" w:cs="Times New Roman"/>
          <w:b/>
          <w:bCs/>
          <w:sz w:val="24"/>
          <w:szCs w:val="24"/>
        </w:rPr>
        <w:t>***Quiz 1</w:t>
      </w:r>
      <w:r>
        <w:rPr>
          <w:rFonts w:ascii="Times New Roman" w:hAnsi="Times New Roman" w:cs="Times New Roman"/>
          <w:b/>
          <w:bCs/>
          <w:sz w:val="24"/>
          <w:szCs w:val="24"/>
        </w:rPr>
        <w:t>2</w:t>
      </w:r>
      <w:r>
        <w:rPr>
          <w:rFonts w:ascii="Times New Roman" w:hAnsi="Times New Roman" w:cs="Times New Roman"/>
          <w:b/>
          <w:bCs/>
          <w:sz w:val="24"/>
          <w:szCs w:val="24"/>
        </w:rPr>
        <w:t xml:space="preserve">:  Accesible </w:t>
      </w:r>
      <w:r>
        <w:rPr>
          <w:rFonts w:ascii="Times New Roman" w:hAnsi="Times New Roman" w:cs="Times New Roman"/>
          <w:b/>
          <w:bCs/>
          <w:sz w:val="24"/>
          <w:szCs w:val="24"/>
        </w:rPr>
        <w:t>29 de noviembre- 3 de diciembre</w:t>
      </w:r>
    </w:p>
    <w:p w14:paraId="4387FD18" w14:textId="77777777" w:rsidR="00BE3C93" w:rsidRDefault="00BE3C93" w:rsidP="00BE3C93">
      <w:pPr>
        <w:widowControl w:val="0"/>
        <w:rPr>
          <w:rFonts w:ascii="Times New Roman" w:hAnsi="Times New Roman" w:cs="Times New Roman"/>
          <w:b/>
          <w:bCs/>
          <w:sz w:val="24"/>
          <w:szCs w:val="24"/>
        </w:rPr>
      </w:pPr>
    </w:p>
    <w:p w14:paraId="10484951" w14:textId="77777777" w:rsidR="00BE3C93" w:rsidRDefault="00BE3C93" w:rsidP="001530AD">
      <w:pPr>
        <w:widowControl w:val="0"/>
        <w:rPr>
          <w:rFonts w:ascii="Times New Roman" w:hAnsi="Times New Roman" w:cs="Times New Roman"/>
          <w:sz w:val="24"/>
          <w:szCs w:val="24"/>
        </w:rPr>
      </w:pPr>
    </w:p>
    <w:p w14:paraId="5156B83E" w14:textId="50CAEF96" w:rsidR="0071534C" w:rsidRPr="0071534C" w:rsidRDefault="0071534C" w:rsidP="001530AD">
      <w:pPr>
        <w:widowControl w:val="0"/>
        <w:rPr>
          <w:rFonts w:ascii="Times New Roman" w:hAnsi="Times New Roman" w:cs="Times New Roman"/>
          <w:sz w:val="24"/>
          <w:szCs w:val="24"/>
        </w:rPr>
      </w:pPr>
      <w:r>
        <w:rPr>
          <w:rFonts w:ascii="Times New Roman" w:hAnsi="Times New Roman" w:cs="Times New Roman"/>
          <w:sz w:val="24"/>
          <w:szCs w:val="24"/>
        </w:rPr>
        <w:t xml:space="preserve">Repaso para el examen final. </w:t>
      </w:r>
    </w:p>
    <w:p w14:paraId="54608F3E" w14:textId="1764139E" w:rsidR="0071534C" w:rsidRDefault="0071534C" w:rsidP="001530AD">
      <w:pPr>
        <w:widowControl w:val="0"/>
        <w:rPr>
          <w:rFonts w:ascii="Times New Roman" w:hAnsi="Times New Roman" w:cs="Times New Roman"/>
          <w:b/>
          <w:bCs/>
          <w:sz w:val="24"/>
          <w:szCs w:val="24"/>
          <w:u w:val="single"/>
        </w:rPr>
      </w:pPr>
    </w:p>
    <w:p w14:paraId="433EDC3D" w14:textId="77777777" w:rsidR="004805BB" w:rsidRPr="004805BB" w:rsidRDefault="004805BB" w:rsidP="004805BB">
      <w:pPr>
        <w:shd w:val="clear" w:color="auto" w:fill="FFFFFF"/>
        <w:spacing w:before="240" w:after="240"/>
        <w:outlineLvl w:val="1"/>
        <w:rPr>
          <w:rFonts w:ascii="Times New Roman" w:eastAsia="Times New Roman" w:hAnsi="Times New Roman" w:cs="Times New Roman"/>
          <w:b/>
          <w:bCs/>
          <w:color w:val="000000"/>
          <w:sz w:val="28"/>
          <w:szCs w:val="28"/>
          <w:u w:val="single"/>
        </w:rPr>
      </w:pPr>
      <w:r w:rsidRPr="004805BB">
        <w:rPr>
          <w:rFonts w:ascii="Times New Roman" w:eastAsia="Times New Roman" w:hAnsi="Times New Roman" w:cs="Times New Roman"/>
          <w:b/>
          <w:bCs/>
          <w:color w:val="000000"/>
          <w:sz w:val="28"/>
          <w:szCs w:val="28"/>
          <w:u w:val="single"/>
        </w:rPr>
        <w:t>University Statements</w:t>
      </w:r>
    </w:p>
    <w:p w14:paraId="5D93DDB6" w14:textId="77777777" w:rsidR="004805BB" w:rsidRPr="004805BB" w:rsidRDefault="004805BB" w:rsidP="004805BB">
      <w:pPr>
        <w:pStyle w:val="ListParagraph"/>
        <w:numPr>
          <w:ilvl w:val="0"/>
          <w:numId w:val="2"/>
        </w:numPr>
        <w:shd w:val="clear" w:color="auto" w:fill="FFFFFF"/>
        <w:spacing w:before="240" w:after="240" w:line="240" w:lineRule="auto"/>
        <w:jc w:val="both"/>
        <w:outlineLvl w:val="2"/>
        <w:rPr>
          <w:rFonts w:ascii="Times New Roman" w:eastAsia="Times New Roman" w:hAnsi="Times New Roman" w:cs="Times New Roman"/>
          <w:b/>
          <w:bCs/>
          <w:color w:val="000000"/>
          <w:sz w:val="24"/>
          <w:szCs w:val="24"/>
        </w:rPr>
      </w:pPr>
      <w:r w:rsidRPr="004805BB">
        <w:rPr>
          <w:rFonts w:ascii="Times New Roman" w:eastAsia="Times New Roman" w:hAnsi="Times New Roman" w:cs="Times New Roman"/>
          <w:b/>
          <w:bCs/>
          <w:color w:val="000000"/>
          <w:sz w:val="24"/>
          <w:szCs w:val="24"/>
        </w:rPr>
        <w:t>Email Communication</w:t>
      </w:r>
    </w:p>
    <w:p w14:paraId="0CAD68E2"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As per university regulations, all students are required to check their e-mail account regularly: e-mail is the official route of communication between the University and its students.</w:t>
      </w:r>
    </w:p>
    <w:p w14:paraId="739D70CD" w14:textId="77777777" w:rsidR="004805BB" w:rsidRPr="004805BB" w:rsidRDefault="004805BB" w:rsidP="004805BB">
      <w:pPr>
        <w:pStyle w:val="ListParagraph"/>
        <w:numPr>
          <w:ilvl w:val="0"/>
          <w:numId w:val="2"/>
        </w:numPr>
        <w:shd w:val="clear" w:color="auto" w:fill="FFFFFF"/>
        <w:spacing w:before="240" w:after="240" w:line="240" w:lineRule="auto"/>
        <w:jc w:val="both"/>
        <w:outlineLvl w:val="2"/>
        <w:rPr>
          <w:rFonts w:ascii="Times New Roman" w:eastAsia="Times New Roman" w:hAnsi="Times New Roman" w:cs="Times New Roman"/>
          <w:b/>
          <w:bCs/>
          <w:color w:val="000000"/>
          <w:sz w:val="24"/>
          <w:szCs w:val="24"/>
        </w:rPr>
      </w:pPr>
      <w:r w:rsidRPr="004805BB">
        <w:rPr>
          <w:rFonts w:ascii="Times New Roman" w:eastAsia="Times New Roman" w:hAnsi="Times New Roman" w:cs="Times New Roman"/>
          <w:b/>
          <w:bCs/>
          <w:color w:val="000000"/>
          <w:sz w:val="24"/>
          <w:szCs w:val="24"/>
        </w:rPr>
        <w:t>When You Cannot Meet a Course Requirement</w:t>
      </w:r>
    </w:p>
    <w:p w14:paraId="79FD6C58"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0A326030"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Undergraduate Calendar - Academic Consideration and Appeals</w:t>
      </w:r>
      <w:r w:rsidRPr="004805BB">
        <w:rPr>
          <w:rFonts w:ascii="Times New Roman" w:eastAsia="Times New Roman" w:hAnsi="Times New Roman" w:cs="Times New Roman"/>
          <w:color w:val="000000"/>
          <w:sz w:val="24"/>
          <w:szCs w:val="24"/>
          <w:lang w:val="en-US"/>
        </w:rPr>
        <w:br/>
        <w:t>https://www.uoguelph.ca/registrar/calendars/undergraduate/current/c08/c08-ac.shtml</w:t>
      </w:r>
    </w:p>
    <w:p w14:paraId="49A0BA6C"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Graduate Calendar - Grounds for Academic Consideration</w:t>
      </w:r>
      <w:r w:rsidRPr="004805BB">
        <w:rPr>
          <w:rFonts w:ascii="Times New Roman" w:eastAsia="Times New Roman" w:hAnsi="Times New Roman" w:cs="Times New Roman"/>
          <w:color w:val="000000"/>
          <w:sz w:val="24"/>
          <w:szCs w:val="24"/>
          <w:lang w:val="en-US"/>
        </w:rPr>
        <w:br/>
        <w:t>https://www.uoguelph.ca/registrar/calendars/graduate/current/genreg/index.shtml</w:t>
      </w:r>
    </w:p>
    <w:p w14:paraId="361CA8C9"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lastRenderedPageBreak/>
        <w:t>Associate Diploma Calendar - Academic Consideration, Appeals and Petitions</w:t>
      </w:r>
      <w:r w:rsidRPr="004805BB">
        <w:rPr>
          <w:rFonts w:ascii="Times New Roman" w:eastAsia="Times New Roman" w:hAnsi="Times New Roman" w:cs="Times New Roman"/>
          <w:color w:val="000000"/>
          <w:sz w:val="24"/>
          <w:szCs w:val="24"/>
          <w:lang w:val="en-US"/>
        </w:rPr>
        <w:br/>
        <w:t>https://www.uoguelph.ca/registrar/calendars/diploma/current/index.shtml</w:t>
      </w:r>
    </w:p>
    <w:p w14:paraId="048401E9" w14:textId="77777777" w:rsidR="004805BB" w:rsidRPr="004805BB" w:rsidRDefault="004805BB" w:rsidP="004805BB">
      <w:pPr>
        <w:pStyle w:val="ListParagraph"/>
        <w:numPr>
          <w:ilvl w:val="0"/>
          <w:numId w:val="2"/>
        </w:numPr>
        <w:shd w:val="clear" w:color="auto" w:fill="FFFFFF"/>
        <w:spacing w:before="240" w:after="240" w:line="240" w:lineRule="auto"/>
        <w:jc w:val="both"/>
        <w:outlineLvl w:val="2"/>
        <w:rPr>
          <w:rFonts w:ascii="Times New Roman" w:eastAsia="Times New Roman" w:hAnsi="Times New Roman" w:cs="Times New Roman"/>
          <w:b/>
          <w:bCs/>
          <w:color w:val="000000"/>
          <w:sz w:val="24"/>
          <w:szCs w:val="24"/>
        </w:rPr>
      </w:pPr>
      <w:r w:rsidRPr="004805BB">
        <w:rPr>
          <w:rFonts w:ascii="Times New Roman" w:eastAsia="Times New Roman" w:hAnsi="Times New Roman" w:cs="Times New Roman"/>
          <w:b/>
          <w:bCs/>
          <w:color w:val="000000"/>
          <w:sz w:val="24"/>
          <w:szCs w:val="24"/>
        </w:rPr>
        <w:t>Drop Date</w:t>
      </w:r>
    </w:p>
    <w:p w14:paraId="574A07C8"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Students will have until the last day of classes to drop courses without academic penalty. The deadline to drop two-semester courses will be the last day of classes in the second semester. 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4E197014"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Undergraduate Calendar - Dropping Courses</w:t>
      </w:r>
      <w:r w:rsidRPr="004805BB">
        <w:rPr>
          <w:rFonts w:ascii="Times New Roman" w:eastAsia="Times New Roman" w:hAnsi="Times New Roman" w:cs="Times New Roman"/>
          <w:color w:val="000000"/>
          <w:sz w:val="24"/>
          <w:szCs w:val="24"/>
          <w:lang w:val="en-US"/>
        </w:rPr>
        <w:br/>
        <w:t>https://www.uoguelph.ca/registrar/calendars/undergraduate/current/c08/c08-drop.shtml</w:t>
      </w:r>
    </w:p>
    <w:p w14:paraId="40ED82BC"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Graduate Calendar - Registration Changes</w:t>
      </w:r>
      <w:r w:rsidRPr="004805BB">
        <w:rPr>
          <w:rFonts w:ascii="Times New Roman" w:eastAsia="Times New Roman" w:hAnsi="Times New Roman" w:cs="Times New Roman"/>
          <w:color w:val="000000"/>
          <w:sz w:val="24"/>
          <w:szCs w:val="24"/>
          <w:lang w:val="en-US"/>
        </w:rPr>
        <w:br/>
        <w:t>https://www.uoguelph.ca/registrar/calendars/graduate/current/genreg/genreg-reg-regchg.shtml</w:t>
      </w:r>
    </w:p>
    <w:p w14:paraId="72BD4D78"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Associate Diploma Calendar - Dropping Courses</w:t>
      </w:r>
      <w:r w:rsidRPr="004805BB">
        <w:rPr>
          <w:rFonts w:ascii="Times New Roman" w:eastAsia="Times New Roman" w:hAnsi="Times New Roman" w:cs="Times New Roman"/>
          <w:color w:val="000000"/>
          <w:sz w:val="24"/>
          <w:szCs w:val="24"/>
          <w:lang w:val="en-US"/>
        </w:rPr>
        <w:br/>
        <w:t>https://www.uoguelph.ca/registrar/calendars/diploma/current/c08/c08-drop.shtml</w:t>
      </w:r>
    </w:p>
    <w:p w14:paraId="6351F95D" w14:textId="77777777" w:rsidR="004805BB" w:rsidRPr="004805BB" w:rsidRDefault="004805BB" w:rsidP="004805BB">
      <w:pPr>
        <w:pStyle w:val="ListParagraph"/>
        <w:numPr>
          <w:ilvl w:val="0"/>
          <w:numId w:val="2"/>
        </w:numPr>
        <w:shd w:val="clear" w:color="auto" w:fill="FFFFFF"/>
        <w:spacing w:before="240" w:after="240" w:line="240" w:lineRule="auto"/>
        <w:jc w:val="both"/>
        <w:outlineLvl w:val="2"/>
        <w:rPr>
          <w:rFonts w:ascii="Times New Roman" w:eastAsia="Times New Roman" w:hAnsi="Times New Roman" w:cs="Times New Roman"/>
          <w:b/>
          <w:bCs/>
          <w:color w:val="000000"/>
          <w:sz w:val="24"/>
          <w:szCs w:val="24"/>
        </w:rPr>
      </w:pPr>
      <w:r w:rsidRPr="004805BB">
        <w:rPr>
          <w:rFonts w:ascii="Times New Roman" w:eastAsia="Times New Roman" w:hAnsi="Times New Roman" w:cs="Times New Roman"/>
          <w:b/>
          <w:bCs/>
          <w:color w:val="000000"/>
          <w:sz w:val="24"/>
          <w:szCs w:val="24"/>
        </w:rPr>
        <w:t>Copies of Out-of-class Assignments</w:t>
      </w:r>
    </w:p>
    <w:p w14:paraId="5AD85FE4"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Keep paper and/or other reliable back-up copies of all out-of-class assignments: you may be asked to resubmit work at any time.</w:t>
      </w:r>
    </w:p>
    <w:p w14:paraId="39E39860" w14:textId="77777777" w:rsidR="004805BB" w:rsidRPr="004805BB" w:rsidRDefault="004805BB" w:rsidP="004805BB">
      <w:pPr>
        <w:pStyle w:val="ListParagraph"/>
        <w:numPr>
          <w:ilvl w:val="0"/>
          <w:numId w:val="2"/>
        </w:numPr>
        <w:shd w:val="clear" w:color="auto" w:fill="FFFFFF"/>
        <w:spacing w:before="240" w:after="240" w:line="240" w:lineRule="auto"/>
        <w:jc w:val="both"/>
        <w:outlineLvl w:val="2"/>
        <w:rPr>
          <w:rFonts w:ascii="Times New Roman" w:eastAsia="Times New Roman" w:hAnsi="Times New Roman" w:cs="Times New Roman"/>
          <w:b/>
          <w:bCs/>
          <w:color w:val="000000"/>
          <w:sz w:val="24"/>
          <w:szCs w:val="24"/>
        </w:rPr>
      </w:pPr>
      <w:r w:rsidRPr="004805BB">
        <w:rPr>
          <w:rFonts w:ascii="Times New Roman" w:eastAsia="Times New Roman" w:hAnsi="Times New Roman" w:cs="Times New Roman"/>
          <w:b/>
          <w:bCs/>
          <w:color w:val="000000"/>
          <w:sz w:val="24"/>
          <w:szCs w:val="24"/>
        </w:rPr>
        <w:t>Accessibility</w:t>
      </w:r>
    </w:p>
    <w:p w14:paraId="6B597FF3"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The University promotes the full participation of students who experience disabilities in their academic programs. To that end, the provision of academic accommodation is a shared responsibility between the University and the student.</w:t>
      </w:r>
    </w:p>
    <w:p w14:paraId="638E8EC0"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6F075728"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Accommodations are available for both permanent and temporary disabilities. It should be noted that common illnesses such as a cold or the flu do not constitute a disability.</w:t>
      </w:r>
    </w:p>
    <w:p w14:paraId="07A77998"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Use of the SAS Exam Centre requires students to book their exams at least 7 days in advance and not later than the 40th Class Day.</w:t>
      </w:r>
    </w:p>
    <w:p w14:paraId="3EF06A9A"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For Guelph students, information can be found on the SAS website</w:t>
      </w:r>
      <w:r w:rsidRPr="004805BB">
        <w:rPr>
          <w:rFonts w:ascii="Times New Roman" w:eastAsia="Times New Roman" w:hAnsi="Times New Roman" w:cs="Times New Roman"/>
          <w:color w:val="000000"/>
          <w:sz w:val="24"/>
          <w:szCs w:val="24"/>
          <w:lang w:val="en-US"/>
        </w:rPr>
        <w:br/>
        <w:t>https://www.uoguelph.ca/sas</w:t>
      </w:r>
    </w:p>
    <w:p w14:paraId="28365A22"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For Ridgetown students, information can be found on the Ridgetown SAS website</w:t>
      </w:r>
      <w:r w:rsidRPr="004805BB">
        <w:rPr>
          <w:rFonts w:ascii="Times New Roman" w:eastAsia="Times New Roman" w:hAnsi="Times New Roman" w:cs="Times New Roman"/>
          <w:color w:val="000000"/>
          <w:sz w:val="24"/>
          <w:szCs w:val="24"/>
          <w:lang w:val="en-US"/>
        </w:rPr>
        <w:br/>
        <w:t>https://www.ridgetownc.com/services/accessibilityservices.cfm</w:t>
      </w:r>
    </w:p>
    <w:p w14:paraId="482C8911" w14:textId="77777777" w:rsidR="004805BB" w:rsidRPr="004805BB" w:rsidRDefault="004805BB" w:rsidP="004805BB">
      <w:pPr>
        <w:pStyle w:val="ListParagraph"/>
        <w:numPr>
          <w:ilvl w:val="0"/>
          <w:numId w:val="2"/>
        </w:numPr>
        <w:shd w:val="clear" w:color="auto" w:fill="FFFFFF"/>
        <w:spacing w:before="240" w:after="240" w:line="240" w:lineRule="auto"/>
        <w:jc w:val="both"/>
        <w:outlineLvl w:val="2"/>
        <w:rPr>
          <w:rFonts w:ascii="Times New Roman" w:eastAsia="Times New Roman" w:hAnsi="Times New Roman" w:cs="Times New Roman"/>
          <w:b/>
          <w:bCs/>
          <w:color w:val="000000"/>
          <w:sz w:val="24"/>
          <w:szCs w:val="24"/>
        </w:rPr>
      </w:pPr>
      <w:r w:rsidRPr="004805BB">
        <w:rPr>
          <w:rFonts w:ascii="Times New Roman" w:eastAsia="Times New Roman" w:hAnsi="Times New Roman" w:cs="Times New Roman"/>
          <w:b/>
          <w:bCs/>
          <w:color w:val="000000"/>
          <w:sz w:val="24"/>
          <w:szCs w:val="24"/>
        </w:rPr>
        <w:t>Academic Integrity</w:t>
      </w:r>
    </w:p>
    <w:p w14:paraId="6F932C49"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lastRenderedPageBreak/>
        <w:t>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encourages academic integrity. Students need to remain aware that instructors have access to and the right to use electronic and other means of detection.</w:t>
      </w:r>
    </w:p>
    <w:p w14:paraId="7C16E7EC"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15CC4F3C"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Undergraduate Calendar - Academic Misconduct</w:t>
      </w:r>
      <w:r w:rsidRPr="004805BB">
        <w:rPr>
          <w:rFonts w:ascii="Times New Roman" w:eastAsia="Times New Roman" w:hAnsi="Times New Roman" w:cs="Times New Roman"/>
          <w:color w:val="000000"/>
          <w:sz w:val="24"/>
          <w:szCs w:val="24"/>
          <w:lang w:val="en-US"/>
        </w:rPr>
        <w:br/>
        <w:t>https://www.uoguelph.ca/registrar/calendars/undergraduate/current/c08/c08-amisconduct.shtml</w:t>
      </w:r>
    </w:p>
    <w:p w14:paraId="5A086612"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rPr>
      </w:pPr>
      <w:r w:rsidRPr="004805BB">
        <w:rPr>
          <w:rFonts w:ascii="Times New Roman" w:eastAsia="Times New Roman" w:hAnsi="Times New Roman" w:cs="Times New Roman"/>
          <w:color w:val="000000"/>
          <w:sz w:val="24"/>
          <w:szCs w:val="24"/>
        </w:rPr>
        <w:t>Graduate Calendar - Academic Misconduct</w:t>
      </w:r>
      <w:r w:rsidRPr="004805BB">
        <w:rPr>
          <w:rFonts w:ascii="Times New Roman" w:eastAsia="Times New Roman" w:hAnsi="Times New Roman" w:cs="Times New Roman"/>
          <w:color w:val="000000"/>
          <w:sz w:val="24"/>
          <w:szCs w:val="24"/>
        </w:rPr>
        <w:br/>
        <w:t>https://www.uoguelph.ca/registrar/calendars/graduate/current/genreg/index.shtml</w:t>
      </w:r>
    </w:p>
    <w:p w14:paraId="0F40A000" w14:textId="77777777" w:rsidR="004805BB" w:rsidRPr="004805BB" w:rsidRDefault="004805BB" w:rsidP="004805BB">
      <w:pPr>
        <w:pStyle w:val="ListParagraph"/>
        <w:numPr>
          <w:ilvl w:val="0"/>
          <w:numId w:val="2"/>
        </w:numPr>
        <w:shd w:val="clear" w:color="auto" w:fill="FFFFFF"/>
        <w:spacing w:before="240" w:after="240" w:line="240" w:lineRule="auto"/>
        <w:jc w:val="both"/>
        <w:outlineLvl w:val="2"/>
        <w:rPr>
          <w:rFonts w:ascii="Times New Roman" w:eastAsia="Times New Roman" w:hAnsi="Times New Roman" w:cs="Times New Roman"/>
          <w:b/>
          <w:bCs/>
          <w:color w:val="000000"/>
          <w:sz w:val="24"/>
          <w:szCs w:val="24"/>
        </w:rPr>
      </w:pPr>
      <w:r w:rsidRPr="004805BB">
        <w:rPr>
          <w:rFonts w:ascii="Times New Roman" w:eastAsia="Times New Roman" w:hAnsi="Times New Roman" w:cs="Times New Roman"/>
          <w:b/>
          <w:bCs/>
          <w:color w:val="000000"/>
          <w:sz w:val="24"/>
          <w:szCs w:val="24"/>
        </w:rPr>
        <w:t>Recording of Materials</w:t>
      </w:r>
    </w:p>
    <w:p w14:paraId="3D46E336"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638765D5" w14:textId="77777777" w:rsidR="004805BB" w:rsidRPr="004805BB" w:rsidRDefault="004805BB" w:rsidP="004805BB">
      <w:pPr>
        <w:pStyle w:val="ListParagraph"/>
        <w:numPr>
          <w:ilvl w:val="0"/>
          <w:numId w:val="2"/>
        </w:numPr>
        <w:shd w:val="clear" w:color="auto" w:fill="FFFFFF"/>
        <w:spacing w:before="240" w:after="240" w:line="240" w:lineRule="auto"/>
        <w:jc w:val="both"/>
        <w:outlineLvl w:val="2"/>
        <w:rPr>
          <w:rFonts w:ascii="Times New Roman" w:eastAsia="Times New Roman" w:hAnsi="Times New Roman" w:cs="Times New Roman"/>
          <w:b/>
          <w:bCs/>
          <w:color w:val="000000"/>
          <w:sz w:val="24"/>
          <w:szCs w:val="24"/>
        </w:rPr>
      </w:pPr>
      <w:r w:rsidRPr="004805BB">
        <w:rPr>
          <w:rFonts w:ascii="Times New Roman" w:eastAsia="Times New Roman" w:hAnsi="Times New Roman" w:cs="Times New Roman"/>
          <w:b/>
          <w:bCs/>
          <w:color w:val="000000"/>
          <w:sz w:val="24"/>
          <w:szCs w:val="24"/>
        </w:rPr>
        <w:t>Resources</w:t>
      </w:r>
    </w:p>
    <w:p w14:paraId="5C5A86B3"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The Academic Calendars are the source of information about the University of Guelph’s procedures, policies, and regulations that apply to undergraduate, graduate, and diploma programs.</w:t>
      </w:r>
    </w:p>
    <w:p w14:paraId="17EE7791"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Academic Calendars</w:t>
      </w:r>
      <w:r w:rsidRPr="004805BB">
        <w:rPr>
          <w:rFonts w:ascii="Times New Roman" w:eastAsia="Times New Roman" w:hAnsi="Times New Roman" w:cs="Times New Roman"/>
          <w:color w:val="000000"/>
          <w:sz w:val="24"/>
          <w:szCs w:val="24"/>
          <w:lang w:val="en-US"/>
        </w:rPr>
        <w:br/>
        <w:t>https://www.uoguelph.ca/academics/calendars</w:t>
      </w:r>
    </w:p>
    <w:p w14:paraId="326DB6CA" w14:textId="77777777" w:rsidR="004805BB" w:rsidRPr="004805BB" w:rsidRDefault="004805BB" w:rsidP="004805BB">
      <w:pPr>
        <w:pStyle w:val="ListParagraph"/>
        <w:numPr>
          <w:ilvl w:val="0"/>
          <w:numId w:val="2"/>
        </w:numPr>
        <w:shd w:val="clear" w:color="auto" w:fill="FFFFFF"/>
        <w:spacing w:before="240" w:after="240" w:line="240" w:lineRule="auto"/>
        <w:jc w:val="both"/>
        <w:outlineLvl w:val="2"/>
        <w:rPr>
          <w:rFonts w:ascii="Times New Roman" w:eastAsia="Times New Roman" w:hAnsi="Times New Roman" w:cs="Times New Roman"/>
          <w:b/>
          <w:bCs/>
          <w:color w:val="000000"/>
          <w:sz w:val="24"/>
          <w:szCs w:val="24"/>
        </w:rPr>
      </w:pPr>
      <w:r w:rsidRPr="004805BB">
        <w:rPr>
          <w:rFonts w:ascii="Times New Roman" w:eastAsia="Times New Roman" w:hAnsi="Times New Roman" w:cs="Times New Roman"/>
          <w:b/>
          <w:bCs/>
          <w:color w:val="000000"/>
          <w:sz w:val="24"/>
          <w:szCs w:val="24"/>
        </w:rPr>
        <w:t>Disclaimer</w:t>
      </w:r>
    </w:p>
    <w:p w14:paraId="360A374E"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Please note that the ongoing COVID-19 pandemic may necessitate a revision of the format of course offerings, changes in classroom protocols, and academic schedules. Any such changes will be announced via CourseLink and/or class email.  </w:t>
      </w:r>
    </w:p>
    <w:p w14:paraId="40F86F99"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This includes on-campus scheduling during the semester, mid-terms and final examination schedules. All University-wide decisions will be posted on the COVID-19 website (https://news.uoguelph.ca/2019-novel-coronavirus-information/) and circulated by email.</w:t>
      </w:r>
    </w:p>
    <w:p w14:paraId="15DE0645" w14:textId="77777777" w:rsidR="004805BB" w:rsidRPr="004805BB" w:rsidRDefault="004805BB" w:rsidP="004805BB">
      <w:pPr>
        <w:pStyle w:val="ListParagraph"/>
        <w:numPr>
          <w:ilvl w:val="0"/>
          <w:numId w:val="2"/>
        </w:numPr>
        <w:shd w:val="clear" w:color="auto" w:fill="FFFFFF"/>
        <w:spacing w:before="240" w:after="240" w:line="240" w:lineRule="auto"/>
        <w:jc w:val="both"/>
        <w:outlineLvl w:val="2"/>
        <w:rPr>
          <w:rFonts w:ascii="Times New Roman" w:eastAsia="Times New Roman" w:hAnsi="Times New Roman" w:cs="Times New Roman"/>
          <w:b/>
          <w:bCs/>
          <w:color w:val="000000"/>
          <w:sz w:val="24"/>
          <w:szCs w:val="24"/>
        </w:rPr>
      </w:pPr>
      <w:r w:rsidRPr="004805BB">
        <w:rPr>
          <w:rFonts w:ascii="Times New Roman" w:eastAsia="Times New Roman" w:hAnsi="Times New Roman" w:cs="Times New Roman"/>
          <w:b/>
          <w:bCs/>
          <w:color w:val="000000"/>
          <w:sz w:val="24"/>
          <w:szCs w:val="24"/>
        </w:rPr>
        <w:t>Illness</w:t>
      </w:r>
    </w:p>
    <w:p w14:paraId="01A335B3"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rPr>
      </w:pPr>
      <w:r w:rsidRPr="004805BB">
        <w:rPr>
          <w:rFonts w:ascii="Times New Roman" w:eastAsia="Times New Roman" w:hAnsi="Times New Roman" w:cs="Times New Roman"/>
          <w:color w:val="000000"/>
          <w:sz w:val="24"/>
          <w:szCs w:val="24"/>
          <w:lang w:val="en-US"/>
        </w:rPr>
        <w:lastRenderedPageBreak/>
        <w:t xml:space="preserve">Medical notes will not normally be required for singular instances of academic consideration, although students may be required to provide supporting documentation for multiple missed assessments or when involving a large part of a course (e.g.. </w:t>
      </w:r>
      <w:r w:rsidRPr="004805BB">
        <w:rPr>
          <w:rFonts w:ascii="Times New Roman" w:eastAsia="Times New Roman" w:hAnsi="Times New Roman" w:cs="Times New Roman"/>
          <w:color w:val="000000"/>
          <w:sz w:val="24"/>
          <w:szCs w:val="24"/>
        </w:rPr>
        <w:t>final exam or major assignment).</w:t>
      </w:r>
    </w:p>
    <w:p w14:paraId="6D4FC314" w14:textId="77777777" w:rsidR="004805BB" w:rsidRPr="004805BB" w:rsidRDefault="004805BB" w:rsidP="004805BB">
      <w:pPr>
        <w:pStyle w:val="ListParagraph"/>
        <w:numPr>
          <w:ilvl w:val="0"/>
          <w:numId w:val="2"/>
        </w:numPr>
        <w:shd w:val="clear" w:color="auto" w:fill="FFFFFF"/>
        <w:spacing w:before="240" w:after="240" w:line="240" w:lineRule="auto"/>
        <w:jc w:val="both"/>
        <w:outlineLvl w:val="2"/>
        <w:rPr>
          <w:rFonts w:ascii="Times New Roman" w:eastAsia="Times New Roman" w:hAnsi="Times New Roman" w:cs="Times New Roman"/>
          <w:b/>
          <w:bCs/>
          <w:color w:val="000000"/>
          <w:sz w:val="24"/>
          <w:szCs w:val="24"/>
        </w:rPr>
      </w:pPr>
      <w:r w:rsidRPr="004805BB">
        <w:rPr>
          <w:rFonts w:ascii="Times New Roman" w:eastAsia="Times New Roman" w:hAnsi="Times New Roman" w:cs="Times New Roman"/>
          <w:b/>
          <w:bCs/>
          <w:color w:val="000000"/>
          <w:sz w:val="24"/>
          <w:szCs w:val="24"/>
        </w:rPr>
        <w:t>Covid-19 Safety Protocols</w:t>
      </w:r>
    </w:p>
    <w:p w14:paraId="27FBD92B"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For information on current safety protocols, follow these links: </w:t>
      </w:r>
    </w:p>
    <w:p w14:paraId="03C7123A" w14:textId="77777777" w:rsidR="004805BB" w:rsidRPr="004805BB" w:rsidRDefault="004805BB" w:rsidP="004805BB">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https://news.uoguelph.ca/return-to-campuses/how-u-of-g-is-preparing-for-your-safe-return/</w:t>
      </w:r>
    </w:p>
    <w:p w14:paraId="0712F91D" w14:textId="77777777" w:rsidR="004805BB" w:rsidRPr="004805BB" w:rsidRDefault="004805BB" w:rsidP="004805BB">
      <w:pPr>
        <w:numPr>
          <w:ilvl w:val="0"/>
          <w:numId w:val="1"/>
        </w:numPr>
        <w:shd w:val="clear" w:color="auto" w:fill="FFFFFF"/>
        <w:spacing w:before="100" w:beforeAutospacing="1" w:after="100" w:afterAutospacing="1"/>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https://news.uoguelph.ca/return-to-campuses/spaces/#ClassroomSpaces</w:t>
      </w:r>
    </w:p>
    <w:p w14:paraId="7DEB904B" w14:textId="77777777" w:rsidR="004805BB" w:rsidRPr="004805BB" w:rsidRDefault="004805BB" w:rsidP="004805BB">
      <w:pPr>
        <w:shd w:val="clear" w:color="auto" w:fill="FFFFFF"/>
        <w:spacing w:before="30" w:after="30" w:line="319" w:lineRule="atLeast"/>
        <w:jc w:val="both"/>
        <w:rPr>
          <w:rFonts w:ascii="Times New Roman" w:eastAsia="Times New Roman" w:hAnsi="Times New Roman" w:cs="Times New Roman"/>
          <w:color w:val="000000"/>
          <w:sz w:val="24"/>
          <w:szCs w:val="24"/>
          <w:lang w:val="en-US"/>
        </w:rPr>
      </w:pPr>
      <w:r w:rsidRPr="004805BB">
        <w:rPr>
          <w:rFonts w:ascii="Times New Roman" w:eastAsia="Times New Roman" w:hAnsi="Times New Roman" w:cs="Times New Roman"/>
          <w:color w:val="000000"/>
          <w:sz w:val="24"/>
          <w:szCs w:val="24"/>
          <w:lang w:val="en-US"/>
        </w:rPr>
        <w:t>Please note, these guidelines may be updated as required in response to evolving University, Public Health or government directives.</w:t>
      </w:r>
    </w:p>
    <w:p w14:paraId="510B8761" w14:textId="77777777" w:rsidR="004805BB" w:rsidRPr="004805BB" w:rsidRDefault="004805BB" w:rsidP="004805BB">
      <w:pPr>
        <w:jc w:val="both"/>
        <w:rPr>
          <w:rFonts w:ascii="Times New Roman" w:hAnsi="Times New Roman" w:cs="Times New Roman"/>
          <w:sz w:val="24"/>
          <w:szCs w:val="24"/>
          <w:lang w:val="en-US"/>
        </w:rPr>
      </w:pPr>
    </w:p>
    <w:p w14:paraId="755162EC" w14:textId="4E4CDF5C" w:rsidR="0071534C" w:rsidRPr="004805BB" w:rsidRDefault="0071534C" w:rsidP="004805BB">
      <w:pPr>
        <w:widowControl w:val="0"/>
        <w:jc w:val="both"/>
        <w:rPr>
          <w:rFonts w:ascii="Times New Roman" w:hAnsi="Times New Roman" w:cs="Times New Roman"/>
          <w:b/>
          <w:bCs/>
          <w:sz w:val="24"/>
          <w:szCs w:val="24"/>
          <w:u w:val="single"/>
          <w:lang w:val="en-US"/>
        </w:rPr>
      </w:pPr>
    </w:p>
    <w:sectPr w:rsidR="0071534C" w:rsidRPr="004805BB" w:rsidSect="00B05AD3">
      <w:pgSz w:w="12240" w:h="15840" w:code="1"/>
      <w:pgMar w:top="1440" w:right="1440" w:bottom="1440" w:left="1440" w:header="1440" w:footer="14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2582A"/>
    <w:multiLevelType w:val="hybridMultilevel"/>
    <w:tmpl w:val="8DD8F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F4E"/>
    <w:rsid w:val="001530AD"/>
    <w:rsid w:val="00224CE6"/>
    <w:rsid w:val="00431B5C"/>
    <w:rsid w:val="004805BB"/>
    <w:rsid w:val="00501E55"/>
    <w:rsid w:val="005552F0"/>
    <w:rsid w:val="005C7466"/>
    <w:rsid w:val="006913DB"/>
    <w:rsid w:val="006F3875"/>
    <w:rsid w:val="00706200"/>
    <w:rsid w:val="0071534C"/>
    <w:rsid w:val="00795E9B"/>
    <w:rsid w:val="008E70B0"/>
    <w:rsid w:val="009877C7"/>
    <w:rsid w:val="00B05AD3"/>
    <w:rsid w:val="00BE3C93"/>
    <w:rsid w:val="00D262C4"/>
    <w:rsid w:val="00DD7882"/>
    <w:rsid w:val="00E7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472C"/>
  <w15:chartTrackingRefBased/>
  <w15:docId w15:val="{6C75B445-BDE6-4DC8-BF4C-51BE3014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7F4E"/>
    <w:pPr>
      <w:spacing w:before="100" w:beforeAutospacing="1" w:after="100" w:afterAutospacing="1"/>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1530AD"/>
    <w:rPr>
      <w:color w:val="0000FF"/>
      <w:u w:val="single"/>
    </w:rPr>
  </w:style>
  <w:style w:type="character" w:customStyle="1" w:styleId="WPHyperlink">
    <w:name w:val="WP_Hyperlink"/>
    <w:basedOn w:val="DefaultParagraphFont"/>
    <w:rsid w:val="001530AD"/>
    <w:rPr>
      <w:rFonts w:ascii="Times New Roman" w:hAnsi="Times New Roman" w:cs="Times New Roman" w:hint="default"/>
      <w:color w:val="0000FF"/>
      <w:u w:val="single"/>
    </w:rPr>
  </w:style>
  <w:style w:type="paragraph" w:styleId="ListParagraph">
    <w:name w:val="List Paragraph"/>
    <w:basedOn w:val="Normal"/>
    <w:uiPriority w:val="34"/>
    <w:qFormat/>
    <w:rsid w:val="004805BB"/>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568808">
      <w:bodyDiv w:val="1"/>
      <w:marLeft w:val="0"/>
      <w:marRight w:val="0"/>
      <w:marTop w:val="0"/>
      <w:marBottom w:val="0"/>
      <w:divBdr>
        <w:top w:val="none" w:sz="0" w:space="0" w:color="auto"/>
        <w:left w:val="none" w:sz="0" w:space="0" w:color="auto"/>
        <w:bottom w:val="none" w:sz="0" w:space="0" w:color="auto"/>
        <w:right w:val="none" w:sz="0" w:space="0" w:color="auto"/>
      </w:divBdr>
    </w:div>
    <w:div w:id="17964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inona.edu/psychology/Media/Friedlaptop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walrus.ca/the-failure-of-the-ipad-classroom/" TargetMode="External"/><Relationship Id="rId5" Type="http://schemas.openxmlformats.org/officeDocument/2006/relationships/hyperlink" Target="http://www.newyorker.com/online/blogs/elements/2014/06/the-case-for-banning-laptops-in-the-classroom.html?utm_source=www&amp;utm_medium=tw&amp;utm_campaign=201406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Henighan</dc:creator>
  <cp:keywords/>
  <dc:description/>
  <cp:lastModifiedBy>Stephen Henighan</cp:lastModifiedBy>
  <cp:revision>9</cp:revision>
  <dcterms:created xsi:type="dcterms:W3CDTF">2021-09-06T17:15:00Z</dcterms:created>
  <dcterms:modified xsi:type="dcterms:W3CDTF">2021-09-09T17:55:00Z</dcterms:modified>
</cp:coreProperties>
</file>