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6EB" w:rsidRPr="00CA366C" w:rsidRDefault="000D36EB" w:rsidP="000D36EB">
      <w:pPr>
        <w:jc w:val="center"/>
        <w:rPr>
          <w:rFonts w:ascii="Times New Roman" w:hAnsi="Times New Roman" w:cs="Times New Roman"/>
          <w:b/>
        </w:rPr>
      </w:pPr>
      <w:r w:rsidRPr="00CA366C">
        <w:rPr>
          <w:rFonts w:ascii="Times New Roman" w:hAnsi="Times New Roman" w:cs="Times New Roman"/>
          <w:b/>
        </w:rPr>
        <w:t>SCHOOL OF FINE ARTS AND MUSIC</w:t>
      </w:r>
    </w:p>
    <w:p w:rsidR="000D36EB" w:rsidRPr="00CA366C" w:rsidRDefault="000D36EB" w:rsidP="000D36EB">
      <w:pPr>
        <w:jc w:val="center"/>
        <w:rPr>
          <w:rFonts w:ascii="Times New Roman" w:hAnsi="Times New Roman" w:cs="Times New Roman"/>
          <w:b/>
        </w:rPr>
      </w:pPr>
      <w:r>
        <w:rPr>
          <w:rFonts w:ascii="Times New Roman" w:hAnsi="Times New Roman" w:cs="Times New Roman"/>
          <w:b/>
        </w:rPr>
        <w:t>FALL 2022</w:t>
      </w:r>
    </w:p>
    <w:p w:rsidR="000D36EB" w:rsidRPr="00CA366C" w:rsidRDefault="000D36EB" w:rsidP="000D36EB">
      <w:pPr>
        <w:jc w:val="center"/>
        <w:rPr>
          <w:rFonts w:ascii="Times New Roman" w:hAnsi="Times New Roman" w:cs="Times New Roman"/>
          <w:b/>
        </w:rPr>
      </w:pPr>
      <w:r>
        <w:rPr>
          <w:rFonts w:ascii="Times New Roman" w:hAnsi="Times New Roman" w:cs="Times New Roman"/>
          <w:b/>
        </w:rPr>
        <w:t>ARTH 2480</w:t>
      </w:r>
    </w:p>
    <w:p w:rsidR="000D36EB" w:rsidRPr="00CA366C" w:rsidRDefault="000D36EB" w:rsidP="000D36EB">
      <w:pPr>
        <w:jc w:val="center"/>
        <w:rPr>
          <w:rFonts w:ascii="Times New Roman" w:eastAsia="Cambria" w:hAnsi="Times New Roman" w:cs="Times New Roman"/>
          <w:b/>
        </w:rPr>
      </w:pPr>
      <w:r>
        <w:rPr>
          <w:rFonts w:ascii="Times New Roman" w:eastAsia="Cambria" w:hAnsi="Times New Roman" w:cs="Times New Roman"/>
          <w:b/>
        </w:rPr>
        <w:t>INTRODUCTION TO ART THEORY AND CRITICISM</w:t>
      </w:r>
      <w:r w:rsidRPr="00CA366C">
        <w:rPr>
          <w:rFonts w:ascii="Times New Roman" w:hAnsi="Times New Roman" w:cs="Times New Roman"/>
          <w:b/>
          <w:i/>
        </w:rPr>
        <w:br/>
      </w:r>
    </w:p>
    <w:p w:rsidR="000D36EB" w:rsidRPr="00CA366C" w:rsidRDefault="000D36EB" w:rsidP="000D36EB">
      <w:pPr>
        <w:rPr>
          <w:rFonts w:ascii="Times New Roman" w:eastAsia="Cambria" w:hAnsi="Times New Roman" w:cs="Times New Roman"/>
          <w:b/>
        </w:rPr>
      </w:pPr>
      <w:r w:rsidRPr="00CA366C">
        <w:rPr>
          <w:rFonts w:ascii="Times New Roman" w:eastAsia="Cambria" w:hAnsi="Times New Roman" w:cs="Times New Roman"/>
          <w:b/>
        </w:rPr>
        <w:t xml:space="preserve">Instructor: </w:t>
      </w:r>
      <w:r w:rsidRPr="00CA366C">
        <w:rPr>
          <w:rFonts w:ascii="Times New Roman" w:eastAsia="Cambria" w:hAnsi="Times New Roman" w:cs="Times New Roman"/>
          <w:b/>
        </w:rPr>
        <w:tab/>
      </w:r>
      <w:r w:rsidRPr="00CA366C">
        <w:rPr>
          <w:rFonts w:ascii="Times New Roman" w:eastAsia="Cambria" w:hAnsi="Times New Roman" w:cs="Times New Roman"/>
          <w:b/>
        </w:rPr>
        <w:tab/>
        <w:t xml:space="preserve">Amanda </w:t>
      </w:r>
      <w:proofErr w:type="spellStart"/>
      <w:r w:rsidRPr="00CA366C">
        <w:rPr>
          <w:rFonts w:ascii="Times New Roman" w:eastAsia="Cambria" w:hAnsi="Times New Roman" w:cs="Times New Roman"/>
          <w:b/>
        </w:rPr>
        <w:t>Boetzkes</w:t>
      </w:r>
      <w:proofErr w:type="spellEnd"/>
    </w:p>
    <w:p w:rsidR="000D36EB" w:rsidRPr="00CA366C" w:rsidRDefault="000D36EB" w:rsidP="000D36EB">
      <w:pPr>
        <w:rPr>
          <w:rFonts w:ascii="Times New Roman" w:eastAsia="Cambria" w:hAnsi="Times New Roman" w:cs="Times New Roman"/>
          <w:b/>
        </w:rPr>
      </w:pPr>
      <w:r>
        <w:rPr>
          <w:rFonts w:ascii="Times New Roman" w:eastAsia="Cambria" w:hAnsi="Times New Roman" w:cs="Times New Roman"/>
          <w:b/>
        </w:rPr>
        <w:t>Tim</w:t>
      </w:r>
      <w:r>
        <w:rPr>
          <w:rFonts w:ascii="Times New Roman" w:eastAsia="Cambria" w:hAnsi="Times New Roman" w:cs="Times New Roman"/>
          <w:b/>
        </w:rPr>
        <w:t xml:space="preserve">e: </w:t>
      </w:r>
      <w:r>
        <w:rPr>
          <w:rFonts w:ascii="Times New Roman" w:eastAsia="Cambria" w:hAnsi="Times New Roman" w:cs="Times New Roman"/>
          <w:b/>
        </w:rPr>
        <w:tab/>
      </w:r>
      <w:r>
        <w:rPr>
          <w:rFonts w:ascii="Times New Roman" w:eastAsia="Cambria" w:hAnsi="Times New Roman" w:cs="Times New Roman"/>
          <w:b/>
        </w:rPr>
        <w:tab/>
      </w:r>
      <w:r>
        <w:rPr>
          <w:rFonts w:ascii="Times New Roman" w:eastAsia="Cambria" w:hAnsi="Times New Roman" w:cs="Times New Roman"/>
          <w:b/>
        </w:rPr>
        <w:tab/>
        <w:t>Mondays and Wednesdays, 10:00am-11</w:t>
      </w:r>
      <w:proofErr w:type="gramStart"/>
      <w:r>
        <w:rPr>
          <w:rFonts w:ascii="Times New Roman" w:eastAsia="Cambria" w:hAnsi="Times New Roman" w:cs="Times New Roman"/>
          <w:b/>
        </w:rPr>
        <w:t>:2</w:t>
      </w:r>
      <w:r>
        <w:rPr>
          <w:rFonts w:ascii="Times New Roman" w:eastAsia="Cambria" w:hAnsi="Times New Roman" w:cs="Times New Roman"/>
          <w:b/>
        </w:rPr>
        <w:t>0pm</w:t>
      </w:r>
      <w:proofErr w:type="gramEnd"/>
    </w:p>
    <w:p w:rsidR="000D36EB" w:rsidRPr="00CA366C" w:rsidRDefault="000D36EB" w:rsidP="000D36EB">
      <w:pPr>
        <w:rPr>
          <w:rFonts w:ascii="Times New Roman" w:eastAsia="Cambria" w:hAnsi="Times New Roman" w:cs="Times New Roman"/>
          <w:b/>
        </w:rPr>
      </w:pPr>
      <w:r>
        <w:rPr>
          <w:rFonts w:ascii="Times New Roman" w:eastAsia="Cambria" w:hAnsi="Times New Roman" w:cs="Times New Roman"/>
          <w:b/>
        </w:rPr>
        <w:t xml:space="preserve">Location: </w:t>
      </w:r>
      <w:r>
        <w:rPr>
          <w:rFonts w:ascii="Times New Roman" w:eastAsia="Cambria" w:hAnsi="Times New Roman" w:cs="Times New Roman"/>
          <w:b/>
        </w:rPr>
        <w:tab/>
      </w:r>
      <w:r>
        <w:rPr>
          <w:rFonts w:ascii="Times New Roman" w:eastAsia="Cambria" w:hAnsi="Times New Roman" w:cs="Times New Roman"/>
          <w:b/>
        </w:rPr>
        <w:tab/>
      </w:r>
      <w:r>
        <w:rPr>
          <w:rFonts w:ascii="Times New Roman" w:eastAsia="Cambria" w:hAnsi="Times New Roman" w:cs="Times New Roman"/>
          <w:b/>
        </w:rPr>
        <w:t>TBD</w:t>
      </w:r>
    </w:p>
    <w:p w:rsidR="000D36EB" w:rsidRPr="00CA366C" w:rsidRDefault="000D36EB" w:rsidP="000D36EB">
      <w:pPr>
        <w:rPr>
          <w:rFonts w:ascii="Times New Roman" w:eastAsia="Cambria" w:hAnsi="Times New Roman" w:cs="Times New Roman"/>
          <w:b/>
        </w:rPr>
      </w:pPr>
      <w:r w:rsidRPr="00CA366C">
        <w:rPr>
          <w:rFonts w:ascii="Times New Roman" w:eastAsia="Cambria" w:hAnsi="Times New Roman" w:cs="Times New Roman"/>
          <w:b/>
        </w:rPr>
        <w:t xml:space="preserve">Email: </w:t>
      </w:r>
      <w:r w:rsidRPr="00CA366C">
        <w:rPr>
          <w:rFonts w:ascii="Times New Roman" w:eastAsia="Cambria" w:hAnsi="Times New Roman" w:cs="Times New Roman"/>
          <w:b/>
        </w:rPr>
        <w:tab/>
      </w:r>
      <w:r w:rsidRPr="00CA366C">
        <w:rPr>
          <w:rFonts w:ascii="Times New Roman" w:eastAsia="Cambria" w:hAnsi="Times New Roman" w:cs="Times New Roman"/>
          <w:b/>
        </w:rPr>
        <w:tab/>
        <w:t>aboetzke@uoguelph.ca</w:t>
      </w:r>
    </w:p>
    <w:p w:rsidR="000D36EB" w:rsidRPr="00CA366C" w:rsidRDefault="000D36EB" w:rsidP="000D36EB">
      <w:pPr>
        <w:rPr>
          <w:rFonts w:ascii="Times New Roman" w:eastAsia="Cambria" w:hAnsi="Times New Roman" w:cs="Times New Roman"/>
          <w:b/>
        </w:rPr>
      </w:pPr>
      <w:r w:rsidRPr="00CA366C">
        <w:rPr>
          <w:rFonts w:ascii="Times New Roman" w:eastAsia="Cambria" w:hAnsi="Times New Roman" w:cs="Times New Roman"/>
          <w:b/>
        </w:rPr>
        <w:t xml:space="preserve">Office Hours: </w:t>
      </w:r>
      <w:r w:rsidRPr="00CA366C">
        <w:rPr>
          <w:rFonts w:ascii="Times New Roman" w:eastAsia="Cambria" w:hAnsi="Times New Roman" w:cs="Times New Roman"/>
          <w:b/>
        </w:rPr>
        <w:tab/>
      </w:r>
      <w:r>
        <w:rPr>
          <w:rFonts w:ascii="Times New Roman" w:eastAsia="Cambria" w:hAnsi="Times New Roman" w:cs="Times New Roman"/>
          <w:b/>
        </w:rPr>
        <w:t>By request</w:t>
      </w:r>
    </w:p>
    <w:p w:rsidR="000D36EB" w:rsidRDefault="000D36EB" w:rsidP="000D36EB">
      <w:pPr>
        <w:rPr>
          <w:rFonts w:ascii="Times New Roman" w:eastAsia="Cambria" w:hAnsi="Times New Roman" w:cs="Times New Roman"/>
          <w:b/>
        </w:rPr>
      </w:pPr>
      <w:r w:rsidRPr="00CA366C">
        <w:rPr>
          <w:rFonts w:ascii="Times New Roman" w:eastAsia="Cambria" w:hAnsi="Times New Roman" w:cs="Times New Roman"/>
          <w:b/>
        </w:rPr>
        <w:t>Office:</w:t>
      </w:r>
      <w:r w:rsidRPr="00CA366C">
        <w:rPr>
          <w:rFonts w:ascii="Times New Roman" w:eastAsia="Cambria" w:hAnsi="Times New Roman" w:cs="Times New Roman"/>
          <w:b/>
        </w:rPr>
        <w:tab/>
      </w:r>
      <w:r w:rsidRPr="00CA366C">
        <w:rPr>
          <w:rFonts w:ascii="Times New Roman" w:eastAsia="Cambria" w:hAnsi="Times New Roman" w:cs="Times New Roman"/>
          <w:b/>
        </w:rPr>
        <w:tab/>
      </w:r>
      <w:r w:rsidRPr="00CA366C">
        <w:rPr>
          <w:rFonts w:ascii="Times New Roman" w:eastAsia="Cambria" w:hAnsi="Times New Roman" w:cs="Times New Roman"/>
          <w:b/>
        </w:rPr>
        <w:tab/>
        <w:t>Johnston Hall 125</w:t>
      </w:r>
    </w:p>
    <w:p w:rsidR="000D36EB" w:rsidRDefault="000D36EB" w:rsidP="000D36EB">
      <w:pPr>
        <w:rPr>
          <w:rFonts w:ascii="Times New Roman" w:eastAsia="Cambria" w:hAnsi="Times New Roman" w:cs="Times New Roman"/>
          <w:b/>
        </w:rPr>
      </w:pPr>
    </w:p>
    <w:p w:rsidR="000D36EB" w:rsidRDefault="000D36EB" w:rsidP="000D36EB">
      <w:pPr>
        <w:rPr>
          <w:rFonts w:ascii="Times New Roman" w:eastAsia="Cambria" w:hAnsi="Times New Roman" w:cs="Times New Roman"/>
        </w:rPr>
      </w:pPr>
    </w:p>
    <w:p w:rsidR="000D36EB" w:rsidRDefault="000D36EB" w:rsidP="000D36EB">
      <w:pPr>
        <w:rPr>
          <w:rFonts w:ascii="Times New Roman" w:eastAsia="Cambria" w:hAnsi="Times New Roman" w:cs="Times New Roman"/>
          <w:b/>
        </w:rPr>
      </w:pPr>
      <w:r>
        <w:rPr>
          <w:rFonts w:ascii="Times New Roman" w:eastAsia="Cambria" w:hAnsi="Times New Roman" w:cs="Times New Roman"/>
          <w:b/>
        </w:rPr>
        <w:t>COURSE DESCRIPTION</w:t>
      </w:r>
    </w:p>
    <w:p w:rsidR="000D36EB" w:rsidRPr="00BF5636" w:rsidRDefault="000D36EB" w:rsidP="000D36EB">
      <w:pPr>
        <w:rPr>
          <w:rFonts w:ascii="Times New Roman" w:eastAsia="Cambria" w:hAnsi="Times New Roman" w:cs="Times New Roman"/>
          <w:lang w:val="en-CA"/>
        </w:rPr>
      </w:pPr>
      <w:r w:rsidRPr="00BF5636">
        <w:rPr>
          <w:rFonts w:ascii="Times New Roman" w:eastAsia="Cambria" w:hAnsi="Times New Roman" w:cs="Times New Roman"/>
          <w:lang w:val="en-CA"/>
        </w:rPr>
        <w:t xml:space="preserve">This course provides an overview of some of the most significant theories of art and its history. It covers methodological approaches and critical practices used write about art and visual culture. The course will provide a foundation in traditional methods of art historical analysis but will focus on interpretative models and multidisciplinary approaches of the 20th and 21st centuries such as semiotics, post-structuralism, and psychoanalytic theory as well as </w:t>
      </w:r>
      <w:r>
        <w:rPr>
          <w:rFonts w:ascii="Times New Roman" w:eastAsia="Cambria" w:hAnsi="Times New Roman" w:cs="Times New Roman"/>
          <w:lang w:val="en-CA"/>
        </w:rPr>
        <w:t>socio-</w:t>
      </w:r>
      <w:r w:rsidRPr="00BF5636">
        <w:rPr>
          <w:rFonts w:ascii="Times New Roman" w:eastAsia="Cambria" w:hAnsi="Times New Roman" w:cs="Times New Roman"/>
          <w:lang w:val="en-CA"/>
        </w:rPr>
        <w:t>political theories such as feminism, critical race studies, queer theory and visual culture.</w:t>
      </w:r>
    </w:p>
    <w:p w:rsidR="000D36EB" w:rsidRDefault="000D36EB" w:rsidP="000D36EB">
      <w:pPr>
        <w:rPr>
          <w:rFonts w:ascii="Times New Roman" w:eastAsia="Cambria" w:hAnsi="Times New Roman" w:cs="Times New Roman"/>
        </w:rPr>
      </w:pPr>
    </w:p>
    <w:p w:rsidR="000D36EB" w:rsidRDefault="000D36EB" w:rsidP="000D36EB">
      <w:pPr>
        <w:rPr>
          <w:rFonts w:ascii="Times New Roman" w:eastAsia="Cambria" w:hAnsi="Times New Roman" w:cs="Times New Roman"/>
        </w:rPr>
      </w:pPr>
      <w:r w:rsidRPr="00D1273A">
        <w:rPr>
          <w:rFonts w:ascii="Times New Roman" w:eastAsia="Cambria" w:hAnsi="Times New Roman" w:cs="Times New Roman"/>
          <w:i/>
        </w:rPr>
        <w:t>Prerequisites</w:t>
      </w:r>
      <w:r>
        <w:rPr>
          <w:rFonts w:ascii="Times New Roman" w:eastAsia="Cambria" w:hAnsi="Times New Roman" w:cs="Times New Roman"/>
        </w:rPr>
        <w:t xml:space="preserve">: 2 of ARTH 1220, ARTH 1510, </w:t>
      </w:r>
      <w:proofErr w:type="gramStart"/>
      <w:r>
        <w:rPr>
          <w:rFonts w:ascii="Times New Roman" w:eastAsia="Cambria" w:hAnsi="Times New Roman" w:cs="Times New Roman"/>
        </w:rPr>
        <w:t>ARTH</w:t>
      </w:r>
      <w:proofErr w:type="gramEnd"/>
      <w:r>
        <w:rPr>
          <w:rFonts w:ascii="Times New Roman" w:eastAsia="Cambria" w:hAnsi="Times New Roman" w:cs="Times New Roman"/>
        </w:rPr>
        <w:t xml:space="preserve"> 1520</w:t>
      </w:r>
    </w:p>
    <w:p w:rsidR="000D36EB" w:rsidRPr="0009362D" w:rsidRDefault="000D36EB" w:rsidP="000D36EB">
      <w:pPr>
        <w:rPr>
          <w:rFonts w:ascii="Times New Roman" w:eastAsia="Cambria" w:hAnsi="Times New Roman" w:cs="Times New Roman"/>
          <w:b/>
        </w:rPr>
      </w:pPr>
    </w:p>
    <w:p w:rsidR="000D36EB" w:rsidRDefault="000D36EB" w:rsidP="000D36EB">
      <w:pPr>
        <w:rPr>
          <w:rFonts w:ascii="Times New Roman" w:eastAsia="Cambria" w:hAnsi="Times New Roman" w:cs="Times New Roman"/>
        </w:rPr>
      </w:pPr>
    </w:p>
    <w:p w:rsidR="000D36EB" w:rsidRPr="004C7A6C" w:rsidRDefault="000D36EB" w:rsidP="000D36EB">
      <w:pPr>
        <w:rPr>
          <w:rFonts w:ascii="Times New Roman" w:eastAsia="Cambria" w:hAnsi="Times New Roman" w:cs="Times New Roman"/>
          <w:b/>
        </w:rPr>
      </w:pPr>
      <w:r>
        <w:rPr>
          <w:rFonts w:ascii="Times New Roman" w:eastAsia="Cambria" w:hAnsi="Times New Roman" w:cs="Times New Roman"/>
          <w:b/>
        </w:rPr>
        <w:t>LEARNING OUTCOMES</w:t>
      </w:r>
    </w:p>
    <w:p w:rsidR="000D36EB" w:rsidRDefault="000D36EB" w:rsidP="000D36EB">
      <w:pPr>
        <w:rPr>
          <w:rFonts w:ascii="Times New Roman" w:eastAsia="Cambria" w:hAnsi="Times New Roman" w:cs="Times New Roman"/>
        </w:rPr>
      </w:pPr>
      <w:r>
        <w:rPr>
          <w:rFonts w:ascii="Times New Roman" w:eastAsia="Cambria" w:hAnsi="Times New Roman" w:cs="Times New Roman"/>
        </w:rPr>
        <w:t>*Students will learn the basic methodological approaches to the study of art history</w:t>
      </w:r>
    </w:p>
    <w:p w:rsidR="000D36EB" w:rsidRDefault="000D36EB" w:rsidP="000D36EB">
      <w:pPr>
        <w:rPr>
          <w:rFonts w:ascii="Times New Roman" w:eastAsia="Cambria" w:hAnsi="Times New Roman" w:cs="Times New Roman"/>
        </w:rPr>
      </w:pPr>
      <w:r>
        <w:rPr>
          <w:rFonts w:ascii="Times New Roman" w:eastAsia="Cambria" w:hAnsi="Times New Roman" w:cs="Times New Roman"/>
        </w:rPr>
        <w:t>*Students will learn how to theorize works of art and visual culture</w:t>
      </w:r>
    </w:p>
    <w:p w:rsidR="000D36EB" w:rsidRDefault="000D36EB" w:rsidP="000D36EB">
      <w:pPr>
        <w:rPr>
          <w:rFonts w:ascii="Times New Roman" w:eastAsia="Cambria" w:hAnsi="Times New Roman" w:cs="Times New Roman"/>
        </w:rPr>
      </w:pPr>
      <w:r>
        <w:rPr>
          <w:rFonts w:ascii="Times New Roman" w:eastAsia="Cambria" w:hAnsi="Times New Roman" w:cs="Times New Roman"/>
        </w:rPr>
        <w:t xml:space="preserve">*Students will become familiar with the terminology and concepts that have shaped the discipline </w:t>
      </w:r>
    </w:p>
    <w:p w:rsidR="000D36EB" w:rsidRDefault="000D36EB" w:rsidP="000D36EB">
      <w:pPr>
        <w:rPr>
          <w:rFonts w:ascii="Times New Roman" w:eastAsia="Cambria" w:hAnsi="Times New Roman" w:cs="Times New Roman"/>
        </w:rPr>
      </w:pPr>
    </w:p>
    <w:p w:rsidR="000D36EB" w:rsidRDefault="000D36EB" w:rsidP="000D36EB">
      <w:pPr>
        <w:rPr>
          <w:rFonts w:ascii="Times New Roman" w:eastAsia="Cambria" w:hAnsi="Times New Roman" w:cs="Times New Roman"/>
          <w:b/>
        </w:rPr>
      </w:pPr>
      <w:r>
        <w:rPr>
          <w:rFonts w:ascii="Times New Roman" w:eastAsia="Cambria" w:hAnsi="Times New Roman" w:cs="Times New Roman"/>
          <w:b/>
        </w:rPr>
        <w:t>READINGS</w:t>
      </w:r>
    </w:p>
    <w:p w:rsidR="000D36EB" w:rsidRDefault="000D36EB" w:rsidP="000D36EB">
      <w:pPr>
        <w:rPr>
          <w:rFonts w:ascii="Times New Roman" w:eastAsia="Cambria" w:hAnsi="Times New Roman" w:cs="Times New Roman"/>
        </w:rPr>
      </w:pPr>
      <w:r>
        <w:rPr>
          <w:rFonts w:ascii="Times New Roman" w:eastAsia="Cambria" w:hAnsi="Times New Roman" w:cs="Times New Roman"/>
        </w:rPr>
        <w:t xml:space="preserve">Required readings will be assigned from the textbook, </w:t>
      </w:r>
      <w:r w:rsidRPr="008A5773">
        <w:rPr>
          <w:rFonts w:ascii="Times New Roman" w:eastAsia="Cambria" w:hAnsi="Times New Roman" w:cs="Times New Roman"/>
          <w:i/>
        </w:rPr>
        <w:t>Art History: A Critical Introduction to its Methods</w:t>
      </w:r>
      <w:r>
        <w:rPr>
          <w:rFonts w:ascii="Times New Roman" w:eastAsia="Cambria" w:hAnsi="Times New Roman" w:cs="Times New Roman"/>
        </w:rPr>
        <w:t>,</w:t>
      </w:r>
      <w:r w:rsidRPr="008A5773">
        <w:rPr>
          <w:rFonts w:ascii="Times New Roman" w:eastAsia="Cambria" w:hAnsi="Times New Roman" w:cs="Times New Roman"/>
        </w:rPr>
        <w:t xml:space="preserve"> Michael </w:t>
      </w:r>
      <w:proofErr w:type="spellStart"/>
      <w:r>
        <w:rPr>
          <w:rFonts w:ascii="Times New Roman" w:eastAsia="Cambria" w:hAnsi="Times New Roman" w:cs="Times New Roman"/>
        </w:rPr>
        <w:t>Hatt</w:t>
      </w:r>
      <w:proofErr w:type="spellEnd"/>
      <w:r>
        <w:rPr>
          <w:rFonts w:ascii="Times New Roman" w:eastAsia="Cambria" w:hAnsi="Times New Roman" w:cs="Times New Roman"/>
        </w:rPr>
        <w:t xml:space="preserve"> and Charlotte </w:t>
      </w:r>
      <w:proofErr w:type="spellStart"/>
      <w:r>
        <w:rPr>
          <w:rFonts w:ascii="Times New Roman" w:eastAsia="Cambria" w:hAnsi="Times New Roman" w:cs="Times New Roman"/>
        </w:rPr>
        <w:t>Klonk</w:t>
      </w:r>
      <w:proofErr w:type="spellEnd"/>
      <w:r>
        <w:rPr>
          <w:rFonts w:ascii="Times New Roman" w:eastAsia="Cambria" w:hAnsi="Times New Roman" w:cs="Times New Roman"/>
        </w:rPr>
        <w:t xml:space="preserve"> (2006). All other required readings will be posted on </w:t>
      </w:r>
      <w:proofErr w:type="spellStart"/>
      <w:r>
        <w:rPr>
          <w:rFonts w:ascii="Times New Roman" w:eastAsia="Cambria" w:hAnsi="Times New Roman" w:cs="Times New Roman"/>
        </w:rPr>
        <w:t>Courselink</w:t>
      </w:r>
      <w:proofErr w:type="spellEnd"/>
      <w:r>
        <w:rPr>
          <w:rFonts w:ascii="Times New Roman" w:eastAsia="Cambria" w:hAnsi="Times New Roman" w:cs="Times New Roman"/>
        </w:rPr>
        <w:t xml:space="preserve">. </w:t>
      </w:r>
    </w:p>
    <w:p w:rsidR="000D36EB" w:rsidRDefault="000D36EB" w:rsidP="000D36EB">
      <w:pPr>
        <w:rPr>
          <w:rFonts w:ascii="Times New Roman" w:eastAsia="Cambria" w:hAnsi="Times New Roman" w:cs="Times New Roman"/>
        </w:rPr>
      </w:pPr>
    </w:p>
    <w:p w:rsidR="000D36EB" w:rsidRDefault="000D36EB" w:rsidP="000D36EB">
      <w:pPr>
        <w:rPr>
          <w:rFonts w:ascii="Times New Roman" w:eastAsia="Cambria" w:hAnsi="Times New Roman" w:cs="Times New Roman"/>
        </w:rPr>
      </w:pPr>
    </w:p>
    <w:p w:rsidR="000D36EB" w:rsidRDefault="000D36EB" w:rsidP="000D36EB">
      <w:pPr>
        <w:rPr>
          <w:rFonts w:ascii="Times New Roman" w:eastAsia="Cambria" w:hAnsi="Times New Roman" w:cs="Times New Roman"/>
          <w:b/>
        </w:rPr>
      </w:pPr>
      <w:r>
        <w:rPr>
          <w:rFonts w:ascii="Times New Roman" w:eastAsia="Cambria" w:hAnsi="Times New Roman" w:cs="Times New Roman"/>
          <w:b/>
        </w:rPr>
        <w:t>METHOD OF EVALUATION</w:t>
      </w:r>
    </w:p>
    <w:p w:rsidR="000D36EB" w:rsidRDefault="000D36EB" w:rsidP="000D36EB">
      <w:pPr>
        <w:rPr>
          <w:rFonts w:ascii="Times New Roman" w:eastAsia="Cambria" w:hAnsi="Times New Roman" w:cs="Times New Roman"/>
          <w:b/>
        </w:rPr>
      </w:pPr>
    </w:p>
    <w:p w:rsidR="000D36EB" w:rsidRDefault="000D36EB" w:rsidP="000D36EB">
      <w:pPr>
        <w:rPr>
          <w:rFonts w:ascii="Times New Roman" w:eastAsia="Cambria" w:hAnsi="Times New Roman" w:cs="Times New Roman"/>
        </w:rPr>
      </w:pPr>
      <w:r w:rsidRPr="00A97038">
        <w:rPr>
          <w:rFonts w:ascii="Times New Roman" w:eastAsia="Cambria" w:hAnsi="Times New Roman" w:cs="Times New Roman"/>
          <w:u w:val="single"/>
        </w:rPr>
        <w:t>Participation</w:t>
      </w:r>
      <w:r>
        <w:rPr>
          <w:rFonts w:ascii="Times New Roman" w:eastAsia="Cambria" w:hAnsi="Times New Roman" w:cs="Times New Roman"/>
        </w:rPr>
        <w:t xml:space="preserve"> – 10%</w:t>
      </w:r>
    </w:p>
    <w:p w:rsidR="000D36EB" w:rsidRDefault="000D36EB" w:rsidP="000D36EB">
      <w:pPr>
        <w:rPr>
          <w:rFonts w:ascii="Times New Roman" w:eastAsia="Cambria" w:hAnsi="Times New Roman" w:cs="Times New Roman"/>
        </w:rPr>
      </w:pPr>
    </w:p>
    <w:p w:rsidR="000D36EB" w:rsidRDefault="000D36EB" w:rsidP="000D36EB">
      <w:pPr>
        <w:rPr>
          <w:rFonts w:ascii="Times New Roman" w:eastAsia="Cambria" w:hAnsi="Times New Roman" w:cs="Times New Roman"/>
        </w:rPr>
      </w:pPr>
      <w:r w:rsidRPr="00A97038">
        <w:rPr>
          <w:rFonts w:ascii="Times New Roman" w:eastAsia="Cambria" w:hAnsi="Times New Roman" w:cs="Times New Roman"/>
          <w:u w:val="single"/>
        </w:rPr>
        <w:t>Midterm</w:t>
      </w:r>
      <w:r>
        <w:rPr>
          <w:rFonts w:ascii="Times New Roman" w:eastAsia="Cambria" w:hAnsi="Times New Roman" w:cs="Times New Roman"/>
          <w:u w:val="single"/>
        </w:rPr>
        <w:t xml:space="preserve"> Take-Home</w:t>
      </w:r>
      <w:r w:rsidRPr="00A97038">
        <w:rPr>
          <w:rFonts w:ascii="Times New Roman" w:eastAsia="Cambria" w:hAnsi="Times New Roman" w:cs="Times New Roman"/>
          <w:u w:val="single"/>
        </w:rPr>
        <w:t xml:space="preserve"> Exam</w:t>
      </w:r>
      <w:r>
        <w:rPr>
          <w:rFonts w:ascii="Times New Roman" w:eastAsia="Cambria" w:hAnsi="Times New Roman" w:cs="Times New Roman"/>
        </w:rPr>
        <w:t xml:space="preserve"> </w:t>
      </w:r>
      <w:bookmarkStart w:id="0" w:name="_GoBack"/>
      <w:bookmarkEnd w:id="0"/>
      <w:r>
        <w:rPr>
          <w:rFonts w:ascii="Times New Roman" w:eastAsia="Cambria" w:hAnsi="Times New Roman" w:cs="Times New Roman"/>
        </w:rPr>
        <w:t xml:space="preserve">– 30% </w:t>
      </w:r>
    </w:p>
    <w:p w:rsidR="000D36EB" w:rsidRDefault="000D36EB" w:rsidP="000D36EB">
      <w:pPr>
        <w:rPr>
          <w:rFonts w:ascii="Times New Roman" w:eastAsia="Cambria" w:hAnsi="Times New Roman" w:cs="Times New Roman"/>
        </w:rPr>
      </w:pPr>
    </w:p>
    <w:p w:rsidR="000D36EB" w:rsidRDefault="000D36EB" w:rsidP="000D36EB">
      <w:pPr>
        <w:rPr>
          <w:rFonts w:ascii="Times New Roman" w:eastAsia="Cambria" w:hAnsi="Times New Roman" w:cs="Times New Roman"/>
        </w:rPr>
      </w:pPr>
      <w:r w:rsidRPr="00A97038">
        <w:rPr>
          <w:rFonts w:ascii="Times New Roman" w:eastAsia="Cambria" w:hAnsi="Times New Roman" w:cs="Times New Roman"/>
          <w:u w:val="single"/>
        </w:rPr>
        <w:t>Short Paper</w:t>
      </w:r>
      <w:r>
        <w:rPr>
          <w:rFonts w:ascii="Times New Roman" w:eastAsia="Cambria" w:hAnsi="Times New Roman" w:cs="Times New Roman"/>
        </w:rPr>
        <w:t>– 30%</w:t>
      </w:r>
    </w:p>
    <w:p w:rsidR="000D36EB" w:rsidRDefault="000D36EB" w:rsidP="000D36EB">
      <w:pPr>
        <w:rPr>
          <w:rFonts w:ascii="Times New Roman" w:eastAsia="Cambria" w:hAnsi="Times New Roman" w:cs="Times New Roman"/>
        </w:rPr>
      </w:pPr>
    </w:p>
    <w:p w:rsidR="000D36EB" w:rsidRDefault="000D36EB" w:rsidP="000D36EB">
      <w:pPr>
        <w:rPr>
          <w:rFonts w:ascii="Times New Roman" w:eastAsia="Cambria" w:hAnsi="Times New Roman" w:cs="Times New Roman"/>
        </w:rPr>
      </w:pPr>
      <w:r w:rsidRPr="00A97038">
        <w:rPr>
          <w:rFonts w:ascii="Times New Roman" w:eastAsia="Cambria" w:hAnsi="Times New Roman" w:cs="Times New Roman"/>
          <w:u w:val="single"/>
        </w:rPr>
        <w:t>Final Take-Home Exam</w:t>
      </w:r>
      <w:r>
        <w:rPr>
          <w:rFonts w:ascii="Times New Roman" w:eastAsia="Cambria" w:hAnsi="Times New Roman" w:cs="Times New Roman"/>
        </w:rPr>
        <w:t xml:space="preserve"> – 30%</w:t>
      </w:r>
    </w:p>
    <w:p w:rsidR="000D36EB" w:rsidRDefault="000D36EB" w:rsidP="000D36EB"/>
    <w:p w:rsidR="000D36EB" w:rsidRPr="00654CB9" w:rsidRDefault="000D36EB" w:rsidP="000D36EB">
      <w:pPr>
        <w:rPr>
          <w:rFonts w:ascii="Times New Roman" w:hAnsi="Times New Roman" w:cs="Times New Roman"/>
          <w:b/>
          <w:bCs/>
        </w:rPr>
      </w:pPr>
      <w:r>
        <w:rPr>
          <w:rFonts w:ascii="Times New Roman" w:hAnsi="Times New Roman" w:cs="Times New Roman"/>
          <w:b/>
          <w:bCs/>
        </w:rPr>
        <w:lastRenderedPageBreak/>
        <w:t>GUIDELINES FOR COURSE REQUIREMENTS</w:t>
      </w:r>
    </w:p>
    <w:p w:rsidR="000D36EB" w:rsidRDefault="000D36EB" w:rsidP="000D36EB">
      <w:pPr>
        <w:rPr>
          <w:rFonts w:ascii="Times New Roman" w:hAnsi="Times New Roman" w:cs="Times New Roman"/>
          <w:b/>
          <w:bCs/>
          <w:u w:val="single"/>
        </w:rPr>
      </w:pPr>
    </w:p>
    <w:p w:rsidR="000D36EB" w:rsidRDefault="000D36EB" w:rsidP="000D36EB">
      <w:pPr>
        <w:rPr>
          <w:rFonts w:ascii="Times New Roman" w:hAnsi="Times New Roman" w:cs="Times New Roman"/>
          <w:b/>
          <w:bCs/>
          <w:u w:val="single"/>
        </w:rPr>
      </w:pPr>
      <w:r>
        <w:rPr>
          <w:rFonts w:ascii="Times New Roman" w:hAnsi="Times New Roman" w:cs="Times New Roman"/>
          <w:b/>
          <w:bCs/>
          <w:u w:val="single"/>
        </w:rPr>
        <w:t xml:space="preserve">Netiquette and Online </w:t>
      </w:r>
      <w:proofErr w:type="spellStart"/>
      <w:r>
        <w:rPr>
          <w:rFonts w:ascii="Times New Roman" w:hAnsi="Times New Roman" w:cs="Times New Roman"/>
          <w:b/>
          <w:bCs/>
          <w:u w:val="single"/>
        </w:rPr>
        <w:t>Behaviour</w:t>
      </w:r>
      <w:proofErr w:type="spellEnd"/>
    </w:p>
    <w:p w:rsidR="000D36EB" w:rsidRDefault="000D36EB" w:rsidP="000D36EB">
      <w:pPr>
        <w:rPr>
          <w:rFonts w:ascii="Times New Roman" w:hAnsi="Times New Roman" w:cs="Times New Roman"/>
          <w:b/>
          <w:bCs/>
          <w:u w:val="single"/>
        </w:rPr>
      </w:pPr>
    </w:p>
    <w:p w:rsidR="000D36EB" w:rsidRPr="00C21119" w:rsidRDefault="000D36EB" w:rsidP="000D36EB">
      <w:pPr>
        <w:rPr>
          <w:rFonts w:ascii="Times New Roman" w:hAnsi="Times New Roman" w:cs="Times New Roman"/>
          <w:bCs/>
          <w:lang w:val="en-CA"/>
        </w:rPr>
      </w:pPr>
      <w:r w:rsidRPr="00C21119">
        <w:rPr>
          <w:rFonts w:ascii="Times New Roman" w:hAnsi="Times New Roman" w:cs="Times New Roman"/>
          <w:bCs/>
          <w:lang w:val="en-CA"/>
        </w:rPr>
        <w:t>Inappropriate online behaviour will not be tolerated. Examples of inappropriate online behaviour include:</w:t>
      </w:r>
    </w:p>
    <w:p w:rsidR="000D36EB" w:rsidRPr="00C42F4F" w:rsidRDefault="000D36EB" w:rsidP="000D36EB">
      <w:pPr>
        <w:pStyle w:val="ListParagraph"/>
        <w:numPr>
          <w:ilvl w:val="0"/>
          <w:numId w:val="1"/>
        </w:numPr>
        <w:rPr>
          <w:rFonts w:ascii="Times New Roman" w:hAnsi="Times New Roman" w:cs="Times New Roman"/>
          <w:bCs/>
          <w:lang w:val="en-CA"/>
        </w:rPr>
      </w:pPr>
      <w:r w:rsidRPr="00C42F4F">
        <w:rPr>
          <w:rFonts w:ascii="Times New Roman" w:hAnsi="Times New Roman" w:cs="Times New Roman"/>
          <w:bCs/>
          <w:lang w:val="en-CA"/>
        </w:rPr>
        <w:t>Posting inflammatory messages about your instructor or fellow students</w:t>
      </w:r>
    </w:p>
    <w:p w:rsidR="000D36EB" w:rsidRPr="00C42F4F" w:rsidRDefault="000D36EB" w:rsidP="000D36EB">
      <w:pPr>
        <w:pStyle w:val="ListParagraph"/>
        <w:numPr>
          <w:ilvl w:val="0"/>
          <w:numId w:val="1"/>
        </w:numPr>
        <w:ind w:left="630" w:hanging="270"/>
        <w:rPr>
          <w:rFonts w:ascii="Times New Roman" w:hAnsi="Times New Roman" w:cs="Times New Roman"/>
          <w:bCs/>
          <w:lang w:val="en-CA"/>
        </w:rPr>
      </w:pPr>
      <w:r>
        <w:rPr>
          <w:rFonts w:ascii="Times New Roman" w:hAnsi="Times New Roman" w:cs="Times New Roman"/>
          <w:bCs/>
          <w:lang w:val="en-CA"/>
        </w:rPr>
        <w:t xml:space="preserve">  </w:t>
      </w:r>
      <w:r w:rsidRPr="00C42F4F">
        <w:rPr>
          <w:rFonts w:ascii="Times New Roman" w:hAnsi="Times New Roman" w:cs="Times New Roman"/>
          <w:bCs/>
          <w:lang w:val="en-CA"/>
        </w:rPr>
        <w:t>Using obscene or offensive language online</w:t>
      </w:r>
    </w:p>
    <w:p w:rsidR="000D36EB" w:rsidRPr="00C42F4F" w:rsidRDefault="000D36EB" w:rsidP="000D36EB">
      <w:pPr>
        <w:pStyle w:val="ListParagraph"/>
        <w:numPr>
          <w:ilvl w:val="0"/>
          <w:numId w:val="1"/>
        </w:numPr>
        <w:rPr>
          <w:rFonts w:ascii="Times New Roman" w:hAnsi="Times New Roman" w:cs="Times New Roman"/>
          <w:bCs/>
          <w:lang w:val="en-CA"/>
        </w:rPr>
      </w:pPr>
      <w:r w:rsidRPr="00C42F4F">
        <w:rPr>
          <w:rFonts w:ascii="Times New Roman" w:hAnsi="Times New Roman" w:cs="Times New Roman"/>
          <w:bCs/>
          <w:lang w:val="en-CA"/>
        </w:rPr>
        <w:t>Copying or presenting someone else's work as your own</w:t>
      </w:r>
    </w:p>
    <w:p w:rsidR="000D36EB" w:rsidRPr="00C42F4F" w:rsidRDefault="000D36EB" w:rsidP="000D36EB">
      <w:pPr>
        <w:pStyle w:val="ListParagraph"/>
        <w:numPr>
          <w:ilvl w:val="0"/>
          <w:numId w:val="1"/>
        </w:numPr>
        <w:rPr>
          <w:rFonts w:ascii="Times New Roman" w:hAnsi="Times New Roman" w:cs="Times New Roman"/>
          <w:bCs/>
          <w:lang w:val="en-CA"/>
        </w:rPr>
      </w:pPr>
      <w:r w:rsidRPr="00C42F4F">
        <w:rPr>
          <w:rFonts w:ascii="Times New Roman" w:hAnsi="Times New Roman" w:cs="Times New Roman"/>
          <w:bCs/>
          <w:lang w:val="en-CA"/>
        </w:rPr>
        <w:t>Adapting information from the Internet without using proper citations or references</w:t>
      </w:r>
    </w:p>
    <w:p w:rsidR="000D36EB" w:rsidRPr="00C42F4F" w:rsidRDefault="000D36EB" w:rsidP="000D36EB">
      <w:pPr>
        <w:pStyle w:val="ListParagraph"/>
        <w:numPr>
          <w:ilvl w:val="0"/>
          <w:numId w:val="1"/>
        </w:numPr>
        <w:rPr>
          <w:rFonts w:ascii="Times New Roman" w:hAnsi="Times New Roman" w:cs="Times New Roman"/>
          <w:bCs/>
          <w:lang w:val="en-CA"/>
        </w:rPr>
      </w:pPr>
      <w:r w:rsidRPr="00C42F4F">
        <w:rPr>
          <w:rFonts w:ascii="Times New Roman" w:hAnsi="Times New Roman" w:cs="Times New Roman"/>
          <w:bCs/>
          <w:lang w:val="en-CA"/>
        </w:rPr>
        <w:t>Buying or selling term papers or assignments</w:t>
      </w:r>
    </w:p>
    <w:p w:rsidR="000D36EB" w:rsidRPr="00C42F4F" w:rsidRDefault="000D36EB" w:rsidP="000D36EB">
      <w:pPr>
        <w:pStyle w:val="ListParagraph"/>
        <w:numPr>
          <w:ilvl w:val="0"/>
          <w:numId w:val="1"/>
        </w:numPr>
        <w:rPr>
          <w:rFonts w:ascii="Times New Roman" w:hAnsi="Times New Roman" w:cs="Times New Roman"/>
          <w:bCs/>
          <w:lang w:val="en-CA"/>
        </w:rPr>
      </w:pPr>
      <w:r w:rsidRPr="00C42F4F">
        <w:rPr>
          <w:rFonts w:ascii="Times New Roman" w:hAnsi="Times New Roman" w:cs="Times New Roman"/>
          <w:bCs/>
          <w:lang w:val="en-CA"/>
        </w:rPr>
        <w:t>Posting or selling course materials to course notes websites</w:t>
      </w:r>
    </w:p>
    <w:p w:rsidR="000D36EB" w:rsidRPr="00C42F4F" w:rsidRDefault="000D36EB" w:rsidP="000D36EB">
      <w:pPr>
        <w:pStyle w:val="ListParagraph"/>
        <w:numPr>
          <w:ilvl w:val="0"/>
          <w:numId w:val="1"/>
        </w:numPr>
        <w:rPr>
          <w:rFonts w:ascii="Times New Roman" w:hAnsi="Times New Roman" w:cs="Times New Roman"/>
          <w:bCs/>
          <w:lang w:val="en-CA"/>
        </w:rPr>
      </w:pPr>
      <w:r w:rsidRPr="00C42F4F">
        <w:rPr>
          <w:rFonts w:ascii="Times New Roman" w:hAnsi="Times New Roman" w:cs="Times New Roman"/>
          <w:bCs/>
          <w:lang w:val="en-CA"/>
        </w:rPr>
        <w:t>Having someone else complete your quiz or completing a quiz for/with another student</w:t>
      </w:r>
    </w:p>
    <w:p w:rsidR="000D36EB" w:rsidRPr="00C42F4F" w:rsidRDefault="000D36EB" w:rsidP="000D36EB">
      <w:pPr>
        <w:pStyle w:val="ListParagraph"/>
        <w:numPr>
          <w:ilvl w:val="0"/>
          <w:numId w:val="1"/>
        </w:numPr>
        <w:rPr>
          <w:rFonts w:ascii="Times New Roman" w:hAnsi="Times New Roman" w:cs="Times New Roman"/>
          <w:bCs/>
          <w:lang w:val="en-CA"/>
        </w:rPr>
      </w:pPr>
      <w:r w:rsidRPr="00C42F4F">
        <w:rPr>
          <w:rFonts w:ascii="Times New Roman" w:hAnsi="Times New Roman" w:cs="Times New Roman"/>
          <w:bCs/>
          <w:lang w:val="en-CA"/>
        </w:rPr>
        <w:t>Stating false claims about lost quiz answers or other assignment submissions</w:t>
      </w:r>
    </w:p>
    <w:p w:rsidR="000D36EB" w:rsidRPr="00C42F4F" w:rsidRDefault="000D36EB" w:rsidP="000D36EB">
      <w:pPr>
        <w:pStyle w:val="ListParagraph"/>
        <w:numPr>
          <w:ilvl w:val="0"/>
          <w:numId w:val="1"/>
        </w:numPr>
        <w:rPr>
          <w:rFonts w:ascii="Times New Roman" w:hAnsi="Times New Roman" w:cs="Times New Roman"/>
          <w:bCs/>
          <w:lang w:val="en-CA"/>
        </w:rPr>
      </w:pPr>
      <w:r w:rsidRPr="00C42F4F">
        <w:rPr>
          <w:rFonts w:ascii="Times New Roman" w:hAnsi="Times New Roman" w:cs="Times New Roman"/>
          <w:bCs/>
          <w:lang w:val="en-CA"/>
        </w:rPr>
        <w:t>Threatening or harassing a student or instructor online</w:t>
      </w:r>
    </w:p>
    <w:p w:rsidR="000D36EB" w:rsidRPr="00C42F4F" w:rsidRDefault="000D36EB" w:rsidP="000D36EB">
      <w:pPr>
        <w:pStyle w:val="ListParagraph"/>
        <w:numPr>
          <w:ilvl w:val="0"/>
          <w:numId w:val="1"/>
        </w:numPr>
        <w:rPr>
          <w:rFonts w:ascii="Times New Roman" w:hAnsi="Times New Roman" w:cs="Times New Roman"/>
          <w:bCs/>
          <w:lang w:val="en-CA"/>
        </w:rPr>
      </w:pPr>
      <w:r w:rsidRPr="00C42F4F">
        <w:rPr>
          <w:rFonts w:ascii="Times New Roman" w:hAnsi="Times New Roman" w:cs="Times New Roman"/>
          <w:bCs/>
          <w:lang w:val="en-CA"/>
        </w:rPr>
        <w:t>Discriminating against fellow students, instructors and/or TAs</w:t>
      </w:r>
    </w:p>
    <w:p w:rsidR="000D36EB" w:rsidRPr="00C42F4F" w:rsidRDefault="000D36EB" w:rsidP="000D36EB">
      <w:pPr>
        <w:pStyle w:val="ListParagraph"/>
        <w:numPr>
          <w:ilvl w:val="0"/>
          <w:numId w:val="1"/>
        </w:numPr>
        <w:rPr>
          <w:rFonts w:ascii="Times New Roman" w:hAnsi="Times New Roman" w:cs="Times New Roman"/>
          <w:bCs/>
          <w:lang w:val="en-CA"/>
        </w:rPr>
      </w:pPr>
      <w:r w:rsidRPr="00C42F4F">
        <w:rPr>
          <w:rFonts w:ascii="Times New Roman" w:hAnsi="Times New Roman" w:cs="Times New Roman"/>
          <w:bCs/>
          <w:lang w:val="en-CA"/>
        </w:rPr>
        <w:t>Using the course website to promote profit-driven products or services</w:t>
      </w:r>
    </w:p>
    <w:p w:rsidR="000D36EB" w:rsidRPr="00C42F4F" w:rsidRDefault="000D36EB" w:rsidP="000D36EB">
      <w:pPr>
        <w:pStyle w:val="ListParagraph"/>
        <w:numPr>
          <w:ilvl w:val="0"/>
          <w:numId w:val="1"/>
        </w:numPr>
        <w:rPr>
          <w:rFonts w:ascii="Times New Roman" w:hAnsi="Times New Roman" w:cs="Times New Roman"/>
          <w:bCs/>
          <w:lang w:val="en-CA"/>
        </w:rPr>
      </w:pPr>
      <w:r w:rsidRPr="00C42F4F">
        <w:rPr>
          <w:rFonts w:ascii="Times New Roman" w:hAnsi="Times New Roman" w:cs="Times New Roman"/>
          <w:bCs/>
          <w:lang w:val="en-CA"/>
        </w:rPr>
        <w:t>Attempting to compromise the security or functionality of the learning management system</w:t>
      </w:r>
    </w:p>
    <w:p w:rsidR="000D36EB" w:rsidRPr="00C42F4F" w:rsidRDefault="000D36EB" w:rsidP="000D36EB">
      <w:pPr>
        <w:pStyle w:val="ListParagraph"/>
        <w:numPr>
          <w:ilvl w:val="0"/>
          <w:numId w:val="1"/>
        </w:numPr>
        <w:rPr>
          <w:rFonts w:ascii="Times New Roman" w:hAnsi="Times New Roman" w:cs="Times New Roman"/>
          <w:bCs/>
          <w:lang w:val="en-CA"/>
        </w:rPr>
      </w:pPr>
      <w:r w:rsidRPr="00C42F4F">
        <w:rPr>
          <w:rFonts w:ascii="Times New Roman" w:hAnsi="Times New Roman" w:cs="Times New Roman"/>
          <w:bCs/>
          <w:lang w:val="en-CA"/>
        </w:rPr>
        <w:t>Sharing your user name and password</w:t>
      </w:r>
    </w:p>
    <w:p w:rsidR="000D36EB" w:rsidRPr="00C42F4F" w:rsidRDefault="000D36EB" w:rsidP="000D36EB">
      <w:pPr>
        <w:pStyle w:val="ListParagraph"/>
        <w:numPr>
          <w:ilvl w:val="0"/>
          <w:numId w:val="1"/>
        </w:numPr>
        <w:rPr>
          <w:rFonts w:ascii="Times New Roman" w:hAnsi="Times New Roman" w:cs="Times New Roman"/>
          <w:bCs/>
          <w:lang w:val="en-CA"/>
        </w:rPr>
      </w:pPr>
      <w:r w:rsidRPr="00C42F4F">
        <w:rPr>
          <w:rFonts w:ascii="Times New Roman" w:hAnsi="Times New Roman" w:cs="Times New Roman"/>
          <w:bCs/>
          <w:lang w:val="en-CA"/>
        </w:rPr>
        <w:t>Recording lectures without the permission of the instructor</w:t>
      </w:r>
    </w:p>
    <w:p w:rsidR="000D36EB" w:rsidRDefault="000D36EB" w:rsidP="000D36EB">
      <w:pPr>
        <w:rPr>
          <w:rFonts w:ascii="Times New Roman" w:hAnsi="Times New Roman" w:cs="Times New Roman"/>
          <w:b/>
          <w:bCs/>
          <w:u w:val="single"/>
        </w:rPr>
      </w:pPr>
    </w:p>
    <w:p w:rsidR="000D36EB" w:rsidRPr="00E502FC" w:rsidRDefault="000D36EB" w:rsidP="000D36EB">
      <w:pPr>
        <w:rPr>
          <w:rFonts w:ascii="Times New Roman" w:hAnsi="Times New Roman" w:cs="Times New Roman"/>
        </w:rPr>
      </w:pPr>
      <w:r w:rsidRPr="00E502FC">
        <w:rPr>
          <w:rFonts w:ascii="Times New Roman" w:hAnsi="Times New Roman" w:cs="Times New Roman"/>
          <w:b/>
          <w:bCs/>
          <w:u w:val="single"/>
        </w:rPr>
        <w:t>E-mail Communication</w:t>
      </w:r>
    </w:p>
    <w:p w:rsidR="000D36EB" w:rsidRPr="00A73CCD" w:rsidRDefault="000D36EB" w:rsidP="000D36EB">
      <w:pPr>
        <w:rPr>
          <w:rFonts w:ascii="Times New Roman" w:hAnsi="Times New Roman"/>
        </w:rPr>
      </w:pPr>
      <w:r w:rsidRPr="00A73CCD">
        <w:rPr>
          <w:rFonts w:ascii="Times New Roman" w:hAnsi="Times New Roman"/>
        </w:rPr>
        <w:t>As per university regulations, all students are required to check their &lt;uoguelph.ca&gt; e-mail account regularly: e-mail is the official route of communication between the university and its students.  Instructors or their delegates have no obligation to contact students outside of the classroom by any means other than e-mail.</w:t>
      </w:r>
    </w:p>
    <w:p w:rsidR="000D36EB" w:rsidRPr="00E502FC" w:rsidRDefault="000D36EB" w:rsidP="000D36EB">
      <w:pPr>
        <w:rPr>
          <w:rFonts w:ascii="Times New Roman" w:hAnsi="Times New Roman" w:cs="Times New Roman"/>
          <w:b/>
          <w:bCs/>
          <w:u w:val="single"/>
        </w:rPr>
      </w:pPr>
    </w:p>
    <w:p w:rsidR="000D36EB" w:rsidRPr="00E502FC" w:rsidRDefault="000D36EB" w:rsidP="000D36EB">
      <w:pPr>
        <w:rPr>
          <w:rFonts w:ascii="Times New Roman" w:hAnsi="Times New Roman" w:cs="Times New Roman"/>
        </w:rPr>
      </w:pPr>
      <w:r w:rsidRPr="00E502FC">
        <w:rPr>
          <w:rFonts w:ascii="Times New Roman" w:hAnsi="Times New Roman" w:cs="Times New Roman"/>
          <w:b/>
          <w:bCs/>
          <w:u w:val="single"/>
        </w:rPr>
        <w:t>When You Cannot Meet a Course Requirement</w:t>
      </w:r>
    </w:p>
    <w:p w:rsidR="000D36EB" w:rsidRPr="002D75FA" w:rsidRDefault="000D36EB" w:rsidP="000D36EB">
      <w:pPr>
        <w:rPr>
          <w:rFonts w:ascii="Times New Roman" w:hAnsi="Times New Roman" w:cs="Times New Roman"/>
        </w:rPr>
      </w:pPr>
      <w:r w:rsidRPr="002D75FA">
        <w:rPr>
          <w:rFonts w:ascii="Times New Roman" w:hAnsi="Times New Roman" w:cs="Times New Roman"/>
        </w:rPr>
        <w:t xml:space="preserve">Students are responsible for all the course material covered in class, whether they are in attendance or not. If you miss class you must get notes from another student.  The professor </w:t>
      </w:r>
      <w:r>
        <w:rPr>
          <w:rFonts w:ascii="Times New Roman" w:hAnsi="Times New Roman" w:cs="Times New Roman"/>
        </w:rPr>
        <w:t xml:space="preserve">is </w:t>
      </w:r>
      <w:r w:rsidRPr="002D75FA">
        <w:rPr>
          <w:rFonts w:ascii="Times New Roman" w:hAnsi="Times New Roman" w:cs="Times New Roman"/>
        </w:rPr>
        <w:t xml:space="preserve">not responsible for providing notes. </w:t>
      </w:r>
      <w:r>
        <w:rPr>
          <w:rFonts w:ascii="Times New Roman" w:hAnsi="Times New Roman" w:cs="Times New Roman"/>
        </w:rPr>
        <w:t xml:space="preserve">Lectures and </w:t>
      </w:r>
      <w:proofErr w:type="spellStart"/>
      <w:r>
        <w:rPr>
          <w:rFonts w:ascii="Times New Roman" w:hAnsi="Times New Roman" w:cs="Times New Roman"/>
        </w:rPr>
        <w:t>powerpoints</w:t>
      </w:r>
      <w:proofErr w:type="spellEnd"/>
      <w:r>
        <w:rPr>
          <w:rFonts w:ascii="Times New Roman" w:hAnsi="Times New Roman" w:cs="Times New Roman"/>
        </w:rPr>
        <w:t xml:space="preserve"> will be posted on </w:t>
      </w:r>
      <w:proofErr w:type="spellStart"/>
      <w:r>
        <w:rPr>
          <w:rFonts w:ascii="Times New Roman" w:hAnsi="Times New Roman" w:cs="Times New Roman"/>
        </w:rPr>
        <w:t>Courselink</w:t>
      </w:r>
      <w:proofErr w:type="spellEnd"/>
      <w:r w:rsidRPr="002D75FA">
        <w:rPr>
          <w:rFonts w:ascii="Times New Roman" w:hAnsi="Times New Roman" w:cs="Times New Roman"/>
        </w:rPr>
        <w:t>.</w:t>
      </w:r>
    </w:p>
    <w:p w:rsidR="000D36EB" w:rsidRDefault="000D36EB" w:rsidP="000D36EB">
      <w:pPr>
        <w:rPr>
          <w:rFonts w:ascii="Times New Roman" w:hAnsi="Times New Roman" w:cs="Times New Roman"/>
        </w:rPr>
      </w:pPr>
    </w:p>
    <w:p w:rsidR="000D36EB" w:rsidRDefault="000D36EB" w:rsidP="000D36EB">
      <w:pPr>
        <w:rPr>
          <w:rFonts w:ascii="Times New Roman" w:hAnsi="Times New Roman" w:cs="Times New Roman"/>
        </w:rPr>
      </w:pPr>
      <w:r w:rsidRPr="00E502FC">
        <w:rPr>
          <w:rFonts w:ascii="Times New Roman" w:hAnsi="Times New Roman" w:cs="Times New Roman"/>
        </w:rPr>
        <w:t>When you find yourself unable to meet an in-course requirement because of illness or compassionate reasons, please advise the course instructor (or designated person, such as a teaching assistant) in writing, with your name, id#, and e-mail contact. See the Undergraduate Calendar for information on regulations and procedures for Academic Consideration</w:t>
      </w:r>
      <w:r>
        <w:rPr>
          <w:rFonts w:ascii="Times New Roman" w:hAnsi="Times New Roman" w:cs="Times New Roman"/>
        </w:rPr>
        <w:t xml:space="preserve">. </w:t>
      </w:r>
    </w:p>
    <w:p w:rsidR="000D36EB" w:rsidRDefault="000D36EB" w:rsidP="000D36EB">
      <w:pPr>
        <w:rPr>
          <w:rFonts w:ascii="Times New Roman" w:hAnsi="Times New Roman" w:cs="Times New Roman"/>
        </w:rPr>
      </w:pPr>
    </w:p>
    <w:p w:rsidR="000D36EB" w:rsidRDefault="000D36EB" w:rsidP="000D36EB">
      <w:pPr>
        <w:rPr>
          <w:rFonts w:ascii="Times New Roman" w:hAnsi="Times New Roman" w:cs="Times New Roman"/>
        </w:rPr>
      </w:pPr>
      <w:r>
        <w:rPr>
          <w:rFonts w:ascii="Times New Roman" w:hAnsi="Times New Roman" w:cs="Times New Roman"/>
        </w:rPr>
        <w:t>Travel for family holidays or other personal engagements are not valid reasons for missing classes, exams or assignments. Students are expected to make their coursework their first priority.</w:t>
      </w:r>
    </w:p>
    <w:p w:rsidR="000D36EB" w:rsidRDefault="000D36EB" w:rsidP="000D36EB">
      <w:pPr>
        <w:rPr>
          <w:rFonts w:ascii="Times New Roman" w:hAnsi="Times New Roman" w:cs="Times New Roman"/>
        </w:rPr>
      </w:pPr>
    </w:p>
    <w:p w:rsidR="000D36EB" w:rsidRPr="00937604" w:rsidRDefault="000D36EB" w:rsidP="000D36EB">
      <w:pPr>
        <w:rPr>
          <w:rFonts w:ascii="Times New Roman" w:hAnsi="Times New Roman" w:cs="Times New Roman"/>
          <w:b/>
          <w:bCs/>
          <w:u w:val="single"/>
        </w:rPr>
      </w:pPr>
      <w:r w:rsidRPr="00937604">
        <w:rPr>
          <w:rFonts w:ascii="Times New Roman" w:hAnsi="Times New Roman" w:cs="Times New Roman"/>
          <w:b/>
          <w:bCs/>
          <w:u w:val="single"/>
        </w:rPr>
        <w:t>Requesting Deferral Consideration</w:t>
      </w:r>
    </w:p>
    <w:p w:rsidR="000D36EB" w:rsidRPr="00937604" w:rsidRDefault="000D36EB" w:rsidP="000D36EB">
      <w:pPr>
        <w:rPr>
          <w:rFonts w:ascii="Times New Roman" w:hAnsi="Times New Roman" w:cs="Times New Roman"/>
        </w:rPr>
      </w:pPr>
      <w:r w:rsidRPr="00937604">
        <w:rPr>
          <w:rFonts w:ascii="Times New Roman" w:hAnsi="Times New Roman" w:cs="Times New Roman"/>
        </w:rPr>
        <w:t xml:space="preserve">Students who are unable to meet their final course assignments or write a final examination, and who wish to be considered for deferred privilege, </w:t>
      </w:r>
      <w:r w:rsidRPr="00937604">
        <w:rPr>
          <w:rFonts w:ascii="Times New Roman" w:hAnsi="Times New Roman" w:cs="Times New Roman"/>
          <w:u w:val="single"/>
        </w:rPr>
        <w:t>must</w:t>
      </w:r>
      <w:r w:rsidRPr="00937604">
        <w:rPr>
          <w:rFonts w:ascii="Times New Roman" w:hAnsi="Times New Roman" w:cs="Times New Roman"/>
        </w:rPr>
        <w:t xml:space="preserve"> apply directly through their academic program </w:t>
      </w:r>
      <w:proofErr w:type="spellStart"/>
      <w:r w:rsidRPr="00937604">
        <w:rPr>
          <w:rFonts w:ascii="Times New Roman" w:hAnsi="Times New Roman" w:cs="Times New Roman"/>
        </w:rPr>
        <w:t>counsellor</w:t>
      </w:r>
      <w:proofErr w:type="spellEnd"/>
      <w:r w:rsidRPr="00937604">
        <w:rPr>
          <w:rFonts w:ascii="Times New Roman" w:hAnsi="Times New Roman" w:cs="Times New Roman"/>
        </w:rPr>
        <w:t xml:space="preserve"> (for example, students in the B.A. program should go to Room 130 MacKinnon or call Ext. 52140).</w:t>
      </w:r>
    </w:p>
    <w:p w:rsidR="000D36EB" w:rsidRPr="00E502FC" w:rsidRDefault="000D36EB" w:rsidP="000D36EB">
      <w:pPr>
        <w:rPr>
          <w:rFonts w:ascii="Times New Roman" w:hAnsi="Times New Roman" w:cs="Times New Roman"/>
        </w:rPr>
      </w:pPr>
    </w:p>
    <w:p w:rsidR="000D36EB" w:rsidRPr="000A32F1" w:rsidRDefault="000D36EB" w:rsidP="000D36EB">
      <w:pPr>
        <w:rPr>
          <w:rFonts w:ascii="Times New Roman" w:hAnsi="Times New Roman" w:cs="Times New Roman"/>
          <w:b/>
          <w:bCs/>
          <w:u w:val="single"/>
        </w:rPr>
      </w:pPr>
      <w:r w:rsidRPr="00E502FC">
        <w:rPr>
          <w:rFonts w:ascii="Times New Roman" w:hAnsi="Times New Roman" w:cs="Times New Roman"/>
          <w:b/>
          <w:bCs/>
          <w:u w:val="single"/>
        </w:rPr>
        <w:t>Drop Date</w:t>
      </w:r>
    </w:p>
    <w:p w:rsidR="000D36EB" w:rsidRDefault="000D36EB" w:rsidP="000D36EB">
      <w:pPr>
        <w:rPr>
          <w:rFonts w:ascii="Times New Roman" w:hAnsi="Times New Roman" w:cs="Times New Roman"/>
        </w:rPr>
      </w:pPr>
      <w:r w:rsidRPr="00E502FC">
        <w:rPr>
          <w:rFonts w:ascii="Times New Roman" w:hAnsi="Times New Roman" w:cs="Times New Roman"/>
        </w:rPr>
        <w:t xml:space="preserve">The last </w:t>
      </w:r>
      <w:r>
        <w:rPr>
          <w:rFonts w:ascii="Times New Roman" w:hAnsi="Times New Roman" w:cs="Times New Roman"/>
        </w:rPr>
        <w:t>date to drop one-semester Fall 2020 courses without academic penalty</w:t>
      </w:r>
      <w:r w:rsidRPr="00E502FC">
        <w:rPr>
          <w:rFonts w:ascii="Times New Roman" w:hAnsi="Times New Roman" w:cs="Times New Roman"/>
        </w:rPr>
        <w:t xml:space="preserve"> is</w:t>
      </w:r>
      <w:r>
        <w:rPr>
          <w:rFonts w:ascii="Times New Roman" w:hAnsi="Times New Roman" w:cs="Times New Roman"/>
          <w:b/>
          <w:bCs/>
        </w:rPr>
        <w:t xml:space="preserve"> December 4, 2020</w:t>
      </w:r>
      <w:r w:rsidRPr="00E502FC">
        <w:rPr>
          <w:rFonts w:ascii="Times New Roman" w:hAnsi="Times New Roman" w:cs="Times New Roman"/>
        </w:rPr>
        <w:t>.  For regulations and procedures for Dropping Courses, see the Undergraduate Calendar</w:t>
      </w:r>
      <w:r>
        <w:rPr>
          <w:rFonts w:ascii="Times New Roman" w:hAnsi="Times New Roman" w:cs="Times New Roman"/>
        </w:rPr>
        <w:t xml:space="preserve">: </w:t>
      </w:r>
      <w:hyperlink r:id="rId6" w:history="1">
        <w:r w:rsidRPr="006D3C82">
          <w:rPr>
            <w:rStyle w:val="Hyperlink"/>
            <w:rFonts w:ascii="Times New Roman" w:hAnsi="Times New Roman" w:cs="Times New Roman"/>
          </w:rPr>
          <w:t>https://www.uoguelph.ca/registrar/calendars/undergraduate/current/</w:t>
        </w:r>
      </w:hyperlink>
    </w:p>
    <w:p w:rsidR="000D36EB" w:rsidRPr="00E502FC" w:rsidRDefault="000D36EB" w:rsidP="000D36EB">
      <w:pPr>
        <w:rPr>
          <w:rFonts w:ascii="Times New Roman" w:hAnsi="Times New Roman" w:cs="Times New Roman"/>
        </w:rPr>
      </w:pPr>
    </w:p>
    <w:p w:rsidR="000D36EB" w:rsidRPr="00E502FC" w:rsidRDefault="000D36EB" w:rsidP="000D36EB">
      <w:pPr>
        <w:rPr>
          <w:rFonts w:ascii="Times New Roman" w:hAnsi="Times New Roman" w:cs="Times New Roman"/>
        </w:rPr>
      </w:pPr>
      <w:r w:rsidRPr="00E502FC">
        <w:rPr>
          <w:rFonts w:ascii="Times New Roman" w:hAnsi="Times New Roman" w:cs="Times New Roman"/>
          <w:b/>
          <w:bCs/>
          <w:u w:val="single"/>
        </w:rPr>
        <w:t>Copies of out-of-class assignments</w:t>
      </w:r>
    </w:p>
    <w:p w:rsidR="000D36EB" w:rsidRPr="00E502FC" w:rsidRDefault="000D36EB" w:rsidP="000D36EB">
      <w:pPr>
        <w:rPr>
          <w:rFonts w:ascii="Times New Roman" w:hAnsi="Times New Roman" w:cs="Times New Roman"/>
        </w:rPr>
      </w:pPr>
      <w:r w:rsidRPr="00E502FC">
        <w:rPr>
          <w:rFonts w:ascii="Times New Roman" w:hAnsi="Times New Roman" w:cs="Times New Roman"/>
        </w:rPr>
        <w:t>Keep paper and/or other reliable back-up copies of all out-of-class assignments: you may be asked to resubmit work at any time.</w:t>
      </w:r>
    </w:p>
    <w:p w:rsidR="000D36EB" w:rsidRPr="00E502FC" w:rsidRDefault="000D36EB" w:rsidP="000D36EB">
      <w:pPr>
        <w:rPr>
          <w:rFonts w:ascii="Times New Roman" w:hAnsi="Times New Roman" w:cs="Times New Roman"/>
        </w:rPr>
      </w:pPr>
    </w:p>
    <w:p w:rsidR="000D36EB" w:rsidRPr="00E502FC" w:rsidRDefault="000D36EB" w:rsidP="000D36EB">
      <w:pPr>
        <w:rPr>
          <w:rFonts w:ascii="Times New Roman" w:hAnsi="Times New Roman" w:cs="Times New Roman"/>
          <w:u w:val="single"/>
        </w:rPr>
      </w:pPr>
      <w:r w:rsidRPr="00E502FC">
        <w:rPr>
          <w:rFonts w:ascii="Times New Roman" w:hAnsi="Times New Roman" w:cs="Times New Roman"/>
          <w:b/>
          <w:bCs/>
          <w:u w:val="single"/>
        </w:rPr>
        <w:t>Student Rights and Responsibilities</w:t>
      </w:r>
    </w:p>
    <w:p w:rsidR="000D36EB" w:rsidRDefault="000D36EB" w:rsidP="000D36EB">
      <w:pPr>
        <w:rPr>
          <w:rFonts w:ascii="Times New Roman" w:hAnsi="Times New Roman" w:cs="Times New Roman"/>
        </w:rPr>
      </w:pPr>
      <w:r w:rsidRPr="00E502FC">
        <w:rPr>
          <w:rFonts w:ascii="Times New Roman" w:hAnsi="Times New Roman" w:cs="Times New Roman"/>
        </w:rPr>
        <w:t xml:space="preserve">Each student at the University of Guelph has </w:t>
      </w:r>
      <w:proofErr w:type="gramStart"/>
      <w:r w:rsidRPr="00E502FC">
        <w:rPr>
          <w:rFonts w:ascii="Times New Roman" w:hAnsi="Times New Roman" w:cs="Times New Roman"/>
        </w:rPr>
        <w:t>rights which</w:t>
      </w:r>
      <w:proofErr w:type="gramEnd"/>
      <w:r w:rsidRPr="00E502FC">
        <w:rPr>
          <w:rFonts w:ascii="Times New Roman" w:hAnsi="Times New Roman" w:cs="Times New Roman"/>
        </w:rPr>
        <w:t xml:space="preserve"> carry commensurate responsibilities that involve, broadly, being a civil and respectful member of the University community.  The Rights and Responsibilities are detailed in the Undergraduate Calendar</w:t>
      </w:r>
      <w:r>
        <w:rPr>
          <w:rFonts w:ascii="Times New Roman" w:hAnsi="Times New Roman" w:cs="Times New Roman"/>
        </w:rPr>
        <w:t xml:space="preserve">: </w:t>
      </w:r>
      <w:hyperlink r:id="rId7" w:history="1">
        <w:r w:rsidRPr="006D3C82">
          <w:rPr>
            <w:rStyle w:val="Hyperlink"/>
            <w:rFonts w:ascii="Times New Roman" w:hAnsi="Times New Roman" w:cs="Times New Roman"/>
          </w:rPr>
          <w:t>https://www.uoguelph.ca/registrar/calendars/undergraduate/current/</w:t>
        </w:r>
      </w:hyperlink>
    </w:p>
    <w:p w:rsidR="000D36EB" w:rsidRDefault="000D36EB" w:rsidP="000D36EB">
      <w:pPr>
        <w:rPr>
          <w:rFonts w:ascii="Times New Roman" w:hAnsi="Times New Roman" w:cs="Times New Roman"/>
        </w:rPr>
      </w:pPr>
    </w:p>
    <w:p w:rsidR="000D36EB" w:rsidRDefault="000D36EB" w:rsidP="000D36EB">
      <w:pPr>
        <w:rPr>
          <w:rFonts w:ascii="Times New Roman" w:hAnsi="Times New Roman" w:cs="Times New Roman"/>
          <w:b/>
          <w:u w:val="single"/>
        </w:rPr>
      </w:pPr>
      <w:r w:rsidRPr="00937604">
        <w:rPr>
          <w:rFonts w:ascii="Times New Roman" w:hAnsi="Times New Roman" w:cs="Times New Roman"/>
          <w:b/>
          <w:u w:val="single"/>
        </w:rPr>
        <w:t>Academic Accommodation of Religious Obligations</w:t>
      </w:r>
    </w:p>
    <w:p w:rsidR="000D36EB" w:rsidRPr="00A73CCD" w:rsidRDefault="000D36EB" w:rsidP="000D36EB">
      <w:pPr>
        <w:rPr>
          <w:rFonts w:ascii="Times New Roman" w:hAnsi="Times New Roman"/>
        </w:rPr>
      </w:pPr>
      <w:r w:rsidRPr="00A73CCD">
        <w:rPr>
          <w:rFonts w:ascii="Times New Roman" w:hAnsi="Times New Roman"/>
        </w:rPr>
        <w:t xml:space="preserve">Students who experience a conflict between a religious obligation and scheduled test, midterm examination, requirements to attend class, or the final examination in a course must submit a request for alternative arrangements to the instructor of the course within two weeks of the distribution of the course outline, according to current university guidelines.  Students may submit the request directly to the instructor, or they may consult their program </w:t>
      </w:r>
      <w:proofErr w:type="spellStart"/>
      <w:r w:rsidRPr="00A73CCD">
        <w:rPr>
          <w:rFonts w:ascii="Times New Roman" w:hAnsi="Times New Roman"/>
        </w:rPr>
        <w:t>counsellor</w:t>
      </w:r>
      <w:proofErr w:type="spellEnd"/>
      <w:r w:rsidRPr="00A73CCD">
        <w:rPr>
          <w:rFonts w:ascii="Times New Roman" w:hAnsi="Times New Roman"/>
        </w:rPr>
        <w:t>, who will get in touch with the instructor.  The type of accommodation granted will vary according to the nature, weight, and timing of the work for which the accommodation is sought.  The instructor will accommodate such requests, provided that they are received within the prescribed time frame, so that students will suffer no academic disadvantage because of a conflict with a religious obligation.</w:t>
      </w:r>
    </w:p>
    <w:p w:rsidR="000D36EB" w:rsidRPr="00937604" w:rsidRDefault="000D36EB" w:rsidP="000D36EB">
      <w:pPr>
        <w:rPr>
          <w:rFonts w:ascii="Times New Roman" w:hAnsi="Times New Roman" w:cs="Times New Roman"/>
          <w:b/>
          <w:u w:val="single"/>
        </w:rPr>
      </w:pPr>
    </w:p>
    <w:p w:rsidR="000D36EB" w:rsidRPr="00E502FC" w:rsidRDefault="000D36EB" w:rsidP="000D36EB">
      <w:pPr>
        <w:rPr>
          <w:rFonts w:ascii="Times New Roman" w:hAnsi="Times New Roman" w:cs="Times New Roman"/>
        </w:rPr>
      </w:pPr>
      <w:r>
        <w:rPr>
          <w:rFonts w:ascii="Times New Roman" w:hAnsi="Times New Roman" w:cs="Times New Roman"/>
        </w:rPr>
        <w:t xml:space="preserve"> </w:t>
      </w:r>
    </w:p>
    <w:p w:rsidR="000D36EB" w:rsidRPr="00E502FC" w:rsidRDefault="000D36EB" w:rsidP="000D36EB">
      <w:pPr>
        <w:rPr>
          <w:rFonts w:ascii="Times New Roman" w:hAnsi="Times New Roman" w:cs="Times New Roman"/>
        </w:rPr>
      </w:pPr>
      <w:r w:rsidRPr="00E502FC">
        <w:rPr>
          <w:rFonts w:ascii="Times New Roman" w:hAnsi="Times New Roman" w:cs="Times New Roman"/>
          <w:b/>
          <w:bCs/>
          <w:u w:val="single"/>
        </w:rPr>
        <w:t>Academic Misconduct</w:t>
      </w:r>
    </w:p>
    <w:p w:rsidR="000D36EB" w:rsidRPr="00A73CCD" w:rsidRDefault="000D36EB" w:rsidP="000D36EB">
      <w:pPr>
        <w:rPr>
          <w:rFonts w:ascii="Times New Roman" w:hAnsi="Times New Roman"/>
        </w:rPr>
      </w:pPr>
      <w:r w:rsidRPr="00A73CCD">
        <w:rPr>
          <w:rFonts w:ascii="Times New Roman" w:hAnsi="Times New Roman"/>
        </w:rPr>
        <w:t xml:space="preserve">The University of Guelph is committed to upholding the highest standards of academic integrity and enjoins all members of the University community - faculty, staff, and students - to be aware of what constitutes academic misconduct and to do as much as possible to prevent academic offences from occurring.  The University of Guelph takes a serious view of academic misconduct, and it is your responsibility as a student to be aware of and to abide by the University’s policy.  Included in the definition of academic misconduct are such activities as cheating on examinations, plagiarism, misrepresentation, and submitting the same material in two different courses without written permission from the relevant instructors.  To better understand your responsibilities, read the Undergraduate Calendar.  For a statement of Students’ Academic Responsibilities; also read the full Academic Misconduct Policy.  You are also advised to make use of the resources available through the Learning Commons and to discuss any questions you may have with your course instructor, TA, or academic </w:t>
      </w:r>
      <w:proofErr w:type="spellStart"/>
      <w:r w:rsidRPr="00A73CCD">
        <w:rPr>
          <w:rFonts w:ascii="Times New Roman" w:hAnsi="Times New Roman"/>
        </w:rPr>
        <w:t>counsellor</w:t>
      </w:r>
      <w:proofErr w:type="spellEnd"/>
      <w:r w:rsidRPr="00A73CCD">
        <w:rPr>
          <w:rFonts w:ascii="Times New Roman" w:hAnsi="Times New Roman"/>
        </w:rPr>
        <w:t>.</w:t>
      </w:r>
    </w:p>
    <w:p w:rsidR="000D36EB" w:rsidRPr="00A73CCD" w:rsidRDefault="000D36EB" w:rsidP="000D36EB">
      <w:pPr>
        <w:rPr>
          <w:rFonts w:ascii="Times New Roman" w:hAnsi="Times New Roman"/>
        </w:rPr>
      </w:pPr>
    </w:p>
    <w:p w:rsidR="000D36EB" w:rsidRPr="000A32F1" w:rsidRDefault="000D36EB" w:rsidP="000D36EB">
      <w:pPr>
        <w:rPr>
          <w:rFonts w:ascii="Times New Roman" w:hAnsi="Times New Roman"/>
        </w:rPr>
      </w:pPr>
      <w:r w:rsidRPr="00A73CCD">
        <w:rPr>
          <w:rFonts w:ascii="Times New Roman" w:hAnsi="Times New Roman"/>
        </w:rPr>
        <w:t xml:space="preserve">Instructors have the right to use software to aid in the detection of plagiarism or copying and to examine students orally on submitted work.  For students found guilty of academic misconduct, serious penalties, up to and including suspension or expulsion, can be imposed.  Hurried or careless submission of work does not exonerate students of responsibility for ensuring the academic integrity of their work.  Similarly, students who find themselves unable to meet course requirements by the deadlines or criteria expected because of medical, psychological or compassionate circumstances should review the university’s regulations and procedures for Academic Consideration in the Calendar and discuss their situation with the instructor and/or the program </w:t>
      </w:r>
      <w:proofErr w:type="spellStart"/>
      <w:r w:rsidRPr="00A73CCD">
        <w:rPr>
          <w:rFonts w:ascii="Times New Roman" w:hAnsi="Times New Roman"/>
        </w:rPr>
        <w:t>counsellor</w:t>
      </w:r>
      <w:proofErr w:type="spellEnd"/>
      <w:r w:rsidRPr="00A73CCD">
        <w:rPr>
          <w:rFonts w:ascii="Times New Roman" w:hAnsi="Times New Roman"/>
        </w:rPr>
        <w:t xml:space="preserve"> or other academic </w:t>
      </w:r>
      <w:proofErr w:type="spellStart"/>
      <w:r w:rsidRPr="00A73CCD">
        <w:rPr>
          <w:rFonts w:ascii="Times New Roman" w:hAnsi="Times New Roman"/>
        </w:rPr>
        <w:t>counsellor</w:t>
      </w:r>
      <w:proofErr w:type="spellEnd"/>
      <w:r w:rsidRPr="00A73CCD">
        <w:rPr>
          <w:rFonts w:ascii="Times New Roman" w:hAnsi="Times New Roman"/>
        </w:rPr>
        <w:t xml:space="preserve"> as appropriate.</w:t>
      </w:r>
      <w:r>
        <w:rPr>
          <w:rFonts w:ascii="Times New Roman" w:hAnsi="Times New Roman"/>
        </w:rPr>
        <w:t xml:space="preserve"> </w:t>
      </w:r>
      <w:r w:rsidRPr="00E502FC">
        <w:rPr>
          <w:rFonts w:ascii="Times New Roman" w:hAnsi="Times New Roman" w:cs="Times New Roman"/>
        </w:rPr>
        <w:t>The Academic Misconduct Policy is detailed in the Undergraduate Calendar</w:t>
      </w:r>
      <w:r>
        <w:rPr>
          <w:rFonts w:ascii="Times New Roman" w:hAnsi="Times New Roman" w:cs="Times New Roman"/>
        </w:rPr>
        <w:t xml:space="preserve">: </w:t>
      </w:r>
      <w:hyperlink r:id="rId8" w:history="1">
        <w:r w:rsidRPr="006D3C82">
          <w:rPr>
            <w:rStyle w:val="Hyperlink"/>
            <w:rFonts w:ascii="Times New Roman" w:hAnsi="Times New Roman" w:cs="Times New Roman"/>
          </w:rPr>
          <w:t>https://www.uoguelph.ca/registrar/calendars/undergraduate/current/</w:t>
        </w:r>
      </w:hyperlink>
    </w:p>
    <w:p w:rsidR="000D36EB" w:rsidRPr="00E502FC" w:rsidRDefault="000D36EB" w:rsidP="000D36EB">
      <w:pPr>
        <w:rPr>
          <w:rFonts w:ascii="Times New Roman" w:hAnsi="Times New Roman" w:cs="Times New Roman"/>
        </w:rPr>
      </w:pPr>
      <w:r>
        <w:rPr>
          <w:rFonts w:ascii="Times New Roman" w:hAnsi="Times New Roman" w:cs="Times New Roman"/>
        </w:rPr>
        <w:t xml:space="preserve"> </w:t>
      </w:r>
    </w:p>
    <w:p w:rsidR="000D36EB" w:rsidRPr="00E502FC" w:rsidRDefault="000D36EB" w:rsidP="000D36EB">
      <w:pPr>
        <w:rPr>
          <w:rFonts w:ascii="Times New Roman" w:hAnsi="Times New Roman" w:cs="Times New Roman"/>
        </w:rPr>
      </w:pPr>
      <w:r w:rsidRPr="00E502FC">
        <w:rPr>
          <w:rFonts w:ascii="Times New Roman" w:hAnsi="Times New Roman" w:cs="Times New Roman"/>
          <w:b/>
          <w:bCs/>
          <w:u w:val="single"/>
        </w:rPr>
        <w:t>Recording of Materials</w:t>
      </w:r>
    </w:p>
    <w:p w:rsidR="000D36EB" w:rsidRPr="00E502FC" w:rsidRDefault="000D36EB" w:rsidP="000D36EB">
      <w:pPr>
        <w:rPr>
          <w:rFonts w:ascii="Times New Roman" w:hAnsi="Times New Roman" w:cs="Times New Roman"/>
        </w:rPr>
      </w:pPr>
      <w:r w:rsidRPr="00E502FC">
        <w:rPr>
          <w:rFonts w:ascii="Times New Roman" w:hAnsi="Times New Roman" w:cs="Times New Roman"/>
        </w:rPr>
        <w:t>Presentations which are made in relation to course work—including lectures—cannot be recorded in any electronic media without the permission of the presenter, whether the instructor, a classmate or guest lecturer.</w:t>
      </w:r>
    </w:p>
    <w:p w:rsidR="000D36EB" w:rsidRPr="00E502FC" w:rsidRDefault="000D36EB" w:rsidP="000D36EB">
      <w:pPr>
        <w:rPr>
          <w:rFonts w:ascii="Times New Roman" w:hAnsi="Times New Roman" w:cs="Times New Roman"/>
        </w:rPr>
      </w:pPr>
    </w:p>
    <w:p w:rsidR="000D36EB" w:rsidRPr="00E502FC" w:rsidRDefault="000D36EB" w:rsidP="000D36EB">
      <w:pPr>
        <w:rPr>
          <w:rFonts w:ascii="Times New Roman" w:hAnsi="Times New Roman" w:cs="Times New Roman"/>
        </w:rPr>
      </w:pPr>
      <w:r w:rsidRPr="00E502FC">
        <w:rPr>
          <w:rFonts w:ascii="Times New Roman" w:hAnsi="Times New Roman" w:cs="Times New Roman"/>
          <w:b/>
          <w:bCs/>
          <w:u w:val="single"/>
        </w:rPr>
        <w:t>Resources</w:t>
      </w:r>
    </w:p>
    <w:p w:rsidR="000D36EB" w:rsidRDefault="000D36EB" w:rsidP="000D36EB">
      <w:pPr>
        <w:rPr>
          <w:rFonts w:ascii="Times New Roman" w:hAnsi="Times New Roman" w:cs="Times New Roman"/>
        </w:rPr>
      </w:pPr>
      <w:r w:rsidRPr="00E502FC">
        <w:rPr>
          <w:rFonts w:ascii="Times New Roman" w:hAnsi="Times New Roman" w:cs="Times New Roman"/>
        </w:rPr>
        <w:t xml:space="preserve">The Undergraduate Calendar is the source of information about the University of Guelph’s procedures, policies and regulations which </w:t>
      </w:r>
      <w:r>
        <w:rPr>
          <w:rFonts w:ascii="Times New Roman" w:hAnsi="Times New Roman" w:cs="Times New Roman"/>
        </w:rPr>
        <w:t xml:space="preserve">apply to undergraduate programs: </w:t>
      </w:r>
      <w:hyperlink r:id="rId9" w:history="1">
        <w:r w:rsidRPr="006D3C82">
          <w:rPr>
            <w:rStyle w:val="Hyperlink"/>
            <w:rFonts w:ascii="Times New Roman" w:hAnsi="Times New Roman" w:cs="Times New Roman"/>
          </w:rPr>
          <w:t>https://www.uoguelph.ca/registrar/calendars/undergraduate/current/</w:t>
        </w:r>
      </w:hyperlink>
    </w:p>
    <w:p w:rsidR="000D36EB" w:rsidRPr="00E502FC" w:rsidRDefault="000D36EB" w:rsidP="000D36EB">
      <w:pPr>
        <w:rPr>
          <w:rFonts w:ascii="Times New Roman" w:hAnsi="Times New Roman" w:cs="Times New Roman"/>
        </w:rPr>
      </w:pPr>
      <w:r w:rsidRPr="00E502FC">
        <w:rPr>
          <w:rFonts w:ascii="Times New Roman" w:hAnsi="Times New Roman" w:cs="Times New Roman"/>
        </w:rPr>
        <w:t xml:space="preserve"> </w:t>
      </w:r>
    </w:p>
    <w:p w:rsidR="000D36EB" w:rsidRDefault="000D36EB" w:rsidP="000D36EB">
      <w:pPr>
        <w:rPr>
          <w:rFonts w:ascii="Times New Roman" w:hAnsi="Times New Roman" w:cs="Times New Roman"/>
        </w:rPr>
      </w:pPr>
      <w:r w:rsidRPr="00E502FC">
        <w:rPr>
          <w:rFonts w:ascii="Times New Roman" w:hAnsi="Times New Roman" w:cs="Times New Roman"/>
        </w:rPr>
        <w:t>If you find yourself in difficulty, contact the undergraduate advisor in</w:t>
      </w:r>
      <w:r>
        <w:rPr>
          <w:rFonts w:ascii="Times New Roman" w:hAnsi="Times New Roman" w:cs="Times New Roman"/>
        </w:rPr>
        <w:t xml:space="preserve"> your program, or the BA Counse</w:t>
      </w:r>
      <w:r w:rsidRPr="00E502FC">
        <w:rPr>
          <w:rFonts w:ascii="Times New Roman" w:hAnsi="Times New Roman" w:cs="Times New Roman"/>
        </w:rPr>
        <w:t>ling Office</w:t>
      </w:r>
      <w:r>
        <w:rPr>
          <w:rFonts w:ascii="Times New Roman" w:hAnsi="Times New Roman" w:cs="Times New Roman"/>
        </w:rPr>
        <w:t xml:space="preserve">. </w:t>
      </w:r>
    </w:p>
    <w:p w:rsidR="000D36EB" w:rsidRPr="002C4137" w:rsidRDefault="000D36EB" w:rsidP="000D36EB">
      <w:pPr>
        <w:rPr>
          <w:rFonts w:ascii="Times New Roman" w:hAnsi="Times New Roman" w:cs="Times New Roman"/>
        </w:rPr>
      </w:pPr>
    </w:p>
    <w:p w:rsidR="000D36EB" w:rsidRDefault="000D36EB" w:rsidP="000D36EB"/>
    <w:p w:rsidR="00673974" w:rsidRDefault="00673974"/>
    <w:sectPr w:rsidR="00673974" w:rsidSect="00C449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84CB9"/>
    <w:multiLevelType w:val="hybridMultilevel"/>
    <w:tmpl w:val="396C7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6EB"/>
    <w:rsid w:val="000D36EB"/>
    <w:rsid w:val="003E6F06"/>
    <w:rsid w:val="006739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5586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6E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36EB"/>
    <w:rPr>
      <w:color w:val="0000FF" w:themeColor="hyperlink"/>
      <w:u w:val="single"/>
    </w:rPr>
  </w:style>
  <w:style w:type="paragraph" w:styleId="ListParagraph">
    <w:name w:val="List Paragraph"/>
    <w:basedOn w:val="Normal"/>
    <w:uiPriority w:val="34"/>
    <w:qFormat/>
    <w:rsid w:val="000D36E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6E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36EB"/>
    <w:rPr>
      <w:color w:val="0000FF" w:themeColor="hyperlink"/>
      <w:u w:val="single"/>
    </w:rPr>
  </w:style>
  <w:style w:type="paragraph" w:styleId="ListParagraph">
    <w:name w:val="List Paragraph"/>
    <w:basedOn w:val="Normal"/>
    <w:uiPriority w:val="34"/>
    <w:qFormat/>
    <w:rsid w:val="000D3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uoguelph.ca/registrar/calendars/undergraduate/current/" TargetMode="External"/><Relationship Id="rId7" Type="http://schemas.openxmlformats.org/officeDocument/2006/relationships/hyperlink" Target="https://www.uoguelph.ca/registrar/calendars/undergraduate/current/" TargetMode="External"/><Relationship Id="rId8" Type="http://schemas.openxmlformats.org/officeDocument/2006/relationships/hyperlink" Target="https://www.uoguelph.ca/registrar/calendars/undergraduate/current/" TargetMode="External"/><Relationship Id="rId9" Type="http://schemas.openxmlformats.org/officeDocument/2006/relationships/hyperlink" Target="https://www.uoguelph.ca/registrar/calendars/undergraduate/curren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1324</Words>
  <Characters>7550</Characters>
  <Application>Microsoft Macintosh Word</Application>
  <DocSecurity>0</DocSecurity>
  <Lines>62</Lines>
  <Paragraphs>17</Paragraphs>
  <ScaleCrop>false</ScaleCrop>
  <Company/>
  <LinksUpToDate>false</LinksUpToDate>
  <CharactersWithSpaces>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Amanda</cp:lastModifiedBy>
  <cp:revision>1</cp:revision>
  <dcterms:created xsi:type="dcterms:W3CDTF">2022-06-28T18:46:00Z</dcterms:created>
  <dcterms:modified xsi:type="dcterms:W3CDTF">2022-06-28T18:50:00Z</dcterms:modified>
</cp:coreProperties>
</file>