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35586" w14:textId="77777777" w:rsidR="00BD6DF6" w:rsidRPr="00F82392" w:rsidRDefault="00BD6DF6" w:rsidP="00BD6DF6">
      <w:pPr>
        <w:jc w:val="center"/>
        <w:rPr>
          <w:rFonts w:ascii="Times New Roman" w:eastAsia="Cambria" w:hAnsi="Times New Roman" w:cs="Times New Roman"/>
          <w:b/>
        </w:rPr>
      </w:pPr>
      <w:r w:rsidRPr="00F82392">
        <w:rPr>
          <w:rFonts w:ascii="Times New Roman" w:eastAsia="Cambria" w:hAnsi="Times New Roman" w:cs="Times New Roman"/>
          <w:b/>
        </w:rPr>
        <w:t>SCHOOL OF FINE ART AND MUSIC</w:t>
      </w:r>
    </w:p>
    <w:p w14:paraId="6E84D1FD" w14:textId="072D5FC4" w:rsidR="00BD6DF6" w:rsidRPr="00F82392" w:rsidRDefault="00BD6DF6" w:rsidP="00BD6DF6">
      <w:pPr>
        <w:jc w:val="center"/>
        <w:rPr>
          <w:rFonts w:ascii="Times New Roman" w:hAnsi="Times New Roman" w:cs="Times New Roman"/>
          <w:b/>
        </w:rPr>
      </w:pPr>
      <w:r w:rsidRPr="00F82392">
        <w:rPr>
          <w:rFonts w:ascii="Times New Roman" w:hAnsi="Times New Roman" w:cs="Times New Roman"/>
          <w:b/>
        </w:rPr>
        <w:t>WINTER SEMESTER 202</w:t>
      </w:r>
      <w:r>
        <w:rPr>
          <w:rFonts w:ascii="Times New Roman" w:hAnsi="Times New Roman" w:cs="Times New Roman"/>
          <w:b/>
        </w:rPr>
        <w:t>5</w:t>
      </w:r>
    </w:p>
    <w:p w14:paraId="7878CEB8" w14:textId="77777777" w:rsidR="00BD6DF6" w:rsidRPr="00F82392" w:rsidRDefault="00BD6DF6" w:rsidP="00BD6DF6">
      <w:pPr>
        <w:jc w:val="center"/>
        <w:rPr>
          <w:rFonts w:ascii="Times New Roman" w:hAnsi="Times New Roman" w:cs="Times New Roman"/>
          <w:b/>
        </w:rPr>
      </w:pPr>
      <w:r w:rsidRPr="00F82392">
        <w:rPr>
          <w:rFonts w:ascii="Times New Roman" w:hAnsi="Times New Roman" w:cs="Times New Roman"/>
          <w:b/>
        </w:rPr>
        <w:t>ARTH 3210</w:t>
      </w:r>
    </w:p>
    <w:p w14:paraId="4452ED6D" w14:textId="08760358" w:rsidR="002B1671" w:rsidRDefault="002B1671" w:rsidP="00BD6DF6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CRITICAL ISSUES IN ART HISTORY</w:t>
      </w:r>
    </w:p>
    <w:p w14:paraId="4D9F53C4" w14:textId="44030E93" w:rsidR="00BD6DF6" w:rsidRPr="00F82392" w:rsidRDefault="002B1671" w:rsidP="00BD6DF6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Topic: </w:t>
      </w:r>
      <w:r w:rsidR="00BD6DF6" w:rsidRPr="00F82392">
        <w:rPr>
          <w:rFonts w:ascii="Times New Roman" w:hAnsi="Times New Roman" w:cs="Times New Roman"/>
          <w:b/>
          <w:i/>
        </w:rPr>
        <w:t xml:space="preserve"> </w:t>
      </w:r>
      <w:r w:rsidR="00BD6DF6">
        <w:rPr>
          <w:rFonts w:ascii="Times New Roman" w:hAnsi="Times New Roman" w:cs="Times New Roman"/>
          <w:b/>
          <w:i/>
        </w:rPr>
        <w:t>The Authority of Art</w:t>
      </w:r>
    </w:p>
    <w:p w14:paraId="745D67D5" w14:textId="77777777" w:rsidR="00BD6DF6" w:rsidRPr="00F82392" w:rsidRDefault="00BD6DF6" w:rsidP="00BD6DF6">
      <w:pPr>
        <w:rPr>
          <w:rFonts w:ascii="Times New Roman" w:hAnsi="Times New Roman" w:cs="Times New Roman"/>
          <w:b/>
        </w:rPr>
      </w:pPr>
    </w:p>
    <w:p w14:paraId="5BAFA656" w14:textId="77777777" w:rsidR="002C0C1F" w:rsidRDefault="002C0C1F" w:rsidP="00BD6DF6">
      <w:pPr>
        <w:rPr>
          <w:rFonts w:ascii="Times New Roman" w:hAnsi="Times New Roman" w:cs="Times New Roman"/>
          <w:b/>
        </w:rPr>
      </w:pPr>
    </w:p>
    <w:p w14:paraId="3E654A38" w14:textId="2CF8B11E" w:rsidR="00BD6DF6" w:rsidRPr="00F82392" w:rsidRDefault="00BD6DF6" w:rsidP="00BD6DF6">
      <w:pPr>
        <w:rPr>
          <w:rFonts w:ascii="Times New Roman" w:hAnsi="Times New Roman" w:cs="Times New Roman"/>
        </w:rPr>
      </w:pPr>
      <w:r w:rsidRPr="00F82392">
        <w:rPr>
          <w:rFonts w:ascii="Times New Roman" w:hAnsi="Times New Roman" w:cs="Times New Roman"/>
          <w:b/>
        </w:rPr>
        <w:t>Instructor:</w:t>
      </w:r>
      <w:r w:rsidRPr="00F82392">
        <w:rPr>
          <w:rFonts w:ascii="Times New Roman" w:hAnsi="Times New Roman" w:cs="Times New Roman"/>
          <w:b/>
        </w:rPr>
        <w:tab/>
        <w:t xml:space="preserve"> </w:t>
      </w:r>
      <w:r w:rsidRPr="00F82392">
        <w:rPr>
          <w:rFonts w:ascii="Times New Roman" w:hAnsi="Times New Roman" w:cs="Times New Roman"/>
          <w:b/>
        </w:rPr>
        <w:tab/>
      </w:r>
      <w:r w:rsidRPr="00F82392">
        <w:rPr>
          <w:rFonts w:ascii="Times New Roman" w:hAnsi="Times New Roman" w:cs="Times New Roman"/>
        </w:rPr>
        <w:t>Amanda Boetzkes</w:t>
      </w:r>
    </w:p>
    <w:p w14:paraId="4EDD1924" w14:textId="301FDF68" w:rsidR="00BD6DF6" w:rsidRPr="00F82392" w:rsidRDefault="00BD6DF6" w:rsidP="00BD6DF6">
      <w:pPr>
        <w:rPr>
          <w:rFonts w:ascii="Times New Roman" w:hAnsi="Times New Roman" w:cs="Times New Roman"/>
          <w:b/>
        </w:rPr>
      </w:pPr>
      <w:r w:rsidRPr="00F82392">
        <w:rPr>
          <w:rFonts w:ascii="Times New Roman" w:hAnsi="Times New Roman" w:cs="Times New Roman"/>
          <w:b/>
        </w:rPr>
        <w:t xml:space="preserve">Time: </w:t>
      </w:r>
      <w:r w:rsidRPr="00F82392">
        <w:rPr>
          <w:rFonts w:ascii="Times New Roman" w:hAnsi="Times New Roman" w:cs="Times New Roman"/>
          <w:b/>
        </w:rPr>
        <w:tab/>
      </w:r>
      <w:r w:rsidRPr="00F82392">
        <w:rPr>
          <w:rFonts w:ascii="Times New Roman" w:hAnsi="Times New Roman" w:cs="Times New Roman"/>
          <w:b/>
        </w:rPr>
        <w:tab/>
      </w:r>
      <w:r w:rsidRPr="00F82392">
        <w:rPr>
          <w:rFonts w:ascii="Times New Roman" w:hAnsi="Times New Roman" w:cs="Times New Roman"/>
          <w:b/>
        </w:rPr>
        <w:tab/>
      </w:r>
      <w:r w:rsidR="00650671">
        <w:rPr>
          <w:rFonts w:ascii="Times New Roman" w:hAnsi="Times New Roman" w:cs="Times New Roman"/>
        </w:rPr>
        <w:t>Mondays 10:00am-12:50pm</w:t>
      </w:r>
      <w:r w:rsidRPr="00F82392">
        <w:rPr>
          <w:rFonts w:ascii="Times New Roman" w:hAnsi="Times New Roman" w:cs="Times New Roman"/>
        </w:rPr>
        <w:t xml:space="preserve"> </w:t>
      </w:r>
    </w:p>
    <w:p w14:paraId="131A48E8" w14:textId="5B93F25A" w:rsidR="00BD6DF6" w:rsidRPr="00F82392" w:rsidRDefault="00BD6DF6" w:rsidP="00BD6DF6">
      <w:pPr>
        <w:rPr>
          <w:rFonts w:ascii="Times New Roman" w:hAnsi="Times New Roman" w:cs="Times New Roman"/>
        </w:rPr>
      </w:pPr>
      <w:r w:rsidRPr="00F82392">
        <w:rPr>
          <w:rFonts w:ascii="Times New Roman" w:hAnsi="Times New Roman" w:cs="Times New Roman"/>
          <w:b/>
        </w:rPr>
        <w:t xml:space="preserve">Location: </w:t>
      </w:r>
      <w:r w:rsidRPr="00F82392">
        <w:rPr>
          <w:rFonts w:ascii="Times New Roman" w:hAnsi="Times New Roman" w:cs="Times New Roman"/>
          <w:b/>
        </w:rPr>
        <w:tab/>
      </w:r>
      <w:r w:rsidRPr="00F82392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MCKN 11</w:t>
      </w:r>
      <w:r w:rsidR="00650671">
        <w:rPr>
          <w:rFonts w:ascii="Times New Roman" w:hAnsi="Times New Roman" w:cs="Times New Roman"/>
        </w:rPr>
        <w:t>4</w:t>
      </w:r>
    </w:p>
    <w:p w14:paraId="265B2176" w14:textId="77777777" w:rsidR="00BD6DF6" w:rsidRPr="00F82392" w:rsidRDefault="00BD6DF6" w:rsidP="00BD6DF6">
      <w:pPr>
        <w:rPr>
          <w:rFonts w:ascii="Times New Roman" w:hAnsi="Times New Roman" w:cs="Times New Roman"/>
        </w:rPr>
      </w:pPr>
      <w:r w:rsidRPr="00D15352">
        <w:rPr>
          <w:rFonts w:ascii="Times New Roman" w:hAnsi="Times New Roman" w:cs="Times New Roman"/>
          <w:b/>
          <w:bCs/>
        </w:rPr>
        <w:t>Office Hour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By appointment</w:t>
      </w:r>
    </w:p>
    <w:p w14:paraId="111F6963" w14:textId="77777777" w:rsidR="00BD6DF6" w:rsidRPr="00F82392" w:rsidRDefault="00BD6DF6" w:rsidP="00BD6DF6">
      <w:pPr>
        <w:rPr>
          <w:rFonts w:ascii="Times New Roman" w:hAnsi="Times New Roman" w:cs="Times New Roman"/>
        </w:rPr>
      </w:pPr>
      <w:r w:rsidRPr="00F82392">
        <w:rPr>
          <w:rFonts w:ascii="Times New Roman" w:hAnsi="Times New Roman" w:cs="Times New Roman"/>
          <w:b/>
        </w:rPr>
        <w:t>Email:</w:t>
      </w:r>
      <w:r w:rsidRPr="00F82392">
        <w:rPr>
          <w:rFonts w:ascii="Times New Roman" w:hAnsi="Times New Roman" w:cs="Times New Roman"/>
          <w:b/>
        </w:rPr>
        <w:tab/>
      </w:r>
      <w:r w:rsidRPr="00F82392">
        <w:rPr>
          <w:rFonts w:ascii="Times New Roman" w:hAnsi="Times New Roman" w:cs="Times New Roman"/>
          <w:b/>
        </w:rPr>
        <w:tab/>
      </w:r>
      <w:r w:rsidRPr="00F82392">
        <w:rPr>
          <w:rFonts w:ascii="Times New Roman" w:hAnsi="Times New Roman" w:cs="Times New Roman"/>
          <w:b/>
        </w:rPr>
        <w:tab/>
      </w:r>
      <w:hyperlink r:id="rId4" w:history="1">
        <w:r w:rsidRPr="00F82392">
          <w:rPr>
            <w:rStyle w:val="Hyperlink"/>
            <w:rFonts w:ascii="Times New Roman" w:hAnsi="Times New Roman" w:cs="Times New Roman"/>
          </w:rPr>
          <w:t>aboetzke@uoguelph.ca</w:t>
        </w:r>
      </w:hyperlink>
    </w:p>
    <w:p w14:paraId="7D1AB34F" w14:textId="77777777" w:rsidR="00BD6DF6" w:rsidRPr="00F82392" w:rsidRDefault="00BD6DF6" w:rsidP="00BD6DF6">
      <w:pPr>
        <w:jc w:val="center"/>
        <w:rPr>
          <w:rFonts w:ascii="Times New Roman" w:hAnsi="Times New Roman" w:cs="Times New Roman"/>
          <w:b/>
        </w:rPr>
      </w:pPr>
    </w:p>
    <w:p w14:paraId="045DCE52" w14:textId="77777777" w:rsidR="00BD6DF6" w:rsidRPr="00F82392" w:rsidRDefault="00BD6DF6" w:rsidP="00BD6DF6">
      <w:pPr>
        <w:rPr>
          <w:rFonts w:ascii="Times New Roman" w:hAnsi="Times New Roman" w:cs="Times New Roman"/>
          <w:b/>
        </w:rPr>
      </w:pPr>
    </w:p>
    <w:p w14:paraId="1DC0D391" w14:textId="77777777" w:rsidR="00BD6DF6" w:rsidRPr="00F82392" w:rsidRDefault="00BD6DF6" w:rsidP="00BD6DF6">
      <w:pPr>
        <w:rPr>
          <w:rFonts w:ascii="Times New Roman" w:hAnsi="Times New Roman" w:cs="Times New Roman"/>
          <w:b/>
        </w:rPr>
      </w:pPr>
      <w:r w:rsidRPr="00F82392">
        <w:rPr>
          <w:rFonts w:ascii="Times New Roman" w:hAnsi="Times New Roman" w:cs="Times New Roman"/>
          <w:b/>
        </w:rPr>
        <w:t>CALENDAR DESCRIPTION: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1"/>
        <w:gridCol w:w="6775"/>
      </w:tblGrid>
      <w:tr w:rsidR="00BD6DF6" w:rsidRPr="00F82392" w14:paraId="3B0948D4" w14:textId="77777777" w:rsidTr="00383262">
        <w:trPr>
          <w:tblCellSpacing w:w="15" w:type="dxa"/>
        </w:trPr>
        <w:tc>
          <w:tcPr>
            <w:tcW w:w="8476" w:type="dxa"/>
            <w:gridSpan w:val="2"/>
            <w:vAlign w:val="center"/>
            <w:hideMark/>
          </w:tcPr>
          <w:p w14:paraId="098128DC" w14:textId="77777777" w:rsidR="00BD6DF6" w:rsidRPr="00F82392" w:rsidRDefault="00BD6DF6" w:rsidP="00383262">
            <w:pPr>
              <w:rPr>
                <w:rFonts w:ascii="Times New Roman" w:hAnsi="Times New Roman" w:cs="Times New Roman"/>
                <w:lang w:val="en-CA"/>
              </w:rPr>
            </w:pPr>
            <w:r w:rsidRPr="00F82392">
              <w:rPr>
                <w:rFonts w:ascii="Times New Roman" w:hAnsi="Times New Roman" w:cs="Times New Roman"/>
                <w:lang w:val="en-CA"/>
              </w:rPr>
              <w:t xml:space="preserve">This course will provide an in-depth examination of the critical issues driving contemporary art. Though the specific topic will vary, the goal of this course is to establish a facility with the fundamental terms by which to analyze the cultural, economic, technological and visual conditions that shape the artworks of our time. </w:t>
            </w:r>
          </w:p>
        </w:tc>
      </w:tr>
      <w:tr w:rsidR="00BD6DF6" w:rsidRPr="00F82392" w14:paraId="01D686AA" w14:textId="77777777" w:rsidTr="00383262">
        <w:trPr>
          <w:trHeight w:val="70"/>
          <w:tblCellSpacing w:w="15" w:type="dxa"/>
        </w:trPr>
        <w:tc>
          <w:tcPr>
            <w:tcW w:w="1716" w:type="dxa"/>
            <w:vAlign w:val="center"/>
            <w:hideMark/>
          </w:tcPr>
          <w:p w14:paraId="6E3BBCBD" w14:textId="77777777" w:rsidR="00BD6DF6" w:rsidRPr="00F82392" w:rsidRDefault="00BD6DF6" w:rsidP="00383262">
            <w:pPr>
              <w:rPr>
                <w:rFonts w:ascii="Times New Roman" w:hAnsi="Times New Roman" w:cs="Times New Roman"/>
                <w:bCs/>
                <w:lang w:val="en-CA"/>
              </w:rPr>
            </w:pPr>
            <w:r w:rsidRPr="00F82392">
              <w:rPr>
                <w:rFonts w:ascii="Times New Roman" w:hAnsi="Times New Roman" w:cs="Times New Roman"/>
                <w:bCs/>
                <w:lang w:val="en-CA"/>
              </w:rPr>
              <w:t>Prerequisite(s):</w:t>
            </w:r>
          </w:p>
        </w:tc>
        <w:tc>
          <w:tcPr>
            <w:tcW w:w="0" w:type="auto"/>
            <w:vAlign w:val="center"/>
            <w:hideMark/>
          </w:tcPr>
          <w:p w14:paraId="04C482B2" w14:textId="77777777" w:rsidR="00BD6DF6" w:rsidRPr="00F82392" w:rsidRDefault="00BD6DF6" w:rsidP="00383262">
            <w:pPr>
              <w:ind w:hanging="36"/>
              <w:rPr>
                <w:rFonts w:ascii="Times New Roman" w:hAnsi="Times New Roman" w:cs="Times New Roman"/>
                <w:lang w:val="en-CA"/>
              </w:rPr>
            </w:pPr>
            <w:r w:rsidRPr="00F82392">
              <w:rPr>
                <w:rFonts w:ascii="Times New Roman" w:hAnsi="Times New Roman" w:cs="Times New Roman"/>
                <w:lang w:val="en-CA"/>
              </w:rPr>
              <w:t xml:space="preserve">7.50 credits or 1.50 credits in Art History, including </w:t>
            </w:r>
            <w:hyperlink r:id="rId5" w:anchor="ARTH2480" w:history="1">
              <w:r w:rsidRPr="00F82392">
                <w:rPr>
                  <w:rStyle w:val="Hyperlink"/>
                  <w:rFonts w:ascii="Times New Roman" w:hAnsi="Times New Roman" w:cs="Times New Roman"/>
                  <w:color w:val="auto"/>
                  <w:lang w:val="en-CA"/>
                </w:rPr>
                <w:t>ARTH*2480</w:t>
              </w:r>
            </w:hyperlink>
            <w:r w:rsidRPr="00F82392">
              <w:rPr>
                <w:rFonts w:ascii="Times New Roman" w:hAnsi="Times New Roman" w:cs="Times New Roman"/>
                <w:lang w:val="en-CA"/>
              </w:rPr>
              <w:t xml:space="preserve">. </w:t>
            </w:r>
          </w:p>
        </w:tc>
      </w:tr>
    </w:tbl>
    <w:p w14:paraId="1DF8CA61" w14:textId="77777777" w:rsidR="00BD6DF6" w:rsidRPr="00F82392" w:rsidRDefault="00BD6DF6" w:rsidP="00BD6DF6">
      <w:pPr>
        <w:rPr>
          <w:rFonts w:ascii="Times New Roman" w:hAnsi="Times New Roman" w:cs="Times New Roman"/>
          <w:b/>
        </w:rPr>
      </w:pPr>
    </w:p>
    <w:p w14:paraId="6C789B91" w14:textId="77777777" w:rsidR="00BD6DF6" w:rsidRPr="00F82392" w:rsidRDefault="00BD6DF6" w:rsidP="00BD6DF6">
      <w:pPr>
        <w:rPr>
          <w:rFonts w:ascii="Times New Roman" w:hAnsi="Times New Roman" w:cs="Times New Roman"/>
          <w:b/>
        </w:rPr>
      </w:pPr>
    </w:p>
    <w:p w14:paraId="69F50096" w14:textId="77777777" w:rsidR="00BD6DF6" w:rsidRPr="00F82392" w:rsidRDefault="00BD6DF6" w:rsidP="00BD6DF6">
      <w:pPr>
        <w:rPr>
          <w:rFonts w:ascii="Times New Roman" w:hAnsi="Times New Roman" w:cs="Times New Roman"/>
          <w:b/>
        </w:rPr>
      </w:pPr>
      <w:r w:rsidRPr="00F82392">
        <w:rPr>
          <w:rFonts w:ascii="Times New Roman" w:hAnsi="Times New Roman" w:cs="Times New Roman"/>
          <w:b/>
        </w:rPr>
        <w:t xml:space="preserve">COURSE DESCRIPTION: </w:t>
      </w:r>
    </w:p>
    <w:p w14:paraId="77245E85" w14:textId="643E92F9" w:rsidR="00BD6DF6" w:rsidRDefault="00BD6DF6" w:rsidP="00BD6DF6">
      <w:pPr>
        <w:rPr>
          <w:rFonts w:ascii="Times New Roman" w:hAnsi="Times New Roman" w:cs="Times New Roman"/>
        </w:rPr>
      </w:pPr>
      <w:r w:rsidRPr="00F82392">
        <w:rPr>
          <w:rFonts w:ascii="Times New Roman" w:hAnsi="Times New Roman" w:cs="Times New Roman"/>
        </w:rPr>
        <w:t xml:space="preserve">Roland Barthes’ </w:t>
      </w:r>
      <w:r>
        <w:rPr>
          <w:rFonts w:ascii="Times New Roman" w:hAnsi="Times New Roman" w:cs="Times New Roman"/>
        </w:rPr>
        <w:t xml:space="preserve">1967 </w:t>
      </w:r>
      <w:r w:rsidRPr="00F82392">
        <w:rPr>
          <w:rFonts w:ascii="Times New Roman" w:hAnsi="Times New Roman" w:cs="Times New Roman"/>
        </w:rPr>
        <w:t xml:space="preserve">essay “The Death of the Author” raised a formative set of dilemmas concerning the site of artistic creation. </w:t>
      </w:r>
      <w:r>
        <w:rPr>
          <w:rFonts w:ascii="Times New Roman" w:hAnsi="Times New Roman" w:cs="Times New Roman"/>
        </w:rPr>
        <w:t xml:space="preserve">These dilemmas are still at stake in contemporary art today; never more so. At a time when not only authorship but authority itself is under political, philosophical and aesthetic duress, we are challenged to ask: When authorship is in crisis, what </w:t>
      </w:r>
      <w:r w:rsidRPr="00F8239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uthority does art have</w:t>
      </w:r>
      <w:r w:rsidRPr="00F82392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What does art do when authorities are</w:t>
      </w:r>
      <w:r w:rsidRPr="00F82392">
        <w:rPr>
          <w:rFonts w:ascii="Times New Roman" w:hAnsi="Times New Roman" w:cs="Times New Roman"/>
        </w:rPr>
        <w:t xml:space="preserve"> challenged?</w:t>
      </w:r>
      <w:r>
        <w:rPr>
          <w:rFonts w:ascii="Times New Roman" w:hAnsi="Times New Roman" w:cs="Times New Roman"/>
        </w:rPr>
        <w:t xml:space="preserve"> Whose authority counts and why?</w:t>
      </w:r>
      <w:r w:rsidRPr="00F82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Who needs authority an</w:t>
      </w:r>
      <w:r>
        <w:rPr>
          <w:rFonts w:ascii="Times New Roman" w:hAnsi="Times New Roman" w:cs="Times New Roman"/>
        </w:rPr>
        <w:t>yway</w:t>
      </w:r>
      <w:r>
        <w:rPr>
          <w:rFonts w:ascii="Times New Roman" w:hAnsi="Times New Roman" w:cs="Times New Roman"/>
        </w:rPr>
        <w:t>?</w:t>
      </w:r>
    </w:p>
    <w:p w14:paraId="494B00F6" w14:textId="77777777" w:rsidR="00BD6DF6" w:rsidRDefault="00BD6DF6" w:rsidP="00BD6DF6">
      <w:pPr>
        <w:rPr>
          <w:rFonts w:ascii="Times New Roman" w:hAnsi="Times New Roman" w:cs="Times New Roman"/>
        </w:rPr>
      </w:pPr>
    </w:p>
    <w:p w14:paraId="5D70C5BE" w14:textId="77777777" w:rsidR="00BD6DF6" w:rsidRPr="00F82392" w:rsidRDefault="00BD6DF6" w:rsidP="00BD6DF6">
      <w:pPr>
        <w:rPr>
          <w:rFonts w:ascii="Times New Roman" w:hAnsi="Times New Roman" w:cs="Times New Roman"/>
        </w:rPr>
      </w:pPr>
      <w:r w:rsidRPr="00F82392">
        <w:rPr>
          <w:rFonts w:ascii="Times New Roman" w:hAnsi="Times New Roman" w:cs="Times New Roman"/>
        </w:rPr>
        <w:t>This course will consider these two terms—author</w:t>
      </w:r>
      <w:r>
        <w:rPr>
          <w:rFonts w:ascii="Times New Roman" w:hAnsi="Times New Roman" w:cs="Times New Roman"/>
        </w:rPr>
        <w:t>ship</w:t>
      </w:r>
      <w:r w:rsidRPr="00F82392">
        <w:rPr>
          <w:rFonts w:ascii="Times New Roman" w:hAnsi="Times New Roman" w:cs="Times New Roman"/>
        </w:rPr>
        <w:t xml:space="preserve"> and authority—and how their shifting meanings determine the parameters of artistic practice.  We will consider the ways that artists destabilize the principles of artistic genius, autonomy, originality, creativity,</w:t>
      </w:r>
      <w:r>
        <w:rPr>
          <w:rFonts w:ascii="Times New Roman" w:hAnsi="Times New Roman" w:cs="Times New Roman"/>
        </w:rPr>
        <w:t xml:space="preserve"> economy</w:t>
      </w:r>
      <w:r w:rsidRPr="00F8239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their related institutions of </w:t>
      </w:r>
      <w:r w:rsidRPr="00F82392">
        <w:rPr>
          <w:rFonts w:ascii="Times New Roman" w:hAnsi="Times New Roman" w:cs="Times New Roman"/>
        </w:rPr>
        <w:t>authority that haunt art of the late 20</w:t>
      </w:r>
      <w:r w:rsidRPr="00F82392">
        <w:rPr>
          <w:rFonts w:ascii="Times New Roman" w:hAnsi="Times New Roman" w:cs="Times New Roman"/>
          <w:vertAlign w:val="superscript"/>
        </w:rPr>
        <w:t>th</w:t>
      </w:r>
      <w:r w:rsidRPr="00F82392">
        <w:rPr>
          <w:rFonts w:ascii="Times New Roman" w:hAnsi="Times New Roman" w:cs="Times New Roman"/>
        </w:rPr>
        <w:t xml:space="preserve"> and early 21</w:t>
      </w:r>
      <w:r w:rsidRPr="00F82392">
        <w:rPr>
          <w:rFonts w:ascii="Times New Roman" w:hAnsi="Times New Roman" w:cs="Times New Roman"/>
          <w:vertAlign w:val="superscript"/>
        </w:rPr>
        <w:t>st</w:t>
      </w:r>
      <w:r w:rsidRPr="00F82392">
        <w:rPr>
          <w:rFonts w:ascii="Times New Roman" w:hAnsi="Times New Roman" w:cs="Times New Roman"/>
        </w:rPr>
        <w:t xml:space="preserve"> centuries. The course will therefore provide alternative understandings of the artist through a consideration of the </w:t>
      </w:r>
      <w:r>
        <w:rPr>
          <w:rFonts w:ascii="Times New Roman" w:hAnsi="Times New Roman" w:cs="Times New Roman"/>
        </w:rPr>
        <w:t>contingencies of the art object;</w:t>
      </w:r>
      <w:r w:rsidRPr="00F82392">
        <w:rPr>
          <w:rFonts w:ascii="Times New Roman" w:hAnsi="Times New Roman" w:cs="Times New Roman"/>
        </w:rPr>
        <w:t xml:space="preserve"> mechanical reproduction, simulacra</w:t>
      </w:r>
      <w:r>
        <w:rPr>
          <w:rFonts w:ascii="Times New Roman" w:hAnsi="Times New Roman" w:cs="Times New Roman"/>
        </w:rPr>
        <w:t xml:space="preserve"> and digital subjecthood;</w:t>
      </w:r>
      <w:r w:rsidRPr="00F82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queer and BIPOC standpoints; relationality;</w:t>
      </w:r>
      <w:r w:rsidRPr="00F82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performance and performativity; biopolitics and </w:t>
      </w:r>
      <w:proofErr w:type="spellStart"/>
      <w:r>
        <w:rPr>
          <w:rFonts w:ascii="Times New Roman" w:hAnsi="Times New Roman" w:cs="Times New Roman"/>
        </w:rPr>
        <w:t>necropolitics</w:t>
      </w:r>
      <w:proofErr w:type="spellEnd"/>
      <w:r>
        <w:rPr>
          <w:rFonts w:ascii="Times New Roman" w:hAnsi="Times New Roman" w:cs="Times New Roman"/>
        </w:rPr>
        <w:t>; and importantly, through new terms of coexistence</w:t>
      </w:r>
      <w:r w:rsidRPr="00F82392">
        <w:rPr>
          <w:rFonts w:ascii="Times New Roman" w:hAnsi="Times New Roman" w:cs="Times New Roman"/>
        </w:rPr>
        <w:t>.</w:t>
      </w:r>
    </w:p>
    <w:p w14:paraId="4A5EE4D6" w14:textId="77777777" w:rsidR="00BD6DF6" w:rsidRPr="00F82392" w:rsidRDefault="00BD6DF6" w:rsidP="00BD6DF6">
      <w:pPr>
        <w:rPr>
          <w:rFonts w:ascii="Times New Roman" w:hAnsi="Times New Roman" w:cs="Times New Roman"/>
        </w:rPr>
      </w:pPr>
    </w:p>
    <w:p w14:paraId="357DC547" w14:textId="77777777" w:rsidR="00BD6DF6" w:rsidRPr="00F82392" w:rsidRDefault="00BD6DF6" w:rsidP="00BD6DF6">
      <w:pPr>
        <w:rPr>
          <w:rFonts w:ascii="Times New Roman" w:hAnsi="Times New Roman" w:cs="Times New Roman"/>
          <w:b/>
        </w:rPr>
      </w:pPr>
      <w:r w:rsidRPr="00F82392">
        <w:rPr>
          <w:rFonts w:ascii="Times New Roman" w:hAnsi="Times New Roman" w:cs="Times New Roman"/>
          <w:b/>
        </w:rPr>
        <w:t>LEARNING OUTCOMES:</w:t>
      </w:r>
    </w:p>
    <w:p w14:paraId="3505FEF9" w14:textId="77777777" w:rsidR="00BD6DF6" w:rsidRPr="00F82392" w:rsidRDefault="00BD6DF6" w:rsidP="00BD6DF6">
      <w:pPr>
        <w:rPr>
          <w:rFonts w:ascii="Times New Roman" w:hAnsi="Times New Roman" w:cs="Times New Roman"/>
          <w:b/>
        </w:rPr>
      </w:pPr>
    </w:p>
    <w:p w14:paraId="4213698D" w14:textId="77777777" w:rsidR="00BD6DF6" w:rsidRPr="00F82392" w:rsidRDefault="00BD6DF6" w:rsidP="00BD6DF6">
      <w:pPr>
        <w:rPr>
          <w:rFonts w:ascii="Times New Roman" w:hAnsi="Times New Roman" w:cs="Times New Roman"/>
        </w:rPr>
      </w:pPr>
      <w:r w:rsidRPr="00F82392">
        <w:rPr>
          <w:rFonts w:ascii="Times New Roman" w:hAnsi="Times New Roman" w:cs="Times New Roman"/>
        </w:rPr>
        <w:t>*Students will become familiarized with a wide range of contemporary art and visual culture</w:t>
      </w:r>
    </w:p>
    <w:p w14:paraId="7DC530EB" w14:textId="77777777" w:rsidR="00BD6DF6" w:rsidRPr="00F82392" w:rsidRDefault="00BD6DF6" w:rsidP="00BD6DF6">
      <w:pPr>
        <w:rPr>
          <w:rFonts w:ascii="Times New Roman" w:hAnsi="Times New Roman" w:cs="Times New Roman"/>
        </w:rPr>
      </w:pPr>
      <w:r w:rsidRPr="00F82392">
        <w:rPr>
          <w:rFonts w:ascii="Times New Roman" w:hAnsi="Times New Roman" w:cs="Times New Roman"/>
        </w:rPr>
        <w:t>*Students will develop critical skills of visual analysis</w:t>
      </w:r>
    </w:p>
    <w:p w14:paraId="10F29A64" w14:textId="77777777" w:rsidR="00BD6DF6" w:rsidRPr="00F82392" w:rsidRDefault="00BD6DF6" w:rsidP="00BD6DF6">
      <w:pPr>
        <w:rPr>
          <w:rFonts w:ascii="Times New Roman" w:hAnsi="Times New Roman" w:cs="Times New Roman"/>
        </w:rPr>
      </w:pPr>
      <w:r w:rsidRPr="00F82392">
        <w:rPr>
          <w:rFonts w:ascii="Times New Roman" w:hAnsi="Times New Roman" w:cs="Times New Roman"/>
        </w:rPr>
        <w:t>*Students will be trained in effective research methods and theoretical argumentation</w:t>
      </w:r>
    </w:p>
    <w:p w14:paraId="46199AE9" w14:textId="77777777" w:rsidR="00BD6DF6" w:rsidRPr="00F82392" w:rsidRDefault="00BD6DF6" w:rsidP="00BD6DF6">
      <w:pPr>
        <w:rPr>
          <w:rFonts w:ascii="Times New Roman" w:hAnsi="Times New Roman" w:cs="Times New Roman"/>
        </w:rPr>
      </w:pPr>
    </w:p>
    <w:p w14:paraId="5F58B967" w14:textId="77777777" w:rsidR="00BD6DF6" w:rsidRDefault="00BD6DF6" w:rsidP="00BD6DF6">
      <w:pPr>
        <w:rPr>
          <w:rFonts w:ascii="Times New Roman" w:hAnsi="Times New Roman" w:cs="Times New Roman"/>
          <w:b/>
        </w:rPr>
      </w:pPr>
    </w:p>
    <w:p w14:paraId="69CD9FAC" w14:textId="77777777" w:rsidR="00BD6DF6" w:rsidRDefault="00BD6DF6" w:rsidP="00BD6DF6">
      <w:pPr>
        <w:rPr>
          <w:rFonts w:ascii="Times New Roman" w:hAnsi="Times New Roman" w:cs="Times New Roman"/>
          <w:b/>
        </w:rPr>
      </w:pPr>
    </w:p>
    <w:p w14:paraId="107381F9" w14:textId="77777777" w:rsidR="00BD6DF6" w:rsidRPr="00F82392" w:rsidRDefault="00BD6DF6" w:rsidP="00BD6DF6">
      <w:pPr>
        <w:rPr>
          <w:rFonts w:ascii="Times New Roman" w:hAnsi="Times New Roman" w:cs="Times New Roman"/>
          <w:b/>
        </w:rPr>
      </w:pPr>
      <w:r w:rsidRPr="00F82392">
        <w:rPr>
          <w:rFonts w:ascii="Times New Roman" w:hAnsi="Times New Roman" w:cs="Times New Roman"/>
          <w:b/>
        </w:rPr>
        <w:t>REQUIRED TEXT:</w:t>
      </w:r>
    </w:p>
    <w:p w14:paraId="3A4DE3EE" w14:textId="77777777" w:rsidR="00BD6DF6" w:rsidRPr="00F82392" w:rsidRDefault="00BD6DF6" w:rsidP="00BD6DF6">
      <w:pPr>
        <w:rPr>
          <w:rFonts w:ascii="Times New Roman" w:hAnsi="Times New Roman" w:cs="Times New Roman"/>
        </w:rPr>
      </w:pPr>
      <w:r w:rsidRPr="00F82392">
        <w:rPr>
          <w:rFonts w:ascii="Times New Roman" w:hAnsi="Times New Roman" w:cs="Times New Roman"/>
        </w:rPr>
        <w:t xml:space="preserve">There is no textbook for this course. Readings will be assigned on a weekly basis and posted on </w:t>
      </w:r>
      <w:proofErr w:type="spellStart"/>
      <w:r w:rsidRPr="00F82392">
        <w:rPr>
          <w:rFonts w:ascii="Times New Roman" w:hAnsi="Times New Roman" w:cs="Times New Roman"/>
        </w:rPr>
        <w:t>Courselink</w:t>
      </w:r>
      <w:proofErr w:type="spellEnd"/>
      <w:r w:rsidRPr="00F82392">
        <w:rPr>
          <w:rFonts w:ascii="Times New Roman" w:hAnsi="Times New Roman" w:cs="Times New Roman"/>
        </w:rPr>
        <w:t>.</w:t>
      </w:r>
    </w:p>
    <w:p w14:paraId="592DFD52" w14:textId="77777777" w:rsidR="00BD6DF6" w:rsidRPr="00F82392" w:rsidRDefault="00BD6DF6" w:rsidP="00BD6DF6">
      <w:pPr>
        <w:rPr>
          <w:rFonts w:ascii="Times New Roman" w:hAnsi="Times New Roman" w:cs="Times New Roman"/>
        </w:rPr>
      </w:pPr>
    </w:p>
    <w:p w14:paraId="545C2727" w14:textId="77777777" w:rsidR="00BD6DF6" w:rsidRPr="00F82392" w:rsidRDefault="00BD6DF6" w:rsidP="00BD6DF6">
      <w:pPr>
        <w:spacing w:line="360" w:lineRule="auto"/>
        <w:rPr>
          <w:rFonts w:ascii="Times New Roman" w:hAnsi="Times New Roman" w:cs="Times New Roman"/>
          <w:b/>
        </w:rPr>
      </w:pPr>
      <w:r w:rsidRPr="00F82392">
        <w:rPr>
          <w:rFonts w:ascii="Times New Roman" w:hAnsi="Times New Roman" w:cs="Times New Roman"/>
          <w:b/>
        </w:rPr>
        <w:t xml:space="preserve">METHOD OF EVALUATION: </w:t>
      </w:r>
    </w:p>
    <w:p w14:paraId="6E56E060" w14:textId="16E3E609" w:rsidR="00BD6DF6" w:rsidRPr="00731E2E" w:rsidRDefault="00BD6DF6" w:rsidP="00BD6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will complete three term exams on </w:t>
      </w:r>
      <w:proofErr w:type="spellStart"/>
      <w:r>
        <w:rPr>
          <w:rFonts w:ascii="Times New Roman" w:hAnsi="Times New Roman" w:cs="Times New Roman"/>
        </w:rPr>
        <w:t>Courselink</w:t>
      </w:r>
      <w:proofErr w:type="spellEnd"/>
      <w:r>
        <w:rPr>
          <w:rFonts w:ascii="Times New Roman" w:hAnsi="Times New Roman" w:cs="Times New Roman"/>
        </w:rPr>
        <w:t xml:space="preserve">. The exams will be comprised of multiple choice, fill-in-the-blank, and short answer questions. They will be open-book and designed to engage the lecture material and the readings. </w:t>
      </w:r>
      <w:r w:rsidR="00F47405">
        <w:rPr>
          <w:rFonts w:ascii="Times New Roman" w:hAnsi="Times New Roman" w:cs="Times New Roman"/>
        </w:rPr>
        <w:t xml:space="preserve">As such, attendance and participation are integral to the success of the term exams. </w:t>
      </w:r>
      <w:r>
        <w:rPr>
          <w:rFonts w:ascii="Times New Roman" w:hAnsi="Times New Roman" w:cs="Times New Roman"/>
        </w:rPr>
        <w:t xml:space="preserve">Students will have a week to complete </w:t>
      </w:r>
      <w:r w:rsidR="00A1518C">
        <w:rPr>
          <w:rFonts w:ascii="Times New Roman" w:hAnsi="Times New Roman" w:cs="Times New Roman"/>
        </w:rPr>
        <w:t>each</w:t>
      </w:r>
      <w:r>
        <w:rPr>
          <w:rFonts w:ascii="Times New Roman" w:hAnsi="Times New Roman" w:cs="Times New Roman"/>
        </w:rPr>
        <w:t xml:space="preserve"> exam. </w:t>
      </w:r>
    </w:p>
    <w:p w14:paraId="15EAC195" w14:textId="77777777" w:rsidR="00BD6DF6" w:rsidRDefault="00BD6DF6" w:rsidP="00BD6DF6">
      <w:pPr>
        <w:rPr>
          <w:rFonts w:ascii="Times New Roman" w:hAnsi="Times New Roman" w:cs="Times New Roman"/>
          <w:b/>
          <w:bCs/>
        </w:rPr>
      </w:pPr>
    </w:p>
    <w:p w14:paraId="6A112A99" w14:textId="77777777" w:rsidR="00BD6DF6" w:rsidRPr="00731E2E" w:rsidRDefault="00BD6DF6" w:rsidP="00BD6DF6">
      <w:pPr>
        <w:rPr>
          <w:rFonts w:ascii="Times New Roman" w:hAnsi="Times New Roman" w:cs="Times New Roman"/>
          <w:b/>
          <w:bCs/>
        </w:rPr>
      </w:pPr>
      <w:r w:rsidRPr="00731E2E">
        <w:rPr>
          <w:rFonts w:ascii="Times New Roman" w:hAnsi="Times New Roman" w:cs="Times New Roman"/>
          <w:b/>
          <w:bCs/>
        </w:rPr>
        <w:t>Term Exam I – 30%</w:t>
      </w:r>
    </w:p>
    <w:p w14:paraId="2F9C15A3" w14:textId="2717E843" w:rsidR="00BD6DF6" w:rsidRPr="00731E2E" w:rsidRDefault="0067307E" w:rsidP="00BD6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Posted on February 3</w:t>
      </w:r>
      <w:r w:rsidRPr="0067307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; due February 10</w:t>
      </w:r>
      <w:r w:rsidRPr="0067307E">
        <w:rPr>
          <w:rFonts w:ascii="Times New Roman" w:hAnsi="Times New Roman" w:cs="Times New Roman"/>
          <w:vertAlign w:val="superscript"/>
        </w:rPr>
        <w:t>th</w:t>
      </w:r>
      <w:proofErr w:type="gramStart"/>
      <w:r>
        <w:rPr>
          <w:rFonts w:ascii="Times New Roman" w:hAnsi="Times New Roman" w:cs="Times New Roman"/>
        </w:rPr>
        <w:t xml:space="preserve"> 2025</w:t>
      </w:r>
      <w:proofErr w:type="gramEnd"/>
    </w:p>
    <w:p w14:paraId="11F6D0D4" w14:textId="77777777" w:rsidR="00BD6DF6" w:rsidRPr="00731E2E" w:rsidRDefault="00BD6DF6" w:rsidP="00BD6DF6">
      <w:pPr>
        <w:rPr>
          <w:rFonts w:ascii="Times New Roman" w:hAnsi="Times New Roman" w:cs="Times New Roman"/>
        </w:rPr>
      </w:pPr>
    </w:p>
    <w:p w14:paraId="44B61AD9" w14:textId="77777777" w:rsidR="00BD6DF6" w:rsidRPr="00731E2E" w:rsidRDefault="00BD6DF6" w:rsidP="00BD6DF6">
      <w:pPr>
        <w:rPr>
          <w:rFonts w:ascii="Times New Roman" w:hAnsi="Times New Roman" w:cs="Times New Roman"/>
          <w:b/>
          <w:bCs/>
        </w:rPr>
      </w:pPr>
      <w:r w:rsidRPr="00731E2E">
        <w:rPr>
          <w:rFonts w:ascii="Times New Roman" w:hAnsi="Times New Roman" w:cs="Times New Roman"/>
          <w:b/>
          <w:bCs/>
        </w:rPr>
        <w:t>Term Exam II – 35%</w:t>
      </w:r>
    </w:p>
    <w:p w14:paraId="1930DBC3" w14:textId="51805BF7" w:rsidR="00BD6DF6" w:rsidRPr="00731E2E" w:rsidRDefault="0067307E" w:rsidP="00BD6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Posted on March 3</w:t>
      </w:r>
      <w:r w:rsidRPr="0067307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>; due March 10</w:t>
      </w:r>
      <w:r w:rsidRPr="0067307E">
        <w:rPr>
          <w:rFonts w:ascii="Times New Roman" w:hAnsi="Times New Roman" w:cs="Times New Roman"/>
          <w:vertAlign w:val="superscript"/>
        </w:rPr>
        <w:t>th</w:t>
      </w:r>
      <w:proofErr w:type="gramStart"/>
      <w:r>
        <w:rPr>
          <w:rFonts w:ascii="Times New Roman" w:hAnsi="Times New Roman" w:cs="Times New Roman"/>
        </w:rPr>
        <w:t xml:space="preserve"> 2025</w:t>
      </w:r>
      <w:proofErr w:type="gramEnd"/>
    </w:p>
    <w:p w14:paraId="026B9505" w14:textId="77777777" w:rsidR="00BD6DF6" w:rsidRPr="00731E2E" w:rsidRDefault="00BD6DF6" w:rsidP="00BD6DF6">
      <w:pPr>
        <w:rPr>
          <w:rFonts w:ascii="Times New Roman" w:hAnsi="Times New Roman" w:cs="Times New Roman"/>
        </w:rPr>
      </w:pPr>
    </w:p>
    <w:p w14:paraId="6914AD6B" w14:textId="36A2A864" w:rsidR="00A100A0" w:rsidRDefault="00BD6DF6">
      <w:pPr>
        <w:rPr>
          <w:rFonts w:ascii="Times New Roman" w:hAnsi="Times New Roman" w:cs="Times New Roman"/>
          <w:b/>
          <w:bCs/>
        </w:rPr>
      </w:pPr>
      <w:r w:rsidRPr="00731E2E">
        <w:rPr>
          <w:rFonts w:ascii="Times New Roman" w:hAnsi="Times New Roman" w:cs="Times New Roman"/>
          <w:b/>
          <w:bCs/>
        </w:rPr>
        <w:t>Term Exam III – 35%</w:t>
      </w:r>
    </w:p>
    <w:p w14:paraId="6664CF50" w14:textId="5EC35B69" w:rsidR="0067307E" w:rsidRPr="0067307E" w:rsidRDefault="00673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Posted on March 31</w:t>
      </w:r>
      <w:r w:rsidRPr="0067307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due April 7</w:t>
      </w:r>
      <w:r w:rsidRPr="0067307E">
        <w:rPr>
          <w:rFonts w:ascii="Times New Roman" w:hAnsi="Times New Roman" w:cs="Times New Roman"/>
          <w:vertAlign w:val="superscript"/>
        </w:rPr>
        <w:t>th</w:t>
      </w:r>
      <w:proofErr w:type="gramStart"/>
      <w:r>
        <w:rPr>
          <w:rFonts w:ascii="Times New Roman" w:hAnsi="Times New Roman" w:cs="Times New Roman"/>
        </w:rPr>
        <w:t xml:space="preserve"> 2025</w:t>
      </w:r>
      <w:proofErr w:type="gramEnd"/>
    </w:p>
    <w:sectPr w:rsidR="0067307E" w:rsidRPr="006730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F6"/>
    <w:rsid w:val="002B1671"/>
    <w:rsid w:val="002C0C1F"/>
    <w:rsid w:val="00650671"/>
    <w:rsid w:val="0067307E"/>
    <w:rsid w:val="009405F8"/>
    <w:rsid w:val="00943F12"/>
    <w:rsid w:val="00A100A0"/>
    <w:rsid w:val="00A1518C"/>
    <w:rsid w:val="00A3668C"/>
    <w:rsid w:val="00A87398"/>
    <w:rsid w:val="00BD6DF6"/>
    <w:rsid w:val="00D01AE9"/>
    <w:rsid w:val="00F4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1845BF"/>
  <w15:chartTrackingRefBased/>
  <w15:docId w15:val="{0842A04F-E3FD-3E4B-A862-39123427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DF6"/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D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D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D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DF6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6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D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D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D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D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D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D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D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D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D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D6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DF6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D6D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DF6"/>
    <w:pPr>
      <w:ind w:left="720"/>
      <w:contextualSpacing/>
    </w:pPr>
    <w:rPr>
      <w:rFonts w:eastAsiaTheme="minorHAnsi"/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D6D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D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D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6D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oguelph.ca/registrar/calendars/undergraduate/current/c12/c12arth.shtml" TargetMode="External"/><Relationship Id="rId4" Type="http://schemas.openxmlformats.org/officeDocument/2006/relationships/hyperlink" Target="mailto:aboetzke@uoguelp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Boetzkes</dc:creator>
  <cp:keywords/>
  <dc:description/>
  <cp:lastModifiedBy>Amanda Boetzkes</cp:lastModifiedBy>
  <cp:revision>7</cp:revision>
  <dcterms:created xsi:type="dcterms:W3CDTF">2024-10-16T15:21:00Z</dcterms:created>
  <dcterms:modified xsi:type="dcterms:W3CDTF">2024-10-16T15:39:00Z</dcterms:modified>
</cp:coreProperties>
</file>