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8A4933" w:rsidRPr="00A10071" w:rsidRDefault="008A4933" w:rsidP="00897176">
      <w:pPr>
        <w:jc w:val="center"/>
        <w:rPr>
          <w:rFonts w:asciiTheme="minorHAnsi" w:hAnsiTheme="minorHAnsi" w:cstheme="minorHAnsi"/>
          <w:color w:val="000000"/>
        </w:rPr>
      </w:pPr>
    </w:p>
    <w:p w14:paraId="5EC9CA62" w14:textId="77777777" w:rsidR="007A77AE" w:rsidRPr="00A10071" w:rsidRDefault="007A77AE" w:rsidP="007A77AE">
      <w:pPr>
        <w:rPr>
          <w:rFonts w:asciiTheme="minorHAnsi" w:hAnsiTheme="minorHAnsi" w:cstheme="minorHAnsi"/>
          <w:b/>
          <w:color w:val="000000"/>
        </w:rPr>
      </w:pPr>
    </w:p>
    <w:p w14:paraId="7E65F182" w14:textId="77777777" w:rsidR="007A77AE" w:rsidRPr="00A10071" w:rsidRDefault="007A77AE" w:rsidP="007A77AE">
      <w:pPr>
        <w:pStyle w:val="Title"/>
        <w:jc w:val="center"/>
        <w:rPr>
          <w:rFonts w:asciiTheme="minorHAnsi" w:hAnsiTheme="minorHAnsi" w:cstheme="minorHAnsi"/>
          <w:sz w:val="40"/>
          <w:szCs w:val="40"/>
        </w:rPr>
      </w:pPr>
      <w:r w:rsidRPr="00A10071">
        <w:rPr>
          <w:rFonts w:asciiTheme="minorHAnsi" w:hAnsiTheme="minorHAnsi" w:cstheme="minorHAnsi"/>
          <w:sz w:val="40"/>
          <w:szCs w:val="40"/>
        </w:rPr>
        <w:t>UNIVERSITY OF GUELPH</w:t>
      </w:r>
    </w:p>
    <w:p w14:paraId="27EEF540" w14:textId="77777777" w:rsidR="007A77AE" w:rsidRPr="00A10071" w:rsidRDefault="007A77AE" w:rsidP="007A77AE">
      <w:pPr>
        <w:rPr>
          <w:rFonts w:asciiTheme="minorHAnsi" w:hAnsiTheme="minorHAnsi" w:cstheme="minorHAnsi"/>
        </w:rPr>
      </w:pPr>
    </w:p>
    <w:p w14:paraId="154356D1" w14:textId="77777777" w:rsidR="007A77AE" w:rsidRPr="00562047" w:rsidRDefault="007A77AE" w:rsidP="007A77AE">
      <w:pPr>
        <w:jc w:val="center"/>
        <w:rPr>
          <w:rFonts w:asciiTheme="minorHAnsi" w:hAnsiTheme="minorHAnsi" w:cstheme="minorHAnsi"/>
          <w:b/>
          <w:bCs/>
          <w:color w:val="000000"/>
        </w:rPr>
      </w:pPr>
      <w:r w:rsidRPr="00562047">
        <w:rPr>
          <w:rFonts w:asciiTheme="minorHAnsi" w:hAnsiTheme="minorHAnsi" w:cstheme="minorHAnsi"/>
          <w:b/>
          <w:bCs/>
          <w:color w:val="000000"/>
        </w:rPr>
        <w:t>FREN*</w:t>
      </w:r>
      <w:proofErr w:type="gramStart"/>
      <w:r w:rsidRPr="00562047">
        <w:rPr>
          <w:rFonts w:asciiTheme="minorHAnsi" w:hAnsiTheme="minorHAnsi" w:cstheme="minorHAnsi"/>
          <w:b/>
          <w:bCs/>
          <w:color w:val="000000"/>
        </w:rPr>
        <w:t>3500 :</w:t>
      </w:r>
      <w:proofErr w:type="gramEnd"/>
      <w:r w:rsidRPr="00562047">
        <w:rPr>
          <w:rFonts w:asciiTheme="minorHAnsi" w:hAnsiTheme="minorHAnsi" w:cstheme="minorHAnsi"/>
          <w:b/>
          <w:bCs/>
          <w:color w:val="000000"/>
        </w:rPr>
        <w:t xml:space="preserve"> French Translation II </w:t>
      </w:r>
    </w:p>
    <w:p w14:paraId="53665D1A" w14:textId="01BF30AE" w:rsidR="007A77AE" w:rsidRPr="00121E44" w:rsidRDefault="007A77AE" w:rsidP="007A77AE">
      <w:pPr>
        <w:jc w:val="center"/>
        <w:rPr>
          <w:rFonts w:asciiTheme="minorHAnsi" w:hAnsiTheme="minorHAnsi" w:cstheme="minorHAnsi"/>
          <w:color w:val="000000"/>
          <w:lang w:val="en-US"/>
        </w:rPr>
      </w:pPr>
      <w:r w:rsidRPr="00121E44">
        <w:rPr>
          <w:rFonts w:asciiTheme="minorHAnsi" w:hAnsiTheme="minorHAnsi" w:cstheme="minorHAnsi"/>
          <w:b/>
          <w:bCs/>
          <w:color w:val="000000"/>
          <w:lang w:val="en-US"/>
        </w:rPr>
        <w:t>FALL 20</w:t>
      </w:r>
      <w:r w:rsidR="009C0932" w:rsidRPr="00121E44">
        <w:rPr>
          <w:rFonts w:asciiTheme="minorHAnsi" w:hAnsiTheme="minorHAnsi" w:cstheme="minorHAnsi"/>
          <w:b/>
          <w:bCs/>
          <w:color w:val="000000"/>
          <w:lang w:val="en-US"/>
        </w:rPr>
        <w:t>21</w:t>
      </w:r>
      <w:r w:rsidRPr="00121E44">
        <w:rPr>
          <w:rFonts w:asciiTheme="minorHAnsi" w:hAnsiTheme="minorHAnsi" w:cstheme="minorHAnsi"/>
          <w:b/>
          <w:bCs/>
          <w:color w:val="000000"/>
          <w:lang w:val="en-US"/>
        </w:rPr>
        <w:t xml:space="preserve"> </w:t>
      </w:r>
    </w:p>
    <w:p w14:paraId="2F16E748" w14:textId="77777777" w:rsidR="00562047" w:rsidRPr="00A10071" w:rsidRDefault="00562047" w:rsidP="00562047">
      <w:pPr>
        <w:jc w:val="center"/>
        <w:rPr>
          <w:rFonts w:asciiTheme="minorHAnsi" w:hAnsiTheme="minorHAnsi" w:cstheme="minorHAnsi"/>
          <w:color w:val="000000"/>
        </w:rPr>
      </w:pPr>
      <w:r w:rsidRPr="00A10071">
        <w:rPr>
          <w:rFonts w:asciiTheme="minorHAnsi" w:hAnsiTheme="minorHAnsi" w:cstheme="minorHAnsi"/>
          <w:color w:val="000000"/>
        </w:rPr>
        <w:t>School of Languages and Literatures</w:t>
      </w:r>
    </w:p>
    <w:p w14:paraId="65D7EB62" w14:textId="77777777" w:rsidR="00CA2620" w:rsidRPr="00812B68" w:rsidRDefault="00CA2620" w:rsidP="00CA2620">
      <w:pPr>
        <w:jc w:val="center"/>
        <w:rPr>
          <w:rFonts w:asciiTheme="minorHAnsi" w:hAnsiTheme="minorHAnsi" w:cstheme="minorHAnsi"/>
          <w:color w:val="000000"/>
          <w:lang w:val="en-US"/>
        </w:rPr>
      </w:pPr>
      <w:r w:rsidRPr="00812B68">
        <w:rPr>
          <w:rFonts w:asciiTheme="minorHAnsi" w:hAnsiTheme="minorHAnsi" w:cstheme="minorHAnsi"/>
          <w:color w:val="000000"/>
          <w:lang w:val="en-US"/>
        </w:rPr>
        <w:t>Credit Weight 0.50</w:t>
      </w:r>
    </w:p>
    <w:p w14:paraId="524D0268" w14:textId="77777777" w:rsidR="00CF3E4B" w:rsidRPr="00812B68" w:rsidRDefault="00CF3E4B" w:rsidP="007A77AE">
      <w:pPr>
        <w:jc w:val="center"/>
        <w:rPr>
          <w:rFonts w:asciiTheme="minorHAnsi" w:hAnsiTheme="minorHAnsi" w:cstheme="minorHAnsi"/>
          <w:color w:val="000000"/>
          <w:lang w:val="en-US"/>
        </w:rPr>
      </w:pPr>
    </w:p>
    <w:p w14:paraId="43940324" w14:textId="77777777" w:rsidR="00C83E1E" w:rsidRPr="00812B68" w:rsidRDefault="00C83E1E" w:rsidP="00CA2620">
      <w:pPr>
        <w:rPr>
          <w:rFonts w:asciiTheme="minorHAnsi" w:hAnsiTheme="minorHAnsi" w:cstheme="minorHAnsi"/>
          <w:color w:val="000000"/>
          <w:lang w:val="en-US"/>
        </w:rPr>
        <w:sectPr w:rsidR="00C83E1E" w:rsidRPr="00812B68" w:rsidSect="00365F06">
          <w:pgSz w:w="12240" w:h="15840"/>
          <w:pgMar w:top="720" w:right="720" w:bottom="720" w:left="720" w:header="720" w:footer="720" w:gutter="0"/>
          <w:cols w:space="720"/>
          <w:docGrid w:linePitch="360"/>
        </w:sectPr>
      </w:pPr>
    </w:p>
    <w:p w14:paraId="26D7977D" w14:textId="77777777" w:rsidR="00CF3E4B" w:rsidRPr="00A10071" w:rsidRDefault="00CF3E4B" w:rsidP="00CF3E4B">
      <w:pPr>
        <w:jc w:val="center"/>
        <w:rPr>
          <w:rFonts w:asciiTheme="minorHAnsi" w:hAnsiTheme="minorHAnsi" w:cstheme="minorHAnsi"/>
          <w:lang w:val="fr-FR"/>
        </w:rPr>
      </w:pPr>
      <w:r w:rsidRPr="00A10071">
        <w:rPr>
          <w:rFonts w:asciiTheme="minorHAnsi" w:hAnsiTheme="minorHAnsi" w:cstheme="minorHAnsi"/>
          <w:lang w:val="fr-FR"/>
        </w:rPr>
        <w:t>Lundi/Vendredi en virtuel (Teams)</w:t>
      </w:r>
    </w:p>
    <w:p w14:paraId="37DB6636" w14:textId="77777777" w:rsidR="00CF3E4B" w:rsidRPr="00A10071" w:rsidRDefault="00CF3E4B" w:rsidP="00CF3E4B">
      <w:pPr>
        <w:jc w:val="center"/>
        <w:rPr>
          <w:rFonts w:asciiTheme="minorHAnsi" w:hAnsiTheme="minorHAnsi" w:cstheme="minorHAnsi"/>
          <w:lang w:val="fr-FR"/>
        </w:rPr>
      </w:pPr>
      <w:r w:rsidRPr="00A10071">
        <w:rPr>
          <w:rFonts w:asciiTheme="minorHAnsi" w:hAnsiTheme="minorHAnsi" w:cstheme="minorHAnsi"/>
          <w:lang w:val="fr-FR"/>
        </w:rPr>
        <w:t>Mercredi en face à face</w:t>
      </w:r>
    </w:p>
    <w:p w14:paraId="05D0565B" w14:textId="4ECCF613" w:rsidR="007A77AE" w:rsidRPr="00A10071" w:rsidRDefault="00CF3E4B" w:rsidP="00CF3E4B">
      <w:pPr>
        <w:jc w:val="center"/>
        <w:rPr>
          <w:rFonts w:asciiTheme="minorHAnsi" w:hAnsiTheme="minorHAnsi" w:cstheme="minorHAnsi"/>
          <w:lang w:val="fr-FR"/>
        </w:rPr>
      </w:pPr>
      <w:r w:rsidRPr="00A10071">
        <w:rPr>
          <w:rFonts w:asciiTheme="minorHAnsi" w:hAnsiTheme="minorHAnsi" w:cstheme="minorHAnsi"/>
          <w:lang w:val="fr-FR"/>
        </w:rPr>
        <w:t>13h30 à 14h20</w:t>
      </w:r>
      <w:r w:rsidR="00BA363E">
        <w:rPr>
          <w:rFonts w:asciiTheme="minorHAnsi" w:hAnsiTheme="minorHAnsi" w:cstheme="minorHAnsi"/>
          <w:lang w:val="fr-FR"/>
        </w:rPr>
        <w:t xml:space="preserve"> MCKN 114</w:t>
      </w:r>
    </w:p>
    <w:p w14:paraId="3B1B2B65" w14:textId="77777777" w:rsidR="00C83E1E" w:rsidRPr="00121E44" w:rsidRDefault="00C83E1E" w:rsidP="007A77AE">
      <w:pPr>
        <w:rPr>
          <w:rFonts w:asciiTheme="minorHAnsi" w:hAnsiTheme="minorHAnsi" w:cstheme="minorHAnsi"/>
          <w:b/>
          <w:bCs/>
          <w:i/>
          <w:iCs/>
          <w:color w:val="000000"/>
          <w:sz w:val="22"/>
          <w:szCs w:val="22"/>
          <w:lang w:val="fr-FR"/>
        </w:rPr>
        <w:sectPr w:rsidR="00C83E1E" w:rsidRPr="00121E44" w:rsidSect="00CA2620">
          <w:type w:val="continuous"/>
          <w:pgSz w:w="12240" w:h="15840"/>
          <w:pgMar w:top="720" w:right="720" w:bottom="720" w:left="720" w:header="720" w:footer="720" w:gutter="0"/>
          <w:cols w:space="720"/>
          <w:docGrid w:linePitch="360"/>
        </w:sectPr>
      </w:pPr>
    </w:p>
    <w:p w14:paraId="3680F4DC" w14:textId="204967AD" w:rsidR="007A77AE" w:rsidRPr="00121E44" w:rsidRDefault="007A77AE" w:rsidP="007A77AE">
      <w:pPr>
        <w:rPr>
          <w:rFonts w:asciiTheme="minorHAnsi" w:hAnsiTheme="minorHAnsi" w:cstheme="minorHAnsi"/>
          <w:b/>
          <w:bCs/>
          <w:i/>
          <w:iCs/>
          <w:color w:val="000000"/>
          <w:sz w:val="22"/>
          <w:szCs w:val="22"/>
          <w:lang w:val="fr-FR"/>
        </w:rPr>
      </w:pPr>
    </w:p>
    <w:p w14:paraId="4F83F630" w14:textId="100F79BF" w:rsidR="007A77AE" w:rsidRPr="00121E44" w:rsidRDefault="007A77AE" w:rsidP="007A77AE">
      <w:pPr>
        <w:rPr>
          <w:rFonts w:asciiTheme="minorHAnsi" w:hAnsiTheme="minorHAnsi" w:cstheme="minorHAnsi"/>
          <w:color w:val="FF0000"/>
          <w:lang w:val="fr-FR"/>
        </w:rPr>
        <w:sectPr w:rsidR="007A77AE" w:rsidRPr="00121E44" w:rsidSect="00C83E1E">
          <w:type w:val="continuous"/>
          <w:pgSz w:w="12240" w:h="15840"/>
          <w:pgMar w:top="720" w:right="720" w:bottom="720" w:left="720" w:header="720" w:footer="720" w:gutter="0"/>
          <w:cols w:space="720"/>
          <w:docGrid w:linePitch="360"/>
        </w:sectPr>
      </w:pPr>
    </w:p>
    <w:p w14:paraId="14887A10" w14:textId="655597A7" w:rsidR="007A77AE" w:rsidRPr="00A10071" w:rsidRDefault="007A77AE" w:rsidP="007A77AE">
      <w:pPr>
        <w:rPr>
          <w:rFonts w:asciiTheme="minorHAnsi" w:hAnsiTheme="minorHAnsi" w:cstheme="minorHAnsi"/>
          <w:lang w:val="fr-FR"/>
        </w:rPr>
      </w:pPr>
      <w:proofErr w:type="gramStart"/>
      <w:r w:rsidRPr="00A10071">
        <w:rPr>
          <w:rFonts w:asciiTheme="minorHAnsi" w:hAnsiTheme="minorHAnsi" w:cstheme="minorHAnsi"/>
          <w:b/>
          <w:bCs/>
          <w:lang w:val="fr-FR"/>
        </w:rPr>
        <w:t>Professeure:</w:t>
      </w:r>
      <w:proofErr w:type="gramEnd"/>
      <w:r w:rsidRPr="00A10071">
        <w:rPr>
          <w:rFonts w:asciiTheme="minorHAnsi" w:hAnsiTheme="minorHAnsi" w:cstheme="minorHAnsi"/>
          <w:b/>
          <w:bCs/>
          <w:lang w:val="fr-FR"/>
        </w:rPr>
        <w:t xml:space="preserve"> </w:t>
      </w:r>
      <w:r w:rsidRPr="00A10071">
        <w:rPr>
          <w:rFonts w:asciiTheme="minorHAnsi" w:hAnsiTheme="minorHAnsi" w:cstheme="minorHAnsi"/>
          <w:b/>
          <w:bCs/>
          <w:lang w:val="fr-FR"/>
        </w:rPr>
        <w:tab/>
      </w:r>
      <w:r w:rsidRPr="00A10071">
        <w:rPr>
          <w:rFonts w:asciiTheme="minorHAnsi" w:hAnsiTheme="minorHAnsi" w:cstheme="minorHAnsi"/>
          <w:lang w:val="fr-FR"/>
        </w:rPr>
        <w:t>Dr. Dawn M. Cornelio (Appelez-moi Madame, s’il vous plaît)</w:t>
      </w:r>
    </w:p>
    <w:p w14:paraId="52BF7D7F" w14:textId="77777777" w:rsidR="007A77AE" w:rsidRPr="00A10071" w:rsidRDefault="007A77AE" w:rsidP="007A77AE">
      <w:pPr>
        <w:rPr>
          <w:rFonts w:asciiTheme="minorHAnsi" w:hAnsiTheme="minorHAnsi" w:cstheme="minorHAnsi"/>
          <w:lang w:val="fr-FR"/>
        </w:rPr>
      </w:pPr>
      <w:proofErr w:type="gramStart"/>
      <w:r w:rsidRPr="00A10071">
        <w:rPr>
          <w:rFonts w:asciiTheme="minorHAnsi" w:hAnsiTheme="minorHAnsi" w:cstheme="minorHAnsi"/>
          <w:b/>
          <w:bCs/>
          <w:lang w:val="fr-FR"/>
        </w:rPr>
        <w:t>Courriel:</w:t>
      </w:r>
      <w:proofErr w:type="gramEnd"/>
      <w:r w:rsidRPr="00A10071">
        <w:rPr>
          <w:rFonts w:asciiTheme="minorHAnsi" w:hAnsiTheme="minorHAnsi" w:cstheme="minorHAnsi"/>
          <w:b/>
          <w:bCs/>
          <w:lang w:val="fr-FR"/>
        </w:rPr>
        <w:t xml:space="preserve"> </w:t>
      </w:r>
      <w:r w:rsidRPr="00A10071">
        <w:rPr>
          <w:rFonts w:asciiTheme="minorHAnsi" w:hAnsiTheme="minorHAnsi" w:cstheme="minorHAnsi"/>
          <w:b/>
          <w:bCs/>
          <w:lang w:val="fr-FR"/>
        </w:rPr>
        <w:tab/>
      </w:r>
      <w:r w:rsidRPr="00A10071">
        <w:rPr>
          <w:rFonts w:asciiTheme="minorHAnsi" w:hAnsiTheme="minorHAnsi" w:cstheme="minorHAnsi"/>
          <w:lang w:val="fr-FR"/>
        </w:rPr>
        <w:t>dcorneli@uoguelph.ca</w:t>
      </w:r>
    </w:p>
    <w:p w14:paraId="4EC8087D" w14:textId="0FACBC14" w:rsidR="007A77AE" w:rsidRPr="005D52B7" w:rsidRDefault="004C6036" w:rsidP="007A77AE">
      <w:pPr>
        <w:rPr>
          <w:rFonts w:asciiTheme="minorHAnsi" w:hAnsiTheme="minorHAnsi" w:cstheme="minorHAnsi"/>
          <w:lang w:val="fr-FR"/>
        </w:rPr>
      </w:pPr>
      <w:r w:rsidRPr="005D52B7">
        <w:rPr>
          <w:rFonts w:asciiTheme="minorHAnsi" w:hAnsiTheme="minorHAnsi" w:cstheme="minorHAnsi"/>
          <w:b/>
          <w:bCs/>
          <w:lang w:val="fr-FR"/>
        </w:rPr>
        <w:t xml:space="preserve">Bureau : </w:t>
      </w:r>
      <w:r w:rsidR="00892864" w:rsidRPr="005D52B7">
        <w:rPr>
          <w:rFonts w:asciiTheme="minorHAnsi" w:hAnsiTheme="minorHAnsi" w:cstheme="minorHAnsi"/>
          <w:b/>
          <w:bCs/>
          <w:lang w:val="fr-FR"/>
        </w:rPr>
        <w:tab/>
      </w:r>
      <w:r w:rsidRPr="005D52B7">
        <w:rPr>
          <w:rFonts w:asciiTheme="minorHAnsi" w:hAnsiTheme="minorHAnsi" w:cstheme="minorHAnsi"/>
          <w:lang w:val="fr-FR"/>
        </w:rPr>
        <w:t>Mackinnon 254</w:t>
      </w:r>
    </w:p>
    <w:p w14:paraId="36EFD3EC" w14:textId="66B24A4A" w:rsidR="00D7061B" w:rsidRPr="002B779B" w:rsidRDefault="00D7061B" w:rsidP="00D7061B">
      <w:pPr>
        <w:rPr>
          <w:rFonts w:asciiTheme="minorHAnsi" w:hAnsiTheme="minorHAnsi" w:cstheme="minorHAnsi"/>
          <w:color w:val="000000" w:themeColor="text1"/>
          <w:lang w:val="fr-FR"/>
        </w:rPr>
      </w:pPr>
      <w:r w:rsidRPr="00A10071">
        <w:rPr>
          <w:rFonts w:asciiTheme="minorHAnsi" w:hAnsiTheme="minorHAnsi" w:cstheme="minorHAnsi"/>
          <w:b/>
          <w:bCs/>
          <w:lang w:val="fr-FR"/>
        </w:rPr>
        <w:t>Heures de bureau</w:t>
      </w:r>
      <w:r>
        <w:rPr>
          <w:rFonts w:asciiTheme="minorHAnsi" w:hAnsiTheme="minorHAnsi" w:cstheme="minorHAnsi"/>
          <w:b/>
          <w:bCs/>
          <w:lang w:val="fr-FR"/>
        </w:rPr>
        <w:t xml:space="preserve"> virtuelles</w:t>
      </w:r>
      <w:r w:rsidRPr="00A10071">
        <w:rPr>
          <w:rFonts w:asciiTheme="minorHAnsi" w:hAnsiTheme="minorHAnsi" w:cstheme="minorHAnsi"/>
          <w:b/>
          <w:bCs/>
          <w:lang w:val="fr-FR"/>
        </w:rPr>
        <w:t xml:space="preserve"> : </w:t>
      </w:r>
      <w:r w:rsidR="00854C20" w:rsidRPr="00854C20">
        <w:rPr>
          <w:rFonts w:asciiTheme="minorHAnsi" w:hAnsiTheme="minorHAnsi" w:cstheme="minorHAnsi"/>
          <w:lang w:val="fr-FR"/>
        </w:rPr>
        <w:t>Lundi 10h15 à 11h15, mercredi 13h30 à 14h30</w:t>
      </w:r>
      <w:r w:rsidR="00F81EF6">
        <w:rPr>
          <w:rFonts w:asciiTheme="minorHAnsi" w:hAnsiTheme="minorHAnsi" w:cstheme="minorHAnsi"/>
          <w:b/>
          <w:bCs/>
          <w:lang w:val="fr-FR"/>
        </w:rPr>
        <w:t xml:space="preserve"> </w:t>
      </w:r>
      <w:hyperlink r:id="rId8" w:history="1">
        <w:r w:rsidR="00F81EF6" w:rsidRPr="00C87288">
          <w:rPr>
            <w:rStyle w:val="Hyperlink"/>
            <w:rFonts w:asciiTheme="minorHAnsi" w:hAnsiTheme="minorHAnsi" w:cstheme="minorHAnsi"/>
            <w:b/>
            <w:bCs/>
            <w:lang w:val="fr-FR"/>
          </w:rPr>
          <w:t xml:space="preserve">Par </w:t>
        </w:r>
        <w:proofErr w:type="spellStart"/>
        <w:r w:rsidR="00F81EF6" w:rsidRPr="00C87288">
          <w:rPr>
            <w:rStyle w:val="Hyperlink"/>
            <w:rFonts w:asciiTheme="minorHAnsi" w:hAnsiTheme="minorHAnsi" w:cstheme="minorHAnsi"/>
            <w:b/>
            <w:bCs/>
            <w:lang w:val="fr-FR"/>
          </w:rPr>
          <w:t>Booking</w:t>
        </w:r>
        <w:proofErr w:type="spellEnd"/>
        <w:r w:rsidR="00F81EF6" w:rsidRPr="00C87288">
          <w:rPr>
            <w:rStyle w:val="Hyperlink"/>
            <w:rFonts w:asciiTheme="minorHAnsi" w:hAnsiTheme="minorHAnsi" w:cstheme="minorHAnsi"/>
            <w:b/>
            <w:bCs/>
            <w:lang w:val="fr-FR"/>
          </w:rPr>
          <w:t>.</w:t>
        </w:r>
      </w:hyperlink>
      <w:r w:rsidR="00F81EF6">
        <w:rPr>
          <w:rFonts w:asciiTheme="minorHAnsi" w:hAnsiTheme="minorHAnsi" w:cstheme="minorHAnsi"/>
          <w:b/>
          <w:bCs/>
          <w:lang w:val="fr-FR"/>
        </w:rPr>
        <w:t xml:space="preserve"> </w:t>
      </w:r>
      <w:r w:rsidR="002B779B">
        <w:rPr>
          <w:rFonts w:asciiTheme="minorHAnsi" w:hAnsiTheme="minorHAnsi" w:cstheme="minorHAnsi"/>
          <w:color w:val="000000" w:themeColor="text1"/>
          <w:lang w:val="fr-FR"/>
        </w:rPr>
        <w:t>(Cli</w:t>
      </w:r>
      <w:r w:rsidR="00E6439E">
        <w:rPr>
          <w:rFonts w:asciiTheme="minorHAnsi" w:hAnsiTheme="minorHAnsi" w:cstheme="minorHAnsi"/>
          <w:color w:val="000000" w:themeColor="text1"/>
          <w:lang w:val="fr-FR"/>
        </w:rPr>
        <w:t>qu</w:t>
      </w:r>
      <w:r w:rsidR="002B779B">
        <w:rPr>
          <w:rFonts w:asciiTheme="minorHAnsi" w:hAnsiTheme="minorHAnsi" w:cstheme="minorHAnsi"/>
          <w:color w:val="000000" w:themeColor="text1"/>
          <w:lang w:val="fr-FR"/>
        </w:rPr>
        <w:t xml:space="preserve">ez le lien pour fixer un rendez-vous. Si vous n’êtes pas libre aux heures proposées, envoyez-moi un courriel avec votre disponibilité, et nous fixerons </w:t>
      </w:r>
      <w:r w:rsidR="002738C0">
        <w:rPr>
          <w:rFonts w:asciiTheme="minorHAnsi" w:hAnsiTheme="minorHAnsi" w:cstheme="minorHAnsi"/>
          <w:color w:val="000000" w:themeColor="text1"/>
          <w:lang w:val="fr-FR"/>
        </w:rPr>
        <w:t>un rendez-vous à part.)</w:t>
      </w:r>
    </w:p>
    <w:p w14:paraId="072A4552" w14:textId="77777777" w:rsidR="007A77AE" w:rsidRPr="005D52B7" w:rsidRDefault="007A77AE" w:rsidP="007A77AE">
      <w:pPr>
        <w:rPr>
          <w:rFonts w:asciiTheme="minorHAnsi" w:hAnsiTheme="minorHAnsi" w:cstheme="minorHAnsi"/>
          <w:color w:val="000000"/>
          <w:sz w:val="22"/>
          <w:szCs w:val="22"/>
          <w:lang w:val="fr-FR"/>
        </w:rPr>
      </w:pPr>
    </w:p>
    <w:p w14:paraId="7BB21AC6" w14:textId="77777777" w:rsidR="007A77AE" w:rsidRPr="00A10071" w:rsidRDefault="007A77AE" w:rsidP="007A77AE">
      <w:pPr>
        <w:rPr>
          <w:rFonts w:asciiTheme="minorHAnsi" w:hAnsiTheme="minorHAnsi" w:cstheme="minorHAnsi"/>
          <w:color w:val="222222"/>
          <w:shd w:val="clear" w:color="auto" w:fill="FFFFFF"/>
        </w:rPr>
      </w:pPr>
      <w:r w:rsidRPr="00A10071">
        <w:rPr>
          <w:rFonts w:asciiTheme="minorHAnsi" w:hAnsiTheme="minorHAnsi" w:cstheme="minorHAnsi"/>
          <w:b/>
          <w:bCs/>
          <w:color w:val="000000"/>
          <w:sz w:val="22"/>
          <w:szCs w:val="22"/>
        </w:rPr>
        <w:t xml:space="preserve">Calendar Description: </w:t>
      </w:r>
      <w:r w:rsidRPr="00A10071">
        <w:rPr>
          <w:rFonts w:asciiTheme="minorHAnsi" w:hAnsiTheme="minorHAnsi" w:cstheme="minorHAnsi"/>
          <w:color w:val="222222"/>
          <w:shd w:val="clear" w:color="auto" w:fill="FFFFFF"/>
        </w:rPr>
        <w:t>This course introduces students to an analysis of the similarities and contrasts between French and English grammar. As well, the course introduces students to analysis of various literary styles, and to their application in written translation.</w:t>
      </w:r>
    </w:p>
    <w:p w14:paraId="2F715B80" w14:textId="00ED70C0" w:rsidR="004A3D6A" w:rsidRPr="00C67230" w:rsidRDefault="004A3D6A" w:rsidP="00354EF8">
      <w:pPr>
        <w:pStyle w:val="Heading1"/>
        <w:rPr>
          <w:rFonts w:cstheme="majorHAnsi"/>
          <w:b/>
          <w:bCs/>
          <w:sz w:val="28"/>
          <w:szCs w:val="28"/>
          <w:lang w:val="fr-FR"/>
        </w:rPr>
      </w:pPr>
      <w:r w:rsidRPr="00C67230">
        <w:rPr>
          <w:rFonts w:cstheme="majorHAnsi"/>
          <w:b/>
          <w:bCs/>
          <w:sz w:val="28"/>
          <w:szCs w:val="28"/>
          <w:lang w:val="fr-FR"/>
        </w:rPr>
        <w:t xml:space="preserve">Textes obligatoires </w:t>
      </w:r>
      <w:r w:rsidR="00CE6331" w:rsidRPr="00C67230">
        <w:rPr>
          <w:rFonts w:cstheme="majorHAnsi"/>
          <w:b/>
          <w:bCs/>
          <w:sz w:val="28"/>
          <w:szCs w:val="28"/>
          <w:lang w:val="fr-FR"/>
        </w:rPr>
        <w:t>(rien à acheter)</w:t>
      </w:r>
    </w:p>
    <w:p w14:paraId="0B0A2635" w14:textId="41A70A74" w:rsidR="000F676B" w:rsidRPr="00CE6331" w:rsidRDefault="000F676B" w:rsidP="009B020B">
      <w:pPr>
        <w:numPr>
          <w:ilvl w:val="0"/>
          <w:numId w:val="28"/>
        </w:numPr>
        <w:rPr>
          <w:rFonts w:asciiTheme="minorHAnsi" w:hAnsiTheme="minorHAnsi" w:cstheme="minorHAnsi"/>
          <w:color w:val="000000"/>
          <w:lang w:val="fr-CA"/>
        </w:rPr>
      </w:pPr>
      <w:r w:rsidRPr="00A10071">
        <w:rPr>
          <w:rFonts w:asciiTheme="minorHAnsi" w:hAnsiTheme="minorHAnsi" w:cstheme="minorHAnsi"/>
          <w:lang w:val="fr-FR"/>
        </w:rPr>
        <w:t xml:space="preserve">Articles disponibles sur </w:t>
      </w:r>
      <w:proofErr w:type="spellStart"/>
      <w:r w:rsidRPr="00A10071">
        <w:rPr>
          <w:rFonts w:asciiTheme="minorHAnsi" w:hAnsiTheme="minorHAnsi" w:cstheme="minorHAnsi"/>
          <w:lang w:val="fr-FR"/>
        </w:rPr>
        <w:t>Courselink</w:t>
      </w:r>
      <w:proofErr w:type="spellEnd"/>
    </w:p>
    <w:p w14:paraId="4048D583" w14:textId="7F01C681" w:rsidR="00CE6331" w:rsidRPr="00A10071" w:rsidRDefault="00CE6331" w:rsidP="009B020B">
      <w:pPr>
        <w:numPr>
          <w:ilvl w:val="0"/>
          <w:numId w:val="28"/>
        </w:numPr>
        <w:rPr>
          <w:rFonts w:asciiTheme="minorHAnsi" w:hAnsiTheme="minorHAnsi" w:cstheme="minorHAnsi"/>
          <w:color w:val="000000"/>
          <w:lang w:val="fr-CA"/>
        </w:rPr>
      </w:pPr>
      <w:r>
        <w:rPr>
          <w:rFonts w:asciiTheme="minorHAnsi" w:hAnsiTheme="minorHAnsi" w:cstheme="minorHAnsi"/>
          <w:lang w:val="fr-FR"/>
        </w:rPr>
        <w:t xml:space="preserve">Textes à traduire disponibles sur </w:t>
      </w:r>
      <w:proofErr w:type="spellStart"/>
      <w:r>
        <w:rPr>
          <w:rFonts w:asciiTheme="minorHAnsi" w:hAnsiTheme="minorHAnsi" w:cstheme="minorHAnsi"/>
          <w:lang w:val="fr-FR"/>
        </w:rPr>
        <w:t>Courselink</w:t>
      </w:r>
      <w:proofErr w:type="spellEnd"/>
    </w:p>
    <w:p w14:paraId="2C11183F" w14:textId="17F37B1A" w:rsidR="00354EF8" w:rsidRPr="00354EF8" w:rsidRDefault="002B6726" w:rsidP="009B020B">
      <w:pPr>
        <w:numPr>
          <w:ilvl w:val="0"/>
          <w:numId w:val="28"/>
        </w:numPr>
        <w:rPr>
          <w:rFonts w:asciiTheme="minorHAnsi" w:hAnsiTheme="minorHAnsi" w:cstheme="minorHAnsi"/>
          <w:color w:val="000000"/>
          <w:lang w:val="fr-CA"/>
        </w:rPr>
      </w:pPr>
      <w:r w:rsidRPr="00A10071">
        <w:rPr>
          <w:rFonts w:asciiTheme="minorHAnsi" w:hAnsiTheme="minorHAnsi" w:cstheme="minorHAnsi"/>
          <w:lang w:val="fr-FR"/>
        </w:rPr>
        <w:t xml:space="preserve">Roman </w:t>
      </w:r>
      <w:proofErr w:type="spellStart"/>
      <w:r w:rsidRPr="00A10071">
        <w:rPr>
          <w:rFonts w:asciiTheme="minorHAnsi" w:hAnsiTheme="minorHAnsi" w:cstheme="minorHAnsi"/>
          <w:lang w:val="fr-FR"/>
        </w:rPr>
        <w:t>graphic</w:t>
      </w:r>
      <w:proofErr w:type="spellEnd"/>
      <w:r w:rsidRPr="00A10071">
        <w:rPr>
          <w:rFonts w:asciiTheme="minorHAnsi" w:hAnsiTheme="minorHAnsi" w:cstheme="minorHAnsi"/>
          <w:lang w:val="fr-FR"/>
        </w:rPr>
        <w:t xml:space="preserve"> à traduire, </w:t>
      </w:r>
      <w:proofErr w:type="spellStart"/>
      <w:r w:rsidRPr="00A10071">
        <w:rPr>
          <w:rFonts w:asciiTheme="minorHAnsi" w:hAnsiTheme="minorHAnsi" w:cstheme="minorHAnsi"/>
          <w:i/>
          <w:iCs/>
          <w:lang w:val="fr-FR"/>
        </w:rPr>
        <w:t>Poppies</w:t>
      </w:r>
      <w:proofErr w:type="spellEnd"/>
      <w:r w:rsidRPr="00A10071">
        <w:rPr>
          <w:rFonts w:asciiTheme="minorHAnsi" w:hAnsiTheme="minorHAnsi" w:cstheme="minorHAnsi"/>
          <w:i/>
          <w:iCs/>
          <w:lang w:val="fr-FR"/>
        </w:rPr>
        <w:t xml:space="preserve"> for Troy</w:t>
      </w:r>
      <w:r w:rsidRPr="00A10071">
        <w:rPr>
          <w:rFonts w:asciiTheme="minorHAnsi" w:hAnsiTheme="minorHAnsi" w:cstheme="minorHAnsi"/>
          <w:lang w:val="fr-FR"/>
        </w:rPr>
        <w:t xml:space="preserve"> de J Walsh</w:t>
      </w:r>
      <w:r w:rsidR="0091308A" w:rsidRPr="00A10071">
        <w:rPr>
          <w:rFonts w:asciiTheme="minorHAnsi" w:hAnsiTheme="minorHAnsi" w:cstheme="minorHAnsi"/>
          <w:lang w:val="fr-FR"/>
        </w:rPr>
        <w:t xml:space="preserve">, </w:t>
      </w:r>
      <w:r w:rsidR="00CE6331">
        <w:rPr>
          <w:rFonts w:asciiTheme="minorHAnsi" w:hAnsiTheme="minorHAnsi" w:cstheme="minorHAnsi"/>
          <w:lang w:val="fr-FR"/>
        </w:rPr>
        <w:t>disponible</w:t>
      </w:r>
      <w:r w:rsidR="0091308A" w:rsidRPr="00A10071">
        <w:rPr>
          <w:rFonts w:asciiTheme="minorHAnsi" w:hAnsiTheme="minorHAnsi" w:cstheme="minorHAnsi"/>
          <w:lang w:val="fr-FR"/>
        </w:rPr>
        <w:t xml:space="preserve"> sur </w:t>
      </w:r>
      <w:proofErr w:type="spellStart"/>
      <w:r w:rsidR="0091308A" w:rsidRPr="00A10071">
        <w:rPr>
          <w:rFonts w:asciiTheme="minorHAnsi" w:hAnsiTheme="minorHAnsi" w:cstheme="minorHAnsi"/>
          <w:lang w:val="fr-FR"/>
        </w:rPr>
        <w:t>Courselink</w:t>
      </w:r>
      <w:proofErr w:type="spellEnd"/>
    </w:p>
    <w:p w14:paraId="2DA2014B" w14:textId="799ED246" w:rsidR="004A3D6A" w:rsidRPr="00C67230" w:rsidRDefault="004A3D6A" w:rsidP="00354EF8">
      <w:pPr>
        <w:pStyle w:val="Heading1"/>
        <w:rPr>
          <w:rFonts w:cstheme="majorHAnsi"/>
          <w:b/>
          <w:bCs/>
          <w:sz w:val="28"/>
          <w:szCs w:val="28"/>
          <w:lang w:val="fr-CA"/>
        </w:rPr>
      </w:pPr>
      <w:r w:rsidRPr="00C67230">
        <w:rPr>
          <w:rFonts w:cstheme="majorHAnsi"/>
          <w:b/>
          <w:bCs/>
          <w:sz w:val="28"/>
          <w:szCs w:val="28"/>
          <w:lang w:val="fr-CA"/>
        </w:rPr>
        <w:t>Travail obligatoire et calcul des notes</w:t>
      </w:r>
    </w:p>
    <w:p w14:paraId="23D70C16" w14:textId="002215FC" w:rsidR="000F676B" w:rsidRPr="00A10071" w:rsidRDefault="000F676B" w:rsidP="00653EF0">
      <w:pPr>
        <w:numPr>
          <w:ilvl w:val="0"/>
          <w:numId w:val="27"/>
        </w:numPr>
        <w:ind w:left="426" w:firstLine="0"/>
        <w:rPr>
          <w:rFonts w:asciiTheme="minorHAnsi" w:hAnsiTheme="minorHAnsi" w:cstheme="minorHAnsi"/>
          <w:color w:val="000000"/>
          <w:lang w:val="fr-CA"/>
        </w:rPr>
      </w:pPr>
      <w:r w:rsidRPr="00A10071">
        <w:rPr>
          <w:rFonts w:asciiTheme="minorHAnsi" w:hAnsiTheme="minorHAnsi" w:cstheme="minorHAnsi"/>
          <w:lang w:val="fr-CA"/>
        </w:rPr>
        <w:t>1</w:t>
      </w:r>
      <w:r w:rsidR="00E97198" w:rsidRPr="00A10071">
        <w:rPr>
          <w:rFonts w:asciiTheme="minorHAnsi" w:hAnsiTheme="minorHAnsi" w:cstheme="minorHAnsi"/>
          <w:lang w:val="fr-CA"/>
        </w:rPr>
        <w:t>0</w:t>
      </w:r>
      <w:r w:rsidRPr="00A10071">
        <w:rPr>
          <w:rFonts w:asciiTheme="minorHAnsi" w:hAnsiTheme="minorHAnsi" w:cstheme="minorHAnsi"/>
          <w:lang w:val="fr-CA"/>
        </w:rPr>
        <w:t xml:space="preserve"> %</w:t>
      </w:r>
      <w:r w:rsidRPr="00CD67DB">
        <w:rPr>
          <w:rFonts w:asciiTheme="minorHAnsi" w:hAnsiTheme="minorHAnsi" w:cstheme="minorHAnsi"/>
          <w:lang w:val="fr-FR"/>
        </w:rPr>
        <w:tab/>
      </w:r>
      <w:r w:rsidR="00A11131" w:rsidRPr="00A10071">
        <w:rPr>
          <w:rFonts w:asciiTheme="minorHAnsi" w:hAnsiTheme="minorHAnsi" w:cstheme="minorHAnsi"/>
          <w:lang w:val="fr-CA"/>
        </w:rPr>
        <w:t>P</w:t>
      </w:r>
      <w:r w:rsidRPr="00A10071">
        <w:rPr>
          <w:rFonts w:asciiTheme="minorHAnsi" w:hAnsiTheme="minorHAnsi" w:cstheme="minorHAnsi"/>
          <w:lang w:val="fr-CA"/>
        </w:rPr>
        <w:t>résence et participation</w:t>
      </w:r>
      <w:r w:rsidR="00CD67DB">
        <w:rPr>
          <w:rFonts w:asciiTheme="minorHAnsi" w:hAnsiTheme="minorHAnsi" w:cstheme="minorHAnsi"/>
          <w:lang w:val="fr-CA"/>
        </w:rPr>
        <w:t xml:space="preserve"> (</w:t>
      </w:r>
      <w:r w:rsidR="003A1814">
        <w:rPr>
          <w:rFonts w:asciiTheme="minorHAnsi" w:hAnsiTheme="minorHAnsi" w:cstheme="minorHAnsi"/>
          <w:lang w:val="fr-CA"/>
        </w:rPr>
        <w:t>6</w:t>
      </w:r>
      <w:r w:rsidR="007E7564">
        <w:rPr>
          <w:rFonts w:asciiTheme="minorHAnsi" w:hAnsiTheme="minorHAnsi" w:cstheme="minorHAnsi"/>
          <w:lang w:val="fr-CA"/>
        </w:rPr>
        <w:t xml:space="preserve"> absences totales</w:t>
      </w:r>
      <w:r w:rsidR="00653EF0">
        <w:rPr>
          <w:rFonts w:asciiTheme="minorHAnsi" w:hAnsiTheme="minorHAnsi" w:cstheme="minorHAnsi"/>
          <w:lang w:val="fr-CA"/>
        </w:rPr>
        <w:t xml:space="preserve"> autorisés</w:t>
      </w:r>
      <w:r w:rsidR="007E7564">
        <w:rPr>
          <w:rFonts w:asciiTheme="minorHAnsi" w:hAnsiTheme="minorHAnsi" w:cstheme="minorHAnsi"/>
          <w:lang w:val="fr-CA"/>
        </w:rPr>
        <w:t xml:space="preserve"> – </w:t>
      </w:r>
      <w:r w:rsidR="003A1814">
        <w:rPr>
          <w:rFonts w:asciiTheme="minorHAnsi" w:hAnsiTheme="minorHAnsi" w:cstheme="minorHAnsi"/>
          <w:lang w:val="fr-CA"/>
        </w:rPr>
        <w:t>2</w:t>
      </w:r>
      <w:r w:rsidR="007E7564">
        <w:rPr>
          <w:rFonts w:asciiTheme="minorHAnsi" w:hAnsiTheme="minorHAnsi" w:cstheme="minorHAnsi"/>
          <w:lang w:val="fr-CA"/>
        </w:rPr>
        <w:t xml:space="preserve"> pour chaque jour de la </w:t>
      </w:r>
      <w:r w:rsidR="00653EF0">
        <w:rPr>
          <w:rFonts w:asciiTheme="minorHAnsi" w:hAnsiTheme="minorHAnsi" w:cstheme="minorHAnsi"/>
          <w:lang w:val="fr-CA"/>
        </w:rPr>
        <w:tab/>
      </w:r>
      <w:r w:rsidR="00653EF0">
        <w:rPr>
          <w:rFonts w:asciiTheme="minorHAnsi" w:hAnsiTheme="minorHAnsi" w:cstheme="minorHAnsi"/>
          <w:lang w:val="fr-CA"/>
        </w:rPr>
        <w:tab/>
      </w:r>
      <w:r w:rsidR="00653EF0">
        <w:rPr>
          <w:rFonts w:asciiTheme="minorHAnsi" w:hAnsiTheme="minorHAnsi" w:cstheme="minorHAnsi"/>
          <w:lang w:val="fr-CA"/>
        </w:rPr>
        <w:tab/>
      </w:r>
      <w:r w:rsidR="00653EF0">
        <w:rPr>
          <w:rFonts w:asciiTheme="minorHAnsi" w:hAnsiTheme="minorHAnsi" w:cstheme="minorHAnsi"/>
          <w:lang w:val="fr-CA"/>
        </w:rPr>
        <w:tab/>
      </w:r>
      <w:r w:rsidR="007E7564">
        <w:rPr>
          <w:rFonts w:asciiTheme="minorHAnsi" w:hAnsiTheme="minorHAnsi" w:cstheme="minorHAnsi"/>
          <w:lang w:val="fr-CA"/>
        </w:rPr>
        <w:t xml:space="preserve">semaine, </w:t>
      </w:r>
      <w:r w:rsidR="00141B15">
        <w:rPr>
          <w:rFonts w:asciiTheme="minorHAnsi" w:hAnsiTheme="minorHAnsi" w:cstheme="minorHAnsi"/>
          <w:lang w:val="fr-CA"/>
        </w:rPr>
        <w:t>mais il n’est pas autorisé de manquer le même jour deux semaines de suite</w:t>
      </w:r>
      <w:r w:rsidR="00F34F58">
        <w:rPr>
          <w:rFonts w:asciiTheme="minorHAnsi" w:hAnsiTheme="minorHAnsi" w:cstheme="minorHAnsi"/>
          <w:lang w:val="fr-CA"/>
        </w:rPr>
        <w:t>)</w:t>
      </w:r>
    </w:p>
    <w:p w14:paraId="00C54CD3" w14:textId="36F314BC" w:rsidR="004A3D6A" w:rsidRPr="00A10071" w:rsidRDefault="00E97198" w:rsidP="00653EF0">
      <w:pPr>
        <w:numPr>
          <w:ilvl w:val="0"/>
          <w:numId w:val="27"/>
        </w:numPr>
        <w:ind w:left="426" w:firstLine="0"/>
        <w:rPr>
          <w:rFonts w:asciiTheme="minorHAnsi" w:hAnsiTheme="minorHAnsi" w:cstheme="minorHAnsi"/>
          <w:color w:val="000000"/>
          <w:lang w:val="fr-CA"/>
        </w:rPr>
      </w:pPr>
      <w:r w:rsidRPr="00A10071">
        <w:rPr>
          <w:rFonts w:asciiTheme="minorHAnsi" w:hAnsiTheme="minorHAnsi" w:cstheme="minorHAnsi"/>
          <w:lang w:val="fr-CA"/>
        </w:rPr>
        <w:t xml:space="preserve">20 </w:t>
      </w:r>
      <w:r w:rsidR="004A3D6A" w:rsidRPr="00A10071">
        <w:rPr>
          <w:rFonts w:asciiTheme="minorHAnsi" w:hAnsiTheme="minorHAnsi" w:cstheme="minorHAnsi"/>
          <w:lang w:val="fr-CA"/>
        </w:rPr>
        <w:t>%</w:t>
      </w:r>
      <w:r w:rsidR="00107BAF" w:rsidRPr="00A10071">
        <w:rPr>
          <w:rFonts w:asciiTheme="minorHAnsi" w:hAnsiTheme="minorHAnsi" w:cstheme="minorHAnsi"/>
          <w:lang w:val="fr-FR"/>
        </w:rPr>
        <w:tab/>
      </w:r>
      <w:r w:rsidR="004A3D6A" w:rsidRPr="00A10071">
        <w:rPr>
          <w:rFonts w:asciiTheme="minorHAnsi" w:hAnsiTheme="minorHAnsi" w:cstheme="minorHAnsi"/>
          <w:lang w:val="fr-CA"/>
        </w:rPr>
        <w:t>Traductions</w:t>
      </w:r>
      <w:r w:rsidR="000F676B" w:rsidRPr="00A10071">
        <w:rPr>
          <w:rFonts w:asciiTheme="minorHAnsi" w:hAnsiTheme="minorHAnsi" w:cstheme="minorHAnsi"/>
          <w:lang w:val="fr-CA"/>
        </w:rPr>
        <w:t xml:space="preserve"> </w:t>
      </w:r>
      <w:r w:rsidR="008F6177" w:rsidRPr="00A10071">
        <w:rPr>
          <w:rFonts w:asciiTheme="minorHAnsi" w:hAnsiTheme="minorHAnsi" w:cstheme="minorHAnsi"/>
          <w:lang w:val="fr-CA"/>
        </w:rPr>
        <w:t>littéraires</w:t>
      </w:r>
      <w:r w:rsidR="007D3791">
        <w:rPr>
          <w:rFonts w:asciiTheme="minorHAnsi" w:hAnsiTheme="minorHAnsi" w:cstheme="minorHAnsi"/>
          <w:lang w:val="fr-CA"/>
        </w:rPr>
        <w:t xml:space="preserve"> (</w:t>
      </w:r>
      <w:r w:rsidR="00384DCA">
        <w:rPr>
          <w:rFonts w:asciiTheme="minorHAnsi" w:hAnsiTheme="minorHAnsi" w:cstheme="minorHAnsi"/>
          <w:lang w:val="fr-CA"/>
        </w:rPr>
        <w:t xml:space="preserve">Il faut faire </w:t>
      </w:r>
      <w:r w:rsidR="007912AF">
        <w:rPr>
          <w:rFonts w:asciiTheme="minorHAnsi" w:hAnsiTheme="minorHAnsi" w:cstheme="minorHAnsi"/>
          <w:lang w:val="fr-CA"/>
        </w:rPr>
        <w:t>8</w:t>
      </w:r>
      <w:r w:rsidR="00384DCA">
        <w:rPr>
          <w:rFonts w:asciiTheme="minorHAnsi" w:hAnsiTheme="minorHAnsi" w:cstheme="minorHAnsi"/>
          <w:lang w:val="fr-CA"/>
        </w:rPr>
        <w:t xml:space="preserve"> des 11 textes)</w:t>
      </w:r>
    </w:p>
    <w:p w14:paraId="44149100" w14:textId="130F39D6" w:rsidR="00E97198" w:rsidRPr="00A10071" w:rsidRDefault="00E97198" w:rsidP="00653EF0">
      <w:pPr>
        <w:numPr>
          <w:ilvl w:val="0"/>
          <w:numId w:val="27"/>
        </w:numPr>
        <w:ind w:left="426" w:firstLine="0"/>
        <w:rPr>
          <w:rFonts w:asciiTheme="minorHAnsi" w:hAnsiTheme="minorHAnsi" w:cstheme="minorHAnsi"/>
          <w:color w:val="000000"/>
          <w:lang w:val="fr-CA"/>
        </w:rPr>
      </w:pPr>
      <w:r w:rsidRPr="00A10071">
        <w:rPr>
          <w:rFonts w:asciiTheme="minorHAnsi" w:hAnsiTheme="minorHAnsi" w:cstheme="minorHAnsi"/>
          <w:lang w:val="fr-CA"/>
        </w:rPr>
        <w:t>20%</w:t>
      </w:r>
      <w:r w:rsidRPr="00A10071">
        <w:rPr>
          <w:rFonts w:asciiTheme="minorHAnsi" w:hAnsiTheme="minorHAnsi" w:cstheme="minorHAnsi"/>
          <w:lang w:val="fr-CA"/>
        </w:rPr>
        <w:tab/>
        <w:t xml:space="preserve">Traductions et tâches </w:t>
      </w:r>
      <w:proofErr w:type="spellStart"/>
      <w:r w:rsidRPr="00A10071">
        <w:rPr>
          <w:rFonts w:asciiTheme="minorHAnsi" w:hAnsiTheme="minorHAnsi" w:cstheme="minorHAnsi"/>
          <w:i/>
          <w:iCs/>
          <w:lang w:val="fr-CA"/>
        </w:rPr>
        <w:t>Poppies</w:t>
      </w:r>
      <w:proofErr w:type="spellEnd"/>
      <w:r w:rsidRPr="00A10071">
        <w:rPr>
          <w:rFonts w:asciiTheme="minorHAnsi" w:hAnsiTheme="minorHAnsi" w:cstheme="minorHAnsi"/>
          <w:i/>
          <w:iCs/>
          <w:lang w:val="fr-CA"/>
        </w:rPr>
        <w:t xml:space="preserve"> for Troy</w:t>
      </w:r>
      <w:r w:rsidR="00384DCA">
        <w:rPr>
          <w:rFonts w:asciiTheme="minorHAnsi" w:hAnsiTheme="minorHAnsi" w:cstheme="minorHAnsi"/>
          <w:i/>
          <w:iCs/>
          <w:lang w:val="fr-CA"/>
        </w:rPr>
        <w:t xml:space="preserve"> </w:t>
      </w:r>
      <w:r w:rsidR="00384DCA">
        <w:rPr>
          <w:rFonts w:asciiTheme="minorHAnsi" w:hAnsiTheme="minorHAnsi" w:cstheme="minorHAnsi"/>
          <w:lang w:val="fr-CA"/>
        </w:rPr>
        <w:t xml:space="preserve">(Il faut faire </w:t>
      </w:r>
      <w:r w:rsidR="007912AF">
        <w:rPr>
          <w:rFonts w:asciiTheme="minorHAnsi" w:hAnsiTheme="minorHAnsi" w:cstheme="minorHAnsi"/>
          <w:lang w:val="fr-CA"/>
        </w:rPr>
        <w:t>9</w:t>
      </w:r>
      <w:r w:rsidR="00384DCA">
        <w:rPr>
          <w:rFonts w:asciiTheme="minorHAnsi" w:hAnsiTheme="minorHAnsi" w:cstheme="minorHAnsi"/>
          <w:lang w:val="fr-CA"/>
        </w:rPr>
        <w:t xml:space="preserve"> des 12 textes)</w:t>
      </w:r>
    </w:p>
    <w:p w14:paraId="6A8084CA" w14:textId="0DE13F4F" w:rsidR="004A3D6A" w:rsidRPr="005349C7" w:rsidRDefault="000F676B" w:rsidP="00653EF0">
      <w:pPr>
        <w:numPr>
          <w:ilvl w:val="0"/>
          <w:numId w:val="27"/>
        </w:numPr>
        <w:ind w:left="426" w:firstLine="0"/>
        <w:rPr>
          <w:rFonts w:asciiTheme="minorHAnsi" w:hAnsiTheme="minorHAnsi" w:cstheme="minorHAnsi"/>
          <w:color w:val="000000"/>
          <w:lang w:val="fr-CA"/>
        </w:rPr>
      </w:pPr>
      <w:r w:rsidRPr="00A10071">
        <w:rPr>
          <w:rFonts w:asciiTheme="minorHAnsi" w:hAnsiTheme="minorHAnsi" w:cstheme="minorHAnsi"/>
          <w:lang w:val="fr-CA"/>
        </w:rPr>
        <w:t>2</w:t>
      </w:r>
      <w:r w:rsidR="00107BAF" w:rsidRPr="00A10071">
        <w:rPr>
          <w:rFonts w:asciiTheme="minorHAnsi" w:hAnsiTheme="minorHAnsi" w:cstheme="minorHAnsi"/>
          <w:lang w:val="fr-CA"/>
        </w:rPr>
        <w:t>0</w:t>
      </w:r>
      <w:r w:rsidRPr="00A10071">
        <w:rPr>
          <w:rFonts w:asciiTheme="minorHAnsi" w:hAnsiTheme="minorHAnsi" w:cstheme="minorHAnsi"/>
          <w:lang w:val="fr-CA"/>
        </w:rPr>
        <w:t xml:space="preserve"> </w:t>
      </w:r>
      <w:r w:rsidR="004A3D6A" w:rsidRPr="00A10071">
        <w:rPr>
          <w:rFonts w:asciiTheme="minorHAnsi" w:hAnsiTheme="minorHAnsi" w:cstheme="minorHAnsi"/>
          <w:lang w:val="fr-CA"/>
        </w:rPr>
        <w:t xml:space="preserve">%    </w:t>
      </w:r>
      <w:r w:rsidRPr="00A10071">
        <w:rPr>
          <w:rFonts w:asciiTheme="minorHAnsi" w:hAnsiTheme="minorHAnsi" w:cstheme="minorHAnsi"/>
          <w:lang w:val="fr-FR"/>
        </w:rPr>
        <w:tab/>
      </w:r>
      <w:r w:rsidRPr="00A10071">
        <w:rPr>
          <w:rFonts w:asciiTheme="minorHAnsi" w:hAnsiTheme="minorHAnsi" w:cstheme="minorHAnsi"/>
          <w:lang w:val="fr-CA"/>
        </w:rPr>
        <w:t xml:space="preserve">Examen de </w:t>
      </w:r>
      <w:proofErr w:type="spellStart"/>
      <w:r w:rsidRPr="00A10071">
        <w:rPr>
          <w:rFonts w:asciiTheme="minorHAnsi" w:hAnsiTheme="minorHAnsi" w:cstheme="minorHAnsi"/>
          <w:lang w:val="fr-CA"/>
        </w:rPr>
        <w:t>mi-semestre</w:t>
      </w:r>
      <w:proofErr w:type="spellEnd"/>
      <w:r w:rsidR="00E23A43" w:rsidRPr="00A10071">
        <w:rPr>
          <w:rFonts w:asciiTheme="minorHAnsi" w:hAnsiTheme="minorHAnsi" w:cstheme="minorHAnsi"/>
          <w:lang w:val="fr-CA"/>
        </w:rPr>
        <w:t xml:space="preserve"> écrit</w:t>
      </w:r>
    </w:p>
    <w:p w14:paraId="15466529" w14:textId="21FE9E1D" w:rsidR="005349C7" w:rsidRPr="00A10071" w:rsidRDefault="005349C7" w:rsidP="00653EF0">
      <w:pPr>
        <w:numPr>
          <w:ilvl w:val="0"/>
          <w:numId w:val="27"/>
        </w:numPr>
        <w:ind w:left="426" w:firstLine="0"/>
        <w:rPr>
          <w:rFonts w:asciiTheme="minorHAnsi" w:hAnsiTheme="minorHAnsi" w:cstheme="minorHAnsi"/>
          <w:color w:val="000000"/>
          <w:lang w:val="fr-CA"/>
        </w:rPr>
      </w:pPr>
      <w:r>
        <w:rPr>
          <w:rFonts w:asciiTheme="minorHAnsi" w:hAnsiTheme="minorHAnsi" w:cstheme="minorHAnsi"/>
          <w:lang w:val="fr-CA"/>
        </w:rPr>
        <w:t>10 %</w:t>
      </w:r>
      <w:r>
        <w:rPr>
          <w:rFonts w:asciiTheme="minorHAnsi" w:hAnsiTheme="minorHAnsi" w:cstheme="minorHAnsi"/>
          <w:lang w:val="fr-CA"/>
        </w:rPr>
        <w:tab/>
      </w:r>
      <w:r w:rsidR="00121E44">
        <w:rPr>
          <w:rFonts w:asciiTheme="minorHAnsi" w:hAnsiTheme="minorHAnsi" w:cstheme="minorHAnsi"/>
          <w:lang w:val="fr-CA"/>
        </w:rPr>
        <w:t>Recension</w:t>
      </w:r>
      <w:r w:rsidR="006A2AFF">
        <w:rPr>
          <w:rFonts w:asciiTheme="minorHAnsi" w:hAnsiTheme="minorHAnsi" w:cstheme="minorHAnsi"/>
          <w:lang w:val="fr-CA"/>
        </w:rPr>
        <w:t xml:space="preserve"> d’un blog ou article sur la traduction et l’</w:t>
      </w:r>
      <w:r w:rsidR="00F266E8">
        <w:rPr>
          <w:rFonts w:asciiTheme="minorHAnsi" w:hAnsiTheme="minorHAnsi" w:cstheme="minorHAnsi"/>
          <w:lang w:val="fr-CA"/>
        </w:rPr>
        <w:t>empathie face à l’altérité</w:t>
      </w:r>
    </w:p>
    <w:p w14:paraId="3B520A9C" w14:textId="144FEB56" w:rsidR="004A3D6A" w:rsidRPr="00A10071" w:rsidRDefault="008F6177" w:rsidP="00653EF0">
      <w:pPr>
        <w:numPr>
          <w:ilvl w:val="0"/>
          <w:numId w:val="27"/>
        </w:numPr>
        <w:ind w:left="426" w:firstLine="0"/>
        <w:rPr>
          <w:rFonts w:asciiTheme="minorHAnsi" w:hAnsiTheme="minorHAnsi" w:cstheme="minorHAnsi"/>
          <w:color w:val="000000"/>
          <w:lang w:val="fr-CA"/>
        </w:rPr>
      </w:pPr>
      <w:r w:rsidRPr="00A10071">
        <w:rPr>
          <w:rFonts w:asciiTheme="minorHAnsi" w:hAnsiTheme="minorHAnsi" w:cstheme="minorHAnsi"/>
          <w:lang w:val="fr-CA"/>
        </w:rPr>
        <w:t>20</w:t>
      </w:r>
      <w:r w:rsidR="004A3D6A" w:rsidRPr="00A10071">
        <w:rPr>
          <w:rFonts w:asciiTheme="minorHAnsi" w:hAnsiTheme="minorHAnsi" w:cstheme="minorHAnsi"/>
          <w:lang w:val="fr-CA"/>
        </w:rPr>
        <w:t xml:space="preserve"> %</w:t>
      </w:r>
      <w:r w:rsidR="004A3D6A" w:rsidRPr="00A10071">
        <w:rPr>
          <w:rFonts w:asciiTheme="minorHAnsi" w:hAnsiTheme="minorHAnsi" w:cstheme="minorHAnsi"/>
        </w:rPr>
        <w:tab/>
      </w:r>
      <w:r w:rsidR="004A3D6A" w:rsidRPr="00A10071">
        <w:rPr>
          <w:rFonts w:asciiTheme="minorHAnsi" w:hAnsiTheme="minorHAnsi" w:cstheme="minorHAnsi"/>
          <w:lang w:val="fr-CA"/>
        </w:rPr>
        <w:t xml:space="preserve">Examen final </w:t>
      </w:r>
      <w:r w:rsidR="006E52A0" w:rsidRPr="00A10071">
        <w:rPr>
          <w:rFonts w:asciiTheme="minorHAnsi" w:hAnsiTheme="minorHAnsi" w:cstheme="minorHAnsi"/>
          <w:lang w:val="fr-CA"/>
        </w:rPr>
        <w:t>oral</w:t>
      </w:r>
    </w:p>
    <w:p w14:paraId="69D223B5" w14:textId="19AB25DD" w:rsidR="00812B68" w:rsidRDefault="00812B68" w:rsidP="00E46467">
      <w:pPr>
        <w:pStyle w:val="Heading1"/>
        <w:rPr>
          <w:rFonts w:cstheme="majorHAnsi"/>
          <w:b/>
          <w:bCs/>
          <w:sz w:val="28"/>
          <w:szCs w:val="28"/>
          <w:lang w:val="fr-CA"/>
        </w:rPr>
      </w:pPr>
      <w:r>
        <w:rPr>
          <w:rFonts w:cstheme="majorHAnsi"/>
          <w:b/>
          <w:bCs/>
          <w:sz w:val="28"/>
          <w:szCs w:val="28"/>
          <w:lang w:val="fr-CA"/>
        </w:rPr>
        <w:t>Absences</w:t>
      </w:r>
      <w:r w:rsidR="00E46467">
        <w:rPr>
          <w:rFonts w:cstheme="majorHAnsi"/>
          <w:b/>
          <w:bCs/>
          <w:sz w:val="28"/>
          <w:szCs w:val="28"/>
          <w:lang w:val="fr-CA"/>
        </w:rPr>
        <w:t xml:space="preserve"> et enregistrements</w:t>
      </w:r>
    </w:p>
    <w:p w14:paraId="55D84130" w14:textId="4341B2A6" w:rsidR="00E46467" w:rsidRPr="006967E1" w:rsidRDefault="00E46467" w:rsidP="00E46467">
      <w:pPr>
        <w:rPr>
          <w:rFonts w:asciiTheme="minorHAnsi" w:hAnsiTheme="minorHAnsi" w:cstheme="minorHAnsi"/>
          <w:b/>
          <w:bCs/>
          <w:lang w:val="fr-CA"/>
        </w:rPr>
      </w:pPr>
      <w:r>
        <w:rPr>
          <w:rFonts w:asciiTheme="minorHAnsi" w:hAnsiTheme="minorHAnsi" w:cstheme="minorHAnsi"/>
          <w:lang w:val="fr-CA"/>
        </w:rPr>
        <w:t xml:space="preserve">Il est tout à fait possible qu’il vous arrive </w:t>
      </w:r>
      <w:r w:rsidR="001B6A93">
        <w:rPr>
          <w:rFonts w:asciiTheme="minorHAnsi" w:hAnsiTheme="minorHAnsi" w:cstheme="minorHAnsi"/>
          <w:lang w:val="fr-CA"/>
        </w:rPr>
        <w:t xml:space="preserve">d’être </w:t>
      </w:r>
      <w:proofErr w:type="spellStart"/>
      <w:r w:rsidR="001B6A93">
        <w:rPr>
          <w:rFonts w:asciiTheme="minorHAnsi" w:hAnsiTheme="minorHAnsi" w:cstheme="minorHAnsi"/>
          <w:lang w:val="fr-CA"/>
        </w:rPr>
        <w:t>absent·e</w:t>
      </w:r>
      <w:proofErr w:type="spellEnd"/>
      <w:r w:rsidR="001B6A93">
        <w:rPr>
          <w:rFonts w:asciiTheme="minorHAnsi" w:hAnsiTheme="minorHAnsi" w:cstheme="minorHAnsi"/>
          <w:lang w:val="fr-CA"/>
        </w:rPr>
        <w:t xml:space="preserve"> du cours parfois. Dans les devoirs notés </w:t>
      </w:r>
      <w:r w:rsidR="00700E40">
        <w:rPr>
          <w:rFonts w:asciiTheme="minorHAnsi" w:hAnsiTheme="minorHAnsi" w:cstheme="minorHAnsi"/>
          <w:lang w:val="fr-CA"/>
        </w:rPr>
        <w:t xml:space="preserve">à faire ensemble le lundi et le vendredi, </w:t>
      </w:r>
      <w:r w:rsidR="00F740FA">
        <w:rPr>
          <w:rFonts w:asciiTheme="minorHAnsi" w:hAnsiTheme="minorHAnsi" w:cstheme="minorHAnsi"/>
          <w:lang w:val="fr-CA"/>
        </w:rPr>
        <w:t xml:space="preserve">vous pouvez manquer deux fois sans pénalité. </w:t>
      </w:r>
      <w:r w:rsidR="00CB58BF">
        <w:rPr>
          <w:rFonts w:asciiTheme="minorHAnsi" w:hAnsiTheme="minorHAnsi" w:cstheme="minorHAnsi"/>
          <w:lang w:val="fr-CA"/>
        </w:rPr>
        <w:t>Puisque vous serez dans des salons (</w:t>
      </w:r>
      <w:proofErr w:type="spellStart"/>
      <w:r w:rsidR="00CB58BF">
        <w:rPr>
          <w:rFonts w:asciiTheme="minorHAnsi" w:hAnsiTheme="minorHAnsi" w:cstheme="minorHAnsi"/>
          <w:lang w:val="fr-CA"/>
        </w:rPr>
        <w:t>Breakout</w:t>
      </w:r>
      <w:proofErr w:type="spellEnd"/>
      <w:r w:rsidR="00CB58BF">
        <w:rPr>
          <w:rFonts w:asciiTheme="minorHAnsi" w:hAnsiTheme="minorHAnsi" w:cstheme="minorHAnsi"/>
          <w:lang w:val="fr-CA"/>
        </w:rPr>
        <w:t xml:space="preserve"> </w:t>
      </w:r>
      <w:proofErr w:type="spellStart"/>
      <w:r w:rsidR="00CB58BF">
        <w:rPr>
          <w:rFonts w:asciiTheme="minorHAnsi" w:hAnsiTheme="minorHAnsi" w:cstheme="minorHAnsi"/>
          <w:lang w:val="fr-CA"/>
        </w:rPr>
        <w:t>Rooms</w:t>
      </w:r>
      <w:proofErr w:type="spellEnd"/>
      <w:r w:rsidR="00CB58BF">
        <w:rPr>
          <w:rFonts w:asciiTheme="minorHAnsi" w:hAnsiTheme="minorHAnsi" w:cstheme="minorHAnsi"/>
          <w:lang w:val="fr-CA"/>
        </w:rPr>
        <w:t xml:space="preserve">), il n’y aura rien à enregistrer. </w:t>
      </w:r>
      <w:r w:rsidR="004601DA">
        <w:rPr>
          <w:rFonts w:asciiTheme="minorHAnsi" w:hAnsiTheme="minorHAnsi" w:cstheme="minorHAnsi"/>
          <w:lang w:val="fr-CA"/>
        </w:rPr>
        <w:t>Pour les cours de mercredi, je ferais une présentation de l’article de la semaine</w:t>
      </w:r>
      <w:r w:rsidR="005F742B">
        <w:rPr>
          <w:rFonts w:asciiTheme="minorHAnsi" w:hAnsiTheme="minorHAnsi" w:cstheme="minorHAnsi"/>
          <w:lang w:val="fr-CA"/>
        </w:rPr>
        <w:t>, avec des activités interactives indivi</w:t>
      </w:r>
      <w:r w:rsidR="00AF28A4">
        <w:rPr>
          <w:rFonts w:asciiTheme="minorHAnsi" w:hAnsiTheme="minorHAnsi" w:cstheme="minorHAnsi"/>
          <w:lang w:val="fr-CA"/>
        </w:rPr>
        <w:t xml:space="preserve">duelles. </w:t>
      </w:r>
      <w:r w:rsidR="00CB58BF">
        <w:rPr>
          <w:rFonts w:asciiTheme="minorHAnsi" w:hAnsiTheme="minorHAnsi" w:cstheme="minorHAnsi"/>
          <w:lang w:val="fr-CA"/>
        </w:rPr>
        <w:t xml:space="preserve">Ces cours ne seront pas </w:t>
      </w:r>
      <w:r w:rsidR="001A7CAB">
        <w:rPr>
          <w:rFonts w:asciiTheme="minorHAnsi" w:hAnsiTheme="minorHAnsi" w:cstheme="minorHAnsi"/>
          <w:lang w:val="fr-CA"/>
        </w:rPr>
        <w:t xml:space="preserve">enregistrés. Si vous manquez un mercredi, contactez </w:t>
      </w:r>
      <w:proofErr w:type="spellStart"/>
      <w:r w:rsidR="001A7CAB">
        <w:rPr>
          <w:rFonts w:asciiTheme="minorHAnsi" w:hAnsiTheme="minorHAnsi" w:cstheme="minorHAnsi"/>
          <w:lang w:val="fr-CA"/>
        </w:rPr>
        <w:t>un·e</w:t>
      </w:r>
      <w:proofErr w:type="spellEnd"/>
      <w:r w:rsidR="001A7CAB">
        <w:rPr>
          <w:rFonts w:asciiTheme="minorHAnsi" w:hAnsiTheme="minorHAnsi" w:cstheme="minorHAnsi"/>
          <w:lang w:val="fr-CA"/>
        </w:rPr>
        <w:t xml:space="preserve"> camarade</w:t>
      </w:r>
      <w:r w:rsidR="00FC533C">
        <w:rPr>
          <w:rFonts w:asciiTheme="minorHAnsi" w:hAnsiTheme="minorHAnsi" w:cstheme="minorHAnsi"/>
          <w:lang w:val="fr-CA"/>
        </w:rPr>
        <w:t xml:space="preserve"> pour les notes</w:t>
      </w:r>
      <w:r w:rsidR="001A7CAB">
        <w:rPr>
          <w:rFonts w:asciiTheme="minorHAnsi" w:hAnsiTheme="minorHAnsi" w:cstheme="minorHAnsi"/>
          <w:lang w:val="fr-CA"/>
        </w:rPr>
        <w:t xml:space="preserve">, ou bien moi-même si vous </w:t>
      </w:r>
      <w:r w:rsidR="00FC533C">
        <w:rPr>
          <w:rFonts w:asciiTheme="minorHAnsi" w:hAnsiTheme="minorHAnsi" w:cstheme="minorHAnsi"/>
          <w:lang w:val="fr-CA"/>
        </w:rPr>
        <w:t xml:space="preserve">avez des questions de compréhension précises. Notez </w:t>
      </w:r>
      <w:r w:rsidR="00E417BB">
        <w:rPr>
          <w:rFonts w:asciiTheme="minorHAnsi" w:hAnsiTheme="minorHAnsi" w:cstheme="minorHAnsi"/>
          <w:lang w:val="fr-CA"/>
        </w:rPr>
        <w:t xml:space="preserve">qu’il y aura des questions portant sur ces articles à l’examen de </w:t>
      </w:r>
      <w:proofErr w:type="spellStart"/>
      <w:r w:rsidR="00E417BB">
        <w:rPr>
          <w:rFonts w:asciiTheme="minorHAnsi" w:hAnsiTheme="minorHAnsi" w:cstheme="minorHAnsi"/>
          <w:lang w:val="fr-CA"/>
        </w:rPr>
        <w:t>mi-semestre</w:t>
      </w:r>
      <w:proofErr w:type="spellEnd"/>
      <w:r w:rsidR="00E417BB">
        <w:rPr>
          <w:rFonts w:asciiTheme="minorHAnsi" w:hAnsiTheme="minorHAnsi" w:cstheme="minorHAnsi"/>
          <w:lang w:val="fr-CA"/>
        </w:rPr>
        <w:t xml:space="preserve"> (écrit) et à l’examen final (oral).</w:t>
      </w:r>
      <w:r w:rsidR="006967E1">
        <w:rPr>
          <w:rFonts w:asciiTheme="minorHAnsi" w:hAnsiTheme="minorHAnsi" w:cstheme="minorHAnsi"/>
          <w:lang w:val="fr-CA"/>
        </w:rPr>
        <w:t xml:space="preserve"> </w:t>
      </w:r>
      <w:r w:rsidR="006967E1">
        <w:rPr>
          <w:rFonts w:asciiTheme="minorHAnsi" w:hAnsiTheme="minorHAnsi" w:cstheme="minorHAnsi"/>
          <w:b/>
          <w:bCs/>
          <w:lang w:val="fr-CA"/>
        </w:rPr>
        <w:t xml:space="preserve">Les </w:t>
      </w:r>
      <w:proofErr w:type="spellStart"/>
      <w:r w:rsidR="006967E1">
        <w:rPr>
          <w:rFonts w:asciiTheme="minorHAnsi" w:hAnsiTheme="minorHAnsi" w:cstheme="minorHAnsi"/>
          <w:b/>
          <w:bCs/>
          <w:lang w:val="fr-CA"/>
        </w:rPr>
        <w:t>étudiant·es</w:t>
      </w:r>
      <w:proofErr w:type="spellEnd"/>
      <w:r w:rsidR="006967E1">
        <w:rPr>
          <w:rFonts w:asciiTheme="minorHAnsi" w:hAnsiTheme="minorHAnsi" w:cstheme="minorHAnsi"/>
          <w:b/>
          <w:bCs/>
          <w:lang w:val="fr-CA"/>
        </w:rPr>
        <w:t xml:space="preserve"> en classe n’ont pas le droit d’enregistrer, sans ma permission.</w:t>
      </w:r>
    </w:p>
    <w:p w14:paraId="554C6F44" w14:textId="693E7661" w:rsidR="00216F78" w:rsidRDefault="00216F78" w:rsidP="004F0D59">
      <w:pPr>
        <w:pStyle w:val="Heading1"/>
        <w:rPr>
          <w:rFonts w:cstheme="majorHAnsi"/>
          <w:b/>
          <w:bCs/>
          <w:sz w:val="28"/>
          <w:szCs w:val="28"/>
          <w:lang w:val="fr-CA"/>
        </w:rPr>
      </w:pPr>
      <w:r>
        <w:rPr>
          <w:rFonts w:cstheme="majorHAnsi"/>
          <w:b/>
          <w:bCs/>
          <w:sz w:val="28"/>
          <w:szCs w:val="28"/>
          <w:lang w:val="fr-CA"/>
        </w:rPr>
        <w:lastRenderedPageBreak/>
        <w:t>Thème du cours : l’empathie et l’altérité</w:t>
      </w:r>
    </w:p>
    <w:p w14:paraId="15A4D2AA" w14:textId="0292AE71" w:rsidR="00216F78" w:rsidRPr="00186B08" w:rsidRDefault="00186B08" w:rsidP="00216F78">
      <w:pPr>
        <w:rPr>
          <w:rFonts w:asciiTheme="minorHAnsi" w:hAnsiTheme="minorHAnsi" w:cstheme="minorHAnsi"/>
          <w:lang w:val="fr-CA"/>
        </w:rPr>
      </w:pPr>
      <w:r>
        <w:rPr>
          <w:rFonts w:asciiTheme="minorHAnsi" w:hAnsiTheme="minorHAnsi" w:cstheme="minorHAnsi"/>
          <w:lang w:val="fr-CA"/>
        </w:rPr>
        <w:t xml:space="preserve">Quand nous parlons plusieurs langues, il y a de fortes possibilités que nous développons notre empathie – la capacité de nous mettre à la place d’une autre personne. </w:t>
      </w:r>
      <w:r w:rsidR="009D7D57">
        <w:rPr>
          <w:rFonts w:asciiTheme="minorHAnsi" w:hAnsiTheme="minorHAnsi" w:cstheme="minorHAnsi"/>
          <w:lang w:val="fr-CA"/>
        </w:rPr>
        <w:t>Quand on traduit, on doit se mettre non seulement à la place de l’</w:t>
      </w:r>
      <w:proofErr w:type="spellStart"/>
      <w:r w:rsidR="009D7D57">
        <w:rPr>
          <w:rFonts w:asciiTheme="minorHAnsi" w:hAnsiTheme="minorHAnsi" w:cstheme="minorHAnsi"/>
          <w:lang w:val="fr-CA"/>
        </w:rPr>
        <w:t>auteur·trice</w:t>
      </w:r>
      <w:proofErr w:type="spellEnd"/>
      <w:r w:rsidR="009D7D57">
        <w:rPr>
          <w:rFonts w:asciiTheme="minorHAnsi" w:hAnsiTheme="minorHAnsi" w:cstheme="minorHAnsi"/>
          <w:lang w:val="fr-CA"/>
        </w:rPr>
        <w:t xml:space="preserve"> du texte source mais aussi à la place d</w:t>
      </w:r>
      <w:r w:rsidR="00C44CA0">
        <w:rPr>
          <w:rFonts w:asciiTheme="minorHAnsi" w:hAnsiTheme="minorHAnsi" w:cstheme="minorHAnsi"/>
          <w:lang w:val="fr-CA"/>
        </w:rPr>
        <w:t xml:space="preserve">e la personne qui va lire la traduction. Ce va-et-vient constant nous oblige à avoir de l’empathie envers chaque côté. </w:t>
      </w:r>
      <w:r w:rsidR="000403D8">
        <w:rPr>
          <w:rFonts w:asciiTheme="minorHAnsi" w:hAnsiTheme="minorHAnsi" w:cstheme="minorHAnsi"/>
          <w:lang w:val="fr-CA"/>
        </w:rPr>
        <w:t xml:space="preserve">Les nouvelles récentes au Canada et dans le monde entier nous ont montré que nous devons </w:t>
      </w:r>
      <w:proofErr w:type="spellStart"/>
      <w:r w:rsidR="000403D8">
        <w:rPr>
          <w:rFonts w:asciiTheme="minorHAnsi" w:hAnsiTheme="minorHAnsi" w:cstheme="minorHAnsi"/>
          <w:lang w:val="fr-CA"/>
        </w:rPr>
        <w:t>tou·tes</w:t>
      </w:r>
      <w:proofErr w:type="spellEnd"/>
      <w:r w:rsidR="000403D8">
        <w:rPr>
          <w:rFonts w:asciiTheme="minorHAnsi" w:hAnsiTheme="minorHAnsi" w:cstheme="minorHAnsi"/>
          <w:lang w:val="fr-CA"/>
        </w:rPr>
        <w:t xml:space="preserve"> </w:t>
      </w:r>
      <w:r w:rsidR="00BB52F7">
        <w:rPr>
          <w:rFonts w:asciiTheme="minorHAnsi" w:hAnsiTheme="minorHAnsi" w:cstheme="minorHAnsi"/>
          <w:lang w:val="fr-CA"/>
        </w:rPr>
        <w:t xml:space="preserve">travailler notre empathie envers les groupes dont les voix </w:t>
      </w:r>
      <w:r w:rsidR="004B105D">
        <w:rPr>
          <w:rFonts w:asciiTheme="minorHAnsi" w:hAnsiTheme="minorHAnsi" w:cstheme="minorHAnsi"/>
          <w:lang w:val="fr-CA"/>
        </w:rPr>
        <w:t xml:space="preserve">ont été poussées vers les marges de la société. </w:t>
      </w:r>
      <w:r w:rsidR="004368E7">
        <w:rPr>
          <w:rFonts w:asciiTheme="minorHAnsi" w:hAnsiTheme="minorHAnsi" w:cstheme="minorHAnsi"/>
          <w:lang w:val="fr-CA"/>
        </w:rPr>
        <w:t xml:space="preserve">Alors pour que nous puissions </w:t>
      </w:r>
      <w:proofErr w:type="spellStart"/>
      <w:r w:rsidR="004368E7">
        <w:rPr>
          <w:rFonts w:asciiTheme="minorHAnsi" w:hAnsiTheme="minorHAnsi" w:cstheme="minorHAnsi"/>
          <w:lang w:val="fr-CA"/>
        </w:rPr>
        <w:t>tou</w:t>
      </w:r>
      <w:r w:rsidR="00B87675">
        <w:rPr>
          <w:rFonts w:asciiTheme="minorHAnsi" w:hAnsiTheme="minorHAnsi" w:cstheme="minorHAnsi"/>
          <w:lang w:val="fr-CA"/>
        </w:rPr>
        <w:t>·tes</w:t>
      </w:r>
      <w:proofErr w:type="spellEnd"/>
      <w:r w:rsidR="00312C07">
        <w:rPr>
          <w:rFonts w:asciiTheme="minorHAnsi" w:hAnsiTheme="minorHAnsi" w:cstheme="minorHAnsi"/>
          <w:lang w:val="fr-CA"/>
        </w:rPr>
        <w:t xml:space="preserve"> </w:t>
      </w:r>
      <w:r w:rsidR="00B87675">
        <w:rPr>
          <w:rFonts w:asciiTheme="minorHAnsi" w:hAnsiTheme="minorHAnsi" w:cstheme="minorHAnsi"/>
          <w:lang w:val="fr-CA"/>
        </w:rPr>
        <w:t xml:space="preserve">développer notre </w:t>
      </w:r>
      <w:r w:rsidR="00312C07">
        <w:rPr>
          <w:rFonts w:asciiTheme="minorHAnsi" w:hAnsiTheme="minorHAnsi" w:cstheme="minorHAnsi"/>
          <w:lang w:val="fr-CA"/>
        </w:rPr>
        <w:t>empathie et l’écoute des voix marginalisée</w:t>
      </w:r>
      <w:r w:rsidR="00B87675">
        <w:rPr>
          <w:rFonts w:asciiTheme="minorHAnsi" w:hAnsiTheme="minorHAnsi" w:cstheme="minorHAnsi"/>
          <w:lang w:val="fr-CA"/>
        </w:rPr>
        <w:t>s,</w:t>
      </w:r>
      <w:r w:rsidR="00312C07">
        <w:rPr>
          <w:rFonts w:asciiTheme="minorHAnsi" w:hAnsiTheme="minorHAnsi" w:cstheme="minorHAnsi"/>
          <w:lang w:val="fr-CA"/>
        </w:rPr>
        <w:t xml:space="preserve"> </w:t>
      </w:r>
      <w:r w:rsidR="006B5DB8">
        <w:rPr>
          <w:rFonts w:asciiTheme="minorHAnsi" w:hAnsiTheme="minorHAnsi" w:cstheme="minorHAnsi"/>
          <w:lang w:val="fr-CA"/>
        </w:rPr>
        <w:t>le thème du FREN*3500 cette année c’est l’empathie et l’</w:t>
      </w:r>
      <w:r w:rsidR="00B87675">
        <w:rPr>
          <w:rFonts w:asciiTheme="minorHAnsi" w:hAnsiTheme="minorHAnsi" w:cstheme="minorHAnsi"/>
          <w:lang w:val="fr-CA"/>
        </w:rPr>
        <w:t>altérité</w:t>
      </w:r>
      <w:r w:rsidR="006B5DB8">
        <w:rPr>
          <w:rFonts w:asciiTheme="minorHAnsi" w:hAnsiTheme="minorHAnsi" w:cstheme="minorHAnsi"/>
          <w:lang w:val="fr-CA"/>
        </w:rPr>
        <w:t>.</w:t>
      </w:r>
    </w:p>
    <w:p w14:paraId="43BA66C7" w14:textId="121546DE" w:rsidR="004F0D59" w:rsidRPr="00C67230" w:rsidRDefault="004F0D59" w:rsidP="004F0D59">
      <w:pPr>
        <w:pStyle w:val="Heading1"/>
        <w:rPr>
          <w:rFonts w:cstheme="majorHAnsi"/>
          <w:b/>
          <w:bCs/>
          <w:sz w:val="28"/>
          <w:szCs w:val="28"/>
          <w:lang w:val="fr-CA"/>
        </w:rPr>
      </w:pPr>
      <w:proofErr w:type="gramStart"/>
      <w:r w:rsidRPr="00C67230">
        <w:rPr>
          <w:rFonts w:cstheme="majorHAnsi"/>
          <w:b/>
          <w:bCs/>
          <w:sz w:val="28"/>
          <w:szCs w:val="28"/>
          <w:lang w:val="fr-CA"/>
        </w:rPr>
        <w:t>Volets expérientiel</w:t>
      </w:r>
      <w:proofErr w:type="gramEnd"/>
      <w:r w:rsidRPr="00C67230">
        <w:rPr>
          <w:rFonts w:cstheme="majorHAnsi"/>
          <w:b/>
          <w:bCs/>
          <w:sz w:val="28"/>
          <w:szCs w:val="28"/>
          <w:lang w:val="fr-CA"/>
        </w:rPr>
        <w:t xml:space="preserve"> et théorique</w:t>
      </w:r>
    </w:p>
    <w:p w14:paraId="6105A992" w14:textId="3FD621EF" w:rsidR="004F0D59" w:rsidRPr="00A10071" w:rsidRDefault="004F0D59" w:rsidP="004F0D59">
      <w:pPr>
        <w:rPr>
          <w:rFonts w:asciiTheme="minorHAnsi" w:hAnsiTheme="minorHAnsi" w:cstheme="minorHAnsi"/>
          <w:lang w:val="fr-CA"/>
        </w:rPr>
      </w:pPr>
      <w:r w:rsidRPr="00A10071">
        <w:rPr>
          <w:rFonts w:asciiTheme="minorHAnsi" w:hAnsiTheme="minorHAnsi" w:cstheme="minorHAnsi"/>
          <w:lang w:val="fr-CA"/>
        </w:rPr>
        <w:t>En se concentrant sur la traduction de l’anglais vers le français, ce cours vous permettra d’améliorer votre production écrite en français et d’explorer les aspects éthiques de la traduction,</w:t>
      </w:r>
      <w:r w:rsidR="00975903" w:rsidRPr="00A10071">
        <w:rPr>
          <w:rFonts w:asciiTheme="minorHAnsi" w:hAnsiTheme="minorHAnsi" w:cstheme="minorHAnsi"/>
          <w:lang w:val="fr-CA"/>
        </w:rPr>
        <w:t xml:space="preserve"> au-delà des éléments pratiques que vous avez étudiés en FREN 2500. De plus,</w:t>
      </w:r>
      <w:r w:rsidRPr="00A10071">
        <w:rPr>
          <w:rFonts w:asciiTheme="minorHAnsi" w:hAnsiTheme="minorHAnsi" w:cstheme="minorHAnsi"/>
          <w:lang w:val="fr-CA"/>
        </w:rPr>
        <w:t xml:space="preserve"> il vous donnera aussi l’occasion de découvrir, par le volet expérientiel, quelques aspects du métier de la traduction professionnelle. </w:t>
      </w:r>
      <w:r w:rsidR="00AE376D" w:rsidRPr="00A10071">
        <w:rPr>
          <w:rFonts w:asciiTheme="minorHAnsi" w:hAnsiTheme="minorHAnsi" w:cstheme="minorHAnsi"/>
          <w:lang w:val="fr-CA"/>
        </w:rPr>
        <w:t xml:space="preserve">On appelle ‘apprentissage expérientiel’ des tâches qui se font en milieu professionnel ou qui simulent un milieu professionnel. </w:t>
      </w:r>
      <w:r w:rsidRPr="00A10071">
        <w:rPr>
          <w:rFonts w:asciiTheme="minorHAnsi" w:hAnsiTheme="minorHAnsi" w:cstheme="minorHAnsi"/>
          <w:lang w:val="fr-CA"/>
        </w:rPr>
        <w:t xml:space="preserve">Pour le volet professionnel, </w:t>
      </w:r>
      <w:r w:rsidR="00610AFB" w:rsidRPr="00A10071">
        <w:rPr>
          <w:rFonts w:asciiTheme="minorHAnsi" w:hAnsiTheme="minorHAnsi" w:cstheme="minorHAnsi"/>
          <w:lang w:val="fr-CA"/>
        </w:rPr>
        <w:t xml:space="preserve">nous allons traduire le roman graphique </w:t>
      </w:r>
      <w:proofErr w:type="spellStart"/>
      <w:r w:rsidR="00610AFB" w:rsidRPr="00A10071">
        <w:rPr>
          <w:rFonts w:asciiTheme="minorHAnsi" w:hAnsiTheme="minorHAnsi" w:cstheme="minorHAnsi"/>
          <w:i/>
          <w:iCs/>
          <w:lang w:val="fr-CA"/>
        </w:rPr>
        <w:t>Poppies</w:t>
      </w:r>
      <w:proofErr w:type="spellEnd"/>
      <w:r w:rsidR="00610AFB" w:rsidRPr="00A10071">
        <w:rPr>
          <w:rFonts w:asciiTheme="minorHAnsi" w:hAnsiTheme="minorHAnsi" w:cstheme="minorHAnsi"/>
          <w:i/>
          <w:iCs/>
          <w:lang w:val="fr-CA"/>
        </w:rPr>
        <w:t xml:space="preserve"> for Troy</w:t>
      </w:r>
      <w:r w:rsidR="00610AFB" w:rsidRPr="00A10071">
        <w:rPr>
          <w:rFonts w:asciiTheme="minorHAnsi" w:hAnsiTheme="minorHAnsi" w:cstheme="minorHAnsi"/>
          <w:lang w:val="fr-CA"/>
        </w:rPr>
        <w:t>, et il y a de fortes chances que cette traduction soit publiée.</w:t>
      </w:r>
      <w:r w:rsidR="00610AFB" w:rsidRPr="00A10071">
        <w:rPr>
          <w:rFonts w:asciiTheme="minorHAnsi" w:hAnsiTheme="minorHAnsi" w:cstheme="minorHAnsi"/>
          <w:i/>
          <w:iCs/>
          <w:lang w:val="fr-CA"/>
        </w:rPr>
        <w:t xml:space="preserve">  </w:t>
      </w:r>
      <w:r w:rsidRPr="00A10071">
        <w:rPr>
          <w:rFonts w:asciiTheme="minorHAnsi" w:hAnsiTheme="minorHAnsi" w:cstheme="minorHAnsi"/>
          <w:lang w:val="fr-CA"/>
        </w:rPr>
        <w:t>Le volet théorique</w:t>
      </w:r>
      <w:r w:rsidR="000A4A8B" w:rsidRPr="00A10071">
        <w:rPr>
          <w:rFonts w:asciiTheme="minorHAnsi" w:hAnsiTheme="minorHAnsi" w:cstheme="minorHAnsi"/>
          <w:lang w:val="fr-CA"/>
        </w:rPr>
        <w:t xml:space="preserve"> (les articles du mercredi)</w:t>
      </w:r>
      <w:r w:rsidRPr="00A10071">
        <w:rPr>
          <w:rFonts w:asciiTheme="minorHAnsi" w:hAnsiTheme="minorHAnsi" w:cstheme="minorHAnsi"/>
          <w:lang w:val="fr-CA"/>
        </w:rPr>
        <w:t xml:space="preserve"> vous mènera à réfléchir sur les responsabilités éthiques des </w:t>
      </w:r>
      <w:proofErr w:type="spellStart"/>
      <w:r w:rsidRPr="00A10071">
        <w:rPr>
          <w:rFonts w:asciiTheme="minorHAnsi" w:hAnsiTheme="minorHAnsi" w:cstheme="minorHAnsi"/>
          <w:lang w:val="fr-CA"/>
        </w:rPr>
        <w:t>traducteur·trices</w:t>
      </w:r>
      <w:proofErr w:type="spellEnd"/>
      <w:r w:rsidRPr="00A10071">
        <w:rPr>
          <w:rFonts w:asciiTheme="minorHAnsi" w:hAnsiTheme="minorHAnsi" w:cstheme="minorHAnsi"/>
          <w:lang w:val="fr-CA"/>
        </w:rPr>
        <w:t xml:space="preserve"> qui ont la responsabilité de représenter la parole d’un autre individu d’une manière compréhensible pour </w:t>
      </w:r>
      <w:proofErr w:type="gramStart"/>
      <w:r w:rsidRPr="00A10071">
        <w:rPr>
          <w:rFonts w:asciiTheme="minorHAnsi" w:hAnsiTheme="minorHAnsi" w:cstheme="minorHAnsi"/>
          <w:lang w:val="fr-CA"/>
        </w:rPr>
        <w:t xml:space="preserve">les </w:t>
      </w:r>
      <w:proofErr w:type="spellStart"/>
      <w:r w:rsidRPr="00A10071">
        <w:rPr>
          <w:rFonts w:asciiTheme="minorHAnsi" w:hAnsiTheme="minorHAnsi" w:cstheme="minorHAnsi"/>
          <w:lang w:val="fr-CA"/>
        </w:rPr>
        <w:t>lecteur</w:t>
      </w:r>
      <w:proofErr w:type="gramEnd"/>
      <w:r w:rsidRPr="00A10071">
        <w:rPr>
          <w:rFonts w:asciiTheme="minorHAnsi" w:hAnsiTheme="minorHAnsi" w:cstheme="minorHAnsi"/>
          <w:lang w:val="fr-CA"/>
        </w:rPr>
        <w:t>·trices</w:t>
      </w:r>
      <w:proofErr w:type="spellEnd"/>
      <w:r w:rsidRPr="00A10071">
        <w:rPr>
          <w:rFonts w:asciiTheme="minorHAnsi" w:hAnsiTheme="minorHAnsi" w:cstheme="minorHAnsi"/>
          <w:lang w:val="fr-CA"/>
        </w:rPr>
        <w:t xml:space="preserve"> de la langue cible.</w:t>
      </w:r>
      <w:r w:rsidR="000F01E2" w:rsidRPr="00A10071">
        <w:rPr>
          <w:rFonts w:asciiTheme="minorHAnsi" w:hAnsiTheme="minorHAnsi" w:cstheme="minorHAnsi"/>
          <w:lang w:val="fr-CA"/>
        </w:rPr>
        <w:t xml:space="preserve"> Vous appliquerez ces articles et nos discussions à toutes vos traductions dans ce cours.</w:t>
      </w:r>
    </w:p>
    <w:p w14:paraId="5C83AB46" w14:textId="77777777" w:rsidR="00492DEF" w:rsidRPr="00C67230" w:rsidRDefault="00492DEF" w:rsidP="00892864">
      <w:pPr>
        <w:pStyle w:val="Heading1"/>
        <w:rPr>
          <w:rFonts w:cstheme="majorHAnsi"/>
          <w:b/>
          <w:bCs/>
          <w:sz w:val="28"/>
          <w:szCs w:val="28"/>
          <w:lang w:val="fr-CA"/>
        </w:rPr>
      </w:pPr>
      <w:r w:rsidRPr="00C67230">
        <w:rPr>
          <w:rFonts w:cstheme="majorHAnsi"/>
          <w:b/>
          <w:bCs/>
          <w:sz w:val="28"/>
          <w:szCs w:val="28"/>
          <w:lang w:val="fr-CA"/>
        </w:rPr>
        <w:t>Observations et attentes précises</w:t>
      </w:r>
    </w:p>
    <w:p w14:paraId="57B367B5" w14:textId="189E7C7F" w:rsidR="002E6C85" w:rsidRDefault="002E6C85" w:rsidP="002E6C85">
      <w:pPr>
        <w:rPr>
          <w:rFonts w:asciiTheme="minorHAnsi" w:hAnsiTheme="minorHAnsi" w:cstheme="minorHAnsi"/>
          <w:lang w:val="fr-CA"/>
        </w:rPr>
      </w:pPr>
      <w:r w:rsidRPr="00A10071">
        <w:rPr>
          <w:rFonts w:asciiTheme="minorHAnsi" w:hAnsiTheme="minorHAnsi" w:cstheme="minorHAnsi"/>
          <w:lang w:val="fr-CA"/>
        </w:rPr>
        <w:t xml:space="preserve">Chaque semaine, je m’attends à ce que vous dédiez au moins </w:t>
      </w:r>
      <w:r w:rsidRPr="00210F1B">
        <w:rPr>
          <w:rFonts w:asciiTheme="minorHAnsi" w:hAnsiTheme="minorHAnsi" w:cstheme="minorHAnsi"/>
          <w:b/>
          <w:bCs/>
          <w:lang w:val="fr-CA"/>
        </w:rPr>
        <w:t>6 heures</w:t>
      </w:r>
      <w:r w:rsidRPr="00A10071">
        <w:rPr>
          <w:rFonts w:asciiTheme="minorHAnsi" w:hAnsiTheme="minorHAnsi" w:cstheme="minorHAnsi"/>
          <w:lang w:val="fr-CA"/>
        </w:rPr>
        <w:t>, en dehors des heures de cours, au travail pour ce cours.  En général, 2 heures pour la lecture d</w:t>
      </w:r>
      <w:r>
        <w:rPr>
          <w:rFonts w:asciiTheme="minorHAnsi" w:hAnsiTheme="minorHAnsi" w:cstheme="minorHAnsi"/>
          <w:lang w:val="fr-CA"/>
        </w:rPr>
        <w:t>u mercredi</w:t>
      </w:r>
      <w:r w:rsidRPr="00A10071">
        <w:rPr>
          <w:rFonts w:asciiTheme="minorHAnsi" w:hAnsiTheme="minorHAnsi" w:cstheme="minorHAnsi"/>
          <w:lang w:val="fr-CA"/>
        </w:rPr>
        <w:t xml:space="preserve">, 2 heures </w:t>
      </w:r>
      <w:r>
        <w:rPr>
          <w:rFonts w:asciiTheme="minorHAnsi" w:hAnsiTheme="minorHAnsi" w:cstheme="minorHAnsi"/>
          <w:lang w:val="fr-CA"/>
        </w:rPr>
        <w:t>la préparation de la traduction littéraire de lundi</w:t>
      </w:r>
      <w:r w:rsidRPr="00A10071">
        <w:rPr>
          <w:rFonts w:asciiTheme="minorHAnsi" w:hAnsiTheme="minorHAnsi" w:cstheme="minorHAnsi"/>
          <w:lang w:val="fr-CA"/>
        </w:rPr>
        <w:t xml:space="preserve">, et </w:t>
      </w:r>
      <w:r>
        <w:rPr>
          <w:rFonts w:asciiTheme="minorHAnsi" w:hAnsiTheme="minorHAnsi" w:cstheme="minorHAnsi"/>
          <w:lang w:val="fr-CA"/>
        </w:rPr>
        <w:t>2</w:t>
      </w:r>
      <w:r w:rsidRPr="00A10071">
        <w:rPr>
          <w:rFonts w:asciiTheme="minorHAnsi" w:hAnsiTheme="minorHAnsi" w:cstheme="minorHAnsi"/>
          <w:lang w:val="fr-CA"/>
        </w:rPr>
        <w:t xml:space="preserve"> heure</w:t>
      </w:r>
      <w:r>
        <w:rPr>
          <w:rFonts w:asciiTheme="minorHAnsi" w:hAnsiTheme="minorHAnsi" w:cstheme="minorHAnsi"/>
          <w:lang w:val="fr-CA"/>
        </w:rPr>
        <w:t>s</w:t>
      </w:r>
      <w:r w:rsidRPr="00A10071">
        <w:rPr>
          <w:rFonts w:asciiTheme="minorHAnsi" w:hAnsiTheme="minorHAnsi" w:cstheme="minorHAnsi"/>
          <w:lang w:val="fr-CA"/>
        </w:rPr>
        <w:t xml:space="preserve"> pour la </w:t>
      </w:r>
      <w:r w:rsidRPr="00970E9D">
        <w:rPr>
          <w:rFonts w:asciiTheme="minorHAnsi" w:hAnsiTheme="minorHAnsi" w:cstheme="minorHAnsi"/>
          <w:lang w:val="fr-CA"/>
        </w:rPr>
        <w:t>préparation</w:t>
      </w:r>
      <w:r w:rsidRPr="00A10071">
        <w:rPr>
          <w:rFonts w:asciiTheme="minorHAnsi" w:hAnsiTheme="minorHAnsi" w:cstheme="minorHAnsi"/>
          <w:lang w:val="fr-CA"/>
        </w:rPr>
        <w:t xml:space="preserve"> de la traduction </w:t>
      </w:r>
      <w:r>
        <w:rPr>
          <w:rFonts w:asciiTheme="minorHAnsi" w:hAnsiTheme="minorHAnsi" w:cstheme="minorHAnsi"/>
          <w:lang w:val="fr-CA"/>
        </w:rPr>
        <w:t>des</w:t>
      </w:r>
      <w:r>
        <w:rPr>
          <w:rFonts w:asciiTheme="minorHAnsi" w:hAnsiTheme="minorHAnsi" w:cstheme="minorHAnsi"/>
          <w:i/>
          <w:iCs/>
          <w:lang w:val="fr-CA"/>
        </w:rPr>
        <w:t xml:space="preserve"> </w:t>
      </w:r>
      <w:proofErr w:type="spellStart"/>
      <w:r>
        <w:rPr>
          <w:rFonts w:asciiTheme="minorHAnsi" w:hAnsiTheme="minorHAnsi" w:cstheme="minorHAnsi"/>
          <w:i/>
          <w:iCs/>
          <w:lang w:val="fr-CA"/>
        </w:rPr>
        <w:t>Poppies</w:t>
      </w:r>
      <w:proofErr w:type="spellEnd"/>
      <w:r>
        <w:rPr>
          <w:rFonts w:asciiTheme="minorHAnsi" w:hAnsiTheme="minorHAnsi" w:cstheme="minorHAnsi"/>
          <w:i/>
          <w:iCs/>
          <w:lang w:val="fr-CA"/>
        </w:rPr>
        <w:t xml:space="preserve"> </w:t>
      </w:r>
      <w:r w:rsidRPr="00A10071">
        <w:rPr>
          <w:rFonts w:asciiTheme="minorHAnsi" w:hAnsiTheme="minorHAnsi" w:cstheme="minorHAnsi"/>
          <w:lang w:val="fr-CA"/>
        </w:rPr>
        <w:t xml:space="preserve">de vendredi. </w:t>
      </w:r>
    </w:p>
    <w:p w14:paraId="131AE3A4" w14:textId="77777777" w:rsidR="002E6C85" w:rsidRPr="00A10071" w:rsidRDefault="002E6C85" w:rsidP="002E6C85">
      <w:pPr>
        <w:rPr>
          <w:rFonts w:asciiTheme="minorHAnsi" w:hAnsiTheme="minorHAnsi" w:cstheme="minorHAnsi"/>
          <w:lang w:val="fr-CA"/>
        </w:rPr>
      </w:pPr>
    </w:p>
    <w:p w14:paraId="424E7213" w14:textId="507421F0" w:rsidR="00492DEF" w:rsidRPr="00A10071" w:rsidRDefault="009362F2" w:rsidP="00492DEF">
      <w:pPr>
        <w:rPr>
          <w:rFonts w:asciiTheme="minorHAnsi" w:hAnsiTheme="minorHAnsi" w:cstheme="minorHAnsi"/>
          <w:lang w:val="fr-CA"/>
        </w:rPr>
      </w:pPr>
      <w:r>
        <w:rPr>
          <w:rFonts w:asciiTheme="minorHAnsi" w:hAnsiTheme="minorHAnsi" w:cstheme="minorHAnsi"/>
          <w:lang w:val="fr-CA"/>
        </w:rPr>
        <w:t xml:space="preserve">Les traductions littéraires et </w:t>
      </w:r>
      <w:r w:rsidR="00892864">
        <w:rPr>
          <w:rFonts w:asciiTheme="minorHAnsi" w:hAnsiTheme="minorHAnsi" w:cstheme="minorHAnsi"/>
          <w:lang w:val="fr-CA"/>
        </w:rPr>
        <w:t xml:space="preserve">professionnelles (activités de lundi et de vendredi) se feront </w:t>
      </w:r>
      <w:r w:rsidR="00892864" w:rsidRPr="00892864">
        <w:rPr>
          <w:rFonts w:asciiTheme="minorHAnsi" w:hAnsiTheme="minorHAnsi" w:cstheme="minorHAnsi"/>
          <w:b/>
          <w:bCs/>
          <w:lang w:val="fr-CA"/>
        </w:rPr>
        <w:t>en groupe</w:t>
      </w:r>
      <w:r w:rsidR="00892864">
        <w:rPr>
          <w:rFonts w:asciiTheme="minorHAnsi" w:hAnsiTheme="minorHAnsi" w:cstheme="minorHAnsi"/>
          <w:lang w:val="fr-CA"/>
        </w:rPr>
        <w:t xml:space="preserve">. Il faut donc venir dans le cours virtuel pour </w:t>
      </w:r>
      <w:r w:rsidR="001C76F3">
        <w:rPr>
          <w:rFonts w:asciiTheme="minorHAnsi" w:hAnsiTheme="minorHAnsi" w:cstheme="minorHAnsi"/>
          <w:lang w:val="fr-CA"/>
        </w:rPr>
        <w:t>effectuer</w:t>
      </w:r>
      <w:r w:rsidR="00892864">
        <w:rPr>
          <w:rFonts w:asciiTheme="minorHAnsi" w:hAnsiTheme="minorHAnsi" w:cstheme="minorHAnsi"/>
          <w:lang w:val="fr-CA"/>
        </w:rPr>
        <w:t xml:space="preserve"> ces travaux</w:t>
      </w:r>
      <w:r w:rsidR="00492DEF" w:rsidRPr="00A10071">
        <w:rPr>
          <w:rFonts w:asciiTheme="minorHAnsi" w:hAnsiTheme="minorHAnsi" w:cstheme="minorHAnsi"/>
          <w:lang w:val="fr-CA"/>
        </w:rPr>
        <w:t xml:space="preserve">.  </w:t>
      </w:r>
      <w:r w:rsidR="00492DEF" w:rsidRPr="00A10071">
        <w:rPr>
          <w:rFonts w:asciiTheme="minorHAnsi" w:hAnsiTheme="minorHAnsi" w:cstheme="minorHAnsi"/>
          <w:b/>
          <w:bCs/>
          <w:u w:val="single"/>
          <w:lang w:val="fr-CA"/>
        </w:rPr>
        <w:t>Les devoirs indépendants ne seront pas acceptés pour les absences non justifiées.</w:t>
      </w:r>
      <w:r w:rsidR="00492DEF" w:rsidRPr="00A10071">
        <w:rPr>
          <w:rFonts w:asciiTheme="minorHAnsi" w:hAnsiTheme="minorHAnsi" w:cstheme="minorHAnsi"/>
          <w:lang w:val="fr-CA"/>
        </w:rPr>
        <w:t xml:space="preserve">  Cependant, </w:t>
      </w:r>
      <w:r w:rsidR="001A1626" w:rsidRPr="00A10071">
        <w:rPr>
          <w:rFonts w:asciiTheme="minorHAnsi" w:hAnsiTheme="minorHAnsi" w:cstheme="minorHAnsi"/>
          <w:lang w:val="fr-CA"/>
        </w:rPr>
        <w:t xml:space="preserve">il y a 11 propositions de texte littéraire </w:t>
      </w:r>
      <w:r w:rsidR="00063174" w:rsidRPr="00A10071">
        <w:rPr>
          <w:rFonts w:asciiTheme="minorHAnsi" w:hAnsiTheme="minorHAnsi" w:cstheme="minorHAnsi"/>
          <w:lang w:val="fr-CA"/>
        </w:rPr>
        <w:t>e</w:t>
      </w:r>
      <w:r w:rsidR="007F2D71" w:rsidRPr="00A10071">
        <w:rPr>
          <w:rFonts w:asciiTheme="minorHAnsi" w:hAnsiTheme="minorHAnsi" w:cstheme="minorHAnsi"/>
          <w:lang w:val="fr-CA"/>
        </w:rPr>
        <w:t xml:space="preserve">t 12 activités liées à la traduction des </w:t>
      </w:r>
      <w:proofErr w:type="spellStart"/>
      <w:r w:rsidR="007F2D71" w:rsidRPr="00A10071">
        <w:rPr>
          <w:rFonts w:asciiTheme="minorHAnsi" w:hAnsiTheme="minorHAnsi" w:cstheme="minorHAnsi"/>
          <w:i/>
          <w:iCs/>
          <w:lang w:val="fr-CA"/>
        </w:rPr>
        <w:t>P</w:t>
      </w:r>
      <w:r w:rsidR="00DD2CDC" w:rsidRPr="00A10071">
        <w:rPr>
          <w:rFonts w:asciiTheme="minorHAnsi" w:hAnsiTheme="minorHAnsi" w:cstheme="minorHAnsi"/>
          <w:i/>
          <w:iCs/>
          <w:lang w:val="fr-CA"/>
        </w:rPr>
        <w:t>oppies</w:t>
      </w:r>
      <w:proofErr w:type="spellEnd"/>
      <w:r w:rsidR="00DD2CDC" w:rsidRPr="00A10071">
        <w:rPr>
          <w:rFonts w:asciiTheme="minorHAnsi" w:hAnsiTheme="minorHAnsi" w:cstheme="minorHAnsi"/>
          <w:i/>
          <w:iCs/>
          <w:lang w:val="fr-CA"/>
        </w:rPr>
        <w:t xml:space="preserve"> for Troy</w:t>
      </w:r>
      <w:r w:rsidR="00183F73" w:rsidRPr="00A10071">
        <w:rPr>
          <w:rFonts w:asciiTheme="minorHAnsi" w:hAnsiTheme="minorHAnsi" w:cstheme="minorHAnsi"/>
          <w:lang w:val="fr-CA"/>
        </w:rPr>
        <w:t xml:space="preserve">, parmi ces activités, vous devez faire </w:t>
      </w:r>
      <w:r w:rsidR="00E05144">
        <w:rPr>
          <w:rFonts w:asciiTheme="minorHAnsi" w:hAnsiTheme="minorHAnsi" w:cstheme="minorHAnsi"/>
          <w:lang w:val="fr-CA"/>
        </w:rPr>
        <w:t>9</w:t>
      </w:r>
      <w:r w:rsidR="00857051" w:rsidRPr="00A10071">
        <w:rPr>
          <w:rFonts w:asciiTheme="minorHAnsi" w:hAnsiTheme="minorHAnsi" w:cstheme="minorHAnsi"/>
          <w:lang w:val="fr-CA"/>
        </w:rPr>
        <w:t xml:space="preserve"> traductions et </w:t>
      </w:r>
      <w:r w:rsidR="00E05144">
        <w:rPr>
          <w:rFonts w:asciiTheme="minorHAnsi" w:hAnsiTheme="minorHAnsi" w:cstheme="minorHAnsi"/>
          <w:lang w:val="fr-CA"/>
        </w:rPr>
        <w:t>10</w:t>
      </w:r>
      <w:r w:rsidR="00857051" w:rsidRPr="00A10071">
        <w:rPr>
          <w:rFonts w:asciiTheme="minorHAnsi" w:hAnsiTheme="minorHAnsi" w:cstheme="minorHAnsi"/>
          <w:lang w:val="fr-CA"/>
        </w:rPr>
        <w:t xml:space="preserve"> </w:t>
      </w:r>
      <w:r w:rsidR="00F7697B" w:rsidRPr="00A10071">
        <w:rPr>
          <w:rFonts w:asciiTheme="minorHAnsi" w:hAnsiTheme="minorHAnsi" w:cstheme="minorHAnsi"/>
          <w:lang w:val="fr-CA"/>
        </w:rPr>
        <w:t xml:space="preserve">activités liées à </w:t>
      </w:r>
      <w:proofErr w:type="spellStart"/>
      <w:r w:rsidR="00F7697B" w:rsidRPr="00A10071">
        <w:rPr>
          <w:rFonts w:asciiTheme="minorHAnsi" w:hAnsiTheme="minorHAnsi" w:cstheme="minorHAnsi"/>
          <w:i/>
          <w:iCs/>
          <w:lang w:val="fr-CA"/>
        </w:rPr>
        <w:t>Poppies</w:t>
      </w:r>
      <w:proofErr w:type="spellEnd"/>
      <w:r w:rsidR="00F7697B" w:rsidRPr="00A10071">
        <w:rPr>
          <w:rFonts w:asciiTheme="minorHAnsi" w:hAnsiTheme="minorHAnsi" w:cstheme="minorHAnsi"/>
          <w:i/>
          <w:iCs/>
          <w:lang w:val="fr-CA"/>
        </w:rPr>
        <w:t xml:space="preserve"> for Troy</w:t>
      </w:r>
      <w:r w:rsidR="00F7697B" w:rsidRPr="00A10071">
        <w:rPr>
          <w:rFonts w:asciiTheme="minorHAnsi" w:hAnsiTheme="minorHAnsi" w:cstheme="minorHAnsi"/>
          <w:lang w:val="fr-CA"/>
        </w:rPr>
        <w:t xml:space="preserve">.  </w:t>
      </w:r>
      <w:r w:rsidR="00081CC7">
        <w:rPr>
          <w:rFonts w:asciiTheme="minorHAnsi" w:hAnsiTheme="minorHAnsi" w:cstheme="minorHAnsi"/>
          <w:lang w:val="fr-CA"/>
        </w:rPr>
        <w:t xml:space="preserve">Il n’est pas possible de sauter une note </w:t>
      </w:r>
      <w:r w:rsidR="00186EEA">
        <w:rPr>
          <w:rFonts w:asciiTheme="minorHAnsi" w:hAnsiTheme="minorHAnsi" w:cstheme="minorHAnsi"/>
          <w:lang w:val="fr-CA"/>
        </w:rPr>
        <w:t xml:space="preserve">dans la même catégorie </w:t>
      </w:r>
      <w:r w:rsidR="00081CC7">
        <w:rPr>
          <w:rFonts w:asciiTheme="minorHAnsi" w:hAnsiTheme="minorHAnsi" w:cstheme="minorHAnsi"/>
          <w:lang w:val="fr-CA"/>
        </w:rPr>
        <w:t xml:space="preserve">deux semaines de suite. </w:t>
      </w:r>
      <w:r w:rsidR="00F7697B" w:rsidRPr="00A10071">
        <w:rPr>
          <w:rFonts w:asciiTheme="minorHAnsi" w:hAnsiTheme="minorHAnsi" w:cstheme="minorHAnsi"/>
          <w:lang w:val="fr-CA"/>
        </w:rPr>
        <w:t xml:space="preserve">Toutes ces traductions </w:t>
      </w:r>
      <w:r w:rsidR="001B6B4D" w:rsidRPr="00A10071">
        <w:rPr>
          <w:rFonts w:asciiTheme="minorHAnsi" w:hAnsiTheme="minorHAnsi" w:cstheme="minorHAnsi"/>
          <w:lang w:val="fr-CA"/>
        </w:rPr>
        <w:t xml:space="preserve">se feront ensemble </w:t>
      </w:r>
      <w:r w:rsidR="005B3CFC" w:rsidRPr="00A10071">
        <w:rPr>
          <w:rFonts w:asciiTheme="minorHAnsi" w:hAnsiTheme="minorHAnsi" w:cstheme="minorHAnsi"/>
          <w:lang w:val="fr-CA"/>
        </w:rPr>
        <w:t xml:space="preserve">dans les salons </w:t>
      </w:r>
      <w:r w:rsidR="00A414BA" w:rsidRPr="00A10071">
        <w:rPr>
          <w:rFonts w:asciiTheme="minorHAnsi" w:hAnsiTheme="minorHAnsi" w:cstheme="minorHAnsi"/>
          <w:lang w:val="fr-CA"/>
        </w:rPr>
        <w:t xml:space="preserve">(Break Out </w:t>
      </w:r>
      <w:proofErr w:type="spellStart"/>
      <w:r w:rsidR="00A414BA" w:rsidRPr="00A10071">
        <w:rPr>
          <w:rFonts w:asciiTheme="minorHAnsi" w:hAnsiTheme="minorHAnsi" w:cstheme="minorHAnsi"/>
          <w:lang w:val="fr-CA"/>
        </w:rPr>
        <w:t>Rooms</w:t>
      </w:r>
      <w:proofErr w:type="spellEnd"/>
      <w:r w:rsidR="00A414BA" w:rsidRPr="00A10071">
        <w:rPr>
          <w:rFonts w:asciiTheme="minorHAnsi" w:hAnsiTheme="minorHAnsi" w:cstheme="minorHAnsi"/>
          <w:lang w:val="fr-CA"/>
        </w:rPr>
        <w:t>) par Teams</w:t>
      </w:r>
      <w:r w:rsidR="00732539" w:rsidRPr="00A10071">
        <w:rPr>
          <w:rFonts w:asciiTheme="minorHAnsi" w:hAnsiTheme="minorHAnsi" w:cstheme="minorHAnsi"/>
          <w:lang w:val="fr-CA"/>
        </w:rPr>
        <w:t xml:space="preserve"> et les traductions </w:t>
      </w:r>
      <w:r w:rsidR="00A414BA" w:rsidRPr="00A10071">
        <w:rPr>
          <w:rFonts w:asciiTheme="minorHAnsi" w:hAnsiTheme="minorHAnsi" w:cstheme="minorHAnsi"/>
          <w:lang w:val="fr-CA"/>
        </w:rPr>
        <w:t>seront à rendre 60 minutes ap</w:t>
      </w:r>
      <w:r w:rsidR="00206B76" w:rsidRPr="00A10071">
        <w:rPr>
          <w:rFonts w:asciiTheme="minorHAnsi" w:hAnsiTheme="minorHAnsi" w:cstheme="minorHAnsi"/>
          <w:lang w:val="fr-CA"/>
        </w:rPr>
        <w:t xml:space="preserve">rès la fin du cours par la </w:t>
      </w:r>
      <w:r w:rsidR="00E05144" w:rsidRPr="00A10071">
        <w:rPr>
          <w:rFonts w:asciiTheme="minorHAnsi" w:hAnsiTheme="minorHAnsi" w:cstheme="minorHAnsi"/>
          <w:lang w:val="fr-CA"/>
        </w:rPr>
        <w:t>plateforme</w:t>
      </w:r>
      <w:r w:rsidR="00206B76" w:rsidRPr="00A10071">
        <w:rPr>
          <w:rFonts w:asciiTheme="minorHAnsi" w:hAnsiTheme="minorHAnsi" w:cstheme="minorHAnsi"/>
          <w:lang w:val="fr-CA"/>
        </w:rPr>
        <w:t xml:space="preserve"> </w:t>
      </w:r>
      <w:proofErr w:type="spellStart"/>
      <w:r w:rsidR="00206B76" w:rsidRPr="00A10071">
        <w:rPr>
          <w:rFonts w:asciiTheme="minorHAnsi" w:hAnsiTheme="minorHAnsi" w:cstheme="minorHAnsi"/>
          <w:lang w:val="fr-CA"/>
        </w:rPr>
        <w:t>Crowdmarks</w:t>
      </w:r>
      <w:proofErr w:type="spellEnd"/>
      <w:r w:rsidR="00206B76" w:rsidRPr="00A10071">
        <w:rPr>
          <w:rFonts w:asciiTheme="minorHAnsi" w:hAnsiTheme="minorHAnsi" w:cstheme="minorHAnsi"/>
          <w:lang w:val="fr-CA"/>
        </w:rPr>
        <w:t xml:space="preserve">. </w:t>
      </w:r>
    </w:p>
    <w:p w14:paraId="567B0DFB" w14:textId="77777777" w:rsidR="00492DEF" w:rsidRPr="00A10071" w:rsidRDefault="00492DEF" w:rsidP="00492DEF">
      <w:pPr>
        <w:rPr>
          <w:rFonts w:asciiTheme="minorHAnsi" w:hAnsiTheme="minorHAnsi" w:cstheme="minorHAnsi"/>
          <w:lang w:val="fr-CA"/>
        </w:rPr>
      </w:pPr>
    </w:p>
    <w:p w14:paraId="0930A89E" w14:textId="3A8C36C4" w:rsidR="00D33F4F" w:rsidRPr="00DF09AD" w:rsidRDefault="00D33F4F" w:rsidP="004F0D59">
      <w:pPr>
        <w:rPr>
          <w:rFonts w:asciiTheme="minorHAnsi" w:hAnsiTheme="minorHAnsi" w:cstheme="minorHAnsi"/>
          <w:color w:val="000000" w:themeColor="text1"/>
          <w:lang w:val="fr-CA"/>
        </w:rPr>
      </w:pPr>
      <w:r>
        <w:rPr>
          <w:rFonts w:asciiTheme="minorHAnsi" w:hAnsiTheme="minorHAnsi" w:cstheme="minorHAnsi"/>
          <w:b/>
          <w:bCs/>
          <w:lang w:val="fr-CA"/>
        </w:rPr>
        <w:t>La préparation des traductions du lundi et du vendredi</w:t>
      </w:r>
      <w:r w:rsidR="001C49EC">
        <w:rPr>
          <w:rFonts w:asciiTheme="minorHAnsi" w:hAnsiTheme="minorHAnsi" w:cstheme="minorHAnsi"/>
          <w:b/>
          <w:bCs/>
          <w:lang w:val="fr-CA"/>
        </w:rPr>
        <w:t xml:space="preserve"> </w:t>
      </w:r>
      <w:r w:rsidR="001C49EC">
        <w:rPr>
          <w:rFonts w:asciiTheme="minorHAnsi" w:hAnsiTheme="minorHAnsi" w:cstheme="minorHAnsi"/>
          <w:lang w:val="fr-CA"/>
        </w:rPr>
        <w:t>se fait à la maison par la lecture des textes et la recherche des mots (gardés dans un document</w:t>
      </w:r>
      <w:r w:rsidR="006558E3">
        <w:rPr>
          <w:rFonts w:asciiTheme="minorHAnsi" w:hAnsiTheme="minorHAnsi" w:cstheme="minorHAnsi"/>
          <w:lang w:val="fr-CA"/>
        </w:rPr>
        <w:t xml:space="preserve"> </w:t>
      </w:r>
      <w:r w:rsidR="006558E3" w:rsidRPr="006558E3">
        <w:rPr>
          <w:rFonts w:asciiTheme="minorHAnsi" w:hAnsiTheme="minorHAnsi" w:cstheme="minorHAnsi"/>
          <w:b/>
          <w:bCs/>
          <w:lang w:val="fr-CA"/>
        </w:rPr>
        <w:t>personnel</w:t>
      </w:r>
      <w:r w:rsidR="006558E3">
        <w:rPr>
          <w:rFonts w:asciiTheme="minorHAnsi" w:hAnsiTheme="minorHAnsi" w:cstheme="minorHAnsi"/>
          <w:lang w:val="fr-CA"/>
        </w:rPr>
        <w:t>).</w:t>
      </w:r>
      <w:r w:rsidR="00AE49DF">
        <w:rPr>
          <w:rFonts w:asciiTheme="minorHAnsi" w:hAnsiTheme="minorHAnsi" w:cstheme="minorHAnsi"/>
          <w:lang w:val="fr-CA"/>
        </w:rPr>
        <w:t xml:space="preserve"> </w:t>
      </w:r>
      <w:r w:rsidR="003A1791">
        <w:rPr>
          <w:rFonts w:asciiTheme="minorHAnsi" w:hAnsiTheme="minorHAnsi" w:cstheme="minorHAnsi"/>
          <w:lang w:val="fr-CA"/>
        </w:rPr>
        <w:t xml:space="preserve">Le lundi, vous serez dans un </w:t>
      </w:r>
      <w:proofErr w:type="spellStart"/>
      <w:r w:rsidR="003A1791">
        <w:rPr>
          <w:rFonts w:asciiTheme="minorHAnsi" w:hAnsiTheme="minorHAnsi" w:cstheme="minorHAnsi"/>
          <w:lang w:val="fr-CA"/>
        </w:rPr>
        <w:t>différent</w:t>
      </w:r>
      <w:proofErr w:type="spellEnd"/>
      <w:r w:rsidR="003A1791">
        <w:rPr>
          <w:rFonts w:asciiTheme="minorHAnsi" w:hAnsiTheme="minorHAnsi" w:cstheme="minorHAnsi"/>
          <w:lang w:val="fr-CA"/>
        </w:rPr>
        <w:t xml:space="preserve"> groupe chaque semestre. Le vendredi, vous serez toujours dans le même groupe.</w:t>
      </w:r>
      <w:r w:rsidR="006558E3">
        <w:rPr>
          <w:rFonts w:asciiTheme="minorHAnsi" w:hAnsiTheme="minorHAnsi" w:cstheme="minorHAnsi"/>
          <w:lang w:val="fr-CA"/>
        </w:rPr>
        <w:t xml:space="preserve"> </w:t>
      </w:r>
      <w:r w:rsidR="006558E3" w:rsidRPr="00DF09AD">
        <w:rPr>
          <w:rFonts w:asciiTheme="minorHAnsi" w:hAnsiTheme="minorHAnsi" w:cstheme="minorHAnsi"/>
          <w:color w:val="000000" w:themeColor="text1"/>
          <w:highlight w:val="yellow"/>
          <w:lang w:val="fr-CA"/>
        </w:rPr>
        <w:t>Ne faites pas la traduction à la maison avant la classe.</w:t>
      </w:r>
    </w:p>
    <w:p w14:paraId="5AF7D2FE" w14:textId="7E3F1FA8" w:rsidR="00D33F4F" w:rsidRDefault="00D33F4F" w:rsidP="004F0D59">
      <w:pPr>
        <w:rPr>
          <w:rFonts w:asciiTheme="minorHAnsi" w:hAnsiTheme="minorHAnsi" w:cstheme="minorHAnsi"/>
          <w:b/>
          <w:bCs/>
          <w:lang w:val="fr-CA"/>
        </w:rPr>
      </w:pPr>
    </w:p>
    <w:p w14:paraId="56AE5C00" w14:textId="1B52A3B8" w:rsidR="00622B94" w:rsidRDefault="00622B94" w:rsidP="004F0D59">
      <w:pPr>
        <w:rPr>
          <w:rFonts w:asciiTheme="minorHAnsi" w:hAnsiTheme="minorHAnsi" w:cstheme="minorHAnsi"/>
          <w:lang w:val="fr-CA"/>
        </w:rPr>
      </w:pPr>
      <w:r>
        <w:rPr>
          <w:rFonts w:asciiTheme="minorHAnsi" w:hAnsiTheme="minorHAnsi" w:cstheme="minorHAnsi"/>
          <w:b/>
          <w:bCs/>
          <w:lang w:val="fr-CA"/>
        </w:rPr>
        <w:t xml:space="preserve">La vérification de la compréhension </w:t>
      </w:r>
      <w:r w:rsidR="00F928CC">
        <w:rPr>
          <w:rFonts w:asciiTheme="minorHAnsi" w:hAnsiTheme="minorHAnsi" w:cstheme="minorHAnsi"/>
          <w:b/>
          <w:bCs/>
          <w:lang w:val="fr-CA"/>
        </w:rPr>
        <w:t>des articles</w:t>
      </w:r>
      <w:r w:rsidR="00F928CC">
        <w:rPr>
          <w:rFonts w:asciiTheme="minorHAnsi" w:hAnsiTheme="minorHAnsi" w:cstheme="minorHAnsi"/>
          <w:lang w:val="fr-CA"/>
        </w:rPr>
        <w:t xml:space="preserve"> se fera par des activités participatives comme des Menti. </w:t>
      </w:r>
      <w:r w:rsidR="0048118B">
        <w:rPr>
          <w:rFonts w:asciiTheme="minorHAnsi" w:hAnsiTheme="minorHAnsi" w:cstheme="minorHAnsi"/>
          <w:lang w:val="fr-CA"/>
        </w:rPr>
        <w:t xml:space="preserve">Je poserai aussi des questions auxquels vous pourrez répondre, et vous pourrez poser des questions sur </w:t>
      </w:r>
      <w:r w:rsidR="00E16CB1">
        <w:rPr>
          <w:rFonts w:asciiTheme="minorHAnsi" w:hAnsiTheme="minorHAnsi" w:cstheme="minorHAnsi"/>
          <w:lang w:val="fr-CA"/>
        </w:rPr>
        <w:t xml:space="preserve">les passages qui vos posent </w:t>
      </w:r>
      <w:proofErr w:type="gramStart"/>
      <w:r w:rsidR="00E16CB1">
        <w:rPr>
          <w:rFonts w:asciiTheme="minorHAnsi" w:hAnsiTheme="minorHAnsi" w:cstheme="minorHAnsi"/>
          <w:lang w:val="fr-CA"/>
        </w:rPr>
        <w:t>problème</w:t>
      </w:r>
      <w:proofErr w:type="gramEnd"/>
      <w:r w:rsidR="00E16CB1">
        <w:rPr>
          <w:rFonts w:asciiTheme="minorHAnsi" w:hAnsiTheme="minorHAnsi" w:cstheme="minorHAnsi"/>
          <w:lang w:val="fr-CA"/>
        </w:rPr>
        <w:t xml:space="preserve">. </w:t>
      </w:r>
    </w:p>
    <w:p w14:paraId="4C5F9B71" w14:textId="77777777" w:rsidR="00E16CB1" w:rsidRPr="00F928CC" w:rsidRDefault="00E16CB1" w:rsidP="004F0D59">
      <w:pPr>
        <w:rPr>
          <w:rFonts w:asciiTheme="minorHAnsi" w:hAnsiTheme="minorHAnsi" w:cstheme="minorHAnsi"/>
          <w:lang w:val="fr-CA"/>
        </w:rPr>
      </w:pPr>
    </w:p>
    <w:p w14:paraId="6D9732C5" w14:textId="2AC176D0" w:rsidR="00492DEF" w:rsidRPr="002E6C85" w:rsidRDefault="002E6C85" w:rsidP="004F0D59">
      <w:pPr>
        <w:rPr>
          <w:rFonts w:asciiTheme="minorHAnsi" w:hAnsiTheme="minorHAnsi" w:cstheme="minorHAnsi"/>
          <w:lang w:val="fr-CA"/>
        </w:rPr>
      </w:pPr>
      <w:r>
        <w:rPr>
          <w:rFonts w:asciiTheme="minorHAnsi" w:hAnsiTheme="minorHAnsi" w:cstheme="minorHAnsi"/>
          <w:b/>
          <w:bCs/>
          <w:lang w:val="fr-CA"/>
        </w:rPr>
        <w:t>La présentation d’un blog ou d’un article</w:t>
      </w:r>
      <w:r>
        <w:rPr>
          <w:rFonts w:asciiTheme="minorHAnsi" w:hAnsiTheme="minorHAnsi" w:cstheme="minorHAnsi"/>
          <w:lang w:val="fr-CA"/>
        </w:rPr>
        <w:t xml:space="preserve"> </w:t>
      </w:r>
      <w:r w:rsidR="009444C6">
        <w:rPr>
          <w:rFonts w:asciiTheme="minorHAnsi" w:hAnsiTheme="minorHAnsi" w:cstheme="minorHAnsi"/>
          <w:lang w:val="fr-CA"/>
        </w:rPr>
        <w:t xml:space="preserve">se ferait par un document de </w:t>
      </w:r>
      <w:r w:rsidR="001A6F65">
        <w:rPr>
          <w:rFonts w:asciiTheme="minorHAnsi" w:hAnsiTheme="minorHAnsi" w:cstheme="minorHAnsi"/>
          <w:lang w:val="fr-CA"/>
        </w:rPr>
        <w:t xml:space="preserve">1000 mots, dans lequel vous </w:t>
      </w:r>
      <w:r w:rsidR="000D5BE0">
        <w:rPr>
          <w:rFonts w:asciiTheme="minorHAnsi" w:hAnsiTheme="minorHAnsi" w:cstheme="minorHAnsi"/>
          <w:lang w:val="fr-CA"/>
        </w:rPr>
        <w:t xml:space="preserve">ferez un résumé et une critique de l’article, comme nous allons faire chaque mercredi </w:t>
      </w:r>
      <w:r w:rsidR="00BE07BB">
        <w:rPr>
          <w:rFonts w:asciiTheme="minorHAnsi" w:hAnsiTheme="minorHAnsi" w:cstheme="minorHAnsi"/>
          <w:lang w:val="fr-CA"/>
        </w:rPr>
        <w:t xml:space="preserve">du semestre. </w:t>
      </w:r>
      <w:r w:rsidR="005B4614">
        <w:rPr>
          <w:rFonts w:asciiTheme="minorHAnsi" w:hAnsiTheme="minorHAnsi" w:cstheme="minorHAnsi"/>
          <w:lang w:val="fr-CA"/>
        </w:rPr>
        <w:t xml:space="preserve">Il faut aussi comparer l’article à deux autres articles lus pendant le semestre et </w:t>
      </w:r>
      <w:r w:rsidR="005B2063">
        <w:rPr>
          <w:rFonts w:asciiTheme="minorHAnsi" w:hAnsiTheme="minorHAnsi" w:cstheme="minorHAnsi"/>
          <w:lang w:val="fr-CA"/>
        </w:rPr>
        <w:t xml:space="preserve">montrer une compréhension exacte des trois. Chaque personne doit choisir un article </w:t>
      </w:r>
      <w:r w:rsidR="00FB340D">
        <w:rPr>
          <w:rFonts w:asciiTheme="minorHAnsi" w:hAnsiTheme="minorHAnsi" w:cstheme="minorHAnsi"/>
          <w:lang w:val="fr-CA"/>
        </w:rPr>
        <w:t>ou blog différent. Lors de l’examen final, je vous poserai des questions sur votre article.</w:t>
      </w:r>
    </w:p>
    <w:p w14:paraId="05F9CFA7" w14:textId="77777777" w:rsidR="00AC3A3F" w:rsidRPr="00A10071" w:rsidRDefault="00AC3A3F" w:rsidP="00AC3A3F">
      <w:pPr>
        <w:rPr>
          <w:rFonts w:asciiTheme="minorHAnsi" w:hAnsiTheme="minorHAnsi" w:cstheme="minorHAnsi"/>
          <w:color w:val="000000" w:themeColor="text1"/>
          <w:lang w:val="fr-CA"/>
        </w:rPr>
      </w:pPr>
    </w:p>
    <w:tbl>
      <w:tblPr>
        <w:tblStyle w:val="TableGrid"/>
        <w:tblW w:w="0" w:type="auto"/>
        <w:tblInd w:w="-5" w:type="dxa"/>
        <w:tblLook w:val="04A0" w:firstRow="1" w:lastRow="0" w:firstColumn="1" w:lastColumn="0" w:noHBand="0" w:noVBand="1"/>
      </w:tblPr>
      <w:tblGrid>
        <w:gridCol w:w="5245"/>
        <w:gridCol w:w="5245"/>
      </w:tblGrid>
      <w:tr w:rsidR="004F0D59" w:rsidRPr="00812B68" w14:paraId="7A8EB9AC" w14:textId="77777777" w:rsidTr="00840443">
        <w:tc>
          <w:tcPr>
            <w:tcW w:w="5245" w:type="dxa"/>
          </w:tcPr>
          <w:p w14:paraId="6C56A07A" w14:textId="103DBD6F" w:rsidR="004F0D59" w:rsidRPr="00840443" w:rsidRDefault="004F0D59" w:rsidP="00BF22C8">
            <w:pPr>
              <w:pStyle w:val="Heading1"/>
              <w:spacing w:before="0"/>
              <w:rPr>
                <w:b/>
                <w:bCs/>
                <w:sz w:val="24"/>
                <w:szCs w:val="24"/>
                <w:lang w:val="fr-FR"/>
              </w:rPr>
            </w:pPr>
            <w:r w:rsidRPr="00840443">
              <w:rPr>
                <w:b/>
                <w:bCs/>
                <w:sz w:val="24"/>
                <w:szCs w:val="24"/>
                <w:lang w:val="fr-FR"/>
              </w:rPr>
              <w:lastRenderedPageBreak/>
              <w:t xml:space="preserve">Les responsabilités des </w:t>
            </w:r>
            <w:proofErr w:type="spellStart"/>
            <w:r w:rsidRPr="00840443">
              <w:rPr>
                <w:b/>
                <w:bCs/>
                <w:sz w:val="24"/>
                <w:szCs w:val="24"/>
                <w:lang w:val="fr-FR"/>
              </w:rPr>
              <w:t>étudiant·es</w:t>
            </w:r>
            <w:proofErr w:type="spellEnd"/>
            <w:r w:rsidR="00B45EAF" w:rsidRPr="00840443">
              <w:rPr>
                <w:b/>
                <w:bCs/>
                <w:sz w:val="24"/>
                <w:szCs w:val="24"/>
                <w:lang w:val="fr-FR"/>
              </w:rPr>
              <w:t xml:space="preserve"> de</w:t>
            </w:r>
          </w:p>
        </w:tc>
        <w:tc>
          <w:tcPr>
            <w:tcW w:w="5245" w:type="dxa"/>
          </w:tcPr>
          <w:p w14:paraId="52574F6C" w14:textId="444BD23B" w:rsidR="004F0D59" w:rsidRPr="00BF22C8" w:rsidRDefault="00BF22C8" w:rsidP="00BF22C8">
            <w:pPr>
              <w:pStyle w:val="Heading1"/>
              <w:spacing w:before="0"/>
              <w:rPr>
                <w:b/>
                <w:bCs/>
                <w:sz w:val="24"/>
                <w:szCs w:val="24"/>
                <w:lang w:val="fr-FR"/>
              </w:rPr>
            </w:pPr>
            <w:r w:rsidRPr="00BF22C8">
              <w:rPr>
                <w:b/>
                <w:bCs/>
                <w:sz w:val="24"/>
                <w:szCs w:val="24"/>
                <w:lang w:val="fr-FR"/>
              </w:rPr>
              <w:t>Les responsabilités</w:t>
            </w:r>
            <w:r w:rsidR="00B45EAF" w:rsidRPr="00BF22C8">
              <w:rPr>
                <w:b/>
                <w:bCs/>
                <w:sz w:val="24"/>
                <w:szCs w:val="24"/>
                <w:lang w:val="fr-FR"/>
              </w:rPr>
              <w:t xml:space="preserve"> de la professeure de</w:t>
            </w:r>
          </w:p>
        </w:tc>
      </w:tr>
      <w:tr w:rsidR="004F0D59" w:rsidRPr="00812B68" w14:paraId="3C0A793A" w14:textId="77777777" w:rsidTr="00840443">
        <w:tc>
          <w:tcPr>
            <w:tcW w:w="5245" w:type="dxa"/>
          </w:tcPr>
          <w:p w14:paraId="788519AA" w14:textId="77777777" w:rsidR="004F0D59" w:rsidRPr="00A10071" w:rsidRDefault="004F0D59" w:rsidP="006023F3">
            <w:pPr>
              <w:numPr>
                <w:ilvl w:val="0"/>
                <w:numId w:val="19"/>
              </w:numPr>
              <w:ind w:left="460" w:hanging="425"/>
              <w:rPr>
                <w:rFonts w:asciiTheme="minorHAnsi" w:hAnsiTheme="minorHAnsi" w:cstheme="minorHAnsi"/>
                <w:color w:val="000000" w:themeColor="text1"/>
                <w:lang w:val="fr-CA"/>
              </w:rPr>
            </w:pPr>
            <w:proofErr w:type="gramStart"/>
            <w:r w:rsidRPr="00A10071">
              <w:rPr>
                <w:rFonts w:asciiTheme="minorHAnsi" w:hAnsiTheme="minorHAnsi" w:cstheme="minorHAnsi"/>
                <w:lang w:val="fr-CA"/>
              </w:rPr>
              <w:t>se</w:t>
            </w:r>
            <w:proofErr w:type="gramEnd"/>
            <w:r w:rsidRPr="00A10071">
              <w:rPr>
                <w:rFonts w:asciiTheme="minorHAnsi" w:hAnsiTheme="minorHAnsi" w:cstheme="minorHAnsi"/>
                <w:lang w:val="fr-CA"/>
              </w:rPr>
              <w:t xml:space="preserve"> présenter en cours avec le travail accompli</w:t>
            </w:r>
          </w:p>
          <w:p w14:paraId="253680E0" w14:textId="77777777" w:rsidR="004F0D59" w:rsidRPr="00A10071" w:rsidRDefault="004F0D59" w:rsidP="006023F3">
            <w:pPr>
              <w:numPr>
                <w:ilvl w:val="0"/>
                <w:numId w:val="19"/>
              </w:numPr>
              <w:ind w:left="460" w:hanging="425"/>
              <w:rPr>
                <w:rFonts w:asciiTheme="minorHAnsi" w:hAnsiTheme="minorHAnsi" w:cstheme="minorHAnsi"/>
                <w:color w:val="000000" w:themeColor="text1"/>
                <w:lang w:val="fr-CA"/>
              </w:rPr>
            </w:pPr>
            <w:proofErr w:type="gramStart"/>
            <w:r w:rsidRPr="00A10071">
              <w:rPr>
                <w:rFonts w:asciiTheme="minorHAnsi" w:hAnsiTheme="minorHAnsi" w:cstheme="minorHAnsi"/>
                <w:lang w:val="fr-CA"/>
              </w:rPr>
              <w:t>participer</w:t>
            </w:r>
            <w:proofErr w:type="gramEnd"/>
            <w:r w:rsidRPr="00A10071">
              <w:rPr>
                <w:rFonts w:asciiTheme="minorHAnsi" w:hAnsiTheme="minorHAnsi" w:cstheme="minorHAnsi"/>
                <w:lang w:val="fr-CA"/>
              </w:rPr>
              <w:t xml:space="preserve"> aux discussions et aux activités</w:t>
            </w:r>
          </w:p>
          <w:p w14:paraId="36FADD6E" w14:textId="77777777" w:rsidR="004F0D59" w:rsidRPr="00A10071" w:rsidRDefault="004F0D59" w:rsidP="006023F3">
            <w:pPr>
              <w:numPr>
                <w:ilvl w:val="0"/>
                <w:numId w:val="19"/>
              </w:numPr>
              <w:ind w:left="460" w:hanging="425"/>
              <w:rPr>
                <w:rFonts w:asciiTheme="minorHAnsi" w:hAnsiTheme="minorHAnsi" w:cstheme="minorHAnsi"/>
                <w:color w:val="000000" w:themeColor="text1"/>
                <w:lang w:val="fr-CA"/>
              </w:rPr>
            </w:pPr>
            <w:proofErr w:type="gramStart"/>
            <w:r w:rsidRPr="00A10071">
              <w:rPr>
                <w:rFonts w:asciiTheme="minorHAnsi" w:hAnsiTheme="minorHAnsi" w:cstheme="minorHAnsi"/>
                <w:lang w:val="fr-CA"/>
              </w:rPr>
              <w:t>respecter</w:t>
            </w:r>
            <w:proofErr w:type="gramEnd"/>
            <w:r w:rsidRPr="00A10071">
              <w:rPr>
                <w:rFonts w:asciiTheme="minorHAnsi" w:hAnsiTheme="minorHAnsi" w:cstheme="minorHAnsi"/>
                <w:lang w:val="fr-CA"/>
              </w:rPr>
              <w:t xml:space="preserve"> les membres de son groupe de travail, et de toute la classe</w:t>
            </w:r>
          </w:p>
          <w:p w14:paraId="510D8673" w14:textId="77777777" w:rsidR="004F0D59" w:rsidRPr="00A10071" w:rsidRDefault="004F0D59" w:rsidP="006023F3">
            <w:pPr>
              <w:numPr>
                <w:ilvl w:val="0"/>
                <w:numId w:val="19"/>
              </w:numPr>
              <w:ind w:left="460" w:hanging="425"/>
              <w:rPr>
                <w:rFonts w:asciiTheme="minorHAnsi" w:hAnsiTheme="minorHAnsi" w:cstheme="minorHAnsi"/>
                <w:color w:val="000000" w:themeColor="text1"/>
                <w:lang w:val="fr-CA"/>
              </w:rPr>
            </w:pPr>
            <w:proofErr w:type="gramStart"/>
            <w:r w:rsidRPr="00A10071">
              <w:rPr>
                <w:rFonts w:asciiTheme="minorHAnsi" w:hAnsiTheme="minorHAnsi" w:cstheme="minorHAnsi"/>
                <w:lang w:val="fr-CA"/>
              </w:rPr>
              <w:t>rendre</w:t>
            </w:r>
            <w:proofErr w:type="gramEnd"/>
            <w:r w:rsidRPr="00A10071">
              <w:rPr>
                <w:rFonts w:asciiTheme="minorHAnsi" w:hAnsiTheme="minorHAnsi" w:cstheme="minorHAnsi"/>
                <w:lang w:val="fr-CA"/>
              </w:rPr>
              <w:t xml:space="preserve"> les travaux aux dates indiquées</w:t>
            </w:r>
          </w:p>
          <w:p w14:paraId="5075FAB6" w14:textId="0A27E4B6" w:rsidR="004F0D59" w:rsidRPr="0055244B" w:rsidRDefault="00C4682F" w:rsidP="0055244B">
            <w:pPr>
              <w:numPr>
                <w:ilvl w:val="0"/>
                <w:numId w:val="19"/>
              </w:numPr>
              <w:ind w:left="460" w:hanging="425"/>
              <w:rPr>
                <w:rFonts w:asciiTheme="minorHAnsi" w:hAnsiTheme="minorHAnsi" w:cstheme="minorHAnsi"/>
                <w:color w:val="000000" w:themeColor="text1"/>
                <w:lang w:val="fr-CA"/>
              </w:rPr>
            </w:pPr>
            <w:proofErr w:type="gramStart"/>
            <w:r>
              <w:rPr>
                <w:rFonts w:asciiTheme="minorHAnsi" w:hAnsiTheme="minorHAnsi" w:cstheme="minorHAnsi"/>
                <w:lang w:val="fr-CA"/>
              </w:rPr>
              <w:t>respecter</w:t>
            </w:r>
            <w:proofErr w:type="gramEnd"/>
            <w:r>
              <w:rPr>
                <w:rFonts w:asciiTheme="minorHAnsi" w:hAnsiTheme="minorHAnsi" w:cstheme="minorHAnsi"/>
                <w:lang w:val="fr-CA"/>
              </w:rPr>
              <w:t xml:space="preserve"> les consignes des activités et des devoirs</w:t>
            </w:r>
          </w:p>
        </w:tc>
        <w:tc>
          <w:tcPr>
            <w:tcW w:w="5245" w:type="dxa"/>
          </w:tcPr>
          <w:p w14:paraId="475D517B" w14:textId="77777777" w:rsidR="00B45EAF" w:rsidRPr="00A10071" w:rsidRDefault="00B45EAF" w:rsidP="006023F3">
            <w:pPr>
              <w:numPr>
                <w:ilvl w:val="0"/>
                <w:numId w:val="20"/>
              </w:numPr>
              <w:ind w:left="417" w:hanging="417"/>
              <w:rPr>
                <w:rFonts w:asciiTheme="minorHAnsi" w:hAnsiTheme="minorHAnsi" w:cstheme="minorHAnsi"/>
                <w:color w:val="000000" w:themeColor="text1"/>
                <w:lang w:val="fr-CA"/>
              </w:rPr>
            </w:pPr>
            <w:proofErr w:type="gramStart"/>
            <w:r w:rsidRPr="00A10071">
              <w:rPr>
                <w:rFonts w:asciiTheme="minorHAnsi" w:hAnsiTheme="minorHAnsi" w:cstheme="minorHAnsi"/>
                <w:lang w:val="fr-CA"/>
              </w:rPr>
              <w:t>bien</w:t>
            </w:r>
            <w:proofErr w:type="gramEnd"/>
            <w:r w:rsidRPr="00A10071">
              <w:rPr>
                <w:rFonts w:asciiTheme="minorHAnsi" w:hAnsiTheme="minorHAnsi" w:cstheme="minorHAnsi"/>
                <w:lang w:val="fr-CA"/>
              </w:rPr>
              <w:t xml:space="preserve"> se préparer avant chaque classe</w:t>
            </w:r>
          </w:p>
          <w:p w14:paraId="620BAC9B" w14:textId="77777777" w:rsidR="00B45EAF" w:rsidRPr="00A10071" w:rsidRDefault="00B45EAF" w:rsidP="006023F3">
            <w:pPr>
              <w:numPr>
                <w:ilvl w:val="0"/>
                <w:numId w:val="20"/>
              </w:numPr>
              <w:ind w:left="417" w:hanging="417"/>
              <w:rPr>
                <w:rFonts w:asciiTheme="minorHAnsi" w:hAnsiTheme="minorHAnsi" w:cstheme="minorHAnsi"/>
                <w:color w:val="000000" w:themeColor="text1"/>
                <w:lang w:val="fr-CA"/>
              </w:rPr>
            </w:pPr>
            <w:proofErr w:type="gramStart"/>
            <w:r w:rsidRPr="00A10071">
              <w:rPr>
                <w:rFonts w:asciiTheme="minorHAnsi" w:hAnsiTheme="minorHAnsi" w:cstheme="minorHAnsi"/>
                <w:lang w:val="fr-CA"/>
              </w:rPr>
              <w:t>corriger</w:t>
            </w:r>
            <w:proofErr w:type="gramEnd"/>
            <w:r w:rsidRPr="00A10071">
              <w:rPr>
                <w:rFonts w:asciiTheme="minorHAnsi" w:hAnsiTheme="minorHAnsi" w:cstheme="minorHAnsi"/>
                <w:lang w:val="fr-CA"/>
              </w:rPr>
              <w:t xml:space="preserve"> les travaux d’une manière consciencieuse, objective</w:t>
            </w:r>
          </w:p>
          <w:p w14:paraId="74E996BD" w14:textId="13C51C87" w:rsidR="00B45EAF" w:rsidRPr="00A10071" w:rsidRDefault="00B45EAF" w:rsidP="006023F3">
            <w:pPr>
              <w:numPr>
                <w:ilvl w:val="0"/>
                <w:numId w:val="20"/>
              </w:numPr>
              <w:ind w:left="417" w:hanging="417"/>
              <w:rPr>
                <w:rFonts w:asciiTheme="minorHAnsi" w:hAnsiTheme="minorHAnsi" w:cstheme="minorHAnsi"/>
                <w:color w:val="000000" w:themeColor="text1"/>
                <w:lang w:val="fr-CA"/>
              </w:rPr>
            </w:pPr>
            <w:proofErr w:type="gramStart"/>
            <w:r w:rsidRPr="00A10071">
              <w:rPr>
                <w:rFonts w:asciiTheme="minorHAnsi" w:hAnsiTheme="minorHAnsi" w:cstheme="minorHAnsi"/>
                <w:lang w:val="fr-CA"/>
              </w:rPr>
              <w:t>rendre</w:t>
            </w:r>
            <w:proofErr w:type="gramEnd"/>
            <w:r w:rsidRPr="00A10071">
              <w:rPr>
                <w:rFonts w:asciiTheme="minorHAnsi" w:hAnsiTheme="minorHAnsi" w:cstheme="minorHAnsi"/>
                <w:lang w:val="fr-CA"/>
              </w:rPr>
              <w:t xml:space="preserve"> les devoirs </w:t>
            </w:r>
            <w:r w:rsidR="0055244B">
              <w:rPr>
                <w:rFonts w:asciiTheme="minorHAnsi" w:hAnsiTheme="minorHAnsi" w:cstheme="minorHAnsi"/>
                <w:lang w:val="fr-CA"/>
              </w:rPr>
              <w:t>2</w:t>
            </w:r>
            <w:r w:rsidRPr="00A10071">
              <w:rPr>
                <w:rFonts w:asciiTheme="minorHAnsi" w:hAnsiTheme="minorHAnsi" w:cstheme="minorHAnsi"/>
                <w:lang w:val="fr-CA"/>
              </w:rPr>
              <w:t xml:space="preserve"> semaines après remise</w:t>
            </w:r>
          </w:p>
          <w:p w14:paraId="4048C819" w14:textId="3C4060EF" w:rsidR="00B45EAF" w:rsidRPr="00A10071" w:rsidRDefault="00B45EAF" w:rsidP="006023F3">
            <w:pPr>
              <w:numPr>
                <w:ilvl w:val="0"/>
                <w:numId w:val="20"/>
              </w:numPr>
              <w:ind w:left="417" w:hanging="417"/>
              <w:rPr>
                <w:rFonts w:asciiTheme="minorHAnsi" w:hAnsiTheme="minorHAnsi" w:cstheme="minorHAnsi"/>
                <w:color w:val="000000" w:themeColor="text1"/>
                <w:lang w:val="fr-CA"/>
              </w:rPr>
            </w:pPr>
            <w:proofErr w:type="gramStart"/>
            <w:r w:rsidRPr="00A10071">
              <w:rPr>
                <w:rFonts w:asciiTheme="minorHAnsi" w:hAnsiTheme="minorHAnsi" w:cstheme="minorHAnsi"/>
                <w:lang w:val="fr-CA"/>
              </w:rPr>
              <w:t>offrir</w:t>
            </w:r>
            <w:proofErr w:type="gramEnd"/>
            <w:r w:rsidRPr="00A10071">
              <w:rPr>
                <w:rFonts w:asciiTheme="minorHAnsi" w:hAnsiTheme="minorHAnsi" w:cstheme="minorHAnsi"/>
                <w:lang w:val="fr-CA"/>
              </w:rPr>
              <w:t xml:space="preserve"> </w:t>
            </w:r>
            <w:r w:rsidR="004B11C7" w:rsidRPr="00A10071">
              <w:rPr>
                <w:rFonts w:asciiTheme="minorHAnsi" w:hAnsiTheme="minorHAnsi" w:cstheme="minorHAnsi"/>
                <w:lang w:val="fr-CA"/>
              </w:rPr>
              <w:t xml:space="preserve">des activités </w:t>
            </w:r>
            <w:r w:rsidRPr="00A10071">
              <w:rPr>
                <w:rFonts w:asciiTheme="minorHAnsi" w:hAnsiTheme="minorHAnsi" w:cstheme="minorHAnsi"/>
                <w:lang w:val="fr-CA"/>
              </w:rPr>
              <w:t xml:space="preserve">qui permettent </w:t>
            </w:r>
            <w:r w:rsidR="004B11C7" w:rsidRPr="00A10071">
              <w:rPr>
                <w:rFonts w:asciiTheme="minorHAnsi" w:hAnsiTheme="minorHAnsi" w:cstheme="minorHAnsi"/>
                <w:lang w:val="fr-CA"/>
              </w:rPr>
              <w:t xml:space="preserve">aux </w:t>
            </w:r>
            <w:proofErr w:type="spellStart"/>
            <w:r w:rsidR="004B11C7" w:rsidRPr="00A10071">
              <w:rPr>
                <w:rFonts w:asciiTheme="minorHAnsi" w:hAnsiTheme="minorHAnsi" w:cstheme="minorHAnsi"/>
                <w:lang w:val="fr-CA"/>
              </w:rPr>
              <w:t>apprenant·es</w:t>
            </w:r>
            <w:proofErr w:type="spellEnd"/>
            <w:r w:rsidR="004B11C7" w:rsidRPr="00A10071">
              <w:rPr>
                <w:rFonts w:asciiTheme="minorHAnsi" w:hAnsiTheme="minorHAnsi" w:cstheme="minorHAnsi"/>
                <w:lang w:val="fr-CA"/>
              </w:rPr>
              <w:t xml:space="preserve"> </w:t>
            </w:r>
            <w:r w:rsidRPr="00A10071">
              <w:rPr>
                <w:rFonts w:asciiTheme="minorHAnsi" w:hAnsiTheme="minorHAnsi" w:cstheme="minorHAnsi"/>
                <w:lang w:val="fr-CA"/>
              </w:rPr>
              <w:t>d’atteindre les buts du cours</w:t>
            </w:r>
          </w:p>
          <w:p w14:paraId="59200270" w14:textId="1FF0BB36" w:rsidR="004F0D59" w:rsidRPr="00A10071" w:rsidRDefault="00B45EAF" w:rsidP="006023F3">
            <w:pPr>
              <w:numPr>
                <w:ilvl w:val="0"/>
                <w:numId w:val="20"/>
              </w:numPr>
              <w:ind w:left="417" w:hanging="417"/>
              <w:rPr>
                <w:rFonts w:asciiTheme="minorHAnsi" w:hAnsiTheme="minorHAnsi" w:cstheme="minorHAnsi"/>
                <w:color w:val="000000" w:themeColor="text1"/>
                <w:lang w:val="fr-CA"/>
              </w:rPr>
            </w:pPr>
            <w:proofErr w:type="gramStart"/>
            <w:r w:rsidRPr="00A10071">
              <w:rPr>
                <w:rFonts w:asciiTheme="minorHAnsi" w:hAnsiTheme="minorHAnsi" w:cstheme="minorHAnsi"/>
                <w:lang w:val="fr-CA"/>
              </w:rPr>
              <w:t>respecter</w:t>
            </w:r>
            <w:proofErr w:type="gramEnd"/>
            <w:r w:rsidRPr="00A10071">
              <w:rPr>
                <w:rFonts w:asciiTheme="minorHAnsi" w:hAnsiTheme="minorHAnsi" w:cstheme="minorHAnsi"/>
                <w:lang w:val="fr-CA"/>
              </w:rPr>
              <w:t xml:space="preserve"> tous les membres de la class</w:t>
            </w:r>
            <w:r w:rsidR="004B11C7" w:rsidRPr="00A10071">
              <w:rPr>
                <w:rFonts w:asciiTheme="minorHAnsi" w:hAnsiTheme="minorHAnsi" w:cstheme="minorHAnsi"/>
                <w:lang w:val="fr-CA"/>
              </w:rPr>
              <w:t>e</w:t>
            </w:r>
          </w:p>
        </w:tc>
      </w:tr>
    </w:tbl>
    <w:p w14:paraId="13E46B84" w14:textId="77777777" w:rsidR="006C68E0" w:rsidRPr="00C67230" w:rsidRDefault="006C68E0" w:rsidP="006C68E0">
      <w:pPr>
        <w:pStyle w:val="Heading1"/>
        <w:rPr>
          <w:rFonts w:cstheme="majorHAnsi"/>
          <w:b/>
          <w:bCs/>
          <w:sz w:val="28"/>
          <w:szCs w:val="28"/>
          <w:lang w:val="fr-CA"/>
        </w:rPr>
      </w:pPr>
      <w:r w:rsidRPr="00C67230">
        <w:rPr>
          <w:rFonts w:cstheme="majorHAnsi"/>
          <w:b/>
          <w:bCs/>
          <w:sz w:val="28"/>
          <w:szCs w:val="28"/>
          <w:lang w:val="fr-CA"/>
        </w:rPr>
        <w:t xml:space="preserve">A la fin du cours, chaque </w:t>
      </w:r>
      <w:proofErr w:type="spellStart"/>
      <w:r w:rsidRPr="00C67230">
        <w:rPr>
          <w:rFonts w:cstheme="majorHAnsi"/>
          <w:b/>
          <w:bCs/>
          <w:sz w:val="28"/>
          <w:szCs w:val="28"/>
          <w:lang w:val="fr-CA"/>
        </w:rPr>
        <w:t>étudiant·e</w:t>
      </w:r>
      <w:proofErr w:type="spellEnd"/>
      <w:r w:rsidRPr="00C67230">
        <w:rPr>
          <w:rFonts w:cstheme="majorHAnsi"/>
          <w:b/>
          <w:bCs/>
          <w:sz w:val="28"/>
          <w:szCs w:val="28"/>
          <w:lang w:val="fr-CA"/>
        </w:rPr>
        <w:t xml:space="preserve"> saura</w:t>
      </w:r>
    </w:p>
    <w:p w14:paraId="3CFD6059" w14:textId="77777777" w:rsidR="006C68E0" w:rsidRPr="00A10071" w:rsidRDefault="006C68E0" w:rsidP="006C68E0">
      <w:pPr>
        <w:numPr>
          <w:ilvl w:val="1"/>
          <w:numId w:val="18"/>
        </w:numPr>
        <w:ind w:left="676" w:hanging="338"/>
        <w:rPr>
          <w:rFonts w:asciiTheme="minorHAnsi" w:hAnsiTheme="minorHAnsi" w:cstheme="minorHAnsi"/>
          <w:color w:val="000000" w:themeColor="text1"/>
          <w:lang w:val="fr-CA"/>
        </w:rPr>
      </w:pPr>
      <w:proofErr w:type="gramStart"/>
      <w:r w:rsidRPr="00A10071">
        <w:rPr>
          <w:rFonts w:asciiTheme="minorHAnsi" w:hAnsiTheme="minorHAnsi" w:cstheme="minorHAnsi"/>
          <w:lang w:val="fr-CA"/>
        </w:rPr>
        <w:t>lire</w:t>
      </w:r>
      <w:proofErr w:type="gramEnd"/>
      <w:r w:rsidRPr="00A10071">
        <w:rPr>
          <w:rFonts w:asciiTheme="minorHAnsi" w:hAnsiTheme="minorHAnsi" w:cstheme="minorHAnsi"/>
          <w:lang w:val="fr-CA"/>
        </w:rPr>
        <w:t xml:space="preserve"> et traduire une variété de types de textes de l’anglais vers le français</w:t>
      </w:r>
    </w:p>
    <w:p w14:paraId="5F66156A" w14:textId="77777777" w:rsidR="006C68E0" w:rsidRPr="00A10071" w:rsidRDefault="006C68E0" w:rsidP="006C68E0">
      <w:pPr>
        <w:numPr>
          <w:ilvl w:val="1"/>
          <w:numId w:val="18"/>
        </w:numPr>
        <w:ind w:left="676" w:hanging="338"/>
        <w:rPr>
          <w:rFonts w:asciiTheme="minorHAnsi" w:hAnsiTheme="minorHAnsi" w:cstheme="minorHAnsi"/>
          <w:color w:val="000000" w:themeColor="text1"/>
          <w:lang w:val="fr-CA"/>
        </w:rPr>
      </w:pPr>
      <w:proofErr w:type="gramStart"/>
      <w:r w:rsidRPr="00A10071">
        <w:rPr>
          <w:rFonts w:asciiTheme="minorHAnsi" w:hAnsiTheme="minorHAnsi" w:cstheme="minorHAnsi"/>
          <w:lang w:val="fr-CA"/>
        </w:rPr>
        <w:t>écrire</w:t>
      </w:r>
      <w:proofErr w:type="gramEnd"/>
      <w:r w:rsidRPr="00A10071">
        <w:rPr>
          <w:rFonts w:asciiTheme="minorHAnsi" w:hAnsiTheme="minorHAnsi" w:cstheme="minorHAnsi"/>
          <w:lang w:val="fr-CA"/>
        </w:rPr>
        <w:t xml:space="preserve"> et traduire avec un style convenable à la situation</w:t>
      </w:r>
    </w:p>
    <w:p w14:paraId="6A50709A" w14:textId="77777777" w:rsidR="006C68E0" w:rsidRPr="00A10071" w:rsidRDefault="006C68E0" w:rsidP="006C68E0">
      <w:pPr>
        <w:numPr>
          <w:ilvl w:val="1"/>
          <w:numId w:val="18"/>
        </w:numPr>
        <w:ind w:left="676" w:hanging="338"/>
        <w:rPr>
          <w:rFonts w:asciiTheme="minorHAnsi" w:hAnsiTheme="minorHAnsi" w:cstheme="minorHAnsi"/>
          <w:color w:val="000000" w:themeColor="text1"/>
          <w:lang w:val="fr-CA"/>
        </w:rPr>
      </w:pPr>
      <w:proofErr w:type="gramStart"/>
      <w:r w:rsidRPr="00A10071">
        <w:rPr>
          <w:rFonts w:asciiTheme="minorHAnsi" w:hAnsiTheme="minorHAnsi" w:cstheme="minorHAnsi"/>
          <w:lang w:val="fr-CA"/>
        </w:rPr>
        <w:t>décrire</w:t>
      </w:r>
      <w:proofErr w:type="gramEnd"/>
      <w:r w:rsidRPr="00A10071">
        <w:rPr>
          <w:rFonts w:asciiTheme="minorHAnsi" w:hAnsiTheme="minorHAnsi" w:cstheme="minorHAnsi"/>
          <w:lang w:val="fr-CA"/>
        </w:rPr>
        <w:t>, comparer et appliquer différentes stratégies et techniques de traduction</w:t>
      </w:r>
    </w:p>
    <w:p w14:paraId="5E08D51C" w14:textId="66813EC0" w:rsidR="006C68E0" w:rsidRPr="006C68E0" w:rsidRDefault="006C68E0" w:rsidP="6F3C8B99">
      <w:pPr>
        <w:numPr>
          <w:ilvl w:val="1"/>
          <w:numId w:val="18"/>
        </w:numPr>
        <w:ind w:left="676" w:hanging="338"/>
        <w:rPr>
          <w:rStyle w:val="Heading1Char"/>
          <w:rFonts w:asciiTheme="minorHAnsi" w:eastAsia="Times New Roman" w:hAnsiTheme="minorHAnsi" w:cstheme="minorHAnsi"/>
          <w:color w:val="000000" w:themeColor="text1"/>
          <w:sz w:val="24"/>
          <w:szCs w:val="24"/>
          <w:lang w:val="fr-CA"/>
        </w:rPr>
      </w:pPr>
      <w:proofErr w:type="gramStart"/>
      <w:r w:rsidRPr="00A10071">
        <w:rPr>
          <w:rFonts w:asciiTheme="minorHAnsi" w:hAnsiTheme="minorHAnsi" w:cstheme="minorHAnsi"/>
          <w:lang w:val="fr-CA"/>
        </w:rPr>
        <w:t>se</w:t>
      </w:r>
      <w:proofErr w:type="gramEnd"/>
      <w:r w:rsidRPr="00A10071">
        <w:rPr>
          <w:rFonts w:asciiTheme="minorHAnsi" w:hAnsiTheme="minorHAnsi" w:cstheme="minorHAnsi"/>
          <w:lang w:val="fr-CA"/>
        </w:rPr>
        <w:t xml:space="preserve"> comporter de manière professionnelle pour les tâches d’apprentissage expérientiel</w:t>
      </w:r>
    </w:p>
    <w:p w14:paraId="561BADD0" w14:textId="77777777" w:rsidR="00210F1B" w:rsidRPr="00210F1B" w:rsidRDefault="004A3D6A" w:rsidP="00210F1B">
      <w:pPr>
        <w:pStyle w:val="Heading1"/>
        <w:rPr>
          <w:b/>
          <w:bCs/>
          <w:sz w:val="28"/>
          <w:szCs w:val="28"/>
          <w:lang w:val="fr-FR"/>
        </w:rPr>
      </w:pPr>
      <w:r w:rsidRPr="00210F1B">
        <w:rPr>
          <w:b/>
          <w:bCs/>
          <w:sz w:val="28"/>
          <w:szCs w:val="28"/>
          <w:lang w:val="fr-CA"/>
        </w:rPr>
        <w:t>Niveau du CECR</w:t>
      </w:r>
      <w:r w:rsidR="00AE521D" w:rsidRPr="00210F1B">
        <w:rPr>
          <w:b/>
          <w:bCs/>
          <w:sz w:val="28"/>
          <w:szCs w:val="28"/>
          <w:lang w:val="fr-FR"/>
        </w:rPr>
        <w:t xml:space="preserve"> </w:t>
      </w:r>
    </w:p>
    <w:p w14:paraId="3CB39D7E" w14:textId="133276F9" w:rsidR="004A3D6A" w:rsidRPr="00DF09AD" w:rsidRDefault="004A3D6A" w:rsidP="6F3C8B99">
      <w:pPr>
        <w:rPr>
          <w:rFonts w:asciiTheme="minorHAnsi" w:hAnsiTheme="minorHAnsi" w:cstheme="minorHAnsi"/>
          <w:b/>
          <w:bCs/>
          <w:color w:val="000000" w:themeColor="text1"/>
          <w:lang w:val="fr-FR"/>
        </w:rPr>
      </w:pPr>
      <w:r w:rsidRPr="00A10071">
        <w:rPr>
          <w:rFonts w:asciiTheme="minorHAnsi" w:hAnsiTheme="minorHAnsi" w:cstheme="minorHAnsi"/>
          <w:lang w:val="fr-FR"/>
        </w:rPr>
        <w:t>A la fin du cours, si vous vous préparez à la maison et participe</w:t>
      </w:r>
      <w:r w:rsidR="16427080" w:rsidRPr="00A10071">
        <w:rPr>
          <w:rFonts w:asciiTheme="minorHAnsi" w:hAnsiTheme="minorHAnsi" w:cstheme="minorHAnsi"/>
          <w:lang w:val="fr-FR"/>
        </w:rPr>
        <w:t>z</w:t>
      </w:r>
      <w:r w:rsidRPr="00A10071">
        <w:rPr>
          <w:rFonts w:asciiTheme="minorHAnsi" w:hAnsiTheme="minorHAnsi" w:cstheme="minorHAnsi"/>
          <w:lang w:val="fr-FR"/>
        </w:rPr>
        <w:t xml:space="preserve"> en cours, vous vous </w:t>
      </w:r>
      <w:r w:rsidR="00654FF1" w:rsidRPr="00A10071">
        <w:rPr>
          <w:rFonts w:asciiTheme="minorHAnsi" w:hAnsiTheme="minorHAnsi" w:cstheme="minorHAnsi"/>
          <w:lang w:val="fr-FR"/>
        </w:rPr>
        <w:t>serez au moins au Niveau B2</w:t>
      </w:r>
      <w:r w:rsidRPr="00A10071">
        <w:rPr>
          <w:rFonts w:asciiTheme="minorHAnsi" w:hAnsiTheme="minorHAnsi" w:cstheme="minorHAnsi"/>
          <w:lang w:val="fr-FR"/>
        </w:rPr>
        <w:t xml:space="preserve"> - Avancé ou Indépendant du </w:t>
      </w:r>
      <w:r w:rsidRPr="00A10071">
        <w:rPr>
          <w:rFonts w:asciiTheme="minorHAnsi" w:hAnsiTheme="minorHAnsi" w:cstheme="minorHAnsi"/>
          <w:b/>
          <w:bCs/>
          <w:lang w:val="fr-FR"/>
        </w:rPr>
        <w:t xml:space="preserve">Cadre européen commun de référence, surtout pour les habilités liées à la production et à la compréhension écrites. </w:t>
      </w:r>
      <w:r w:rsidR="239324D9" w:rsidRPr="00DF09AD">
        <w:rPr>
          <w:rFonts w:asciiTheme="minorHAnsi" w:hAnsiTheme="minorHAnsi" w:cstheme="minorHAnsi"/>
          <w:color w:val="000000" w:themeColor="text1"/>
          <w:highlight w:val="yellow"/>
          <w:lang w:val="fr-FR"/>
        </w:rPr>
        <w:t>Une sur</w:t>
      </w:r>
      <w:r w:rsidR="00792565" w:rsidRPr="00DF09AD">
        <w:rPr>
          <w:rFonts w:asciiTheme="minorHAnsi" w:hAnsiTheme="minorHAnsi" w:cstheme="minorHAnsi"/>
          <w:color w:val="000000" w:themeColor="text1"/>
          <w:highlight w:val="yellow"/>
          <w:lang w:val="fr-FR"/>
        </w:rPr>
        <w:t>-dépendance</w:t>
      </w:r>
      <w:r w:rsidR="239324D9" w:rsidRPr="00DF09AD">
        <w:rPr>
          <w:rFonts w:asciiTheme="minorHAnsi" w:hAnsiTheme="minorHAnsi" w:cstheme="minorHAnsi"/>
          <w:color w:val="000000" w:themeColor="text1"/>
          <w:highlight w:val="yellow"/>
          <w:lang w:val="fr-FR"/>
        </w:rPr>
        <w:t xml:space="preserve"> sur les supports technologiques réduira votre apprentissage réel.</w:t>
      </w:r>
    </w:p>
    <w:p w14:paraId="0D0B940D" w14:textId="77777777" w:rsidR="004A3D6A" w:rsidRPr="00A10071" w:rsidRDefault="004A3D6A" w:rsidP="6F3C8B99">
      <w:pPr>
        <w:rPr>
          <w:rFonts w:asciiTheme="minorHAnsi" w:hAnsiTheme="minorHAnsi" w:cstheme="minorHAnsi"/>
          <w:lang w:val="fr-FR"/>
        </w:rPr>
      </w:pPr>
    </w:p>
    <w:p w14:paraId="30FA51F8" w14:textId="77777777" w:rsidR="004A3D6A" w:rsidRPr="00A10071" w:rsidRDefault="004A3D6A" w:rsidP="6F3C8B99">
      <w:pPr>
        <w:rPr>
          <w:rFonts w:asciiTheme="minorHAnsi" w:hAnsiTheme="minorHAnsi" w:cstheme="minorHAnsi"/>
          <w:lang w:val="fr-FR"/>
        </w:rPr>
      </w:pPr>
      <w:r w:rsidRPr="00A10071">
        <w:rPr>
          <w:rFonts w:asciiTheme="minorHAnsi" w:hAnsiTheme="minorHAnsi" w:cstheme="minorHAnsi"/>
          <w:b/>
          <w:bCs/>
          <w:lang w:val="fr-FR"/>
        </w:rPr>
        <w:t>Comprendre (Écouter)</w:t>
      </w:r>
      <w:r w:rsidRPr="00A10071">
        <w:rPr>
          <w:rFonts w:asciiTheme="minorHAnsi" w:hAnsiTheme="minorHAnsi" w:cstheme="minorHAnsi"/>
          <w:lang w:val="fr-FR"/>
        </w:rPr>
        <w:t xml:space="preserve"> : Je peux comprendre des conférences et des discours assez longs et même suivre une argumentation complexe si le sujet m'en est relativement familier. Je peux comprendre la plupart des émissions de télévision sur l'actualité et les informations. Je peux comprendre la plupart des films en langue standard.</w:t>
      </w:r>
    </w:p>
    <w:p w14:paraId="0E27B00A" w14:textId="77777777" w:rsidR="004A3D6A" w:rsidRPr="00A10071" w:rsidRDefault="004A3D6A" w:rsidP="6F3C8B99">
      <w:pPr>
        <w:rPr>
          <w:rFonts w:asciiTheme="minorHAnsi" w:hAnsiTheme="minorHAnsi" w:cstheme="minorHAnsi"/>
          <w:lang w:val="fr-FR"/>
        </w:rPr>
      </w:pPr>
    </w:p>
    <w:p w14:paraId="567EE12F" w14:textId="77777777" w:rsidR="004A3D6A" w:rsidRPr="00A10071" w:rsidRDefault="004A3D6A" w:rsidP="6F3C8B99">
      <w:pPr>
        <w:rPr>
          <w:rFonts w:asciiTheme="minorHAnsi" w:hAnsiTheme="minorHAnsi" w:cstheme="minorHAnsi"/>
          <w:b/>
          <w:bCs/>
          <w:lang w:val="fr-FR"/>
        </w:rPr>
      </w:pPr>
      <w:r w:rsidRPr="00A10071">
        <w:rPr>
          <w:rFonts w:asciiTheme="minorHAnsi" w:hAnsiTheme="minorHAnsi" w:cstheme="minorHAnsi"/>
          <w:b/>
          <w:bCs/>
          <w:lang w:val="fr-FR"/>
        </w:rPr>
        <w:t>**Comprendre (Lire)</w:t>
      </w:r>
      <w:r w:rsidRPr="00A10071">
        <w:rPr>
          <w:rFonts w:asciiTheme="minorHAnsi" w:hAnsiTheme="minorHAnsi" w:cstheme="minorHAnsi"/>
          <w:lang w:val="fr-FR"/>
        </w:rPr>
        <w:t xml:space="preserve"> : Je peux lire des articles et des rapports sur des questions contemporaines dans lesquels les auteurs adoptent une attitude particulière ou un certain point de vue. Je peux comprendre un texte littéraire contemporain en prose.</w:t>
      </w:r>
      <w:r w:rsidRPr="00A10071">
        <w:rPr>
          <w:rFonts w:asciiTheme="minorHAnsi" w:hAnsiTheme="minorHAnsi" w:cstheme="minorHAnsi"/>
          <w:b/>
          <w:bCs/>
          <w:lang w:val="fr-FR"/>
        </w:rPr>
        <w:t xml:space="preserve"> </w:t>
      </w:r>
    </w:p>
    <w:p w14:paraId="60061E4C" w14:textId="77777777" w:rsidR="004A3D6A" w:rsidRPr="00A10071" w:rsidRDefault="004A3D6A" w:rsidP="6F3C8B99">
      <w:pPr>
        <w:rPr>
          <w:rFonts w:asciiTheme="minorHAnsi" w:hAnsiTheme="minorHAnsi" w:cstheme="minorHAnsi"/>
          <w:b/>
          <w:bCs/>
          <w:lang w:val="fr-FR"/>
        </w:rPr>
      </w:pPr>
    </w:p>
    <w:p w14:paraId="74D6D9AC" w14:textId="1606DB84" w:rsidR="004A3D6A" w:rsidRPr="00A10071" w:rsidRDefault="004A3D6A" w:rsidP="6F3C8B99">
      <w:pPr>
        <w:rPr>
          <w:rFonts w:asciiTheme="minorHAnsi" w:hAnsiTheme="minorHAnsi" w:cstheme="minorHAnsi"/>
          <w:lang w:val="fr-FR"/>
        </w:rPr>
      </w:pPr>
      <w:r w:rsidRPr="00A10071">
        <w:rPr>
          <w:rFonts w:asciiTheme="minorHAnsi" w:hAnsiTheme="minorHAnsi" w:cstheme="minorHAnsi"/>
          <w:b/>
          <w:bCs/>
          <w:lang w:val="fr-FR"/>
        </w:rPr>
        <w:t xml:space="preserve">Parler (Prendre part à une conversation) : </w:t>
      </w:r>
      <w:r w:rsidRPr="00A10071">
        <w:rPr>
          <w:rFonts w:asciiTheme="minorHAnsi" w:hAnsiTheme="minorHAnsi" w:cstheme="minorHAnsi"/>
          <w:lang w:val="fr-FR"/>
        </w:rPr>
        <w:t xml:space="preserve">Je peux communiquer avec un degré de spontanéité et d'aisance qui rend possible une interaction normale avec </w:t>
      </w:r>
      <w:proofErr w:type="spellStart"/>
      <w:r w:rsidRPr="00A10071">
        <w:rPr>
          <w:rFonts w:asciiTheme="minorHAnsi" w:hAnsiTheme="minorHAnsi" w:cstheme="minorHAnsi"/>
          <w:lang w:val="fr-FR"/>
        </w:rPr>
        <w:t>un</w:t>
      </w:r>
      <w:r w:rsidR="1BE9394D" w:rsidRPr="00A10071">
        <w:rPr>
          <w:rFonts w:asciiTheme="minorHAnsi" w:hAnsiTheme="minorHAnsi" w:cstheme="minorHAnsi"/>
          <w:lang w:val="fr-FR"/>
        </w:rPr>
        <w:t>·e</w:t>
      </w:r>
      <w:proofErr w:type="spellEnd"/>
      <w:r w:rsidRPr="00A10071">
        <w:rPr>
          <w:rFonts w:asciiTheme="minorHAnsi" w:hAnsiTheme="minorHAnsi" w:cstheme="minorHAnsi"/>
          <w:lang w:val="fr-FR"/>
        </w:rPr>
        <w:t xml:space="preserve"> </w:t>
      </w:r>
      <w:proofErr w:type="spellStart"/>
      <w:r w:rsidRPr="00A10071">
        <w:rPr>
          <w:rFonts w:asciiTheme="minorHAnsi" w:hAnsiTheme="minorHAnsi" w:cstheme="minorHAnsi"/>
          <w:lang w:val="fr-FR"/>
        </w:rPr>
        <w:t>locuteur</w:t>
      </w:r>
      <w:r w:rsidR="138F180A" w:rsidRPr="00A10071">
        <w:rPr>
          <w:rFonts w:asciiTheme="minorHAnsi" w:hAnsiTheme="minorHAnsi" w:cstheme="minorHAnsi"/>
          <w:lang w:val="fr-FR"/>
        </w:rPr>
        <w:t>·trice</w:t>
      </w:r>
      <w:proofErr w:type="spellEnd"/>
      <w:r w:rsidRPr="00A10071">
        <w:rPr>
          <w:rFonts w:asciiTheme="minorHAnsi" w:hAnsiTheme="minorHAnsi" w:cstheme="minorHAnsi"/>
          <w:lang w:val="fr-FR"/>
        </w:rPr>
        <w:t xml:space="preserve"> </w:t>
      </w:r>
      <w:proofErr w:type="spellStart"/>
      <w:r w:rsidRPr="00A10071">
        <w:rPr>
          <w:rFonts w:asciiTheme="minorHAnsi" w:hAnsiTheme="minorHAnsi" w:cstheme="minorHAnsi"/>
          <w:lang w:val="fr-FR"/>
        </w:rPr>
        <w:t>natif</w:t>
      </w:r>
      <w:r w:rsidR="2F2C95A0" w:rsidRPr="00A10071">
        <w:rPr>
          <w:rFonts w:asciiTheme="minorHAnsi" w:hAnsiTheme="minorHAnsi" w:cstheme="minorHAnsi"/>
          <w:lang w:val="fr-FR"/>
        </w:rPr>
        <w:t>·ive</w:t>
      </w:r>
      <w:proofErr w:type="spellEnd"/>
      <w:r w:rsidRPr="00A10071">
        <w:rPr>
          <w:rFonts w:asciiTheme="minorHAnsi" w:hAnsiTheme="minorHAnsi" w:cstheme="minorHAnsi"/>
          <w:lang w:val="fr-FR"/>
        </w:rPr>
        <w:t>. Je peux participer activement à une conversation dans des situations familières, présenter et défendre mes opinions.</w:t>
      </w:r>
    </w:p>
    <w:p w14:paraId="44EAFD9C" w14:textId="77777777" w:rsidR="004A3D6A" w:rsidRPr="00A10071" w:rsidRDefault="004A3D6A" w:rsidP="6F3C8B99">
      <w:pPr>
        <w:rPr>
          <w:rFonts w:asciiTheme="minorHAnsi" w:hAnsiTheme="minorHAnsi" w:cstheme="minorHAnsi"/>
          <w:lang w:val="fr-FR"/>
        </w:rPr>
      </w:pPr>
    </w:p>
    <w:p w14:paraId="06AAD218" w14:textId="77777777" w:rsidR="004A3D6A" w:rsidRPr="00A10071" w:rsidRDefault="004A3D6A" w:rsidP="6F3C8B99">
      <w:pPr>
        <w:rPr>
          <w:rFonts w:asciiTheme="minorHAnsi" w:hAnsiTheme="minorHAnsi" w:cstheme="minorHAnsi"/>
          <w:lang w:val="fr-FR"/>
        </w:rPr>
      </w:pPr>
      <w:r w:rsidRPr="00A10071">
        <w:rPr>
          <w:rFonts w:asciiTheme="minorHAnsi" w:hAnsiTheme="minorHAnsi" w:cstheme="minorHAnsi"/>
          <w:b/>
          <w:bCs/>
          <w:lang w:val="fr-FR"/>
        </w:rPr>
        <w:t>Parler (S'exprimer oralement en continu)</w:t>
      </w:r>
      <w:r w:rsidRPr="00A10071">
        <w:rPr>
          <w:rFonts w:asciiTheme="minorHAnsi" w:hAnsiTheme="minorHAnsi" w:cstheme="minorHAnsi"/>
          <w:lang w:val="fr-FR"/>
        </w:rPr>
        <w:t xml:space="preserve"> : Je peux m'exprimer de façon claire et détaillée sur une grande gamme de sujets relatifs à mes centres d'intérêt. Je peux développer un point de vue sur un sujet d’actualité et expliquer les avantages et les inconvénients de différentes possibilités.</w:t>
      </w:r>
    </w:p>
    <w:p w14:paraId="4B94D5A5" w14:textId="77777777" w:rsidR="004A3D6A" w:rsidRPr="00A10071" w:rsidRDefault="004A3D6A" w:rsidP="6F3C8B99">
      <w:pPr>
        <w:rPr>
          <w:rFonts w:asciiTheme="minorHAnsi" w:hAnsiTheme="minorHAnsi" w:cstheme="minorHAnsi"/>
          <w:lang w:val="fr-FR"/>
        </w:rPr>
      </w:pPr>
    </w:p>
    <w:p w14:paraId="7783BF56" w14:textId="77777777" w:rsidR="004A3D6A" w:rsidRPr="00A10071" w:rsidRDefault="004A3D6A" w:rsidP="6F3C8B99">
      <w:pPr>
        <w:widowControl w:val="0"/>
        <w:rPr>
          <w:rFonts w:asciiTheme="minorHAnsi" w:hAnsiTheme="minorHAnsi" w:cstheme="minorHAnsi"/>
          <w:lang w:val="fr-FR"/>
        </w:rPr>
      </w:pPr>
      <w:r w:rsidRPr="00A10071">
        <w:rPr>
          <w:rFonts w:asciiTheme="minorHAnsi" w:hAnsiTheme="minorHAnsi" w:cstheme="minorHAnsi"/>
          <w:b/>
          <w:bCs/>
          <w:lang w:val="fr-FR"/>
        </w:rPr>
        <w:t>**Écrire :</w:t>
      </w:r>
      <w:r w:rsidRPr="00A10071">
        <w:rPr>
          <w:rFonts w:asciiTheme="minorHAnsi" w:hAnsiTheme="minorHAnsi" w:cstheme="minorHAnsi"/>
          <w:lang w:val="fr-FR"/>
        </w:rPr>
        <w:t xml:space="preserve"> Je peux écrire des textes clairs et détaillés sur une grande gamme de sujets relatifs à mes intérêts. Je peux écrire un essai ou un rapport en transmettant une information ou en exposant des raisons pour ou contre une opinion donnée. Je peux écrire des lettres qui mettent en valeur le sens que j’attribue personnellement aux événements et aux expériences.</w:t>
      </w:r>
    </w:p>
    <w:p w14:paraId="4DCA0729" w14:textId="77777777" w:rsidR="00C83E1E" w:rsidRPr="00C67230" w:rsidRDefault="00C83E1E" w:rsidP="00C67230">
      <w:pPr>
        <w:pStyle w:val="Heading1"/>
        <w:rPr>
          <w:b/>
          <w:bCs/>
          <w:sz w:val="28"/>
          <w:szCs w:val="28"/>
        </w:rPr>
      </w:pPr>
      <w:r w:rsidRPr="00C67230">
        <w:rPr>
          <w:b/>
          <w:bCs/>
          <w:sz w:val="28"/>
          <w:szCs w:val="28"/>
        </w:rPr>
        <w:t>Outside Help</w:t>
      </w:r>
    </w:p>
    <w:p w14:paraId="5A819F89" w14:textId="21A39A8D" w:rsidR="00C83E1E" w:rsidRDefault="00C83E1E" w:rsidP="00C83E1E">
      <w:pPr>
        <w:rPr>
          <w:rFonts w:asciiTheme="minorHAnsi" w:eastAsiaTheme="majorEastAsia" w:hAnsiTheme="minorHAnsi" w:cstheme="minorHAnsi"/>
        </w:rPr>
      </w:pPr>
      <w:r w:rsidRPr="00A10071">
        <w:rPr>
          <w:rFonts w:asciiTheme="minorHAnsi" w:eastAsiaTheme="majorEastAsia" w:hAnsiTheme="minorHAnsi" w:cstheme="minorHAnsi"/>
        </w:rPr>
        <w:t xml:space="preserve">All assignments submitted </w:t>
      </w:r>
      <w:r w:rsidRPr="00A10071">
        <w:rPr>
          <w:rFonts w:asciiTheme="minorHAnsi" w:eastAsiaTheme="majorEastAsia" w:hAnsiTheme="minorHAnsi" w:cstheme="minorHAnsi"/>
          <w:b/>
          <w:bCs/>
        </w:rPr>
        <w:t>must</w:t>
      </w:r>
      <w:r w:rsidRPr="00A10071">
        <w:rPr>
          <w:rFonts w:asciiTheme="minorHAnsi" w:eastAsiaTheme="majorEastAsia" w:hAnsiTheme="minorHAnsi" w:cstheme="minorHAnsi"/>
        </w:rPr>
        <w:t xml:space="preserve"> be the work of the student and the student alone. This means that students are NOT to seek unauthorized outside help (which may include, but is not limited to, help from other students, teachers, private tutors, ghost writers, native speakers, etc.) either in the preparation of assignments or in checking for errors before assignments are submitted.</w:t>
      </w:r>
      <w:r w:rsidR="00FC0A42">
        <w:rPr>
          <w:rFonts w:asciiTheme="minorHAnsi" w:eastAsiaTheme="majorEastAsia" w:hAnsiTheme="minorHAnsi" w:cstheme="minorHAnsi"/>
        </w:rPr>
        <w:t xml:space="preserve"> </w:t>
      </w:r>
      <w:r w:rsidR="009C6C5F">
        <w:rPr>
          <w:rFonts w:asciiTheme="minorHAnsi" w:eastAsiaTheme="majorEastAsia" w:hAnsiTheme="minorHAnsi" w:cstheme="minorHAnsi"/>
        </w:rPr>
        <w:t>Work completed in class-assigned groups is permitted, but no member of the group may seek outside help.</w:t>
      </w:r>
    </w:p>
    <w:p w14:paraId="3FC5F1B2" w14:textId="77777777" w:rsidR="009C6C5F" w:rsidRPr="00A10071" w:rsidRDefault="009C6C5F" w:rsidP="00C83E1E">
      <w:pPr>
        <w:rPr>
          <w:rFonts w:asciiTheme="minorHAnsi" w:eastAsiaTheme="majorEastAsia" w:hAnsiTheme="minorHAnsi" w:cstheme="minorHAnsi"/>
        </w:rPr>
      </w:pPr>
    </w:p>
    <w:p w14:paraId="3F2A39F7" w14:textId="77777777" w:rsidR="006C68E0" w:rsidRDefault="00667389" w:rsidP="00C83E1E">
      <w:pPr>
        <w:rPr>
          <w:rFonts w:asciiTheme="minorHAnsi" w:eastAsiaTheme="majorEastAsia" w:hAnsiTheme="minorHAnsi" w:cstheme="minorHAnsi"/>
        </w:rPr>
      </w:pPr>
      <w:r>
        <w:rPr>
          <w:rFonts w:asciiTheme="minorHAnsi" w:eastAsiaTheme="majorEastAsia" w:hAnsiTheme="minorHAnsi" w:cstheme="minorHAnsi"/>
        </w:rPr>
        <w:t xml:space="preserve">Online translators are a blessing and a curse to professional translators. While they can be very accurate with technical or </w:t>
      </w:r>
      <w:r w:rsidR="00F211FF">
        <w:rPr>
          <w:rFonts w:asciiTheme="minorHAnsi" w:eastAsiaTheme="majorEastAsia" w:hAnsiTheme="minorHAnsi" w:cstheme="minorHAnsi"/>
        </w:rPr>
        <w:t xml:space="preserve">simple texts, they are not nearly as accurate with the literary texts we are translating in this class. Additionally, as a learner, they may impede you </w:t>
      </w:r>
      <w:r w:rsidR="00456AED">
        <w:rPr>
          <w:rFonts w:asciiTheme="minorHAnsi" w:eastAsiaTheme="majorEastAsia" w:hAnsiTheme="minorHAnsi" w:cstheme="minorHAnsi"/>
        </w:rPr>
        <w:t xml:space="preserve">from becoming proficient, and you may also mistakenly accept </w:t>
      </w:r>
      <w:r w:rsidR="009F34E2">
        <w:rPr>
          <w:rFonts w:asciiTheme="minorHAnsi" w:eastAsiaTheme="majorEastAsia" w:hAnsiTheme="minorHAnsi" w:cstheme="minorHAnsi"/>
        </w:rPr>
        <w:t xml:space="preserve">inaccurate translations because your experience is still relatively limited. </w:t>
      </w:r>
      <w:r w:rsidR="006C68E0">
        <w:rPr>
          <w:rFonts w:asciiTheme="minorHAnsi" w:eastAsiaTheme="majorEastAsia" w:hAnsiTheme="minorHAnsi" w:cstheme="minorHAnsi"/>
        </w:rPr>
        <w:t>Sometimes, seeing the wrong expression presented by the on-line translator makes it more difficult to think of the right word or expression.</w:t>
      </w:r>
    </w:p>
    <w:p w14:paraId="2FC24BC5" w14:textId="77777777" w:rsidR="006C68E0" w:rsidRDefault="006C68E0" w:rsidP="00C83E1E">
      <w:pPr>
        <w:rPr>
          <w:rFonts w:asciiTheme="minorHAnsi" w:eastAsiaTheme="majorEastAsia" w:hAnsiTheme="minorHAnsi" w:cstheme="minorHAnsi"/>
        </w:rPr>
      </w:pPr>
    </w:p>
    <w:p w14:paraId="39D23D56" w14:textId="1FEBB615" w:rsidR="00C83E1E" w:rsidRDefault="009F34E2" w:rsidP="00C83E1E">
      <w:pPr>
        <w:rPr>
          <w:rFonts w:asciiTheme="minorHAnsi" w:eastAsiaTheme="majorEastAsia" w:hAnsiTheme="minorHAnsi" w:cstheme="minorHAnsi"/>
        </w:rPr>
      </w:pPr>
      <w:r>
        <w:rPr>
          <w:rFonts w:asciiTheme="minorHAnsi" w:eastAsiaTheme="majorEastAsia" w:hAnsiTheme="minorHAnsi" w:cstheme="minorHAnsi"/>
        </w:rPr>
        <w:t xml:space="preserve">Therefore, </w:t>
      </w:r>
      <w:r w:rsidR="00D24F07" w:rsidRPr="00B70EE7">
        <w:rPr>
          <w:rFonts w:asciiTheme="minorHAnsi" w:eastAsiaTheme="majorEastAsia" w:hAnsiTheme="minorHAnsi" w:cstheme="minorHAnsi"/>
          <w:b/>
          <w:bCs/>
        </w:rPr>
        <w:t>for the literary translations (Mondays)</w:t>
      </w:r>
      <w:r w:rsidR="00D24F07">
        <w:rPr>
          <w:rFonts w:asciiTheme="minorHAnsi" w:eastAsiaTheme="majorEastAsia" w:hAnsiTheme="minorHAnsi" w:cstheme="minorHAnsi"/>
        </w:rPr>
        <w:t xml:space="preserve"> </w:t>
      </w:r>
      <w:r>
        <w:rPr>
          <w:rFonts w:asciiTheme="minorHAnsi" w:eastAsiaTheme="majorEastAsia" w:hAnsiTheme="minorHAnsi" w:cstheme="minorHAnsi"/>
        </w:rPr>
        <w:t>o</w:t>
      </w:r>
      <w:r w:rsidR="00C83E1E" w:rsidRPr="00A10071">
        <w:rPr>
          <w:rFonts w:asciiTheme="minorHAnsi" w:eastAsiaTheme="majorEastAsia" w:hAnsiTheme="minorHAnsi" w:cstheme="minorHAnsi"/>
        </w:rPr>
        <w:t xml:space="preserve">n-line translators, such as </w:t>
      </w:r>
      <w:r>
        <w:rPr>
          <w:rFonts w:asciiTheme="minorHAnsi" w:eastAsiaTheme="majorEastAsia" w:hAnsiTheme="minorHAnsi" w:cstheme="minorHAnsi"/>
        </w:rPr>
        <w:t xml:space="preserve">(but not limited to) </w:t>
      </w:r>
      <w:r w:rsidR="00C83E1E" w:rsidRPr="00A10071">
        <w:rPr>
          <w:rFonts w:asciiTheme="minorHAnsi" w:eastAsiaTheme="majorEastAsia" w:hAnsiTheme="minorHAnsi" w:cstheme="minorHAnsi"/>
        </w:rPr>
        <w:t>Google translate</w:t>
      </w:r>
      <w:r>
        <w:rPr>
          <w:rFonts w:asciiTheme="minorHAnsi" w:eastAsiaTheme="majorEastAsia" w:hAnsiTheme="minorHAnsi" w:cstheme="minorHAnsi"/>
        </w:rPr>
        <w:t xml:space="preserve"> and </w:t>
      </w:r>
      <w:proofErr w:type="spellStart"/>
      <w:r>
        <w:rPr>
          <w:rFonts w:asciiTheme="minorHAnsi" w:eastAsiaTheme="majorEastAsia" w:hAnsiTheme="minorHAnsi" w:cstheme="minorHAnsi"/>
        </w:rPr>
        <w:t>DeepL</w:t>
      </w:r>
      <w:proofErr w:type="spellEnd"/>
      <w:r w:rsidR="00C83E1E" w:rsidRPr="00A10071">
        <w:rPr>
          <w:rFonts w:asciiTheme="minorHAnsi" w:eastAsiaTheme="majorEastAsia" w:hAnsiTheme="minorHAnsi" w:cstheme="minorHAnsi"/>
        </w:rPr>
        <w:t xml:space="preserve"> and word-processing translators, such </w:t>
      </w:r>
      <w:r w:rsidR="00D97330" w:rsidRPr="00A10071">
        <w:rPr>
          <w:rFonts w:asciiTheme="minorHAnsi" w:eastAsiaTheme="majorEastAsia" w:hAnsiTheme="minorHAnsi" w:cstheme="minorHAnsi"/>
        </w:rPr>
        <w:t xml:space="preserve">as </w:t>
      </w:r>
      <w:r w:rsidR="00D97330">
        <w:rPr>
          <w:rFonts w:asciiTheme="minorHAnsi" w:eastAsiaTheme="majorEastAsia" w:hAnsiTheme="minorHAnsi" w:cstheme="minorHAnsi"/>
        </w:rPr>
        <w:t xml:space="preserve">(but not limited to) </w:t>
      </w:r>
      <w:r w:rsidR="00C83E1E" w:rsidRPr="00A10071">
        <w:rPr>
          <w:rFonts w:asciiTheme="minorHAnsi" w:eastAsiaTheme="majorEastAsia" w:hAnsiTheme="minorHAnsi" w:cstheme="minorHAnsi"/>
        </w:rPr>
        <w:t xml:space="preserve">MS Word, may only be used for individual words or expressions (no more than 5 words in a row). When using online translators, always check the results in another dictionary (wordref.com, linguee.fr, larousse.fr, </w:t>
      </w:r>
      <w:r w:rsidR="00D97330">
        <w:rPr>
          <w:rFonts w:asciiTheme="minorHAnsi" w:eastAsiaTheme="majorEastAsia" w:hAnsiTheme="minorHAnsi" w:cstheme="minorHAnsi"/>
        </w:rPr>
        <w:t xml:space="preserve">reverso.net, </w:t>
      </w:r>
      <w:proofErr w:type="spellStart"/>
      <w:r w:rsidR="00C83E1E" w:rsidRPr="00A10071">
        <w:rPr>
          <w:rFonts w:asciiTheme="minorHAnsi" w:eastAsiaTheme="majorEastAsia" w:hAnsiTheme="minorHAnsi" w:cstheme="minorHAnsi"/>
        </w:rPr>
        <w:t>etc</w:t>
      </w:r>
      <w:proofErr w:type="spellEnd"/>
      <w:r w:rsidR="00C83E1E" w:rsidRPr="00A10071">
        <w:rPr>
          <w:rFonts w:asciiTheme="minorHAnsi" w:eastAsiaTheme="majorEastAsia" w:hAnsiTheme="minorHAnsi" w:cstheme="minorHAnsi"/>
        </w:rPr>
        <w:t xml:space="preserve">). </w:t>
      </w:r>
      <w:r w:rsidR="00C83E1E" w:rsidRPr="00DF09AD">
        <w:rPr>
          <w:rFonts w:asciiTheme="minorHAnsi" w:eastAsiaTheme="majorEastAsia" w:hAnsiTheme="minorHAnsi" w:cstheme="minorHAnsi"/>
          <w:color w:val="000000" w:themeColor="text1"/>
          <w:highlight w:val="yellow"/>
        </w:rPr>
        <w:t>Indicate your use of online translators for expressions by including the English expression you searched in a footnote</w:t>
      </w:r>
      <w:r w:rsidR="00AB733D" w:rsidRPr="00DF09AD">
        <w:rPr>
          <w:rStyle w:val="FootnoteReference"/>
          <w:rFonts w:asciiTheme="minorHAnsi" w:eastAsiaTheme="majorEastAsia" w:hAnsiTheme="minorHAnsi" w:cstheme="minorHAnsi"/>
          <w:color w:val="000000" w:themeColor="text1"/>
          <w:highlight w:val="yellow"/>
        </w:rPr>
        <w:footnoteReference w:id="2"/>
      </w:r>
      <w:r w:rsidR="00C83E1E" w:rsidRPr="00DF09AD">
        <w:rPr>
          <w:rFonts w:asciiTheme="minorHAnsi" w:eastAsiaTheme="majorEastAsia" w:hAnsiTheme="minorHAnsi" w:cstheme="minorHAnsi"/>
          <w:color w:val="000000" w:themeColor="text1"/>
          <w:highlight w:val="yellow"/>
        </w:rPr>
        <w:t>.</w:t>
      </w:r>
      <w:r w:rsidR="00C83E1E" w:rsidRPr="00A10071">
        <w:rPr>
          <w:rFonts w:asciiTheme="minorHAnsi" w:eastAsiaTheme="majorEastAsia" w:hAnsiTheme="minorHAnsi" w:cstheme="minorHAnsi"/>
        </w:rPr>
        <w:t xml:space="preserve"> </w:t>
      </w:r>
      <w:r w:rsidR="00B70EE7">
        <w:rPr>
          <w:rFonts w:asciiTheme="minorHAnsi" w:eastAsiaTheme="majorEastAsia" w:hAnsiTheme="minorHAnsi" w:cstheme="minorHAnsi"/>
        </w:rPr>
        <w:t xml:space="preserve">This will help you improve your vocabulary and understanding of context-based choices. </w:t>
      </w:r>
      <w:r w:rsidR="00C83E1E" w:rsidRPr="00A10071">
        <w:rPr>
          <w:rFonts w:asciiTheme="minorHAnsi" w:eastAsiaTheme="majorEastAsia" w:hAnsiTheme="minorHAnsi" w:cstheme="minorHAnsi"/>
        </w:rPr>
        <w:t xml:space="preserve">Never include verb tenses or expressions you can’t explain. If you use </w:t>
      </w:r>
      <w:r w:rsidR="00C83E1E" w:rsidRPr="00A10071">
        <w:rPr>
          <w:rFonts w:asciiTheme="minorHAnsi" w:eastAsiaTheme="majorEastAsia" w:hAnsiTheme="minorHAnsi" w:cstheme="minorHAnsi"/>
          <w:b/>
          <w:bCs/>
        </w:rPr>
        <w:t>Antidote</w:t>
      </w:r>
      <w:r w:rsidR="00C83E1E" w:rsidRPr="00A10071">
        <w:rPr>
          <w:rFonts w:asciiTheme="minorHAnsi" w:eastAsiaTheme="majorEastAsia" w:hAnsiTheme="minorHAnsi" w:cstheme="minorHAnsi"/>
        </w:rPr>
        <w:t xml:space="preserve"> for writing support, you must indicate this in a footnote to your document. Your instructor may ask you about your use of phrases and structures that students at your level are unlikely to be familiar with.  An inability to answer appropriately or not to include required footnotes may be grounds to forward the work on to the Associate Dean for suspected Academic Misconduct. </w:t>
      </w:r>
    </w:p>
    <w:p w14:paraId="30B4F9CE" w14:textId="54A255BA" w:rsidR="00B70EE7" w:rsidRDefault="00B70EE7" w:rsidP="00C83E1E">
      <w:pPr>
        <w:rPr>
          <w:rFonts w:asciiTheme="minorHAnsi" w:eastAsiaTheme="majorEastAsia" w:hAnsiTheme="minorHAnsi" w:cstheme="minorHAnsi"/>
        </w:rPr>
      </w:pPr>
    </w:p>
    <w:p w14:paraId="72BF946A" w14:textId="634DECCB" w:rsidR="00B70EE7" w:rsidRPr="00ED58F8" w:rsidRDefault="00B70EE7" w:rsidP="00C83E1E">
      <w:pPr>
        <w:rPr>
          <w:rFonts w:asciiTheme="minorHAnsi" w:eastAsiaTheme="majorEastAsia" w:hAnsiTheme="minorHAnsi" w:cstheme="minorHAnsi"/>
        </w:rPr>
      </w:pPr>
      <w:r>
        <w:rPr>
          <w:rFonts w:asciiTheme="minorHAnsi" w:eastAsiaTheme="majorEastAsia" w:hAnsiTheme="minorHAnsi" w:cstheme="minorHAnsi"/>
        </w:rPr>
        <w:t xml:space="preserve">However, since professional translators often do a lot of </w:t>
      </w:r>
      <w:r w:rsidRPr="00CA2620">
        <w:rPr>
          <w:rFonts w:asciiTheme="minorHAnsi" w:eastAsiaTheme="majorEastAsia" w:hAnsiTheme="minorHAnsi" w:cstheme="minorHAnsi"/>
          <w:i/>
          <w:iCs/>
        </w:rPr>
        <w:t>post-</w:t>
      </w:r>
      <w:proofErr w:type="gramStart"/>
      <w:r w:rsidRPr="00CA2620">
        <w:rPr>
          <w:rFonts w:asciiTheme="minorHAnsi" w:eastAsiaTheme="majorEastAsia" w:hAnsiTheme="minorHAnsi" w:cstheme="minorHAnsi"/>
          <w:i/>
          <w:iCs/>
        </w:rPr>
        <w:t>edition</w:t>
      </w:r>
      <w:proofErr w:type="gramEnd"/>
      <w:r>
        <w:rPr>
          <w:rFonts w:asciiTheme="minorHAnsi" w:eastAsiaTheme="majorEastAsia" w:hAnsiTheme="minorHAnsi" w:cstheme="minorHAnsi"/>
        </w:rPr>
        <w:t xml:space="preserve"> (</w:t>
      </w:r>
      <w:r w:rsidR="00ED58F8">
        <w:rPr>
          <w:rFonts w:asciiTheme="minorHAnsi" w:eastAsiaTheme="majorEastAsia" w:hAnsiTheme="minorHAnsi" w:cstheme="minorHAnsi"/>
        </w:rPr>
        <w:t xml:space="preserve">correcting a machine-translated text), </w:t>
      </w:r>
      <w:r w:rsidR="00ED58F8" w:rsidRPr="00850121">
        <w:rPr>
          <w:rFonts w:asciiTheme="minorHAnsi" w:eastAsiaTheme="majorEastAsia" w:hAnsiTheme="minorHAnsi" w:cstheme="minorHAnsi"/>
          <w:b/>
          <w:bCs/>
        </w:rPr>
        <w:t xml:space="preserve">for the translation of </w:t>
      </w:r>
      <w:r w:rsidR="00ED58F8" w:rsidRPr="00850121">
        <w:rPr>
          <w:rFonts w:asciiTheme="minorHAnsi" w:eastAsiaTheme="majorEastAsia" w:hAnsiTheme="minorHAnsi" w:cstheme="minorHAnsi"/>
          <w:b/>
          <w:bCs/>
          <w:i/>
          <w:iCs/>
        </w:rPr>
        <w:t>Poppies for Troy</w:t>
      </w:r>
      <w:r w:rsidR="00ED58F8" w:rsidRPr="00850121">
        <w:rPr>
          <w:rFonts w:asciiTheme="minorHAnsi" w:eastAsiaTheme="majorEastAsia" w:hAnsiTheme="minorHAnsi" w:cstheme="minorHAnsi"/>
          <w:b/>
          <w:bCs/>
        </w:rPr>
        <w:t xml:space="preserve"> (Fridays),</w:t>
      </w:r>
      <w:r w:rsidR="00ED58F8">
        <w:rPr>
          <w:rFonts w:asciiTheme="minorHAnsi" w:eastAsiaTheme="majorEastAsia" w:hAnsiTheme="minorHAnsi" w:cstheme="minorHAnsi"/>
        </w:rPr>
        <w:t xml:space="preserve"> you </w:t>
      </w:r>
      <w:r w:rsidR="00ED58F8" w:rsidRPr="00850121">
        <w:rPr>
          <w:rFonts w:asciiTheme="minorHAnsi" w:eastAsiaTheme="majorEastAsia" w:hAnsiTheme="minorHAnsi" w:cstheme="minorHAnsi"/>
          <w:b/>
          <w:bCs/>
        </w:rPr>
        <w:t>must</w:t>
      </w:r>
      <w:r w:rsidR="00ED58F8">
        <w:rPr>
          <w:rFonts w:asciiTheme="minorHAnsi" w:eastAsiaTheme="majorEastAsia" w:hAnsiTheme="minorHAnsi" w:cstheme="minorHAnsi"/>
        </w:rPr>
        <w:t xml:space="preserve"> first translate the entire text using </w:t>
      </w:r>
      <w:proofErr w:type="spellStart"/>
      <w:r w:rsidR="00ED58F8">
        <w:rPr>
          <w:rFonts w:asciiTheme="minorHAnsi" w:eastAsiaTheme="majorEastAsia" w:hAnsiTheme="minorHAnsi" w:cstheme="minorHAnsi"/>
        </w:rPr>
        <w:t>DeepL</w:t>
      </w:r>
      <w:proofErr w:type="spellEnd"/>
      <w:r w:rsidR="00ED58F8">
        <w:rPr>
          <w:rFonts w:asciiTheme="minorHAnsi" w:eastAsiaTheme="majorEastAsia" w:hAnsiTheme="minorHAnsi" w:cstheme="minorHAnsi"/>
        </w:rPr>
        <w:t>, and then edit it</w:t>
      </w:r>
      <w:r w:rsidR="00850121">
        <w:rPr>
          <w:rFonts w:asciiTheme="minorHAnsi" w:eastAsiaTheme="majorEastAsia" w:hAnsiTheme="minorHAnsi" w:cstheme="minorHAnsi"/>
        </w:rPr>
        <w:t>.</w:t>
      </w:r>
      <w:r w:rsidR="0089629C">
        <w:rPr>
          <w:rFonts w:asciiTheme="minorHAnsi" w:eastAsiaTheme="majorEastAsia" w:hAnsiTheme="minorHAnsi" w:cstheme="minorHAnsi"/>
        </w:rPr>
        <w:t xml:space="preserve"> Because this text uses shorter, more explicit sentences, the machine translation will be more accurate that it would be for our literary texts.</w:t>
      </w:r>
    </w:p>
    <w:p w14:paraId="5187DBAA" w14:textId="77777777" w:rsidR="00C83E1E" w:rsidRPr="004B0CC4" w:rsidRDefault="00C83E1E" w:rsidP="00C83E1E">
      <w:pPr>
        <w:pStyle w:val="Heading1"/>
        <w:rPr>
          <w:rFonts w:asciiTheme="minorHAnsi" w:hAnsiTheme="minorHAnsi" w:cstheme="minorHAnsi"/>
          <w:b/>
          <w:bCs/>
          <w:color w:val="auto"/>
          <w:sz w:val="20"/>
          <w:szCs w:val="20"/>
        </w:rPr>
      </w:pPr>
      <w:r w:rsidRPr="004B0CC4">
        <w:rPr>
          <w:rFonts w:asciiTheme="minorHAnsi" w:hAnsiTheme="minorHAnsi" w:cstheme="minorHAnsi"/>
          <w:b/>
          <w:bCs/>
          <w:color w:val="auto"/>
          <w:sz w:val="20"/>
          <w:szCs w:val="20"/>
        </w:rPr>
        <w:t>Grading System</w:t>
      </w:r>
    </w:p>
    <w:p w14:paraId="6402F746" w14:textId="77777777" w:rsidR="00C83E1E" w:rsidRPr="004B0CC4" w:rsidRDefault="00C83E1E" w:rsidP="00C83E1E">
      <w:pPr>
        <w:pStyle w:val="p"/>
        <w:numPr>
          <w:ilvl w:val="0"/>
          <w:numId w:val="25"/>
        </w:numPr>
        <w:shd w:val="clear" w:color="auto" w:fill="FFFFFF" w:themeFill="background1"/>
        <w:spacing w:before="0" w:beforeAutospacing="0" w:after="0" w:afterAutospacing="0"/>
        <w:ind w:left="714" w:right="147" w:hanging="357"/>
        <w:textAlignment w:val="top"/>
        <w:rPr>
          <w:rFonts w:asciiTheme="minorHAnsi" w:hAnsiTheme="minorHAnsi" w:cstheme="minorHAnsi"/>
          <w:color w:val="000000"/>
          <w:sz w:val="20"/>
          <w:szCs w:val="20"/>
        </w:rPr>
      </w:pPr>
      <w:r w:rsidRPr="004B0CC4">
        <w:rPr>
          <w:rStyle w:val="Strong"/>
          <w:rFonts w:asciiTheme="minorHAnsi" w:hAnsiTheme="minorHAnsi" w:cstheme="minorHAnsi"/>
          <w:sz w:val="20"/>
          <w:szCs w:val="20"/>
        </w:rPr>
        <w:t>80 - 100 (A) Excellent.</w:t>
      </w:r>
      <w:r w:rsidRPr="004B0CC4">
        <w:rPr>
          <w:rFonts w:asciiTheme="minorHAnsi" w:hAnsiTheme="minorHAnsi" w:cstheme="minorHAnsi"/>
          <w:sz w:val="20"/>
          <w:szCs w:val="20"/>
        </w:rPr>
        <w:t> An outstanding performance in which the student demonstrates a superior grasp of the subject matter, and an ability to go beyond the given material in a critical and constructive manner. The student demonstrates a high degree of creative and/or logical thinking, a superior ability to organize, to analyze, and to integrate ideas, and a thorough familiarity with the appropriate literature and techniques.</w:t>
      </w:r>
    </w:p>
    <w:p w14:paraId="60D5358F" w14:textId="77777777" w:rsidR="00C83E1E" w:rsidRPr="004B0CC4" w:rsidRDefault="00C83E1E" w:rsidP="00C83E1E">
      <w:pPr>
        <w:pStyle w:val="p"/>
        <w:numPr>
          <w:ilvl w:val="0"/>
          <w:numId w:val="25"/>
        </w:numPr>
        <w:shd w:val="clear" w:color="auto" w:fill="FFFFFF" w:themeFill="background1"/>
        <w:spacing w:before="0" w:beforeAutospacing="0" w:after="0" w:afterAutospacing="0"/>
        <w:ind w:left="714" w:right="147" w:hanging="357"/>
        <w:textAlignment w:val="top"/>
        <w:rPr>
          <w:rFonts w:asciiTheme="minorHAnsi" w:hAnsiTheme="minorHAnsi" w:cstheme="minorHAnsi"/>
          <w:color w:val="000000"/>
          <w:sz w:val="20"/>
          <w:szCs w:val="20"/>
        </w:rPr>
      </w:pPr>
      <w:r w:rsidRPr="004B0CC4">
        <w:rPr>
          <w:rStyle w:val="Strong"/>
          <w:rFonts w:asciiTheme="minorHAnsi" w:hAnsiTheme="minorHAnsi" w:cstheme="minorHAnsi"/>
          <w:sz w:val="20"/>
          <w:szCs w:val="20"/>
        </w:rPr>
        <w:t>70 - 79 (B) Good.</w:t>
      </w:r>
      <w:r w:rsidRPr="004B0CC4">
        <w:rPr>
          <w:rFonts w:asciiTheme="minorHAnsi" w:hAnsiTheme="minorHAnsi" w:cstheme="minorHAnsi"/>
          <w:sz w:val="20"/>
          <w:szCs w:val="20"/>
        </w:rPr>
        <w:t> A more than adequate performance in which the student demonstrates a thorough grasp of the subject matter, and an ability to organize and examine the material in a critical and constructive manner. The student demonstrates a good understanding of the relevant issues and a familiarity with the appropriate literature and techniques.</w:t>
      </w:r>
    </w:p>
    <w:p w14:paraId="6E7495D3" w14:textId="77777777" w:rsidR="00C83E1E" w:rsidRPr="004B0CC4" w:rsidRDefault="00C83E1E" w:rsidP="00C83E1E">
      <w:pPr>
        <w:pStyle w:val="p"/>
        <w:numPr>
          <w:ilvl w:val="0"/>
          <w:numId w:val="25"/>
        </w:numPr>
        <w:shd w:val="clear" w:color="auto" w:fill="FFFFFF" w:themeFill="background1"/>
        <w:spacing w:before="0" w:beforeAutospacing="0" w:after="0" w:afterAutospacing="0"/>
        <w:ind w:left="714" w:right="147" w:hanging="357"/>
        <w:textAlignment w:val="top"/>
        <w:rPr>
          <w:rFonts w:asciiTheme="minorHAnsi" w:hAnsiTheme="minorHAnsi" w:cstheme="minorHAnsi"/>
          <w:color w:val="000000"/>
          <w:sz w:val="20"/>
          <w:szCs w:val="20"/>
        </w:rPr>
      </w:pPr>
      <w:r w:rsidRPr="004B0CC4">
        <w:rPr>
          <w:rStyle w:val="Strong"/>
          <w:rFonts w:asciiTheme="minorHAnsi" w:hAnsiTheme="minorHAnsi" w:cstheme="minorHAnsi"/>
          <w:sz w:val="20"/>
          <w:szCs w:val="20"/>
        </w:rPr>
        <w:t>60 - 69 (C)Acceptable</w:t>
      </w:r>
      <w:r w:rsidRPr="004B0CC4">
        <w:rPr>
          <w:rFonts w:asciiTheme="minorHAnsi" w:hAnsiTheme="minorHAnsi" w:cstheme="minorHAnsi"/>
          <w:sz w:val="20"/>
          <w:szCs w:val="20"/>
        </w:rPr>
        <w:t>. An adequate performance in which the student demonstrates a generally adequate grasp of the subject matter and a moderate ability to examine the material in a critical and constructive manner. The student displays an adequate understanding of the relevant issues, and a general familiarity with the appropriate literature and techniques.</w:t>
      </w:r>
    </w:p>
    <w:p w14:paraId="09A4A88E" w14:textId="77777777" w:rsidR="00C83E1E" w:rsidRPr="004B0CC4" w:rsidRDefault="00C83E1E" w:rsidP="00C83E1E">
      <w:pPr>
        <w:pStyle w:val="p"/>
        <w:numPr>
          <w:ilvl w:val="0"/>
          <w:numId w:val="25"/>
        </w:numPr>
        <w:shd w:val="clear" w:color="auto" w:fill="FFFFFF" w:themeFill="background1"/>
        <w:spacing w:before="0" w:beforeAutospacing="0" w:after="0" w:afterAutospacing="0"/>
        <w:ind w:left="714" w:right="147" w:hanging="357"/>
        <w:textAlignment w:val="top"/>
        <w:rPr>
          <w:rFonts w:asciiTheme="minorHAnsi" w:hAnsiTheme="minorHAnsi" w:cstheme="minorHAnsi"/>
          <w:color w:val="000000"/>
          <w:sz w:val="20"/>
          <w:szCs w:val="20"/>
        </w:rPr>
      </w:pPr>
      <w:r w:rsidRPr="004B0CC4">
        <w:rPr>
          <w:rStyle w:val="Strong"/>
          <w:rFonts w:asciiTheme="minorHAnsi" w:hAnsiTheme="minorHAnsi" w:cstheme="minorHAnsi"/>
          <w:sz w:val="20"/>
          <w:szCs w:val="20"/>
        </w:rPr>
        <w:t>50 - 59 (D) Minimally Acceptable.</w:t>
      </w:r>
      <w:r w:rsidRPr="004B0CC4">
        <w:rPr>
          <w:rFonts w:asciiTheme="minorHAnsi" w:hAnsiTheme="minorHAnsi" w:cstheme="minorHAnsi"/>
          <w:sz w:val="20"/>
          <w:szCs w:val="20"/>
        </w:rPr>
        <w:t> A barely adequate performance in which the student demonstrates a familiarity with the subject matter, but whose attempts to examine the material in a critical and constructive manner are only partially successful. The student displays some understanding of the relevant issues, and some familiarity with the appropriate literature and techniques.</w:t>
      </w:r>
    </w:p>
    <w:p w14:paraId="0CE30E74" w14:textId="77777777" w:rsidR="00C83E1E" w:rsidRPr="004B0CC4" w:rsidRDefault="00C83E1E" w:rsidP="00C83E1E">
      <w:pPr>
        <w:pStyle w:val="p"/>
        <w:numPr>
          <w:ilvl w:val="0"/>
          <w:numId w:val="25"/>
        </w:numPr>
        <w:shd w:val="clear" w:color="auto" w:fill="FFFFFF" w:themeFill="background1"/>
        <w:spacing w:before="0" w:beforeAutospacing="0" w:after="0" w:afterAutospacing="0"/>
        <w:ind w:left="714" w:right="147" w:hanging="357"/>
        <w:textAlignment w:val="top"/>
        <w:rPr>
          <w:rFonts w:asciiTheme="minorHAnsi" w:hAnsiTheme="minorHAnsi" w:cstheme="minorHAnsi"/>
          <w:color w:val="000000"/>
          <w:sz w:val="20"/>
          <w:szCs w:val="20"/>
        </w:rPr>
      </w:pPr>
      <w:r w:rsidRPr="004B0CC4">
        <w:rPr>
          <w:rStyle w:val="Strong"/>
          <w:rFonts w:asciiTheme="minorHAnsi" w:hAnsiTheme="minorHAnsi" w:cstheme="minorHAnsi"/>
          <w:sz w:val="20"/>
          <w:szCs w:val="20"/>
        </w:rPr>
        <w:t>0 - 49 (F) Fail.</w:t>
      </w:r>
      <w:r w:rsidRPr="004B0CC4">
        <w:rPr>
          <w:rFonts w:asciiTheme="minorHAnsi" w:hAnsiTheme="minorHAnsi" w:cstheme="minorHAnsi"/>
          <w:sz w:val="20"/>
          <w:szCs w:val="20"/>
        </w:rPr>
        <w:t> An inadequate performance.</w:t>
      </w:r>
    </w:p>
    <w:p w14:paraId="7DAE3AD3" w14:textId="77777777" w:rsidR="00C83E1E" w:rsidRPr="004B0CC4" w:rsidRDefault="00004714" w:rsidP="00C83E1E">
      <w:pPr>
        <w:jc w:val="right"/>
        <w:rPr>
          <w:rFonts w:asciiTheme="minorHAnsi" w:hAnsiTheme="minorHAnsi" w:cstheme="minorHAnsi"/>
          <w:sz w:val="20"/>
          <w:szCs w:val="20"/>
        </w:rPr>
      </w:pPr>
      <w:hyperlink r:id="rId9">
        <w:r w:rsidR="00C83E1E" w:rsidRPr="004B0CC4">
          <w:rPr>
            <w:rStyle w:val="Hyperlink"/>
            <w:rFonts w:asciiTheme="minorHAnsi" w:hAnsiTheme="minorHAnsi" w:cstheme="minorHAnsi"/>
            <w:color w:val="auto"/>
            <w:sz w:val="20"/>
            <w:szCs w:val="20"/>
          </w:rPr>
          <w:t>https://www.uoguelph.ca/registrar/calendars/undergraduate/2018-2019/c08/c08-grds-proc.shtml</w:t>
        </w:r>
      </w:hyperlink>
    </w:p>
    <w:p w14:paraId="08470522" w14:textId="3BC69EE2" w:rsidR="00C83E1E" w:rsidRPr="00A10071" w:rsidRDefault="00C83E1E" w:rsidP="6F3C8B99">
      <w:pPr>
        <w:rPr>
          <w:rFonts w:asciiTheme="minorHAnsi" w:hAnsiTheme="minorHAnsi" w:cstheme="minorHAnsi"/>
        </w:rPr>
      </w:pPr>
    </w:p>
    <w:p w14:paraId="45FB0818" w14:textId="77777777" w:rsidR="00DE7B20" w:rsidRPr="00A10071" w:rsidRDefault="00DE7B20" w:rsidP="6F3C8B99">
      <w:pPr>
        <w:rPr>
          <w:rFonts w:asciiTheme="minorHAnsi" w:hAnsiTheme="minorHAnsi" w:cstheme="minorHAnsi"/>
        </w:rPr>
      </w:pPr>
    </w:p>
    <w:p w14:paraId="049F31CB" w14:textId="77777777" w:rsidR="003319C5" w:rsidRPr="00A10071" w:rsidRDefault="003319C5" w:rsidP="6F3C8B99">
      <w:pPr>
        <w:rPr>
          <w:rFonts w:asciiTheme="minorHAnsi" w:hAnsiTheme="minorHAnsi" w:cstheme="minorHAnsi"/>
        </w:rPr>
      </w:pPr>
    </w:p>
    <w:p w14:paraId="1FC39945" w14:textId="49BA4B81" w:rsidR="00BB6C6E" w:rsidRPr="00A10071" w:rsidRDefault="00BB6C6E" w:rsidP="6F3C8B99">
      <w:pPr>
        <w:rPr>
          <w:rFonts w:asciiTheme="minorHAnsi" w:hAnsiTheme="minorHAnsi" w:cstheme="minorHAnsi"/>
          <w:b/>
          <w:bCs/>
        </w:rPr>
      </w:pPr>
    </w:p>
    <w:p w14:paraId="0AEF7D11" w14:textId="209DA98E" w:rsidR="00AB0CF8" w:rsidRPr="00A10071" w:rsidRDefault="00AB0CF8" w:rsidP="6F3C8B99">
      <w:pPr>
        <w:rPr>
          <w:rFonts w:asciiTheme="minorHAnsi" w:hAnsiTheme="minorHAnsi" w:cstheme="minorHAnsi"/>
          <w:b/>
          <w:bCs/>
        </w:rPr>
      </w:pPr>
    </w:p>
    <w:p w14:paraId="5B7E5EC9" w14:textId="1A0739AF" w:rsidR="00AB0CF8" w:rsidRPr="00A10071" w:rsidRDefault="00AB0CF8" w:rsidP="6F3C8B99">
      <w:pPr>
        <w:rPr>
          <w:rFonts w:asciiTheme="minorHAnsi" w:hAnsiTheme="minorHAnsi" w:cstheme="minorHAnsi"/>
          <w:b/>
          <w:bCs/>
        </w:rPr>
      </w:pPr>
    </w:p>
    <w:p w14:paraId="223CC14C" w14:textId="0FD04878" w:rsidR="00AB0CF8" w:rsidRPr="00A10071" w:rsidRDefault="00AB0CF8" w:rsidP="6F3C8B99">
      <w:pPr>
        <w:rPr>
          <w:rFonts w:asciiTheme="minorHAnsi" w:hAnsiTheme="minorHAnsi" w:cstheme="minorHAnsi"/>
          <w:b/>
          <w:bCs/>
        </w:rPr>
      </w:pPr>
    </w:p>
    <w:p w14:paraId="4478DE7D" w14:textId="6BFC3268" w:rsidR="00AB0CF8" w:rsidRPr="00A10071" w:rsidRDefault="00AB0CF8" w:rsidP="6F3C8B99">
      <w:pPr>
        <w:rPr>
          <w:rFonts w:asciiTheme="minorHAnsi" w:hAnsiTheme="minorHAnsi" w:cstheme="minorHAnsi"/>
          <w:b/>
          <w:bCs/>
        </w:rPr>
      </w:pPr>
    </w:p>
    <w:p w14:paraId="4526A72F" w14:textId="76E88306" w:rsidR="00AB0CF8" w:rsidRPr="00A10071" w:rsidRDefault="00AB0CF8" w:rsidP="6F3C8B99">
      <w:pPr>
        <w:rPr>
          <w:rFonts w:asciiTheme="minorHAnsi" w:hAnsiTheme="minorHAnsi" w:cstheme="minorHAnsi"/>
          <w:b/>
          <w:bCs/>
        </w:rPr>
      </w:pPr>
    </w:p>
    <w:p w14:paraId="50F76BEC" w14:textId="3EF4288E" w:rsidR="00AB0CF8" w:rsidRPr="00A10071" w:rsidRDefault="00AB0CF8" w:rsidP="6F3C8B99">
      <w:pPr>
        <w:rPr>
          <w:rFonts w:asciiTheme="minorHAnsi" w:hAnsiTheme="minorHAnsi" w:cstheme="minorHAnsi"/>
          <w:b/>
          <w:bCs/>
        </w:rPr>
      </w:pPr>
    </w:p>
    <w:p w14:paraId="37C4B809" w14:textId="4B857CA7" w:rsidR="00AB0CF8" w:rsidRDefault="00AB0CF8" w:rsidP="6F3C8B99">
      <w:pPr>
        <w:rPr>
          <w:rFonts w:asciiTheme="minorHAnsi" w:hAnsiTheme="minorHAnsi" w:cstheme="minorHAnsi"/>
          <w:b/>
          <w:bCs/>
        </w:rPr>
      </w:pPr>
    </w:p>
    <w:p w14:paraId="5B0BDECB" w14:textId="716F0090" w:rsidR="00D466B0" w:rsidRDefault="00D466B0" w:rsidP="6F3C8B99">
      <w:pPr>
        <w:rPr>
          <w:rFonts w:asciiTheme="minorHAnsi" w:hAnsiTheme="minorHAnsi" w:cstheme="minorHAnsi"/>
          <w:b/>
          <w:bCs/>
        </w:rPr>
      </w:pPr>
    </w:p>
    <w:p w14:paraId="4A7586F4" w14:textId="19C7152F" w:rsidR="00D466B0" w:rsidRDefault="00D466B0" w:rsidP="6F3C8B99">
      <w:pPr>
        <w:rPr>
          <w:rFonts w:asciiTheme="minorHAnsi" w:hAnsiTheme="minorHAnsi" w:cstheme="minorHAnsi"/>
          <w:b/>
          <w:bCs/>
        </w:rPr>
      </w:pPr>
    </w:p>
    <w:p w14:paraId="05847E0D" w14:textId="46E46142" w:rsidR="00D466B0" w:rsidRDefault="00D466B0" w:rsidP="6F3C8B99">
      <w:pPr>
        <w:rPr>
          <w:rFonts w:asciiTheme="minorHAnsi" w:hAnsiTheme="minorHAnsi" w:cstheme="minorHAnsi"/>
          <w:b/>
          <w:bCs/>
        </w:rPr>
      </w:pPr>
    </w:p>
    <w:p w14:paraId="42740515" w14:textId="77F3C3E0" w:rsidR="00D466B0" w:rsidRDefault="00D466B0" w:rsidP="6F3C8B99">
      <w:pPr>
        <w:rPr>
          <w:rFonts w:asciiTheme="minorHAnsi" w:hAnsiTheme="minorHAnsi" w:cstheme="minorHAnsi"/>
          <w:b/>
          <w:bCs/>
        </w:rPr>
      </w:pPr>
    </w:p>
    <w:p w14:paraId="5DAE72FE" w14:textId="087E559D" w:rsidR="00D466B0" w:rsidRDefault="00D466B0" w:rsidP="6F3C8B99">
      <w:pPr>
        <w:rPr>
          <w:rFonts w:asciiTheme="minorHAnsi" w:hAnsiTheme="minorHAnsi" w:cstheme="minorHAnsi"/>
          <w:b/>
          <w:bCs/>
        </w:rPr>
      </w:pPr>
    </w:p>
    <w:p w14:paraId="41175DAD" w14:textId="77777777" w:rsidR="003A1791" w:rsidRDefault="003A1791" w:rsidP="003A1791">
      <w:pPr>
        <w:rPr>
          <w:rFonts w:asciiTheme="minorHAnsi" w:hAnsiTheme="minorHAnsi" w:cstheme="minorHAnsi"/>
          <w:b/>
          <w:bCs/>
        </w:rPr>
      </w:pPr>
    </w:p>
    <w:p w14:paraId="39056FC6" w14:textId="1C6A9D0B" w:rsidR="004A3D6A" w:rsidRPr="00A10071" w:rsidRDefault="00107BAF" w:rsidP="003A1791">
      <w:pPr>
        <w:jc w:val="center"/>
        <w:rPr>
          <w:rFonts w:asciiTheme="minorHAnsi" w:hAnsiTheme="minorHAnsi" w:cstheme="minorHAnsi"/>
          <w:b/>
          <w:bCs/>
          <w:lang w:val="fr-CA"/>
        </w:rPr>
      </w:pPr>
      <w:r w:rsidRPr="00A10071">
        <w:rPr>
          <w:rFonts w:asciiTheme="minorHAnsi" w:hAnsiTheme="minorHAnsi" w:cstheme="minorHAnsi"/>
          <w:b/>
          <w:bCs/>
          <w:lang w:val="fr-CA"/>
        </w:rPr>
        <w:t>Échéancier</w:t>
      </w:r>
    </w:p>
    <w:p w14:paraId="7B683C31" w14:textId="77777777" w:rsidR="002E0B1A" w:rsidRPr="00A10071" w:rsidRDefault="002E0B1A" w:rsidP="002E0B1A">
      <w:pPr>
        <w:widowControl w:val="0"/>
        <w:rPr>
          <w:rFonts w:asciiTheme="minorHAnsi" w:hAnsiTheme="minorHAnsi" w:cstheme="minorHAnsi"/>
          <w:color w:val="000000" w:themeColor="text1"/>
          <w:lang w:val="fr-CA"/>
        </w:rPr>
      </w:pPr>
    </w:p>
    <w:tbl>
      <w:tblPr>
        <w:tblStyle w:val="GridTable1Light-Accent1"/>
        <w:tblW w:w="10627" w:type="dxa"/>
        <w:tblInd w:w="137" w:type="dxa"/>
        <w:tblLayout w:type="fixed"/>
        <w:tblLook w:val="04A0" w:firstRow="1" w:lastRow="0" w:firstColumn="1" w:lastColumn="0" w:noHBand="0" w:noVBand="1"/>
      </w:tblPr>
      <w:tblGrid>
        <w:gridCol w:w="1701"/>
        <w:gridCol w:w="2126"/>
        <w:gridCol w:w="5387"/>
        <w:gridCol w:w="1413"/>
      </w:tblGrid>
      <w:tr w:rsidR="00BD1367" w:rsidRPr="00A10071" w14:paraId="33B8482D" w14:textId="72727E3B" w:rsidTr="00425687">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701" w:type="dxa"/>
            <w:shd w:val="clear" w:color="auto" w:fill="00B0F0"/>
          </w:tcPr>
          <w:p w14:paraId="68DA28B9" w14:textId="72F02C45" w:rsidR="00B41C44" w:rsidRPr="00A10071" w:rsidRDefault="00B41C44" w:rsidP="000E2D21">
            <w:pPr>
              <w:widowControl w:val="0"/>
              <w:tabs>
                <w:tab w:val="left" w:pos="1701"/>
              </w:tabs>
              <w:rPr>
                <w:rFonts w:asciiTheme="minorHAnsi" w:hAnsiTheme="minorHAnsi" w:cstheme="minorHAnsi"/>
                <w:color w:val="000000" w:themeColor="text1"/>
                <w:lang w:val="fr-CA"/>
              </w:rPr>
            </w:pPr>
            <w:r w:rsidRPr="00A10071">
              <w:rPr>
                <w:rFonts w:asciiTheme="minorHAnsi" w:hAnsiTheme="minorHAnsi" w:cstheme="minorHAnsi"/>
                <w:color w:val="000000" w:themeColor="text1"/>
                <w:lang w:val="fr-CA"/>
              </w:rPr>
              <w:t>Semaine</w:t>
            </w:r>
          </w:p>
        </w:tc>
        <w:tc>
          <w:tcPr>
            <w:tcW w:w="2126" w:type="dxa"/>
            <w:shd w:val="clear" w:color="auto" w:fill="00B0F0"/>
          </w:tcPr>
          <w:p w14:paraId="1459240A" w14:textId="6CC1EBD0" w:rsidR="00B41C44" w:rsidRPr="00A10071" w:rsidRDefault="00B41C44" w:rsidP="000E2D21">
            <w:pPr>
              <w:widowControl w:val="0"/>
              <w:tabs>
                <w:tab w:val="left" w:pos="1701"/>
              </w:tab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val="fr-CA"/>
              </w:rPr>
            </w:pPr>
            <w:r w:rsidRPr="00A10071">
              <w:rPr>
                <w:rFonts w:asciiTheme="minorHAnsi" w:hAnsiTheme="minorHAnsi" w:cstheme="minorHAnsi"/>
                <w:color w:val="000000" w:themeColor="text1"/>
                <w:lang w:val="fr-CA"/>
              </w:rPr>
              <w:t>Lundi</w:t>
            </w:r>
          </w:p>
        </w:tc>
        <w:tc>
          <w:tcPr>
            <w:tcW w:w="5387" w:type="dxa"/>
            <w:shd w:val="clear" w:color="auto" w:fill="00B0F0"/>
          </w:tcPr>
          <w:p w14:paraId="3AC85D83" w14:textId="14BA937A" w:rsidR="00B41C44" w:rsidRPr="00A10071" w:rsidRDefault="00B41C44" w:rsidP="000E2D21">
            <w:pPr>
              <w:widowControl w:val="0"/>
              <w:tabs>
                <w:tab w:val="left" w:pos="1701"/>
              </w:tab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val="fr-CA"/>
              </w:rPr>
            </w:pPr>
            <w:r w:rsidRPr="00A10071">
              <w:rPr>
                <w:rFonts w:asciiTheme="minorHAnsi" w:hAnsiTheme="minorHAnsi" w:cstheme="minorHAnsi"/>
                <w:color w:val="000000" w:themeColor="text1"/>
                <w:lang w:val="fr-CA"/>
              </w:rPr>
              <w:t>Mercredi</w:t>
            </w:r>
          </w:p>
        </w:tc>
        <w:tc>
          <w:tcPr>
            <w:tcW w:w="1413" w:type="dxa"/>
            <w:shd w:val="clear" w:color="auto" w:fill="00B0F0"/>
          </w:tcPr>
          <w:p w14:paraId="2D61897B" w14:textId="5C8A9F15" w:rsidR="00B41C44" w:rsidRPr="00A10071" w:rsidRDefault="00B41C44" w:rsidP="000E2D21">
            <w:pPr>
              <w:widowControl w:val="0"/>
              <w:tabs>
                <w:tab w:val="left" w:pos="1701"/>
              </w:tab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val="fr-CA"/>
              </w:rPr>
            </w:pPr>
            <w:r w:rsidRPr="00A10071">
              <w:rPr>
                <w:rFonts w:asciiTheme="minorHAnsi" w:hAnsiTheme="minorHAnsi" w:cstheme="minorHAnsi"/>
                <w:color w:val="000000" w:themeColor="text1"/>
                <w:lang w:val="fr-CA"/>
              </w:rPr>
              <w:t>Vendredi</w:t>
            </w:r>
          </w:p>
        </w:tc>
      </w:tr>
      <w:tr w:rsidR="00BD1367" w:rsidRPr="005D52B7" w14:paraId="76ADFAE1" w14:textId="72F23505" w:rsidTr="00425687">
        <w:trPr>
          <w:trHeight w:val="291"/>
        </w:trPr>
        <w:tc>
          <w:tcPr>
            <w:cnfStyle w:val="001000000000" w:firstRow="0" w:lastRow="0" w:firstColumn="1" w:lastColumn="0" w:oddVBand="0" w:evenVBand="0" w:oddHBand="0" w:evenHBand="0" w:firstRowFirstColumn="0" w:firstRowLastColumn="0" w:lastRowFirstColumn="0" w:lastRowLastColumn="0"/>
            <w:tcW w:w="1701" w:type="dxa"/>
            <w:shd w:val="clear" w:color="auto" w:fill="E2EFD9" w:themeFill="accent6" w:themeFillTint="33"/>
          </w:tcPr>
          <w:p w14:paraId="42476583" w14:textId="2D5A3674" w:rsidR="00C87E7F" w:rsidRPr="00A10071" w:rsidRDefault="000B7339" w:rsidP="00B41C44">
            <w:pPr>
              <w:widowControl w:val="0"/>
              <w:tabs>
                <w:tab w:val="left" w:pos="1701"/>
              </w:tabs>
              <w:rPr>
                <w:rFonts w:asciiTheme="minorHAnsi" w:hAnsiTheme="minorHAnsi" w:cstheme="minorHAnsi"/>
                <w:color w:val="000000" w:themeColor="text1"/>
                <w:lang w:val="fr-CA"/>
              </w:rPr>
            </w:pPr>
            <w:r w:rsidRPr="00A10071">
              <w:rPr>
                <w:rFonts w:asciiTheme="minorHAnsi" w:hAnsiTheme="minorHAnsi" w:cstheme="minorHAnsi"/>
                <w:b w:val="0"/>
                <w:bCs w:val="0"/>
                <w:color w:val="000000" w:themeColor="text1"/>
                <w:lang w:val="fr-CA"/>
              </w:rPr>
              <w:t>S</w:t>
            </w:r>
            <w:r w:rsidR="00D050D3" w:rsidRPr="00A10071">
              <w:rPr>
                <w:rFonts w:asciiTheme="minorHAnsi" w:hAnsiTheme="minorHAnsi" w:cstheme="minorHAnsi"/>
                <w:b w:val="0"/>
                <w:bCs w:val="0"/>
                <w:color w:val="000000" w:themeColor="text1"/>
                <w:lang w:val="fr-CA"/>
              </w:rPr>
              <w:t>0</w:t>
            </w:r>
          </w:p>
          <w:p w14:paraId="6B91CC60" w14:textId="372296FF" w:rsidR="000B7339" w:rsidRPr="00A10071" w:rsidRDefault="00E17ABD" w:rsidP="00B41C44">
            <w:pPr>
              <w:widowControl w:val="0"/>
              <w:tabs>
                <w:tab w:val="left" w:pos="1701"/>
              </w:tabs>
              <w:rPr>
                <w:rFonts w:asciiTheme="minorHAnsi" w:hAnsiTheme="minorHAnsi" w:cstheme="minorHAnsi"/>
                <w:b w:val="0"/>
                <w:bCs w:val="0"/>
                <w:color w:val="000000" w:themeColor="text1"/>
                <w:lang w:val="fr-CA"/>
              </w:rPr>
            </w:pPr>
            <w:proofErr w:type="gramStart"/>
            <w:r w:rsidRPr="00A10071">
              <w:rPr>
                <w:rFonts w:asciiTheme="minorHAnsi" w:hAnsiTheme="minorHAnsi" w:cstheme="minorHAnsi"/>
                <w:b w:val="0"/>
                <w:bCs w:val="0"/>
                <w:color w:val="000000" w:themeColor="text1"/>
                <w:lang w:val="fr-CA"/>
              </w:rPr>
              <w:t>le</w:t>
            </w:r>
            <w:proofErr w:type="gramEnd"/>
            <w:r w:rsidRPr="00A10071">
              <w:rPr>
                <w:rFonts w:asciiTheme="minorHAnsi" w:hAnsiTheme="minorHAnsi" w:cstheme="minorHAnsi"/>
                <w:b w:val="0"/>
                <w:bCs w:val="0"/>
                <w:color w:val="000000" w:themeColor="text1"/>
                <w:lang w:val="fr-CA"/>
              </w:rPr>
              <w:t xml:space="preserve"> 10 sept</w:t>
            </w:r>
          </w:p>
          <w:p w14:paraId="39DA2BC6" w14:textId="3B8A35F9" w:rsidR="00B41C44" w:rsidRPr="00A10071" w:rsidRDefault="00B41C44" w:rsidP="000E2D21">
            <w:pPr>
              <w:widowControl w:val="0"/>
              <w:tabs>
                <w:tab w:val="left" w:pos="1701"/>
              </w:tabs>
              <w:rPr>
                <w:rFonts w:asciiTheme="minorHAnsi" w:hAnsiTheme="minorHAnsi" w:cstheme="minorHAnsi"/>
                <w:b w:val="0"/>
                <w:bCs w:val="0"/>
                <w:color w:val="000000" w:themeColor="text1"/>
                <w:lang w:val="fr-CA"/>
              </w:rPr>
            </w:pPr>
          </w:p>
        </w:tc>
        <w:tc>
          <w:tcPr>
            <w:tcW w:w="2126" w:type="dxa"/>
            <w:shd w:val="clear" w:color="auto" w:fill="E2EFD9" w:themeFill="accent6" w:themeFillTint="33"/>
          </w:tcPr>
          <w:p w14:paraId="01CE2BE4" w14:textId="72B7196B" w:rsidR="00B41C44" w:rsidRPr="00A10071" w:rsidRDefault="00B41C44" w:rsidP="000E2D21">
            <w:pPr>
              <w:widowControl w:val="0"/>
              <w:tabs>
                <w:tab w:val="left" w:pos="1701"/>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val="fr-CA"/>
              </w:rPr>
            </w:pPr>
          </w:p>
        </w:tc>
        <w:tc>
          <w:tcPr>
            <w:tcW w:w="5387" w:type="dxa"/>
            <w:shd w:val="clear" w:color="auto" w:fill="E2EFD9" w:themeFill="accent6" w:themeFillTint="33"/>
          </w:tcPr>
          <w:p w14:paraId="5D767EF3" w14:textId="77777777" w:rsidR="00B41C44" w:rsidRPr="00A10071" w:rsidRDefault="00B41C44" w:rsidP="000E2D21">
            <w:pPr>
              <w:widowControl w:val="0"/>
              <w:tabs>
                <w:tab w:val="left" w:pos="1701"/>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val="fr-CA"/>
              </w:rPr>
            </w:pPr>
          </w:p>
          <w:p w14:paraId="25F1282B" w14:textId="77777777" w:rsidR="00B41C44" w:rsidRPr="00A10071" w:rsidRDefault="00B41C44" w:rsidP="00E822CA">
            <w:pPr>
              <w:widowContro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val="fr-CA"/>
              </w:rPr>
            </w:pPr>
          </w:p>
          <w:p w14:paraId="2F9EB5B7" w14:textId="77777777" w:rsidR="00B41C44" w:rsidRPr="00A10071" w:rsidRDefault="00B41C44" w:rsidP="000E2D21">
            <w:pPr>
              <w:widowControl w:val="0"/>
              <w:tabs>
                <w:tab w:val="left" w:pos="1701"/>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val="fr-CA"/>
              </w:rPr>
            </w:pPr>
          </w:p>
        </w:tc>
        <w:tc>
          <w:tcPr>
            <w:tcW w:w="1413" w:type="dxa"/>
            <w:shd w:val="clear" w:color="auto" w:fill="E2EFD9" w:themeFill="accent6" w:themeFillTint="33"/>
          </w:tcPr>
          <w:p w14:paraId="28135A30" w14:textId="6EF39212" w:rsidR="00AA436F" w:rsidRPr="00105E97" w:rsidRDefault="000E3363" w:rsidP="00AA436F">
            <w:pPr>
              <w:widowContro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1"/>
                <w:szCs w:val="21"/>
                <w:lang w:val="fr-CA"/>
              </w:rPr>
            </w:pPr>
            <w:r w:rsidRPr="00105E97">
              <w:rPr>
                <w:rFonts w:asciiTheme="minorHAnsi" w:hAnsiTheme="minorHAnsi" w:cstheme="minorHAnsi"/>
                <w:color w:val="000000" w:themeColor="text1"/>
                <w:sz w:val="21"/>
                <w:szCs w:val="21"/>
                <w:lang w:val="fr-CA"/>
              </w:rPr>
              <w:t>Présenta</w:t>
            </w:r>
            <w:r w:rsidR="001247A3" w:rsidRPr="00105E97">
              <w:rPr>
                <w:rFonts w:asciiTheme="minorHAnsi" w:hAnsiTheme="minorHAnsi" w:cstheme="minorHAnsi"/>
                <w:color w:val="000000" w:themeColor="text1"/>
                <w:sz w:val="21"/>
                <w:szCs w:val="21"/>
                <w:lang w:val="fr-CA"/>
              </w:rPr>
              <w:t xml:space="preserve">tion </w:t>
            </w:r>
            <w:r w:rsidR="00B123DA">
              <w:rPr>
                <w:rFonts w:asciiTheme="minorHAnsi" w:hAnsiTheme="minorHAnsi" w:cstheme="minorHAnsi"/>
                <w:color w:val="000000" w:themeColor="text1"/>
                <w:sz w:val="21"/>
                <w:szCs w:val="21"/>
                <w:lang w:val="fr-CA"/>
              </w:rPr>
              <w:t xml:space="preserve">du cours </w:t>
            </w:r>
            <w:r w:rsidR="001247A3" w:rsidRPr="00105E97">
              <w:rPr>
                <w:rFonts w:asciiTheme="minorHAnsi" w:hAnsiTheme="minorHAnsi" w:cstheme="minorHAnsi"/>
                <w:color w:val="000000" w:themeColor="text1"/>
                <w:sz w:val="21"/>
                <w:szCs w:val="21"/>
                <w:lang w:val="fr-CA"/>
              </w:rPr>
              <w:t xml:space="preserve">et </w:t>
            </w:r>
          </w:p>
          <w:p w14:paraId="50E8E7FE" w14:textId="7E259572" w:rsidR="00E92AE9" w:rsidRPr="00A10071" w:rsidRDefault="00B123DA" w:rsidP="00E460E7">
            <w:pPr>
              <w:widowContro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val="fr-CA"/>
              </w:rPr>
            </w:pPr>
            <w:proofErr w:type="gramStart"/>
            <w:r>
              <w:rPr>
                <w:rFonts w:asciiTheme="minorHAnsi" w:hAnsiTheme="minorHAnsi" w:cstheme="minorHAnsi"/>
                <w:color w:val="000000" w:themeColor="text1"/>
                <w:sz w:val="21"/>
                <w:szCs w:val="21"/>
                <w:lang w:val="fr-CA"/>
              </w:rPr>
              <w:t>révision</w:t>
            </w:r>
            <w:proofErr w:type="gramEnd"/>
            <w:r>
              <w:rPr>
                <w:rFonts w:asciiTheme="minorHAnsi" w:hAnsiTheme="minorHAnsi" w:cstheme="minorHAnsi"/>
                <w:color w:val="000000" w:themeColor="text1"/>
                <w:sz w:val="21"/>
                <w:szCs w:val="21"/>
                <w:lang w:val="fr-CA"/>
              </w:rPr>
              <w:t xml:space="preserve"> des termes</w:t>
            </w:r>
          </w:p>
        </w:tc>
      </w:tr>
      <w:tr w:rsidR="00BD1367" w:rsidRPr="00A10071" w14:paraId="694F0248" w14:textId="275AEEDE" w:rsidTr="00425687">
        <w:trPr>
          <w:trHeight w:val="277"/>
        </w:trPr>
        <w:tc>
          <w:tcPr>
            <w:cnfStyle w:val="001000000000" w:firstRow="0" w:lastRow="0" w:firstColumn="1" w:lastColumn="0" w:oddVBand="0" w:evenVBand="0" w:oddHBand="0" w:evenHBand="0" w:firstRowFirstColumn="0" w:firstRowLastColumn="0" w:lastRowFirstColumn="0" w:lastRowLastColumn="0"/>
            <w:tcW w:w="1701" w:type="dxa"/>
            <w:shd w:val="clear" w:color="auto" w:fill="D5DCE4" w:themeFill="text2" w:themeFillTint="33"/>
          </w:tcPr>
          <w:p w14:paraId="00F21439" w14:textId="6EB125BC" w:rsidR="00B41C44" w:rsidRPr="00A10071" w:rsidRDefault="00E17ABD" w:rsidP="000E2D21">
            <w:pPr>
              <w:widowControl w:val="0"/>
              <w:tabs>
                <w:tab w:val="left" w:pos="1701"/>
              </w:tabs>
              <w:rPr>
                <w:rFonts w:asciiTheme="minorHAnsi" w:hAnsiTheme="minorHAnsi" w:cstheme="minorHAnsi"/>
                <w:color w:val="000000" w:themeColor="text1"/>
                <w:lang w:val="fr-CA"/>
              </w:rPr>
            </w:pPr>
            <w:r w:rsidRPr="00A10071">
              <w:rPr>
                <w:rFonts w:asciiTheme="minorHAnsi" w:hAnsiTheme="minorHAnsi" w:cstheme="minorHAnsi"/>
                <w:b w:val="0"/>
                <w:bCs w:val="0"/>
                <w:color w:val="000000" w:themeColor="text1"/>
                <w:lang w:val="fr-CA"/>
              </w:rPr>
              <w:t>S</w:t>
            </w:r>
            <w:r w:rsidR="00D050D3" w:rsidRPr="00A10071">
              <w:rPr>
                <w:rFonts w:asciiTheme="minorHAnsi" w:hAnsiTheme="minorHAnsi" w:cstheme="minorHAnsi"/>
                <w:b w:val="0"/>
                <w:bCs w:val="0"/>
                <w:color w:val="000000" w:themeColor="text1"/>
                <w:lang w:val="fr-CA"/>
              </w:rPr>
              <w:t>1</w:t>
            </w:r>
          </w:p>
          <w:p w14:paraId="0E652C69" w14:textId="74D842BC" w:rsidR="00E17ABD" w:rsidRPr="00A10071" w:rsidRDefault="00E17ABD" w:rsidP="000E2D21">
            <w:pPr>
              <w:widowControl w:val="0"/>
              <w:tabs>
                <w:tab w:val="left" w:pos="1701"/>
              </w:tabs>
              <w:rPr>
                <w:rFonts w:asciiTheme="minorHAnsi" w:hAnsiTheme="minorHAnsi" w:cstheme="minorHAnsi"/>
                <w:b w:val="0"/>
                <w:bCs w:val="0"/>
                <w:color w:val="000000" w:themeColor="text1"/>
                <w:lang w:val="fr-CA"/>
              </w:rPr>
            </w:pPr>
            <w:proofErr w:type="gramStart"/>
            <w:r w:rsidRPr="00A10071">
              <w:rPr>
                <w:rFonts w:asciiTheme="minorHAnsi" w:hAnsiTheme="minorHAnsi" w:cstheme="minorHAnsi"/>
                <w:b w:val="0"/>
                <w:bCs w:val="0"/>
                <w:color w:val="000000" w:themeColor="text1"/>
                <w:lang w:val="fr-CA"/>
              </w:rPr>
              <w:t>les</w:t>
            </w:r>
            <w:proofErr w:type="gramEnd"/>
            <w:r w:rsidRPr="00A10071">
              <w:rPr>
                <w:rFonts w:asciiTheme="minorHAnsi" w:hAnsiTheme="minorHAnsi" w:cstheme="minorHAnsi"/>
                <w:b w:val="0"/>
                <w:bCs w:val="0"/>
                <w:color w:val="000000" w:themeColor="text1"/>
                <w:lang w:val="fr-CA"/>
              </w:rPr>
              <w:t xml:space="preserve"> 13, 15, 17</w:t>
            </w:r>
            <w:r w:rsidR="008073F2" w:rsidRPr="00A10071">
              <w:rPr>
                <w:rFonts w:asciiTheme="minorHAnsi" w:hAnsiTheme="minorHAnsi" w:cstheme="minorHAnsi"/>
                <w:b w:val="0"/>
                <w:bCs w:val="0"/>
                <w:color w:val="000000" w:themeColor="text1"/>
                <w:lang w:val="fr-CA"/>
              </w:rPr>
              <w:t xml:space="preserve"> sept</w:t>
            </w:r>
          </w:p>
        </w:tc>
        <w:tc>
          <w:tcPr>
            <w:tcW w:w="2126" w:type="dxa"/>
            <w:shd w:val="clear" w:color="auto" w:fill="D5DCE4" w:themeFill="text2" w:themeFillTint="33"/>
          </w:tcPr>
          <w:p w14:paraId="5A656E8B" w14:textId="22983A20" w:rsidR="00B41C44" w:rsidRPr="00A10071" w:rsidRDefault="00A50634" w:rsidP="000E2D21">
            <w:pPr>
              <w:widowControl w:val="0"/>
              <w:tabs>
                <w:tab w:val="left" w:pos="1701"/>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color w:val="000000" w:themeColor="text1"/>
                <w:lang w:val="fr-CA"/>
              </w:rPr>
            </w:pPr>
            <w:proofErr w:type="spellStart"/>
            <w:r w:rsidRPr="00A10071">
              <w:rPr>
                <w:rFonts w:asciiTheme="minorHAnsi" w:hAnsiTheme="minorHAnsi" w:cstheme="minorHAnsi"/>
                <w:color w:val="000000" w:themeColor="text1"/>
                <w:lang w:val="fr-CA"/>
              </w:rPr>
              <w:t>C</w:t>
            </w:r>
            <w:r w:rsidR="001B779F" w:rsidRPr="00A10071">
              <w:rPr>
                <w:rFonts w:asciiTheme="minorHAnsi" w:hAnsiTheme="minorHAnsi" w:cstheme="minorHAnsi"/>
                <w:color w:val="000000" w:themeColor="text1"/>
                <w:lang w:val="fr-CA"/>
              </w:rPr>
              <w:t>hariandy</w:t>
            </w:r>
            <w:proofErr w:type="spellEnd"/>
            <w:r w:rsidR="001B779F" w:rsidRPr="00A10071">
              <w:rPr>
                <w:rFonts w:asciiTheme="minorHAnsi" w:hAnsiTheme="minorHAnsi" w:cstheme="minorHAnsi"/>
                <w:color w:val="000000" w:themeColor="text1"/>
                <w:lang w:val="fr-CA"/>
              </w:rPr>
              <w:t xml:space="preserve"> : </w:t>
            </w:r>
            <w:r w:rsidR="001B779F" w:rsidRPr="00A10071">
              <w:rPr>
                <w:rFonts w:asciiTheme="minorHAnsi" w:hAnsiTheme="minorHAnsi" w:cstheme="minorHAnsi"/>
                <w:i/>
                <w:iCs/>
                <w:color w:val="000000" w:themeColor="text1"/>
                <w:lang w:val="fr-CA"/>
              </w:rPr>
              <w:t>Brother</w:t>
            </w:r>
          </w:p>
        </w:tc>
        <w:tc>
          <w:tcPr>
            <w:tcW w:w="5387" w:type="dxa"/>
            <w:shd w:val="clear" w:color="auto" w:fill="D5DCE4" w:themeFill="text2" w:themeFillTint="33"/>
          </w:tcPr>
          <w:p w14:paraId="7EE9C59D" w14:textId="4BD9F71D" w:rsidR="00B41C44" w:rsidRPr="00A10071" w:rsidRDefault="000E3363" w:rsidP="000E2D21">
            <w:pPr>
              <w:widowControl w:val="0"/>
              <w:tabs>
                <w:tab w:val="left" w:pos="1701"/>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val="fr-CA"/>
              </w:rPr>
            </w:pPr>
            <w:r w:rsidRPr="00A10071">
              <w:rPr>
                <w:rFonts w:asciiTheme="minorHAnsi" w:hAnsiTheme="minorHAnsi" w:cstheme="minorHAnsi"/>
                <w:lang w:val="fr-FR"/>
              </w:rPr>
              <w:t>Intervention du professeur J. Walsh pour la présentation du roman graphique à traduire</w:t>
            </w:r>
          </w:p>
        </w:tc>
        <w:tc>
          <w:tcPr>
            <w:tcW w:w="1413" w:type="dxa"/>
            <w:shd w:val="clear" w:color="auto" w:fill="D5DCE4" w:themeFill="text2" w:themeFillTint="33"/>
          </w:tcPr>
          <w:p w14:paraId="668A79BC" w14:textId="6E2AF14C" w:rsidR="00B41C44" w:rsidRPr="00A10071" w:rsidRDefault="004F2ED6" w:rsidP="000E2D21">
            <w:pPr>
              <w:widowControl w:val="0"/>
              <w:tabs>
                <w:tab w:val="left" w:pos="1701"/>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color w:val="000000" w:themeColor="text1"/>
                <w:lang w:val="fr-CA"/>
              </w:rPr>
            </w:pPr>
            <w:proofErr w:type="spellStart"/>
            <w:r w:rsidRPr="00A10071">
              <w:rPr>
                <w:rFonts w:asciiTheme="minorHAnsi" w:hAnsiTheme="minorHAnsi" w:cstheme="minorHAnsi"/>
                <w:i/>
                <w:iCs/>
                <w:color w:val="000000" w:themeColor="text1"/>
                <w:lang w:val="fr-CA"/>
              </w:rPr>
              <w:t>Poppies</w:t>
            </w:r>
            <w:proofErr w:type="spellEnd"/>
          </w:p>
        </w:tc>
      </w:tr>
      <w:tr w:rsidR="00BD1367" w:rsidRPr="00A10071" w14:paraId="59ECE373" w14:textId="407EF1A7" w:rsidTr="00425687">
        <w:trPr>
          <w:trHeight w:val="291"/>
        </w:trPr>
        <w:tc>
          <w:tcPr>
            <w:cnfStyle w:val="001000000000" w:firstRow="0" w:lastRow="0" w:firstColumn="1" w:lastColumn="0" w:oddVBand="0" w:evenVBand="0" w:oddHBand="0" w:evenHBand="0" w:firstRowFirstColumn="0" w:firstRowLastColumn="0" w:lastRowFirstColumn="0" w:lastRowLastColumn="0"/>
            <w:tcW w:w="1701" w:type="dxa"/>
            <w:shd w:val="clear" w:color="auto" w:fill="E2EFD9" w:themeFill="accent6" w:themeFillTint="33"/>
          </w:tcPr>
          <w:p w14:paraId="7D3E9371" w14:textId="62C78073" w:rsidR="00B41C44" w:rsidRPr="00A10071" w:rsidRDefault="008073F2" w:rsidP="000E2D21">
            <w:pPr>
              <w:widowControl w:val="0"/>
              <w:tabs>
                <w:tab w:val="left" w:pos="1701"/>
              </w:tabs>
              <w:rPr>
                <w:rFonts w:asciiTheme="minorHAnsi" w:hAnsiTheme="minorHAnsi" w:cstheme="minorHAnsi"/>
                <w:color w:val="000000" w:themeColor="text1"/>
                <w:lang w:val="fr-CA"/>
              </w:rPr>
            </w:pPr>
            <w:r w:rsidRPr="00A10071">
              <w:rPr>
                <w:rFonts w:asciiTheme="minorHAnsi" w:hAnsiTheme="minorHAnsi" w:cstheme="minorHAnsi"/>
                <w:b w:val="0"/>
                <w:bCs w:val="0"/>
                <w:color w:val="000000" w:themeColor="text1"/>
                <w:lang w:val="fr-CA"/>
              </w:rPr>
              <w:t>S</w:t>
            </w:r>
            <w:r w:rsidR="00D050D3" w:rsidRPr="00A10071">
              <w:rPr>
                <w:rFonts w:asciiTheme="minorHAnsi" w:hAnsiTheme="minorHAnsi" w:cstheme="minorHAnsi"/>
                <w:b w:val="0"/>
                <w:bCs w:val="0"/>
                <w:color w:val="000000" w:themeColor="text1"/>
                <w:lang w:val="fr-CA"/>
              </w:rPr>
              <w:t>2</w:t>
            </w:r>
          </w:p>
          <w:p w14:paraId="79C52B8B" w14:textId="405A5378" w:rsidR="008073F2" w:rsidRPr="00A10071" w:rsidRDefault="008073F2" w:rsidP="000E2D21">
            <w:pPr>
              <w:widowControl w:val="0"/>
              <w:tabs>
                <w:tab w:val="left" w:pos="1701"/>
              </w:tabs>
              <w:rPr>
                <w:rFonts w:asciiTheme="minorHAnsi" w:hAnsiTheme="minorHAnsi" w:cstheme="minorHAnsi"/>
                <w:b w:val="0"/>
                <w:bCs w:val="0"/>
                <w:color w:val="000000" w:themeColor="text1"/>
                <w:lang w:val="fr-CA"/>
              </w:rPr>
            </w:pPr>
            <w:proofErr w:type="gramStart"/>
            <w:r w:rsidRPr="00A10071">
              <w:rPr>
                <w:rFonts w:asciiTheme="minorHAnsi" w:hAnsiTheme="minorHAnsi" w:cstheme="minorHAnsi"/>
                <w:b w:val="0"/>
                <w:bCs w:val="0"/>
                <w:color w:val="000000" w:themeColor="text1"/>
                <w:lang w:val="fr-CA"/>
              </w:rPr>
              <w:t>les</w:t>
            </w:r>
            <w:proofErr w:type="gramEnd"/>
            <w:r w:rsidRPr="00A10071">
              <w:rPr>
                <w:rFonts w:asciiTheme="minorHAnsi" w:hAnsiTheme="minorHAnsi" w:cstheme="minorHAnsi"/>
                <w:b w:val="0"/>
                <w:bCs w:val="0"/>
                <w:color w:val="000000" w:themeColor="text1"/>
                <w:lang w:val="fr-CA"/>
              </w:rPr>
              <w:t xml:space="preserve"> 20, 22, 24 sept</w:t>
            </w:r>
          </w:p>
        </w:tc>
        <w:tc>
          <w:tcPr>
            <w:tcW w:w="2126" w:type="dxa"/>
            <w:shd w:val="clear" w:color="auto" w:fill="E2EFD9" w:themeFill="accent6" w:themeFillTint="33"/>
          </w:tcPr>
          <w:p w14:paraId="1C24652A" w14:textId="44FAAF72" w:rsidR="00B41C44" w:rsidRPr="00A10071" w:rsidRDefault="00A37D80" w:rsidP="000E2D21">
            <w:pPr>
              <w:widowControl w:val="0"/>
              <w:tabs>
                <w:tab w:val="left" w:pos="1701"/>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val="fr-CA"/>
              </w:rPr>
            </w:pPr>
            <w:proofErr w:type="spellStart"/>
            <w:r w:rsidRPr="00A10071">
              <w:rPr>
                <w:rFonts w:asciiTheme="minorHAnsi" w:hAnsiTheme="minorHAnsi" w:cstheme="minorHAnsi"/>
                <w:color w:val="000000" w:themeColor="text1"/>
                <w:lang w:val="fr-CA"/>
              </w:rPr>
              <w:t>Choy</w:t>
            </w:r>
            <w:proofErr w:type="spellEnd"/>
            <w:r w:rsidRPr="00A10071">
              <w:rPr>
                <w:rFonts w:asciiTheme="minorHAnsi" w:hAnsiTheme="minorHAnsi" w:cstheme="minorHAnsi"/>
                <w:color w:val="000000" w:themeColor="text1"/>
                <w:lang w:val="fr-CA"/>
              </w:rPr>
              <w:t xml:space="preserve"> : </w:t>
            </w:r>
            <w:r w:rsidRPr="00A10071">
              <w:rPr>
                <w:rFonts w:asciiTheme="minorHAnsi" w:hAnsiTheme="minorHAnsi" w:cstheme="minorHAnsi"/>
                <w:i/>
                <w:iCs/>
                <w:color w:val="000000" w:themeColor="text1"/>
                <w:lang w:val="fr-CA"/>
              </w:rPr>
              <w:t xml:space="preserve">Jade </w:t>
            </w:r>
            <w:proofErr w:type="spellStart"/>
            <w:r w:rsidRPr="00A10071">
              <w:rPr>
                <w:rFonts w:asciiTheme="minorHAnsi" w:hAnsiTheme="minorHAnsi" w:cstheme="minorHAnsi"/>
                <w:i/>
                <w:iCs/>
                <w:color w:val="000000" w:themeColor="text1"/>
                <w:lang w:val="fr-CA"/>
              </w:rPr>
              <w:t>Peony</w:t>
            </w:r>
            <w:proofErr w:type="spellEnd"/>
          </w:p>
        </w:tc>
        <w:tc>
          <w:tcPr>
            <w:tcW w:w="5387" w:type="dxa"/>
            <w:shd w:val="clear" w:color="auto" w:fill="E2EFD9" w:themeFill="accent6" w:themeFillTint="33"/>
          </w:tcPr>
          <w:p w14:paraId="0C41F8A7" w14:textId="637DBF6A" w:rsidR="00B41C44" w:rsidRPr="00A10071" w:rsidRDefault="00356FC6" w:rsidP="000E2D21">
            <w:pPr>
              <w:widowControl w:val="0"/>
              <w:tabs>
                <w:tab w:val="left" w:pos="1701"/>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val="en-US"/>
              </w:rPr>
            </w:pPr>
            <w:r w:rsidRPr="00A10071">
              <w:rPr>
                <w:rFonts w:asciiTheme="minorHAnsi" w:hAnsiTheme="minorHAnsi" w:cstheme="minorHAnsi"/>
                <w:color w:val="000000" w:themeColor="text1"/>
                <w:lang w:val="en-US"/>
              </w:rPr>
              <w:t xml:space="preserve">Discussion de </w:t>
            </w:r>
            <w:proofErr w:type="spellStart"/>
            <w:proofErr w:type="gramStart"/>
            <w:r w:rsidRPr="00A10071">
              <w:rPr>
                <w:rFonts w:asciiTheme="minorHAnsi" w:hAnsiTheme="minorHAnsi" w:cstheme="minorHAnsi"/>
                <w:color w:val="000000" w:themeColor="text1"/>
                <w:lang w:val="en-US"/>
              </w:rPr>
              <w:t>Bassnett</w:t>
            </w:r>
            <w:proofErr w:type="spellEnd"/>
            <w:r w:rsidRPr="00A10071">
              <w:rPr>
                <w:rFonts w:asciiTheme="minorHAnsi" w:hAnsiTheme="minorHAnsi" w:cstheme="minorHAnsi"/>
                <w:color w:val="000000" w:themeColor="text1"/>
                <w:lang w:val="en-US"/>
              </w:rPr>
              <w:t xml:space="preserve"> :</w:t>
            </w:r>
            <w:proofErr w:type="gramEnd"/>
            <w:r w:rsidRPr="00A10071">
              <w:rPr>
                <w:rFonts w:asciiTheme="minorHAnsi" w:hAnsiTheme="minorHAnsi" w:cstheme="minorHAnsi"/>
                <w:color w:val="000000" w:themeColor="text1"/>
                <w:lang w:val="en-US"/>
              </w:rPr>
              <w:t> « History of Translation Theory »</w:t>
            </w:r>
          </w:p>
        </w:tc>
        <w:tc>
          <w:tcPr>
            <w:tcW w:w="1413" w:type="dxa"/>
            <w:shd w:val="clear" w:color="auto" w:fill="E2EFD9" w:themeFill="accent6" w:themeFillTint="33"/>
          </w:tcPr>
          <w:p w14:paraId="61097D04" w14:textId="115BCFF9" w:rsidR="00B41C44" w:rsidRPr="00A10071" w:rsidRDefault="004F2ED6" w:rsidP="000E2D21">
            <w:pPr>
              <w:widowControl w:val="0"/>
              <w:tabs>
                <w:tab w:val="left" w:pos="1701"/>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val="fr-CA"/>
              </w:rPr>
            </w:pPr>
            <w:proofErr w:type="spellStart"/>
            <w:r w:rsidRPr="00A10071">
              <w:rPr>
                <w:rFonts w:asciiTheme="minorHAnsi" w:hAnsiTheme="minorHAnsi" w:cstheme="minorHAnsi"/>
                <w:i/>
                <w:iCs/>
                <w:color w:val="000000" w:themeColor="text1"/>
                <w:lang w:val="fr-CA"/>
              </w:rPr>
              <w:t>Poppies</w:t>
            </w:r>
            <w:proofErr w:type="spellEnd"/>
          </w:p>
        </w:tc>
      </w:tr>
      <w:tr w:rsidR="00BD1367" w:rsidRPr="00A10071" w14:paraId="09DBDEAE" w14:textId="1DC4C91D" w:rsidTr="00425687">
        <w:trPr>
          <w:trHeight w:val="277"/>
        </w:trPr>
        <w:tc>
          <w:tcPr>
            <w:cnfStyle w:val="001000000000" w:firstRow="0" w:lastRow="0" w:firstColumn="1" w:lastColumn="0" w:oddVBand="0" w:evenVBand="0" w:oddHBand="0" w:evenHBand="0" w:firstRowFirstColumn="0" w:firstRowLastColumn="0" w:lastRowFirstColumn="0" w:lastRowLastColumn="0"/>
            <w:tcW w:w="1701" w:type="dxa"/>
            <w:shd w:val="clear" w:color="auto" w:fill="D5DCE4" w:themeFill="text2" w:themeFillTint="33"/>
          </w:tcPr>
          <w:p w14:paraId="448CFF71" w14:textId="494D06C7" w:rsidR="00B41C44" w:rsidRPr="00A10071" w:rsidRDefault="008073F2" w:rsidP="000E2D21">
            <w:pPr>
              <w:widowControl w:val="0"/>
              <w:tabs>
                <w:tab w:val="left" w:pos="1701"/>
              </w:tabs>
              <w:rPr>
                <w:rFonts w:asciiTheme="minorHAnsi" w:hAnsiTheme="minorHAnsi" w:cstheme="minorHAnsi"/>
                <w:color w:val="000000" w:themeColor="text1"/>
                <w:lang w:val="fr-CA"/>
              </w:rPr>
            </w:pPr>
            <w:r w:rsidRPr="00A10071">
              <w:rPr>
                <w:rFonts w:asciiTheme="minorHAnsi" w:hAnsiTheme="minorHAnsi" w:cstheme="minorHAnsi"/>
                <w:b w:val="0"/>
                <w:bCs w:val="0"/>
                <w:color w:val="000000" w:themeColor="text1"/>
                <w:lang w:val="fr-CA"/>
              </w:rPr>
              <w:t>S</w:t>
            </w:r>
            <w:r w:rsidR="00D050D3" w:rsidRPr="00A10071">
              <w:rPr>
                <w:rFonts w:asciiTheme="minorHAnsi" w:hAnsiTheme="minorHAnsi" w:cstheme="minorHAnsi"/>
                <w:b w:val="0"/>
                <w:bCs w:val="0"/>
                <w:color w:val="000000" w:themeColor="text1"/>
                <w:lang w:val="fr-CA"/>
              </w:rPr>
              <w:t>3</w:t>
            </w:r>
          </w:p>
          <w:p w14:paraId="273B1746" w14:textId="77777777" w:rsidR="008073F2" w:rsidRPr="00A10071" w:rsidRDefault="008073F2" w:rsidP="000E2D21">
            <w:pPr>
              <w:widowControl w:val="0"/>
              <w:tabs>
                <w:tab w:val="left" w:pos="1701"/>
              </w:tabs>
              <w:rPr>
                <w:rFonts w:asciiTheme="minorHAnsi" w:hAnsiTheme="minorHAnsi" w:cstheme="minorHAnsi"/>
                <w:color w:val="000000" w:themeColor="text1"/>
                <w:lang w:val="fr-CA"/>
              </w:rPr>
            </w:pPr>
            <w:proofErr w:type="gramStart"/>
            <w:r w:rsidRPr="00A10071">
              <w:rPr>
                <w:rFonts w:asciiTheme="minorHAnsi" w:hAnsiTheme="minorHAnsi" w:cstheme="minorHAnsi"/>
                <w:b w:val="0"/>
                <w:bCs w:val="0"/>
                <w:color w:val="000000" w:themeColor="text1"/>
                <w:lang w:val="fr-CA"/>
              </w:rPr>
              <w:t>les</w:t>
            </w:r>
            <w:proofErr w:type="gramEnd"/>
            <w:r w:rsidRPr="00A10071">
              <w:rPr>
                <w:rFonts w:asciiTheme="minorHAnsi" w:hAnsiTheme="minorHAnsi" w:cstheme="minorHAnsi"/>
                <w:b w:val="0"/>
                <w:bCs w:val="0"/>
                <w:color w:val="000000" w:themeColor="text1"/>
                <w:lang w:val="fr-CA"/>
              </w:rPr>
              <w:t xml:space="preserve"> </w:t>
            </w:r>
            <w:r w:rsidR="00E460E7" w:rsidRPr="00A10071">
              <w:rPr>
                <w:rFonts w:asciiTheme="minorHAnsi" w:hAnsiTheme="minorHAnsi" w:cstheme="minorHAnsi"/>
                <w:b w:val="0"/>
                <w:bCs w:val="0"/>
                <w:color w:val="000000" w:themeColor="text1"/>
                <w:lang w:val="fr-CA"/>
              </w:rPr>
              <w:t>27, 29 sept</w:t>
            </w:r>
          </w:p>
          <w:p w14:paraId="4C0F69AB" w14:textId="2CC86CF7" w:rsidR="00E460E7" w:rsidRPr="00A10071" w:rsidRDefault="00E460E7" w:rsidP="000E2D21">
            <w:pPr>
              <w:widowControl w:val="0"/>
              <w:tabs>
                <w:tab w:val="left" w:pos="1701"/>
              </w:tabs>
              <w:rPr>
                <w:rFonts w:asciiTheme="minorHAnsi" w:hAnsiTheme="minorHAnsi" w:cstheme="minorHAnsi"/>
                <w:b w:val="0"/>
                <w:bCs w:val="0"/>
                <w:color w:val="000000" w:themeColor="text1"/>
                <w:lang w:val="fr-CA"/>
              </w:rPr>
            </w:pPr>
            <w:proofErr w:type="gramStart"/>
            <w:r w:rsidRPr="00A10071">
              <w:rPr>
                <w:rFonts w:asciiTheme="minorHAnsi" w:hAnsiTheme="minorHAnsi" w:cstheme="minorHAnsi"/>
                <w:b w:val="0"/>
                <w:bCs w:val="0"/>
                <w:color w:val="000000" w:themeColor="text1"/>
                <w:lang w:val="fr-CA"/>
              </w:rPr>
              <w:t>le</w:t>
            </w:r>
            <w:proofErr w:type="gramEnd"/>
            <w:r w:rsidRPr="00A10071">
              <w:rPr>
                <w:rFonts w:asciiTheme="minorHAnsi" w:hAnsiTheme="minorHAnsi" w:cstheme="minorHAnsi"/>
                <w:b w:val="0"/>
                <w:bCs w:val="0"/>
                <w:color w:val="000000" w:themeColor="text1"/>
                <w:lang w:val="fr-CA"/>
              </w:rPr>
              <w:t xml:space="preserve"> 1 </w:t>
            </w:r>
            <w:proofErr w:type="spellStart"/>
            <w:r w:rsidRPr="00A10071">
              <w:rPr>
                <w:rFonts w:asciiTheme="minorHAnsi" w:hAnsiTheme="minorHAnsi" w:cstheme="minorHAnsi"/>
                <w:b w:val="0"/>
                <w:bCs w:val="0"/>
                <w:color w:val="000000" w:themeColor="text1"/>
                <w:lang w:val="fr-CA"/>
              </w:rPr>
              <w:t>oct</w:t>
            </w:r>
            <w:proofErr w:type="spellEnd"/>
          </w:p>
        </w:tc>
        <w:tc>
          <w:tcPr>
            <w:tcW w:w="2126" w:type="dxa"/>
            <w:shd w:val="clear" w:color="auto" w:fill="D5DCE4" w:themeFill="text2" w:themeFillTint="33"/>
          </w:tcPr>
          <w:p w14:paraId="06559D2A" w14:textId="5CB79D04" w:rsidR="00057993" w:rsidRPr="00A10071" w:rsidRDefault="00057993" w:rsidP="000E2D21">
            <w:pPr>
              <w:widowControl w:val="0"/>
              <w:tabs>
                <w:tab w:val="left" w:pos="1701"/>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color w:val="000000" w:themeColor="text1"/>
                <w:lang w:val="en-US"/>
              </w:rPr>
            </w:pPr>
            <w:proofErr w:type="gramStart"/>
            <w:r w:rsidRPr="00A10071">
              <w:rPr>
                <w:rFonts w:asciiTheme="minorHAnsi" w:hAnsiTheme="minorHAnsi" w:cstheme="minorHAnsi"/>
                <w:color w:val="000000" w:themeColor="text1"/>
                <w:lang w:val="en-US"/>
              </w:rPr>
              <w:t>Lethem :</w:t>
            </w:r>
            <w:proofErr w:type="gramEnd"/>
            <w:r w:rsidRPr="00A10071">
              <w:rPr>
                <w:rFonts w:asciiTheme="minorHAnsi" w:hAnsiTheme="minorHAnsi" w:cstheme="minorHAnsi"/>
                <w:color w:val="000000" w:themeColor="text1"/>
                <w:lang w:val="en-US"/>
              </w:rPr>
              <w:t xml:space="preserve"> </w:t>
            </w:r>
            <w:r w:rsidRPr="00A10071">
              <w:rPr>
                <w:rFonts w:asciiTheme="minorHAnsi" w:hAnsiTheme="minorHAnsi" w:cstheme="minorHAnsi"/>
                <w:i/>
                <w:iCs/>
                <w:color w:val="000000" w:themeColor="text1"/>
                <w:lang w:val="en-US"/>
              </w:rPr>
              <w:t>Motherless Brooklyn</w:t>
            </w:r>
          </w:p>
        </w:tc>
        <w:tc>
          <w:tcPr>
            <w:tcW w:w="5387" w:type="dxa"/>
            <w:shd w:val="clear" w:color="auto" w:fill="D5DCE4" w:themeFill="text2" w:themeFillTint="33"/>
          </w:tcPr>
          <w:p w14:paraId="17A4018B" w14:textId="072B70AC" w:rsidR="00B41C44" w:rsidRPr="00A10071" w:rsidRDefault="00C22B0B" w:rsidP="000E2D21">
            <w:pPr>
              <w:widowControl w:val="0"/>
              <w:tabs>
                <w:tab w:val="left" w:pos="1701"/>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val="fr-FR"/>
              </w:rPr>
            </w:pPr>
            <w:r w:rsidRPr="00A10071">
              <w:rPr>
                <w:rFonts w:asciiTheme="minorHAnsi" w:hAnsiTheme="minorHAnsi" w:cstheme="minorHAnsi"/>
                <w:color w:val="000000" w:themeColor="text1"/>
                <w:lang w:val="fr-CA"/>
              </w:rPr>
              <w:t xml:space="preserve">Discussion de </w:t>
            </w:r>
            <w:proofErr w:type="spellStart"/>
            <w:r w:rsidRPr="00A10071">
              <w:rPr>
                <w:rFonts w:asciiTheme="minorHAnsi" w:hAnsiTheme="minorHAnsi" w:cstheme="minorHAnsi"/>
                <w:color w:val="000000" w:themeColor="text1"/>
                <w:lang w:val="fr-CA"/>
              </w:rPr>
              <w:t>Guidère</w:t>
            </w:r>
            <w:proofErr w:type="spellEnd"/>
            <w:r w:rsidRPr="00A10071">
              <w:rPr>
                <w:rFonts w:asciiTheme="minorHAnsi" w:hAnsiTheme="minorHAnsi" w:cstheme="minorHAnsi"/>
                <w:i/>
                <w:iCs/>
                <w:color w:val="000000" w:themeColor="text1"/>
                <w:lang w:val="fr-CA"/>
              </w:rPr>
              <w:t> </w:t>
            </w:r>
            <w:r w:rsidRPr="00A10071">
              <w:rPr>
                <w:rFonts w:asciiTheme="minorHAnsi" w:hAnsiTheme="minorHAnsi" w:cstheme="minorHAnsi"/>
                <w:color w:val="000000" w:themeColor="text1"/>
                <w:lang w:val="fr-CA"/>
              </w:rPr>
              <w:t>: « Approches et modèles de la traduction »</w:t>
            </w:r>
            <w:r w:rsidR="001538B5">
              <w:rPr>
                <w:rFonts w:asciiTheme="minorHAnsi" w:hAnsiTheme="minorHAnsi" w:cstheme="minorHAnsi"/>
                <w:color w:val="000000" w:themeColor="text1"/>
                <w:lang w:val="fr-CA"/>
              </w:rPr>
              <w:t xml:space="preserve"> (Les carrés gris sont illisibles, concentrez-vous sur le texte en noir et blanc.</w:t>
            </w:r>
          </w:p>
        </w:tc>
        <w:tc>
          <w:tcPr>
            <w:tcW w:w="1413" w:type="dxa"/>
            <w:shd w:val="clear" w:color="auto" w:fill="D5DCE4" w:themeFill="text2" w:themeFillTint="33"/>
          </w:tcPr>
          <w:p w14:paraId="21642937" w14:textId="4279EEB7" w:rsidR="00B41C44" w:rsidRPr="00A10071" w:rsidRDefault="004F2ED6" w:rsidP="000E2D21">
            <w:pPr>
              <w:widowControl w:val="0"/>
              <w:tabs>
                <w:tab w:val="left" w:pos="1701"/>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val="fr-CA"/>
              </w:rPr>
            </w:pPr>
            <w:proofErr w:type="spellStart"/>
            <w:r w:rsidRPr="00A10071">
              <w:rPr>
                <w:rFonts w:asciiTheme="minorHAnsi" w:hAnsiTheme="minorHAnsi" w:cstheme="minorHAnsi"/>
                <w:i/>
                <w:iCs/>
                <w:color w:val="000000" w:themeColor="text1"/>
                <w:lang w:val="fr-CA"/>
              </w:rPr>
              <w:t>Poppies</w:t>
            </w:r>
            <w:proofErr w:type="spellEnd"/>
          </w:p>
        </w:tc>
      </w:tr>
      <w:tr w:rsidR="00BD1367" w:rsidRPr="00A10071" w14:paraId="4103CF08" w14:textId="7D2E1A26" w:rsidTr="00425687">
        <w:trPr>
          <w:trHeight w:val="291"/>
        </w:trPr>
        <w:tc>
          <w:tcPr>
            <w:cnfStyle w:val="001000000000" w:firstRow="0" w:lastRow="0" w:firstColumn="1" w:lastColumn="0" w:oddVBand="0" w:evenVBand="0" w:oddHBand="0" w:evenHBand="0" w:firstRowFirstColumn="0" w:firstRowLastColumn="0" w:lastRowFirstColumn="0" w:lastRowLastColumn="0"/>
            <w:tcW w:w="1701" w:type="dxa"/>
            <w:shd w:val="clear" w:color="auto" w:fill="E2EFD9" w:themeFill="accent6" w:themeFillTint="33"/>
          </w:tcPr>
          <w:p w14:paraId="052FB079" w14:textId="364F6183" w:rsidR="00B41C44" w:rsidRPr="00A10071" w:rsidRDefault="00E460E7" w:rsidP="000E2D21">
            <w:pPr>
              <w:widowControl w:val="0"/>
              <w:tabs>
                <w:tab w:val="left" w:pos="1701"/>
              </w:tabs>
              <w:rPr>
                <w:rFonts w:asciiTheme="minorHAnsi" w:hAnsiTheme="minorHAnsi" w:cstheme="minorHAnsi"/>
                <w:color w:val="000000" w:themeColor="text1"/>
                <w:lang w:val="fr-CA"/>
              </w:rPr>
            </w:pPr>
            <w:r w:rsidRPr="00A10071">
              <w:rPr>
                <w:rFonts w:asciiTheme="minorHAnsi" w:hAnsiTheme="minorHAnsi" w:cstheme="minorHAnsi"/>
                <w:b w:val="0"/>
                <w:bCs w:val="0"/>
                <w:color w:val="000000" w:themeColor="text1"/>
                <w:lang w:val="fr-CA"/>
              </w:rPr>
              <w:t>S</w:t>
            </w:r>
            <w:r w:rsidR="00D050D3" w:rsidRPr="00A10071">
              <w:rPr>
                <w:rFonts w:asciiTheme="minorHAnsi" w:hAnsiTheme="minorHAnsi" w:cstheme="minorHAnsi"/>
                <w:b w:val="0"/>
                <w:bCs w:val="0"/>
                <w:color w:val="000000" w:themeColor="text1"/>
                <w:lang w:val="fr-CA"/>
              </w:rPr>
              <w:t>4</w:t>
            </w:r>
          </w:p>
          <w:p w14:paraId="6F336A8F" w14:textId="57A65ED0" w:rsidR="0006598B" w:rsidRPr="00A10071" w:rsidRDefault="0006598B" w:rsidP="000E2D21">
            <w:pPr>
              <w:widowControl w:val="0"/>
              <w:tabs>
                <w:tab w:val="left" w:pos="1701"/>
              </w:tabs>
              <w:rPr>
                <w:rFonts w:asciiTheme="minorHAnsi" w:hAnsiTheme="minorHAnsi" w:cstheme="minorHAnsi"/>
                <w:b w:val="0"/>
                <w:bCs w:val="0"/>
                <w:color w:val="000000" w:themeColor="text1"/>
                <w:lang w:val="fr-CA"/>
              </w:rPr>
            </w:pPr>
            <w:proofErr w:type="gramStart"/>
            <w:r w:rsidRPr="00A10071">
              <w:rPr>
                <w:rFonts w:asciiTheme="minorHAnsi" w:hAnsiTheme="minorHAnsi" w:cstheme="minorHAnsi"/>
                <w:b w:val="0"/>
                <w:bCs w:val="0"/>
                <w:color w:val="000000" w:themeColor="text1"/>
                <w:lang w:val="fr-CA"/>
              </w:rPr>
              <w:t>les</w:t>
            </w:r>
            <w:proofErr w:type="gramEnd"/>
            <w:r w:rsidRPr="00A10071">
              <w:rPr>
                <w:rFonts w:asciiTheme="minorHAnsi" w:hAnsiTheme="minorHAnsi" w:cstheme="minorHAnsi"/>
                <w:b w:val="0"/>
                <w:bCs w:val="0"/>
                <w:color w:val="000000" w:themeColor="text1"/>
                <w:lang w:val="fr-CA"/>
              </w:rPr>
              <w:t xml:space="preserve"> 4, 6, 8 </w:t>
            </w:r>
            <w:proofErr w:type="spellStart"/>
            <w:r w:rsidRPr="00A10071">
              <w:rPr>
                <w:rFonts w:asciiTheme="minorHAnsi" w:hAnsiTheme="minorHAnsi" w:cstheme="minorHAnsi"/>
                <w:b w:val="0"/>
                <w:bCs w:val="0"/>
                <w:color w:val="000000" w:themeColor="text1"/>
                <w:lang w:val="fr-CA"/>
              </w:rPr>
              <w:t>oct</w:t>
            </w:r>
            <w:proofErr w:type="spellEnd"/>
          </w:p>
        </w:tc>
        <w:tc>
          <w:tcPr>
            <w:tcW w:w="2126" w:type="dxa"/>
            <w:shd w:val="clear" w:color="auto" w:fill="E2EFD9" w:themeFill="accent6" w:themeFillTint="33"/>
          </w:tcPr>
          <w:p w14:paraId="228BEB6F" w14:textId="0B0F8271" w:rsidR="008552E2" w:rsidRPr="00A10071" w:rsidRDefault="008552E2" w:rsidP="000E2D21">
            <w:pPr>
              <w:widowControl w:val="0"/>
              <w:tabs>
                <w:tab w:val="left" w:pos="1701"/>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val="fr-CA"/>
              </w:rPr>
            </w:pPr>
            <w:proofErr w:type="spellStart"/>
            <w:r w:rsidRPr="00A10071">
              <w:rPr>
                <w:rFonts w:asciiTheme="minorHAnsi" w:hAnsiTheme="minorHAnsi" w:cstheme="minorHAnsi"/>
                <w:color w:val="000000" w:themeColor="text1"/>
                <w:lang w:val="fr-CA"/>
              </w:rPr>
              <w:t>Poore</w:t>
            </w:r>
            <w:proofErr w:type="spellEnd"/>
            <w:r w:rsidRPr="00A10071">
              <w:rPr>
                <w:rFonts w:asciiTheme="minorHAnsi" w:hAnsiTheme="minorHAnsi" w:cstheme="minorHAnsi"/>
                <w:color w:val="000000" w:themeColor="text1"/>
                <w:lang w:val="fr-CA"/>
              </w:rPr>
              <w:t xml:space="preserve"> : </w:t>
            </w:r>
            <w:proofErr w:type="spellStart"/>
            <w:r w:rsidRPr="00A10071">
              <w:rPr>
                <w:rFonts w:asciiTheme="minorHAnsi" w:hAnsiTheme="minorHAnsi" w:cstheme="minorHAnsi"/>
                <w:i/>
                <w:iCs/>
                <w:color w:val="000000" w:themeColor="text1"/>
                <w:lang w:val="fr-CA"/>
              </w:rPr>
              <w:t>Reincarnation</w:t>
            </w:r>
            <w:proofErr w:type="spellEnd"/>
            <w:r w:rsidRPr="00A10071">
              <w:rPr>
                <w:rFonts w:asciiTheme="minorHAnsi" w:hAnsiTheme="minorHAnsi" w:cstheme="minorHAnsi"/>
                <w:i/>
                <w:iCs/>
                <w:color w:val="000000" w:themeColor="text1"/>
                <w:lang w:val="fr-CA"/>
              </w:rPr>
              <w:t xml:space="preserve"> Blues</w:t>
            </w:r>
          </w:p>
        </w:tc>
        <w:tc>
          <w:tcPr>
            <w:tcW w:w="5387" w:type="dxa"/>
            <w:shd w:val="clear" w:color="auto" w:fill="E2EFD9" w:themeFill="accent6" w:themeFillTint="33"/>
          </w:tcPr>
          <w:p w14:paraId="4AE4A7BD" w14:textId="5EBD5C84" w:rsidR="00B41C44" w:rsidRPr="00CD6CD6" w:rsidRDefault="006F1681" w:rsidP="00356FC6">
            <w:pPr>
              <w:widowControl w:val="0"/>
              <w:tabs>
                <w:tab w:val="left" w:pos="1701"/>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val="en-US"/>
              </w:rPr>
            </w:pPr>
            <w:r w:rsidRPr="00CD6CD6">
              <w:rPr>
                <w:rFonts w:asciiTheme="minorHAnsi" w:hAnsiTheme="minorHAnsi" w:cstheme="minorHAnsi"/>
                <w:color w:val="000000" w:themeColor="text1"/>
                <w:lang w:val="en-US"/>
              </w:rPr>
              <w:t xml:space="preserve">Discussion of </w:t>
            </w:r>
            <w:proofErr w:type="spellStart"/>
            <w:r w:rsidRPr="00CD6CD6">
              <w:rPr>
                <w:rFonts w:asciiTheme="minorHAnsi" w:hAnsiTheme="minorHAnsi" w:cstheme="minorHAnsi"/>
                <w:color w:val="000000" w:themeColor="text1"/>
                <w:lang w:val="en-US"/>
              </w:rPr>
              <w:t>Bas</w:t>
            </w:r>
            <w:r w:rsidR="009815EC" w:rsidRPr="00CD6CD6">
              <w:rPr>
                <w:rFonts w:asciiTheme="minorHAnsi" w:hAnsiTheme="minorHAnsi" w:cstheme="minorHAnsi"/>
                <w:color w:val="000000" w:themeColor="text1"/>
                <w:lang w:val="en-US"/>
              </w:rPr>
              <w:t>s</w:t>
            </w:r>
            <w:r w:rsidRPr="00CD6CD6">
              <w:rPr>
                <w:rFonts w:asciiTheme="minorHAnsi" w:hAnsiTheme="minorHAnsi" w:cstheme="minorHAnsi"/>
                <w:color w:val="000000" w:themeColor="text1"/>
                <w:lang w:val="en-US"/>
              </w:rPr>
              <w:t>nett</w:t>
            </w:r>
            <w:proofErr w:type="spellEnd"/>
            <w:r w:rsidR="00CD6CD6" w:rsidRPr="00CD6CD6">
              <w:rPr>
                <w:rFonts w:asciiTheme="minorHAnsi" w:hAnsiTheme="minorHAnsi" w:cstheme="minorHAnsi"/>
                <w:color w:val="000000" w:themeColor="text1"/>
                <w:lang w:val="en-US"/>
              </w:rPr>
              <w:t xml:space="preserve"> « Translation and </w:t>
            </w:r>
            <w:r w:rsidR="00CD6CD6">
              <w:rPr>
                <w:rFonts w:asciiTheme="minorHAnsi" w:hAnsiTheme="minorHAnsi" w:cstheme="minorHAnsi"/>
                <w:color w:val="000000" w:themeColor="text1"/>
                <w:lang w:val="en-US"/>
              </w:rPr>
              <w:t xml:space="preserve">Otherness </w:t>
            </w:r>
            <w:r w:rsidR="00CD6CD6" w:rsidRPr="00CD6CD6">
              <w:rPr>
                <w:rFonts w:asciiTheme="minorHAnsi" w:hAnsiTheme="minorHAnsi" w:cstheme="minorHAnsi"/>
                <w:color w:val="000000" w:themeColor="text1"/>
                <w:lang w:val="en-US"/>
              </w:rPr>
              <w:t>»</w:t>
            </w:r>
          </w:p>
        </w:tc>
        <w:tc>
          <w:tcPr>
            <w:tcW w:w="1413" w:type="dxa"/>
            <w:shd w:val="clear" w:color="auto" w:fill="E2EFD9" w:themeFill="accent6" w:themeFillTint="33"/>
          </w:tcPr>
          <w:p w14:paraId="6CAE2355" w14:textId="3969F031" w:rsidR="00B41C44" w:rsidRPr="00A10071" w:rsidRDefault="004F2ED6" w:rsidP="000E2D21">
            <w:pPr>
              <w:widowControl w:val="0"/>
              <w:tabs>
                <w:tab w:val="left" w:pos="1701"/>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val="fr-CA"/>
              </w:rPr>
            </w:pPr>
            <w:proofErr w:type="spellStart"/>
            <w:r w:rsidRPr="00A10071">
              <w:rPr>
                <w:rFonts w:asciiTheme="minorHAnsi" w:hAnsiTheme="minorHAnsi" w:cstheme="minorHAnsi"/>
                <w:i/>
                <w:iCs/>
                <w:color w:val="000000" w:themeColor="text1"/>
                <w:lang w:val="fr-CA"/>
              </w:rPr>
              <w:t>Poppies</w:t>
            </w:r>
            <w:proofErr w:type="spellEnd"/>
          </w:p>
        </w:tc>
      </w:tr>
      <w:tr w:rsidR="00BD1367" w:rsidRPr="00A10071" w14:paraId="7CD61D98" w14:textId="063C618C" w:rsidTr="00425687">
        <w:trPr>
          <w:trHeight w:val="277"/>
        </w:trPr>
        <w:tc>
          <w:tcPr>
            <w:cnfStyle w:val="001000000000" w:firstRow="0" w:lastRow="0" w:firstColumn="1" w:lastColumn="0" w:oddVBand="0" w:evenVBand="0" w:oddHBand="0" w:evenHBand="0" w:firstRowFirstColumn="0" w:firstRowLastColumn="0" w:lastRowFirstColumn="0" w:lastRowLastColumn="0"/>
            <w:tcW w:w="1701" w:type="dxa"/>
            <w:shd w:val="clear" w:color="auto" w:fill="D5DCE4" w:themeFill="text2" w:themeFillTint="33"/>
          </w:tcPr>
          <w:p w14:paraId="2D785AB2" w14:textId="65EB47D4" w:rsidR="00B41C44" w:rsidRPr="00A10071" w:rsidRDefault="0006598B" w:rsidP="000E2D21">
            <w:pPr>
              <w:widowControl w:val="0"/>
              <w:tabs>
                <w:tab w:val="left" w:pos="1701"/>
              </w:tabs>
              <w:rPr>
                <w:rFonts w:asciiTheme="minorHAnsi" w:hAnsiTheme="minorHAnsi" w:cstheme="minorHAnsi"/>
                <w:color w:val="000000" w:themeColor="text1"/>
                <w:lang w:val="fr-CA"/>
              </w:rPr>
            </w:pPr>
            <w:r w:rsidRPr="00A10071">
              <w:rPr>
                <w:rFonts w:asciiTheme="minorHAnsi" w:hAnsiTheme="minorHAnsi" w:cstheme="minorHAnsi"/>
                <w:b w:val="0"/>
                <w:bCs w:val="0"/>
                <w:color w:val="000000" w:themeColor="text1"/>
                <w:lang w:val="fr-CA"/>
              </w:rPr>
              <w:t>S</w:t>
            </w:r>
            <w:r w:rsidR="00D050D3" w:rsidRPr="00A10071">
              <w:rPr>
                <w:rFonts w:asciiTheme="minorHAnsi" w:hAnsiTheme="minorHAnsi" w:cstheme="minorHAnsi"/>
                <w:b w:val="0"/>
                <w:bCs w:val="0"/>
                <w:color w:val="000000" w:themeColor="text1"/>
                <w:lang w:val="fr-CA"/>
              </w:rPr>
              <w:t>5</w:t>
            </w:r>
          </w:p>
          <w:p w14:paraId="535D82BA" w14:textId="086DAADE" w:rsidR="0006598B" w:rsidRPr="00A10071" w:rsidRDefault="0006598B" w:rsidP="000E2D21">
            <w:pPr>
              <w:widowControl w:val="0"/>
              <w:tabs>
                <w:tab w:val="left" w:pos="1701"/>
              </w:tabs>
              <w:rPr>
                <w:rFonts w:asciiTheme="minorHAnsi" w:hAnsiTheme="minorHAnsi" w:cstheme="minorHAnsi"/>
                <w:b w:val="0"/>
                <w:bCs w:val="0"/>
                <w:color w:val="000000" w:themeColor="text1"/>
                <w:lang w:val="fr-CA"/>
              </w:rPr>
            </w:pPr>
            <w:proofErr w:type="gramStart"/>
            <w:r w:rsidRPr="00A10071">
              <w:rPr>
                <w:rFonts w:asciiTheme="minorHAnsi" w:hAnsiTheme="minorHAnsi" w:cstheme="minorHAnsi"/>
                <w:b w:val="0"/>
                <w:bCs w:val="0"/>
                <w:color w:val="000000" w:themeColor="text1"/>
                <w:lang w:val="fr-CA"/>
              </w:rPr>
              <w:t>les</w:t>
            </w:r>
            <w:proofErr w:type="gramEnd"/>
            <w:r w:rsidRPr="00A10071">
              <w:rPr>
                <w:rFonts w:asciiTheme="minorHAnsi" w:hAnsiTheme="minorHAnsi" w:cstheme="minorHAnsi"/>
                <w:b w:val="0"/>
                <w:bCs w:val="0"/>
                <w:color w:val="000000" w:themeColor="text1"/>
                <w:lang w:val="fr-CA"/>
              </w:rPr>
              <w:t xml:space="preserve"> 11, 13, 15 </w:t>
            </w:r>
            <w:proofErr w:type="spellStart"/>
            <w:r w:rsidRPr="00A10071">
              <w:rPr>
                <w:rFonts w:asciiTheme="minorHAnsi" w:hAnsiTheme="minorHAnsi" w:cstheme="minorHAnsi"/>
                <w:b w:val="0"/>
                <w:bCs w:val="0"/>
                <w:color w:val="000000" w:themeColor="text1"/>
                <w:lang w:val="fr-CA"/>
              </w:rPr>
              <w:t>oct</w:t>
            </w:r>
            <w:proofErr w:type="spellEnd"/>
          </w:p>
        </w:tc>
        <w:tc>
          <w:tcPr>
            <w:tcW w:w="2126" w:type="dxa"/>
            <w:shd w:val="clear" w:color="auto" w:fill="D5DCE4" w:themeFill="text2" w:themeFillTint="33"/>
          </w:tcPr>
          <w:p w14:paraId="262A7AEB" w14:textId="77777777" w:rsidR="00B41C44" w:rsidRPr="00A10071" w:rsidRDefault="00E23A43" w:rsidP="000E2D21">
            <w:pPr>
              <w:widowControl w:val="0"/>
              <w:tabs>
                <w:tab w:val="left" w:pos="1701"/>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val="fr-FR"/>
              </w:rPr>
            </w:pPr>
            <w:r w:rsidRPr="00A10071">
              <w:rPr>
                <w:rFonts w:asciiTheme="minorHAnsi" w:hAnsiTheme="minorHAnsi" w:cstheme="minorHAnsi"/>
                <w:color w:val="000000" w:themeColor="text1"/>
                <w:lang w:val="fr-FR"/>
              </w:rPr>
              <w:t>Action de Grâce</w:t>
            </w:r>
          </w:p>
          <w:p w14:paraId="456D0A30" w14:textId="743CE2D7" w:rsidR="00E23A43" w:rsidRPr="00A10071" w:rsidRDefault="00E23A43" w:rsidP="000E2D21">
            <w:pPr>
              <w:widowControl w:val="0"/>
              <w:tabs>
                <w:tab w:val="left" w:pos="1701"/>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val="fr-FR"/>
              </w:rPr>
            </w:pPr>
            <w:proofErr w:type="gramStart"/>
            <w:r w:rsidRPr="00A10071">
              <w:rPr>
                <w:rFonts w:asciiTheme="minorHAnsi" w:hAnsiTheme="minorHAnsi" w:cstheme="minorHAnsi"/>
                <w:color w:val="000000" w:themeColor="text1"/>
                <w:lang w:val="fr-FR"/>
              </w:rPr>
              <w:t>pas</w:t>
            </w:r>
            <w:proofErr w:type="gramEnd"/>
            <w:r w:rsidRPr="00A10071">
              <w:rPr>
                <w:rFonts w:asciiTheme="minorHAnsi" w:hAnsiTheme="minorHAnsi" w:cstheme="minorHAnsi"/>
                <w:color w:val="000000" w:themeColor="text1"/>
                <w:lang w:val="fr-FR"/>
              </w:rPr>
              <w:t xml:space="preserve"> de cours</w:t>
            </w:r>
          </w:p>
        </w:tc>
        <w:tc>
          <w:tcPr>
            <w:tcW w:w="5387" w:type="dxa"/>
            <w:shd w:val="clear" w:color="auto" w:fill="D5DCE4" w:themeFill="text2" w:themeFillTint="33"/>
          </w:tcPr>
          <w:p w14:paraId="45A2424B" w14:textId="699CC817" w:rsidR="00B41C44" w:rsidRPr="00A10071" w:rsidRDefault="00356FC6" w:rsidP="00FA0771">
            <w:pPr>
              <w:widowControl w:val="0"/>
              <w:tabs>
                <w:tab w:val="left" w:pos="1701"/>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val="fr-FR"/>
              </w:rPr>
            </w:pPr>
            <w:r w:rsidRPr="00A10071">
              <w:rPr>
                <w:rFonts w:asciiTheme="minorHAnsi" w:hAnsiTheme="minorHAnsi" w:cstheme="minorHAnsi"/>
                <w:color w:val="000000" w:themeColor="text1"/>
                <w:lang w:val="fr-FR"/>
              </w:rPr>
              <w:t xml:space="preserve">Discussion de </w:t>
            </w:r>
            <w:proofErr w:type="spellStart"/>
            <w:r w:rsidRPr="00A10071">
              <w:rPr>
                <w:rFonts w:asciiTheme="minorHAnsi" w:hAnsiTheme="minorHAnsi" w:cstheme="minorHAnsi"/>
                <w:color w:val="000000" w:themeColor="text1"/>
                <w:lang w:val="fr-FR"/>
              </w:rPr>
              <w:t>Nannoni</w:t>
            </w:r>
            <w:proofErr w:type="spellEnd"/>
            <w:r w:rsidRPr="00A10071">
              <w:rPr>
                <w:rFonts w:asciiTheme="minorHAnsi" w:hAnsiTheme="minorHAnsi" w:cstheme="minorHAnsi"/>
                <w:color w:val="000000" w:themeColor="text1"/>
                <w:lang w:val="fr-FR"/>
              </w:rPr>
              <w:t xml:space="preserve"> et </w:t>
            </w:r>
            <w:proofErr w:type="spellStart"/>
            <w:r w:rsidRPr="00A10071">
              <w:rPr>
                <w:rFonts w:asciiTheme="minorHAnsi" w:hAnsiTheme="minorHAnsi" w:cstheme="minorHAnsi"/>
                <w:color w:val="000000" w:themeColor="text1"/>
                <w:lang w:val="fr-FR"/>
              </w:rPr>
              <w:t>Pugliese</w:t>
            </w:r>
            <w:proofErr w:type="spellEnd"/>
            <w:r w:rsidRPr="00A10071">
              <w:rPr>
                <w:rFonts w:asciiTheme="minorHAnsi" w:hAnsiTheme="minorHAnsi" w:cstheme="minorHAnsi"/>
                <w:color w:val="000000" w:themeColor="text1"/>
                <w:lang w:val="fr-FR"/>
              </w:rPr>
              <w:t> : « Traduire l’</w:t>
            </w:r>
            <w:proofErr w:type="spellStart"/>
            <w:r w:rsidRPr="00A10071">
              <w:rPr>
                <w:rFonts w:asciiTheme="minorHAnsi" w:hAnsiTheme="minorHAnsi" w:cstheme="minorHAnsi"/>
                <w:color w:val="000000" w:themeColor="text1"/>
                <w:lang w:val="fr-FR"/>
              </w:rPr>
              <w:t>interlangue</w:t>
            </w:r>
            <w:proofErr w:type="spellEnd"/>
            <w:r w:rsidRPr="00A10071">
              <w:rPr>
                <w:rFonts w:asciiTheme="minorHAnsi" w:hAnsiTheme="minorHAnsi" w:cstheme="minorHAnsi"/>
                <w:color w:val="000000" w:themeColor="text1"/>
                <w:lang w:val="fr-FR"/>
              </w:rPr>
              <w:t> : la traduction au carrefour de la sociolinguistique et de la linguistique de l’acquisition »</w:t>
            </w:r>
          </w:p>
        </w:tc>
        <w:tc>
          <w:tcPr>
            <w:tcW w:w="1413" w:type="dxa"/>
            <w:shd w:val="clear" w:color="auto" w:fill="D5DCE4" w:themeFill="text2" w:themeFillTint="33"/>
          </w:tcPr>
          <w:p w14:paraId="5576DA2D" w14:textId="4810C56D" w:rsidR="00B41C44" w:rsidRPr="00A10071" w:rsidRDefault="004F2ED6" w:rsidP="000E2D21">
            <w:pPr>
              <w:widowControl w:val="0"/>
              <w:tabs>
                <w:tab w:val="left" w:pos="1701"/>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val="en-US"/>
              </w:rPr>
            </w:pPr>
            <w:proofErr w:type="spellStart"/>
            <w:r w:rsidRPr="00A10071">
              <w:rPr>
                <w:rFonts w:asciiTheme="minorHAnsi" w:hAnsiTheme="minorHAnsi" w:cstheme="minorHAnsi"/>
                <w:i/>
                <w:iCs/>
                <w:color w:val="000000" w:themeColor="text1"/>
                <w:lang w:val="fr-CA"/>
              </w:rPr>
              <w:t>Poppies</w:t>
            </w:r>
            <w:proofErr w:type="spellEnd"/>
          </w:p>
        </w:tc>
      </w:tr>
      <w:tr w:rsidR="00BD1367" w:rsidRPr="00A10071" w14:paraId="35D66BB6" w14:textId="75F945D8" w:rsidTr="00425687">
        <w:trPr>
          <w:trHeight w:val="291"/>
        </w:trPr>
        <w:tc>
          <w:tcPr>
            <w:cnfStyle w:val="001000000000" w:firstRow="0" w:lastRow="0" w:firstColumn="1" w:lastColumn="0" w:oddVBand="0" w:evenVBand="0" w:oddHBand="0" w:evenHBand="0" w:firstRowFirstColumn="0" w:firstRowLastColumn="0" w:lastRowFirstColumn="0" w:lastRowLastColumn="0"/>
            <w:tcW w:w="1701" w:type="dxa"/>
            <w:shd w:val="clear" w:color="auto" w:fill="E2EFD9" w:themeFill="accent6" w:themeFillTint="33"/>
          </w:tcPr>
          <w:p w14:paraId="203E60FA" w14:textId="50AB724D" w:rsidR="00B41C44" w:rsidRPr="00A10071" w:rsidRDefault="0006598B" w:rsidP="000E2D21">
            <w:pPr>
              <w:widowControl w:val="0"/>
              <w:tabs>
                <w:tab w:val="left" w:pos="1701"/>
              </w:tabs>
              <w:rPr>
                <w:rFonts w:asciiTheme="minorHAnsi" w:hAnsiTheme="minorHAnsi" w:cstheme="minorHAnsi"/>
                <w:color w:val="000000" w:themeColor="text1"/>
                <w:lang w:val="fr-CA"/>
              </w:rPr>
            </w:pPr>
            <w:r w:rsidRPr="00A10071">
              <w:rPr>
                <w:rFonts w:asciiTheme="minorHAnsi" w:hAnsiTheme="minorHAnsi" w:cstheme="minorHAnsi"/>
                <w:b w:val="0"/>
                <w:bCs w:val="0"/>
                <w:color w:val="000000" w:themeColor="text1"/>
                <w:lang w:val="fr-CA"/>
              </w:rPr>
              <w:t>S</w:t>
            </w:r>
            <w:r w:rsidR="00D050D3" w:rsidRPr="00A10071">
              <w:rPr>
                <w:rFonts w:asciiTheme="minorHAnsi" w:hAnsiTheme="minorHAnsi" w:cstheme="minorHAnsi"/>
                <w:b w:val="0"/>
                <w:bCs w:val="0"/>
                <w:color w:val="000000" w:themeColor="text1"/>
                <w:lang w:val="fr-CA"/>
              </w:rPr>
              <w:t>6</w:t>
            </w:r>
          </w:p>
          <w:p w14:paraId="01DE48F8" w14:textId="10B516D5" w:rsidR="0006598B" w:rsidRPr="00A10071" w:rsidRDefault="0006598B" w:rsidP="000E2D21">
            <w:pPr>
              <w:widowControl w:val="0"/>
              <w:tabs>
                <w:tab w:val="left" w:pos="1701"/>
              </w:tabs>
              <w:rPr>
                <w:rFonts w:asciiTheme="minorHAnsi" w:hAnsiTheme="minorHAnsi" w:cstheme="minorHAnsi"/>
                <w:b w:val="0"/>
                <w:bCs w:val="0"/>
                <w:color w:val="000000" w:themeColor="text1"/>
                <w:lang w:val="fr-CA"/>
              </w:rPr>
            </w:pPr>
            <w:proofErr w:type="gramStart"/>
            <w:r w:rsidRPr="00A10071">
              <w:rPr>
                <w:rFonts w:asciiTheme="minorHAnsi" w:hAnsiTheme="minorHAnsi" w:cstheme="minorHAnsi"/>
                <w:b w:val="0"/>
                <w:bCs w:val="0"/>
                <w:color w:val="000000" w:themeColor="text1"/>
                <w:lang w:val="fr-CA"/>
              </w:rPr>
              <w:t>les</w:t>
            </w:r>
            <w:proofErr w:type="gramEnd"/>
            <w:r w:rsidRPr="00A10071">
              <w:rPr>
                <w:rFonts w:asciiTheme="minorHAnsi" w:hAnsiTheme="minorHAnsi" w:cstheme="minorHAnsi"/>
                <w:b w:val="0"/>
                <w:bCs w:val="0"/>
                <w:color w:val="000000" w:themeColor="text1"/>
                <w:lang w:val="fr-CA"/>
              </w:rPr>
              <w:t xml:space="preserve"> 18, 20, 22 </w:t>
            </w:r>
            <w:proofErr w:type="spellStart"/>
            <w:r w:rsidRPr="00A10071">
              <w:rPr>
                <w:rFonts w:asciiTheme="minorHAnsi" w:hAnsiTheme="minorHAnsi" w:cstheme="minorHAnsi"/>
                <w:b w:val="0"/>
                <w:bCs w:val="0"/>
                <w:color w:val="000000" w:themeColor="text1"/>
                <w:lang w:val="fr-CA"/>
              </w:rPr>
              <w:t>oct</w:t>
            </w:r>
            <w:proofErr w:type="spellEnd"/>
          </w:p>
        </w:tc>
        <w:tc>
          <w:tcPr>
            <w:tcW w:w="2126" w:type="dxa"/>
            <w:shd w:val="clear" w:color="auto" w:fill="E2EFD9" w:themeFill="accent6" w:themeFillTint="33"/>
          </w:tcPr>
          <w:p w14:paraId="47A1F2C3" w14:textId="7F573B2E" w:rsidR="00B41C44" w:rsidRPr="00A10071" w:rsidRDefault="005F077A" w:rsidP="000E2D21">
            <w:pPr>
              <w:widowControl w:val="0"/>
              <w:tabs>
                <w:tab w:val="left" w:pos="1701"/>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val="en-US"/>
              </w:rPr>
            </w:pPr>
            <w:proofErr w:type="gramStart"/>
            <w:r w:rsidRPr="00A10071">
              <w:rPr>
                <w:rFonts w:asciiTheme="minorHAnsi" w:hAnsiTheme="minorHAnsi" w:cstheme="minorHAnsi"/>
                <w:color w:val="000000" w:themeColor="text1"/>
                <w:lang w:val="en-US"/>
              </w:rPr>
              <w:t>See :</w:t>
            </w:r>
            <w:proofErr w:type="gramEnd"/>
            <w:r w:rsidRPr="00A10071">
              <w:rPr>
                <w:rFonts w:asciiTheme="minorHAnsi" w:hAnsiTheme="minorHAnsi" w:cstheme="minorHAnsi"/>
                <w:color w:val="000000" w:themeColor="text1"/>
                <w:lang w:val="en-US"/>
              </w:rPr>
              <w:t xml:space="preserve"> </w:t>
            </w:r>
            <w:r w:rsidRPr="00A10071">
              <w:rPr>
                <w:rFonts w:asciiTheme="minorHAnsi" w:hAnsiTheme="minorHAnsi" w:cstheme="minorHAnsi"/>
                <w:i/>
                <w:iCs/>
                <w:color w:val="000000" w:themeColor="text1"/>
                <w:lang w:val="en-US"/>
              </w:rPr>
              <w:t>The Tea Girl of Hummingbird Lane</w:t>
            </w:r>
          </w:p>
        </w:tc>
        <w:tc>
          <w:tcPr>
            <w:tcW w:w="5387" w:type="dxa"/>
            <w:shd w:val="clear" w:color="auto" w:fill="E2EFD9" w:themeFill="accent6" w:themeFillTint="33"/>
          </w:tcPr>
          <w:p w14:paraId="07A73CDC" w14:textId="322EA568" w:rsidR="00B41C44" w:rsidRPr="00A10071" w:rsidRDefault="00356FC6" w:rsidP="000E2D21">
            <w:pPr>
              <w:widowControl w:val="0"/>
              <w:tabs>
                <w:tab w:val="left" w:pos="1701"/>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val="fr-FR"/>
              </w:rPr>
            </w:pPr>
            <w:r w:rsidRPr="00A10071">
              <w:rPr>
                <w:rFonts w:asciiTheme="minorHAnsi" w:hAnsiTheme="minorHAnsi" w:cstheme="minorHAnsi"/>
                <w:color w:val="000000" w:themeColor="text1"/>
                <w:lang w:val="fr-FR"/>
              </w:rPr>
              <w:t xml:space="preserve">Discussion de </w:t>
            </w:r>
            <w:proofErr w:type="spellStart"/>
            <w:r w:rsidRPr="00A10071">
              <w:rPr>
                <w:rFonts w:asciiTheme="minorHAnsi" w:hAnsiTheme="minorHAnsi" w:cstheme="minorHAnsi"/>
                <w:color w:val="000000" w:themeColor="text1"/>
                <w:lang w:val="fr-FR"/>
              </w:rPr>
              <w:t>Lievois</w:t>
            </w:r>
            <w:proofErr w:type="spellEnd"/>
            <w:r w:rsidRPr="00A10071">
              <w:rPr>
                <w:rFonts w:asciiTheme="minorHAnsi" w:hAnsiTheme="minorHAnsi" w:cstheme="minorHAnsi"/>
                <w:color w:val="000000" w:themeColor="text1"/>
                <w:lang w:val="fr-FR"/>
              </w:rPr>
              <w:t xml:space="preserve">, Noureddine et </w:t>
            </w:r>
            <w:proofErr w:type="spellStart"/>
            <w:r w:rsidRPr="00A10071">
              <w:rPr>
                <w:rFonts w:asciiTheme="minorHAnsi" w:hAnsiTheme="minorHAnsi" w:cstheme="minorHAnsi"/>
                <w:color w:val="000000" w:themeColor="text1"/>
                <w:lang w:val="fr-FR"/>
              </w:rPr>
              <w:t>Kloots</w:t>
            </w:r>
            <w:proofErr w:type="spellEnd"/>
            <w:r w:rsidRPr="00A10071">
              <w:rPr>
                <w:rFonts w:asciiTheme="minorHAnsi" w:hAnsiTheme="minorHAnsi" w:cstheme="minorHAnsi"/>
                <w:color w:val="000000" w:themeColor="text1"/>
                <w:lang w:val="fr-FR"/>
              </w:rPr>
              <w:t xml:space="preserve"> : « Le lexique des jeunes des cités dans </w:t>
            </w:r>
            <w:r w:rsidRPr="00A10071">
              <w:rPr>
                <w:rFonts w:asciiTheme="minorHAnsi" w:hAnsiTheme="minorHAnsi" w:cstheme="minorHAnsi"/>
                <w:i/>
                <w:iCs/>
                <w:color w:val="000000" w:themeColor="text1"/>
                <w:lang w:val="fr-FR"/>
              </w:rPr>
              <w:t xml:space="preserve">Kiffe </w:t>
            </w:r>
            <w:proofErr w:type="spellStart"/>
            <w:r w:rsidRPr="00A10071">
              <w:rPr>
                <w:rFonts w:asciiTheme="minorHAnsi" w:hAnsiTheme="minorHAnsi" w:cstheme="minorHAnsi"/>
                <w:i/>
                <w:iCs/>
                <w:color w:val="000000" w:themeColor="text1"/>
                <w:lang w:val="fr-FR"/>
              </w:rPr>
              <w:t>kiffe</w:t>
            </w:r>
            <w:proofErr w:type="spellEnd"/>
            <w:r w:rsidRPr="00A10071">
              <w:rPr>
                <w:rFonts w:asciiTheme="minorHAnsi" w:hAnsiTheme="minorHAnsi" w:cstheme="minorHAnsi"/>
                <w:i/>
                <w:iCs/>
                <w:color w:val="000000" w:themeColor="text1"/>
                <w:lang w:val="fr-FR"/>
              </w:rPr>
              <w:t xml:space="preserve"> demain </w:t>
            </w:r>
            <w:r w:rsidRPr="00A10071">
              <w:rPr>
                <w:rFonts w:asciiTheme="minorHAnsi" w:hAnsiTheme="minorHAnsi" w:cstheme="minorHAnsi"/>
                <w:color w:val="000000" w:themeColor="text1"/>
                <w:lang w:val="fr-FR"/>
              </w:rPr>
              <w:t>: choix traductifs en arabe, espagnol et néerlandais »</w:t>
            </w:r>
          </w:p>
        </w:tc>
        <w:tc>
          <w:tcPr>
            <w:tcW w:w="1413" w:type="dxa"/>
            <w:shd w:val="clear" w:color="auto" w:fill="E2EFD9" w:themeFill="accent6" w:themeFillTint="33"/>
          </w:tcPr>
          <w:p w14:paraId="76F96268" w14:textId="3C7E0CA7" w:rsidR="00B41C44" w:rsidRPr="00A10071" w:rsidRDefault="004F2ED6" w:rsidP="000E2D21">
            <w:pPr>
              <w:widowControl w:val="0"/>
              <w:tabs>
                <w:tab w:val="left" w:pos="1701"/>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val="en-US"/>
              </w:rPr>
            </w:pPr>
            <w:proofErr w:type="spellStart"/>
            <w:r w:rsidRPr="00A10071">
              <w:rPr>
                <w:rFonts w:asciiTheme="minorHAnsi" w:hAnsiTheme="minorHAnsi" w:cstheme="minorHAnsi"/>
                <w:i/>
                <w:iCs/>
                <w:color w:val="000000" w:themeColor="text1"/>
                <w:lang w:val="fr-CA"/>
              </w:rPr>
              <w:t>Poppies</w:t>
            </w:r>
            <w:proofErr w:type="spellEnd"/>
          </w:p>
        </w:tc>
      </w:tr>
      <w:tr w:rsidR="0072276B" w:rsidRPr="0072276B" w14:paraId="11E10AEC" w14:textId="37DB09B9" w:rsidTr="00425687">
        <w:trPr>
          <w:trHeight w:val="277"/>
        </w:trPr>
        <w:tc>
          <w:tcPr>
            <w:cnfStyle w:val="001000000000" w:firstRow="0" w:lastRow="0" w:firstColumn="1" w:lastColumn="0" w:oddVBand="0" w:evenVBand="0" w:oddHBand="0" w:evenHBand="0" w:firstRowFirstColumn="0" w:firstRowLastColumn="0" w:lastRowFirstColumn="0" w:lastRowLastColumn="0"/>
            <w:tcW w:w="1701" w:type="dxa"/>
            <w:shd w:val="clear" w:color="auto" w:fill="D5DCE4" w:themeFill="text2" w:themeFillTint="33"/>
          </w:tcPr>
          <w:p w14:paraId="7DDD3CA8" w14:textId="0A9D096F" w:rsidR="00B41C44" w:rsidRPr="0072276B" w:rsidRDefault="0006598B" w:rsidP="000E2D21">
            <w:pPr>
              <w:widowControl w:val="0"/>
              <w:tabs>
                <w:tab w:val="left" w:pos="1701"/>
              </w:tabs>
              <w:rPr>
                <w:rFonts w:asciiTheme="minorHAnsi" w:hAnsiTheme="minorHAnsi" w:cstheme="minorHAnsi"/>
                <w:color w:val="000000" w:themeColor="text1"/>
                <w:lang w:val="fr-CA"/>
              </w:rPr>
            </w:pPr>
            <w:r w:rsidRPr="0072276B">
              <w:rPr>
                <w:rFonts w:asciiTheme="minorHAnsi" w:hAnsiTheme="minorHAnsi" w:cstheme="minorHAnsi"/>
                <w:b w:val="0"/>
                <w:bCs w:val="0"/>
                <w:color w:val="000000" w:themeColor="text1"/>
                <w:lang w:val="fr-CA"/>
              </w:rPr>
              <w:t>S</w:t>
            </w:r>
            <w:r w:rsidR="00D050D3" w:rsidRPr="0072276B">
              <w:rPr>
                <w:rFonts w:asciiTheme="minorHAnsi" w:hAnsiTheme="minorHAnsi" w:cstheme="minorHAnsi"/>
                <w:b w:val="0"/>
                <w:bCs w:val="0"/>
                <w:color w:val="000000" w:themeColor="text1"/>
                <w:lang w:val="fr-CA"/>
              </w:rPr>
              <w:t>7</w:t>
            </w:r>
          </w:p>
          <w:p w14:paraId="51901304" w14:textId="6E5FF823" w:rsidR="0006598B" w:rsidRPr="0072276B" w:rsidRDefault="0006598B" w:rsidP="000E2D21">
            <w:pPr>
              <w:widowControl w:val="0"/>
              <w:tabs>
                <w:tab w:val="left" w:pos="1701"/>
              </w:tabs>
              <w:rPr>
                <w:rFonts w:asciiTheme="minorHAnsi" w:hAnsiTheme="minorHAnsi" w:cstheme="minorHAnsi"/>
                <w:b w:val="0"/>
                <w:bCs w:val="0"/>
                <w:color w:val="000000" w:themeColor="text1"/>
                <w:lang w:val="fr-CA"/>
              </w:rPr>
            </w:pPr>
            <w:proofErr w:type="gramStart"/>
            <w:r w:rsidRPr="0072276B">
              <w:rPr>
                <w:rFonts w:asciiTheme="minorHAnsi" w:hAnsiTheme="minorHAnsi" w:cstheme="minorHAnsi"/>
                <w:b w:val="0"/>
                <w:bCs w:val="0"/>
                <w:color w:val="000000" w:themeColor="text1"/>
                <w:lang w:val="fr-CA"/>
              </w:rPr>
              <w:t>les</w:t>
            </w:r>
            <w:proofErr w:type="gramEnd"/>
            <w:r w:rsidRPr="0072276B">
              <w:rPr>
                <w:rFonts w:asciiTheme="minorHAnsi" w:hAnsiTheme="minorHAnsi" w:cstheme="minorHAnsi"/>
                <w:b w:val="0"/>
                <w:bCs w:val="0"/>
                <w:color w:val="000000" w:themeColor="text1"/>
                <w:lang w:val="fr-CA"/>
              </w:rPr>
              <w:t xml:space="preserve"> </w:t>
            </w:r>
            <w:r w:rsidR="00D050D3" w:rsidRPr="0072276B">
              <w:rPr>
                <w:rFonts w:asciiTheme="minorHAnsi" w:hAnsiTheme="minorHAnsi" w:cstheme="minorHAnsi"/>
                <w:b w:val="0"/>
                <w:bCs w:val="0"/>
                <w:color w:val="000000" w:themeColor="text1"/>
                <w:lang w:val="fr-CA"/>
              </w:rPr>
              <w:t xml:space="preserve">25, 27, 29 </w:t>
            </w:r>
            <w:proofErr w:type="spellStart"/>
            <w:r w:rsidR="00D050D3" w:rsidRPr="0072276B">
              <w:rPr>
                <w:rFonts w:asciiTheme="minorHAnsi" w:hAnsiTheme="minorHAnsi" w:cstheme="minorHAnsi"/>
                <w:b w:val="0"/>
                <w:bCs w:val="0"/>
                <w:color w:val="000000" w:themeColor="text1"/>
                <w:lang w:val="fr-CA"/>
              </w:rPr>
              <w:t>oct</w:t>
            </w:r>
            <w:proofErr w:type="spellEnd"/>
          </w:p>
        </w:tc>
        <w:tc>
          <w:tcPr>
            <w:tcW w:w="2126" w:type="dxa"/>
            <w:shd w:val="clear" w:color="auto" w:fill="D5DCE4" w:themeFill="text2" w:themeFillTint="33"/>
          </w:tcPr>
          <w:p w14:paraId="1F36610A" w14:textId="0EC8CC5C" w:rsidR="00B41C44" w:rsidRPr="00E609A4" w:rsidRDefault="00E609A4" w:rsidP="000E2D21">
            <w:pPr>
              <w:widowControl w:val="0"/>
              <w:tabs>
                <w:tab w:val="left" w:pos="1701"/>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color w:val="000000" w:themeColor="text1"/>
                <w:lang w:val="en-US"/>
              </w:rPr>
            </w:pPr>
            <w:proofErr w:type="gramStart"/>
            <w:r w:rsidRPr="00E609A4">
              <w:rPr>
                <w:rFonts w:asciiTheme="minorHAnsi" w:hAnsiTheme="minorHAnsi" w:cstheme="minorHAnsi"/>
                <w:color w:val="000000" w:themeColor="text1"/>
                <w:lang w:val="en-US"/>
              </w:rPr>
              <w:t>Elliott :</w:t>
            </w:r>
            <w:proofErr w:type="gramEnd"/>
            <w:r w:rsidRPr="00E609A4">
              <w:rPr>
                <w:rFonts w:asciiTheme="minorHAnsi" w:hAnsiTheme="minorHAnsi" w:cstheme="minorHAnsi"/>
                <w:color w:val="000000" w:themeColor="text1"/>
                <w:lang w:val="en-US"/>
              </w:rPr>
              <w:t xml:space="preserve"> </w:t>
            </w:r>
            <w:r w:rsidRPr="00E609A4">
              <w:rPr>
                <w:rFonts w:asciiTheme="minorHAnsi" w:hAnsiTheme="minorHAnsi" w:cstheme="minorHAnsi"/>
                <w:i/>
                <w:iCs/>
                <w:color w:val="000000" w:themeColor="text1"/>
                <w:lang w:val="en-US"/>
              </w:rPr>
              <w:t xml:space="preserve"> A Mind Spread out on the </w:t>
            </w:r>
            <w:r>
              <w:rPr>
                <w:rFonts w:asciiTheme="minorHAnsi" w:hAnsiTheme="minorHAnsi" w:cstheme="minorHAnsi"/>
                <w:i/>
                <w:iCs/>
                <w:color w:val="000000" w:themeColor="text1"/>
                <w:lang w:val="en-US"/>
              </w:rPr>
              <w:t>Ground</w:t>
            </w:r>
          </w:p>
        </w:tc>
        <w:tc>
          <w:tcPr>
            <w:tcW w:w="5387" w:type="dxa"/>
            <w:shd w:val="clear" w:color="auto" w:fill="D5DCE4" w:themeFill="text2" w:themeFillTint="33"/>
          </w:tcPr>
          <w:p w14:paraId="04357548" w14:textId="10D4C8F0" w:rsidR="00B41C44" w:rsidRPr="0072276B" w:rsidRDefault="004E274C" w:rsidP="000E2D21">
            <w:pPr>
              <w:widowControl w:val="0"/>
              <w:tabs>
                <w:tab w:val="left" w:pos="1701"/>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val="en-US"/>
              </w:rPr>
            </w:pPr>
            <w:r w:rsidRPr="0072276B">
              <w:rPr>
                <w:rFonts w:asciiTheme="minorHAnsi" w:hAnsiTheme="minorHAnsi" w:cstheme="minorHAnsi"/>
                <w:color w:val="000000" w:themeColor="text1"/>
                <w:lang w:val="en-US"/>
              </w:rPr>
              <w:t>Examen de mi-</w:t>
            </w:r>
            <w:proofErr w:type="spellStart"/>
            <w:r w:rsidRPr="0072276B">
              <w:rPr>
                <w:rFonts w:asciiTheme="minorHAnsi" w:hAnsiTheme="minorHAnsi" w:cstheme="minorHAnsi"/>
                <w:color w:val="000000" w:themeColor="text1"/>
                <w:lang w:val="en-US"/>
              </w:rPr>
              <w:t>semestre</w:t>
            </w:r>
            <w:proofErr w:type="spellEnd"/>
          </w:p>
        </w:tc>
        <w:tc>
          <w:tcPr>
            <w:tcW w:w="1413" w:type="dxa"/>
            <w:shd w:val="clear" w:color="auto" w:fill="D5DCE4" w:themeFill="text2" w:themeFillTint="33"/>
          </w:tcPr>
          <w:p w14:paraId="6910D01A" w14:textId="16ABB349" w:rsidR="00B41C44" w:rsidRPr="0072276B" w:rsidRDefault="004E274C" w:rsidP="000E2D21">
            <w:pPr>
              <w:widowControl w:val="0"/>
              <w:tabs>
                <w:tab w:val="left" w:pos="1701"/>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val="en-US"/>
              </w:rPr>
            </w:pPr>
            <w:proofErr w:type="spellStart"/>
            <w:r w:rsidRPr="0072276B">
              <w:rPr>
                <w:rFonts w:asciiTheme="minorHAnsi" w:hAnsiTheme="minorHAnsi" w:cstheme="minorHAnsi"/>
                <w:i/>
                <w:iCs/>
                <w:color w:val="000000" w:themeColor="text1"/>
                <w:lang w:val="fr-CA"/>
              </w:rPr>
              <w:t>Poppies</w:t>
            </w:r>
            <w:proofErr w:type="spellEnd"/>
          </w:p>
        </w:tc>
      </w:tr>
      <w:tr w:rsidR="00BD1367" w:rsidRPr="00A10071" w14:paraId="3CFD51DA" w14:textId="50959E57" w:rsidTr="00425687">
        <w:trPr>
          <w:trHeight w:val="277"/>
        </w:trPr>
        <w:tc>
          <w:tcPr>
            <w:cnfStyle w:val="001000000000" w:firstRow="0" w:lastRow="0" w:firstColumn="1" w:lastColumn="0" w:oddVBand="0" w:evenVBand="0" w:oddHBand="0" w:evenHBand="0" w:firstRowFirstColumn="0" w:firstRowLastColumn="0" w:lastRowFirstColumn="0" w:lastRowLastColumn="0"/>
            <w:tcW w:w="1701" w:type="dxa"/>
            <w:shd w:val="clear" w:color="auto" w:fill="E2EFD9" w:themeFill="accent6" w:themeFillTint="33"/>
          </w:tcPr>
          <w:p w14:paraId="01DFF660" w14:textId="77777777" w:rsidR="00B41C44" w:rsidRPr="00A10071" w:rsidRDefault="0068529F" w:rsidP="000E2D21">
            <w:pPr>
              <w:widowControl w:val="0"/>
              <w:tabs>
                <w:tab w:val="left" w:pos="1701"/>
              </w:tabs>
              <w:rPr>
                <w:rFonts w:asciiTheme="minorHAnsi" w:hAnsiTheme="minorHAnsi" w:cstheme="minorHAnsi"/>
                <w:color w:val="000000" w:themeColor="text1"/>
                <w:lang w:val="fr-CA"/>
              </w:rPr>
            </w:pPr>
            <w:r w:rsidRPr="00A10071">
              <w:rPr>
                <w:rFonts w:asciiTheme="minorHAnsi" w:hAnsiTheme="minorHAnsi" w:cstheme="minorHAnsi"/>
                <w:b w:val="0"/>
                <w:bCs w:val="0"/>
                <w:color w:val="000000" w:themeColor="text1"/>
                <w:lang w:val="fr-CA"/>
              </w:rPr>
              <w:t>S8</w:t>
            </w:r>
          </w:p>
          <w:p w14:paraId="4573EA23" w14:textId="11EFFFF2" w:rsidR="0068529F" w:rsidRPr="00A10071" w:rsidRDefault="0068529F" w:rsidP="000E2D21">
            <w:pPr>
              <w:widowControl w:val="0"/>
              <w:tabs>
                <w:tab w:val="left" w:pos="1701"/>
              </w:tabs>
              <w:rPr>
                <w:rFonts w:asciiTheme="minorHAnsi" w:hAnsiTheme="minorHAnsi" w:cstheme="minorHAnsi"/>
                <w:b w:val="0"/>
                <w:bCs w:val="0"/>
                <w:color w:val="000000" w:themeColor="text1"/>
                <w:lang w:val="fr-CA"/>
              </w:rPr>
            </w:pPr>
            <w:proofErr w:type="gramStart"/>
            <w:r w:rsidRPr="00A10071">
              <w:rPr>
                <w:rFonts w:asciiTheme="minorHAnsi" w:hAnsiTheme="minorHAnsi" w:cstheme="minorHAnsi"/>
                <w:b w:val="0"/>
                <w:bCs w:val="0"/>
                <w:color w:val="000000" w:themeColor="text1"/>
                <w:lang w:val="fr-CA"/>
              </w:rPr>
              <w:t>les</w:t>
            </w:r>
            <w:proofErr w:type="gramEnd"/>
            <w:r w:rsidRPr="00A10071">
              <w:rPr>
                <w:rFonts w:asciiTheme="minorHAnsi" w:hAnsiTheme="minorHAnsi" w:cstheme="minorHAnsi"/>
                <w:b w:val="0"/>
                <w:bCs w:val="0"/>
                <w:color w:val="000000" w:themeColor="text1"/>
                <w:lang w:val="fr-CA"/>
              </w:rPr>
              <w:t xml:space="preserve"> 1, 3, 5 </w:t>
            </w:r>
            <w:proofErr w:type="spellStart"/>
            <w:r w:rsidRPr="00A10071">
              <w:rPr>
                <w:rFonts w:asciiTheme="minorHAnsi" w:hAnsiTheme="minorHAnsi" w:cstheme="minorHAnsi"/>
                <w:b w:val="0"/>
                <w:bCs w:val="0"/>
                <w:color w:val="000000" w:themeColor="text1"/>
                <w:lang w:val="fr-CA"/>
              </w:rPr>
              <w:t>nov</w:t>
            </w:r>
            <w:proofErr w:type="spellEnd"/>
          </w:p>
        </w:tc>
        <w:tc>
          <w:tcPr>
            <w:tcW w:w="2126" w:type="dxa"/>
            <w:shd w:val="clear" w:color="auto" w:fill="E2EFD9" w:themeFill="accent6" w:themeFillTint="33"/>
          </w:tcPr>
          <w:p w14:paraId="0AEA2606" w14:textId="6F36C05B" w:rsidR="00917212" w:rsidRPr="00E83B0D" w:rsidRDefault="009659B4" w:rsidP="000E2D21">
            <w:pPr>
              <w:widowControl w:val="0"/>
              <w:tabs>
                <w:tab w:val="left" w:pos="1701"/>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val="en-US"/>
              </w:rPr>
            </w:pPr>
            <w:proofErr w:type="spellStart"/>
            <w:r>
              <w:rPr>
                <w:rFonts w:asciiTheme="minorHAnsi" w:hAnsiTheme="minorHAnsi" w:cstheme="minorHAnsi"/>
                <w:color w:val="000000" w:themeColor="text1"/>
                <w:lang w:val="en-US"/>
              </w:rPr>
              <w:t>Martis</w:t>
            </w:r>
            <w:proofErr w:type="spellEnd"/>
            <w:r>
              <w:rPr>
                <w:rFonts w:asciiTheme="minorHAnsi" w:hAnsiTheme="minorHAnsi" w:cstheme="minorHAnsi"/>
                <w:color w:val="000000" w:themeColor="text1"/>
                <w:lang w:val="en-US"/>
              </w:rPr>
              <w:t xml:space="preserve">: </w:t>
            </w:r>
            <w:r w:rsidR="006E1FD5">
              <w:rPr>
                <w:rFonts w:asciiTheme="minorHAnsi" w:hAnsiTheme="minorHAnsi" w:cstheme="minorHAnsi"/>
                <w:i/>
                <w:iCs/>
                <w:color w:val="000000" w:themeColor="text1"/>
                <w:lang w:val="en-US"/>
              </w:rPr>
              <w:t>They Said this would be Fun</w:t>
            </w:r>
            <w:r w:rsidR="00E83B0D">
              <w:rPr>
                <w:rFonts w:asciiTheme="minorHAnsi" w:hAnsiTheme="minorHAnsi" w:cstheme="minorHAnsi"/>
                <w:i/>
                <w:iCs/>
                <w:color w:val="000000" w:themeColor="text1"/>
                <w:lang w:val="en-US"/>
              </w:rPr>
              <w:t xml:space="preserve"> </w:t>
            </w:r>
            <w:r w:rsidR="00E83B0D">
              <w:rPr>
                <w:rFonts w:asciiTheme="minorHAnsi" w:hAnsiTheme="minorHAnsi" w:cstheme="minorHAnsi"/>
                <w:color w:val="000000" w:themeColor="text1"/>
                <w:lang w:val="en-US"/>
              </w:rPr>
              <w:t>(</w:t>
            </w:r>
            <w:proofErr w:type="spellStart"/>
            <w:r w:rsidR="00E83B0D">
              <w:rPr>
                <w:rFonts w:asciiTheme="minorHAnsi" w:hAnsiTheme="minorHAnsi" w:cstheme="minorHAnsi"/>
                <w:color w:val="000000" w:themeColor="text1"/>
                <w:lang w:val="en-US"/>
              </w:rPr>
              <w:t>bibliothèque</w:t>
            </w:r>
            <w:proofErr w:type="spellEnd"/>
            <w:r w:rsidR="00E83B0D">
              <w:rPr>
                <w:rFonts w:asciiTheme="minorHAnsi" w:hAnsiTheme="minorHAnsi" w:cstheme="minorHAnsi"/>
                <w:color w:val="000000" w:themeColor="text1"/>
                <w:lang w:val="en-US"/>
              </w:rPr>
              <w:t>)</w:t>
            </w:r>
          </w:p>
        </w:tc>
        <w:tc>
          <w:tcPr>
            <w:tcW w:w="5387" w:type="dxa"/>
            <w:shd w:val="clear" w:color="auto" w:fill="E2EFD9" w:themeFill="accent6" w:themeFillTint="33"/>
          </w:tcPr>
          <w:p w14:paraId="53C162EF" w14:textId="7137ACA0" w:rsidR="00B41C44" w:rsidRPr="00A10071" w:rsidRDefault="009D533C" w:rsidP="000E2D21">
            <w:pPr>
              <w:widowControl w:val="0"/>
              <w:tabs>
                <w:tab w:val="left" w:pos="1701"/>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val="en-US"/>
              </w:rPr>
            </w:pPr>
            <w:r w:rsidRPr="00A10071">
              <w:rPr>
                <w:rFonts w:asciiTheme="minorHAnsi" w:hAnsiTheme="minorHAnsi" w:cstheme="minorHAnsi"/>
                <w:color w:val="000000" w:themeColor="text1"/>
                <w:lang w:val="en-US"/>
              </w:rPr>
              <w:t xml:space="preserve">Discussion de </w:t>
            </w:r>
            <w:proofErr w:type="spellStart"/>
            <w:proofErr w:type="gramStart"/>
            <w:r w:rsidRPr="00A10071">
              <w:rPr>
                <w:rFonts w:asciiTheme="minorHAnsi" w:hAnsiTheme="minorHAnsi" w:cstheme="minorHAnsi"/>
                <w:color w:val="000000" w:themeColor="text1"/>
                <w:lang w:val="en-US"/>
              </w:rPr>
              <w:t>Celis</w:t>
            </w:r>
            <w:proofErr w:type="spellEnd"/>
            <w:r w:rsidRPr="00A10071">
              <w:rPr>
                <w:rFonts w:asciiTheme="minorHAnsi" w:hAnsiTheme="minorHAnsi" w:cstheme="minorHAnsi"/>
                <w:color w:val="000000" w:themeColor="text1"/>
                <w:lang w:val="en-US"/>
              </w:rPr>
              <w:t xml:space="preserve"> </w:t>
            </w:r>
            <w:r w:rsidR="00FC0F9A" w:rsidRPr="00A10071">
              <w:rPr>
                <w:rFonts w:asciiTheme="minorHAnsi" w:hAnsiTheme="minorHAnsi" w:cstheme="minorHAnsi"/>
                <w:color w:val="000000" w:themeColor="text1"/>
                <w:lang w:val="en-US"/>
              </w:rPr>
              <w:t>:</w:t>
            </w:r>
            <w:proofErr w:type="gramEnd"/>
            <w:r w:rsidR="00FC0F9A" w:rsidRPr="00A10071">
              <w:rPr>
                <w:rFonts w:asciiTheme="minorHAnsi" w:hAnsiTheme="minorHAnsi" w:cstheme="minorHAnsi"/>
                <w:color w:val="000000" w:themeColor="text1"/>
                <w:lang w:val="en-US"/>
              </w:rPr>
              <w:t xml:space="preserve"> « Evaluating “Cultural Translation” and Intermodal Address in the </w:t>
            </w:r>
            <w:proofErr w:type="spellStart"/>
            <w:r w:rsidR="00FC0F9A" w:rsidRPr="00A10071">
              <w:rPr>
                <w:rFonts w:asciiTheme="minorHAnsi" w:hAnsiTheme="minorHAnsi" w:cstheme="minorHAnsi"/>
                <w:color w:val="000000" w:themeColor="text1"/>
                <w:lang w:val="en-US"/>
              </w:rPr>
              <w:t>Musée</w:t>
            </w:r>
            <w:proofErr w:type="spellEnd"/>
            <w:r w:rsidR="00FC0F9A" w:rsidRPr="00A10071">
              <w:rPr>
                <w:rFonts w:asciiTheme="minorHAnsi" w:hAnsiTheme="minorHAnsi" w:cstheme="minorHAnsi"/>
                <w:color w:val="000000" w:themeColor="text1"/>
                <w:lang w:val="en-US"/>
              </w:rPr>
              <w:t xml:space="preserve"> du </w:t>
            </w:r>
            <w:proofErr w:type="spellStart"/>
            <w:r w:rsidR="00FC0F9A" w:rsidRPr="00A10071">
              <w:rPr>
                <w:rFonts w:asciiTheme="minorHAnsi" w:hAnsiTheme="minorHAnsi" w:cstheme="minorHAnsi"/>
                <w:color w:val="000000" w:themeColor="text1"/>
                <w:lang w:val="en-US"/>
              </w:rPr>
              <w:t>quai</w:t>
            </w:r>
            <w:proofErr w:type="spellEnd"/>
            <w:r w:rsidR="00FC0F9A" w:rsidRPr="00A10071">
              <w:rPr>
                <w:rFonts w:asciiTheme="minorHAnsi" w:hAnsiTheme="minorHAnsi" w:cstheme="minorHAnsi"/>
                <w:color w:val="000000" w:themeColor="text1"/>
                <w:lang w:val="en-US"/>
              </w:rPr>
              <w:t xml:space="preserve"> </w:t>
            </w:r>
            <w:proofErr w:type="spellStart"/>
            <w:r w:rsidR="00FC0F9A" w:rsidRPr="00A10071">
              <w:rPr>
                <w:rFonts w:asciiTheme="minorHAnsi" w:hAnsiTheme="minorHAnsi" w:cstheme="minorHAnsi"/>
                <w:color w:val="000000" w:themeColor="text1"/>
                <w:lang w:val="en-US"/>
              </w:rPr>
              <w:t>Branly’s</w:t>
            </w:r>
            <w:proofErr w:type="spellEnd"/>
            <w:r w:rsidR="00FC0F9A" w:rsidRPr="00A10071">
              <w:rPr>
                <w:rFonts w:asciiTheme="minorHAnsi" w:hAnsiTheme="minorHAnsi" w:cstheme="minorHAnsi"/>
                <w:color w:val="000000" w:themeColor="text1"/>
                <w:lang w:val="en-US"/>
              </w:rPr>
              <w:t xml:space="preserve"> Exhibition of African Material Objects »</w:t>
            </w:r>
          </w:p>
        </w:tc>
        <w:tc>
          <w:tcPr>
            <w:tcW w:w="1413" w:type="dxa"/>
            <w:shd w:val="clear" w:color="auto" w:fill="E2EFD9" w:themeFill="accent6" w:themeFillTint="33"/>
          </w:tcPr>
          <w:p w14:paraId="16E85762" w14:textId="116210C7" w:rsidR="00B41C44" w:rsidRPr="00A10071" w:rsidRDefault="004E274C" w:rsidP="000E2D21">
            <w:pPr>
              <w:widowControl w:val="0"/>
              <w:tabs>
                <w:tab w:val="left" w:pos="1701"/>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val="fr-CA"/>
              </w:rPr>
            </w:pPr>
            <w:proofErr w:type="spellStart"/>
            <w:r w:rsidRPr="00A10071">
              <w:rPr>
                <w:rFonts w:asciiTheme="minorHAnsi" w:hAnsiTheme="minorHAnsi" w:cstheme="minorHAnsi"/>
                <w:i/>
                <w:iCs/>
                <w:color w:val="000000" w:themeColor="text1"/>
                <w:lang w:val="fr-CA"/>
              </w:rPr>
              <w:t>Poppies</w:t>
            </w:r>
            <w:proofErr w:type="spellEnd"/>
          </w:p>
        </w:tc>
      </w:tr>
      <w:tr w:rsidR="00BD1367" w:rsidRPr="00A10071" w14:paraId="6E1B5DEB" w14:textId="0880008C" w:rsidTr="00425687">
        <w:trPr>
          <w:trHeight w:val="291"/>
        </w:trPr>
        <w:tc>
          <w:tcPr>
            <w:cnfStyle w:val="001000000000" w:firstRow="0" w:lastRow="0" w:firstColumn="1" w:lastColumn="0" w:oddVBand="0" w:evenVBand="0" w:oddHBand="0" w:evenHBand="0" w:firstRowFirstColumn="0" w:firstRowLastColumn="0" w:lastRowFirstColumn="0" w:lastRowLastColumn="0"/>
            <w:tcW w:w="1701" w:type="dxa"/>
            <w:shd w:val="clear" w:color="auto" w:fill="D5DCE4" w:themeFill="text2" w:themeFillTint="33"/>
          </w:tcPr>
          <w:p w14:paraId="11BA8E45" w14:textId="77777777" w:rsidR="00B41C44" w:rsidRPr="00A10071" w:rsidRDefault="0068529F" w:rsidP="000E2D21">
            <w:pPr>
              <w:widowControl w:val="0"/>
              <w:tabs>
                <w:tab w:val="left" w:pos="1701"/>
              </w:tabs>
              <w:rPr>
                <w:rFonts w:asciiTheme="minorHAnsi" w:hAnsiTheme="minorHAnsi" w:cstheme="minorHAnsi"/>
                <w:color w:val="000000" w:themeColor="text1"/>
                <w:lang w:val="fr-CA"/>
              </w:rPr>
            </w:pPr>
            <w:r w:rsidRPr="00A10071">
              <w:rPr>
                <w:rFonts w:asciiTheme="minorHAnsi" w:hAnsiTheme="minorHAnsi" w:cstheme="minorHAnsi"/>
                <w:b w:val="0"/>
                <w:bCs w:val="0"/>
                <w:color w:val="000000" w:themeColor="text1"/>
                <w:lang w:val="fr-CA"/>
              </w:rPr>
              <w:t>S9</w:t>
            </w:r>
          </w:p>
          <w:p w14:paraId="119FC51C" w14:textId="04F758A0" w:rsidR="0068529F" w:rsidRPr="00A10071" w:rsidRDefault="0068529F" w:rsidP="000E2D21">
            <w:pPr>
              <w:widowControl w:val="0"/>
              <w:tabs>
                <w:tab w:val="left" w:pos="1701"/>
              </w:tabs>
              <w:rPr>
                <w:rFonts w:asciiTheme="minorHAnsi" w:hAnsiTheme="minorHAnsi" w:cstheme="minorHAnsi"/>
                <w:b w:val="0"/>
                <w:bCs w:val="0"/>
                <w:color w:val="000000" w:themeColor="text1"/>
                <w:lang w:val="fr-CA"/>
              </w:rPr>
            </w:pPr>
            <w:proofErr w:type="gramStart"/>
            <w:r w:rsidRPr="00A10071">
              <w:rPr>
                <w:rFonts w:asciiTheme="minorHAnsi" w:hAnsiTheme="minorHAnsi" w:cstheme="minorHAnsi"/>
                <w:b w:val="0"/>
                <w:bCs w:val="0"/>
                <w:color w:val="000000" w:themeColor="text1"/>
                <w:lang w:val="fr-CA"/>
              </w:rPr>
              <w:t>les</w:t>
            </w:r>
            <w:proofErr w:type="gramEnd"/>
            <w:r w:rsidRPr="00A10071">
              <w:rPr>
                <w:rFonts w:asciiTheme="minorHAnsi" w:hAnsiTheme="minorHAnsi" w:cstheme="minorHAnsi"/>
                <w:b w:val="0"/>
                <w:bCs w:val="0"/>
                <w:color w:val="000000" w:themeColor="text1"/>
                <w:lang w:val="fr-CA"/>
              </w:rPr>
              <w:t xml:space="preserve"> 8, 10, 12 </w:t>
            </w:r>
            <w:proofErr w:type="spellStart"/>
            <w:r w:rsidRPr="00A10071">
              <w:rPr>
                <w:rFonts w:asciiTheme="minorHAnsi" w:hAnsiTheme="minorHAnsi" w:cstheme="minorHAnsi"/>
                <w:b w:val="0"/>
                <w:bCs w:val="0"/>
                <w:color w:val="000000" w:themeColor="text1"/>
                <w:lang w:val="fr-CA"/>
              </w:rPr>
              <w:t>nov</w:t>
            </w:r>
            <w:proofErr w:type="spellEnd"/>
          </w:p>
        </w:tc>
        <w:tc>
          <w:tcPr>
            <w:tcW w:w="2126" w:type="dxa"/>
            <w:shd w:val="clear" w:color="auto" w:fill="D5DCE4" w:themeFill="text2" w:themeFillTint="33"/>
          </w:tcPr>
          <w:p w14:paraId="3959869C" w14:textId="1F5625EE" w:rsidR="00B41C44" w:rsidRPr="00E83B0D" w:rsidRDefault="00723820" w:rsidP="000E2D21">
            <w:pPr>
              <w:widowControl w:val="0"/>
              <w:tabs>
                <w:tab w:val="left" w:pos="1701"/>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val="en-US"/>
              </w:rPr>
            </w:pPr>
            <w:proofErr w:type="spellStart"/>
            <w:proofErr w:type="gramStart"/>
            <w:r w:rsidRPr="00AA436F">
              <w:rPr>
                <w:rFonts w:asciiTheme="minorHAnsi" w:hAnsiTheme="minorHAnsi" w:cstheme="minorHAnsi"/>
                <w:color w:val="000000" w:themeColor="text1"/>
                <w:lang w:val="en-US"/>
              </w:rPr>
              <w:t>Th</w:t>
            </w:r>
            <w:r w:rsidR="00A63164">
              <w:rPr>
                <w:rFonts w:asciiTheme="minorHAnsi" w:hAnsiTheme="minorHAnsi" w:cstheme="minorHAnsi"/>
                <w:color w:val="000000" w:themeColor="text1"/>
                <w:lang w:val="en-US"/>
              </w:rPr>
              <w:t>a</w:t>
            </w:r>
            <w:r w:rsidRPr="00AA436F">
              <w:rPr>
                <w:rFonts w:asciiTheme="minorHAnsi" w:hAnsiTheme="minorHAnsi" w:cstheme="minorHAnsi"/>
                <w:color w:val="000000" w:themeColor="text1"/>
                <w:lang w:val="en-US"/>
              </w:rPr>
              <w:t>mmavongsa</w:t>
            </w:r>
            <w:proofErr w:type="spellEnd"/>
            <w:r w:rsidRPr="00AA436F">
              <w:rPr>
                <w:rFonts w:asciiTheme="minorHAnsi" w:hAnsiTheme="minorHAnsi" w:cstheme="minorHAnsi"/>
                <w:color w:val="000000" w:themeColor="text1"/>
                <w:lang w:val="en-US"/>
              </w:rPr>
              <w:t> :</w:t>
            </w:r>
            <w:proofErr w:type="gramEnd"/>
            <w:r w:rsidRPr="00AA436F">
              <w:rPr>
                <w:rFonts w:asciiTheme="minorHAnsi" w:hAnsiTheme="minorHAnsi" w:cstheme="minorHAnsi"/>
                <w:color w:val="000000" w:themeColor="text1"/>
                <w:lang w:val="en-US"/>
              </w:rPr>
              <w:t xml:space="preserve"> </w:t>
            </w:r>
            <w:r w:rsidRPr="00AA436F">
              <w:rPr>
                <w:rFonts w:asciiTheme="minorHAnsi" w:hAnsiTheme="minorHAnsi" w:cstheme="minorHAnsi"/>
                <w:i/>
                <w:iCs/>
                <w:color w:val="000000" w:themeColor="text1"/>
                <w:lang w:val="en-US"/>
              </w:rPr>
              <w:t>How to Pronounce Knife</w:t>
            </w:r>
            <w:r w:rsidR="00E83B0D">
              <w:rPr>
                <w:rFonts w:asciiTheme="minorHAnsi" w:hAnsiTheme="minorHAnsi" w:cstheme="minorHAnsi"/>
                <w:i/>
                <w:iCs/>
                <w:color w:val="000000" w:themeColor="text1"/>
                <w:lang w:val="en-US"/>
              </w:rPr>
              <w:t xml:space="preserve"> </w:t>
            </w:r>
            <w:r w:rsidR="00E83B0D">
              <w:rPr>
                <w:rFonts w:asciiTheme="minorHAnsi" w:hAnsiTheme="minorHAnsi" w:cstheme="minorHAnsi"/>
                <w:color w:val="000000" w:themeColor="text1"/>
                <w:lang w:val="en-US"/>
              </w:rPr>
              <w:t>(bib)</w:t>
            </w:r>
          </w:p>
        </w:tc>
        <w:tc>
          <w:tcPr>
            <w:tcW w:w="5387" w:type="dxa"/>
            <w:shd w:val="clear" w:color="auto" w:fill="D5DCE4" w:themeFill="text2" w:themeFillTint="33"/>
          </w:tcPr>
          <w:p w14:paraId="3A8DD46E" w14:textId="46A780F0" w:rsidR="00B41C44" w:rsidRPr="00A10071" w:rsidRDefault="00FE2F5D" w:rsidP="000E2D21">
            <w:pPr>
              <w:widowControl w:val="0"/>
              <w:tabs>
                <w:tab w:val="left" w:pos="1701"/>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val="en-US"/>
              </w:rPr>
            </w:pPr>
            <w:r w:rsidRPr="00A10071">
              <w:rPr>
                <w:rFonts w:asciiTheme="minorHAnsi" w:hAnsiTheme="minorHAnsi" w:cstheme="minorHAnsi"/>
                <w:color w:val="000000" w:themeColor="text1"/>
                <w:lang w:val="en-US"/>
              </w:rPr>
              <w:t xml:space="preserve">Discussion de </w:t>
            </w:r>
            <w:proofErr w:type="spellStart"/>
            <w:proofErr w:type="gramStart"/>
            <w:r w:rsidRPr="00A10071">
              <w:rPr>
                <w:rFonts w:asciiTheme="minorHAnsi" w:hAnsiTheme="minorHAnsi" w:cstheme="minorHAnsi"/>
                <w:color w:val="000000" w:themeColor="text1"/>
                <w:lang w:val="en-US"/>
              </w:rPr>
              <w:t>Fioupou</w:t>
            </w:r>
            <w:proofErr w:type="spellEnd"/>
            <w:r w:rsidRPr="00A10071">
              <w:rPr>
                <w:rFonts w:asciiTheme="minorHAnsi" w:hAnsiTheme="minorHAnsi" w:cstheme="minorHAnsi"/>
                <w:color w:val="000000" w:themeColor="text1"/>
                <w:lang w:val="en-US"/>
              </w:rPr>
              <w:t xml:space="preserve"> :</w:t>
            </w:r>
            <w:proofErr w:type="gramEnd"/>
            <w:r w:rsidRPr="00A10071">
              <w:rPr>
                <w:rFonts w:asciiTheme="minorHAnsi" w:hAnsiTheme="minorHAnsi" w:cstheme="minorHAnsi"/>
                <w:color w:val="000000" w:themeColor="text1"/>
                <w:lang w:val="en-US"/>
              </w:rPr>
              <w:t xml:space="preserve"> « Translating Pidgin English, Rotten English and </w:t>
            </w:r>
            <w:proofErr w:type="spellStart"/>
            <w:r w:rsidRPr="00A10071">
              <w:rPr>
                <w:rFonts w:asciiTheme="minorHAnsi" w:hAnsiTheme="minorHAnsi" w:cstheme="minorHAnsi"/>
                <w:color w:val="000000" w:themeColor="text1"/>
                <w:lang w:val="en-US"/>
              </w:rPr>
              <w:t>Ubuesque</w:t>
            </w:r>
            <w:proofErr w:type="spellEnd"/>
            <w:r w:rsidRPr="00A10071">
              <w:rPr>
                <w:rFonts w:asciiTheme="minorHAnsi" w:hAnsiTheme="minorHAnsi" w:cstheme="minorHAnsi"/>
                <w:color w:val="000000" w:themeColor="text1"/>
                <w:lang w:val="en-US"/>
              </w:rPr>
              <w:t xml:space="preserve"> English into French »</w:t>
            </w:r>
          </w:p>
        </w:tc>
        <w:tc>
          <w:tcPr>
            <w:tcW w:w="1413" w:type="dxa"/>
            <w:shd w:val="clear" w:color="auto" w:fill="D5DCE4" w:themeFill="text2" w:themeFillTint="33"/>
          </w:tcPr>
          <w:p w14:paraId="31A19D8D" w14:textId="473A2071" w:rsidR="00B41C44" w:rsidRPr="00A10071" w:rsidRDefault="004E274C" w:rsidP="000E2D21">
            <w:pPr>
              <w:widowControl w:val="0"/>
              <w:tabs>
                <w:tab w:val="left" w:pos="1701"/>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val="fr-CA"/>
              </w:rPr>
            </w:pPr>
            <w:proofErr w:type="spellStart"/>
            <w:r w:rsidRPr="00A10071">
              <w:rPr>
                <w:rFonts w:asciiTheme="minorHAnsi" w:hAnsiTheme="minorHAnsi" w:cstheme="minorHAnsi"/>
                <w:i/>
                <w:iCs/>
                <w:color w:val="000000" w:themeColor="text1"/>
                <w:lang w:val="fr-CA"/>
              </w:rPr>
              <w:t>Poppies</w:t>
            </w:r>
            <w:proofErr w:type="spellEnd"/>
          </w:p>
        </w:tc>
      </w:tr>
      <w:tr w:rsidR="009924A0" w:rsidRPr="00812B68" w14:paraId="4085FF3B" w14:textId="77777777" w:rsidTr="00CB1ED9">
        <w:trPr>
          <w:trHeight w:val="291"/>
        </w:trPr>
        <w:tc>
          <w:tcPr>
            <w:cnfStyle w:val="001000000000" w:firstRow="0" w:lastRow="0" w:firstColumn="1" w:lastColumn="0" w:oddVBand="0" w:evenVBand="0" w:oddHBand="0" w:evenHBand="0" w:firstRowFirstColumn="0" w:firstRowLastColumn="0" w:lastRowFirstColumn="0" w:lastRowLastColumn="0"/>
            <w:tcW w:w="10627" w:type="dxa"/>
            <w:gridSpan w:val="4"/>
            <w:shd w:val="clear" w:color="auto" w:fill="FFFF00"/>
          </w:tcPr>
          <w:p w14:paraId="0CD41DC0" w14:textId="590959CD" w:rsidR="009924A0" w:rsidRPr="007A1CE2" w:rsidRDefault="0060790F" w:rsidP="007A1CE2">
            <w:pPr>
              <w:widowControl w:val="0"/>
              <w:tabs>
                <w:tab w:val="left" w:pos="1701"/>
              </w:tabs>
              <w:jc w:val="center"/>
              <w:rPr>
                <w:rFonts w:asciiTheme="minorHAnsi" w:hAnsiTheme="minorHAnsi" w:cstheme="minorHAnsi"/>
                <w:i/>
                <w:iCs/>
                <w:color w:val="FFFFFF" w:themeColor="background1"/>
                <w:lang w:val="fr-CA"/>
              </w:rPr>
            </w:pPr>
            <w:proofErr w:type="gramStart"/>
            <w:r w:rsidRPr="00CB1ED9">
              <w:rPr>
                <w:rFonts w:asciiTheme="minorHAnsi" w:hAnsiTheme="minorHAnsi" w:cstheme="minorHAnsi"/>
                <w:i/>
                <w:iCs/>
                <w:color w:val="000000" w:themeColor="text1"/>
                <w:highlight w:val="yellow"/>
                <w:lang w:val="fr-CA"/>
              </w:rPr>
              <w:t>l</w:t>
            </w:r>
            <w:r w:rsidR="007A1CE2" w:rsidRPr="00CB1ED9">
              <w:rPr>
                <w:rFonts w:asciiTheme="minorHAnsi" w:hAnsiTheme="minorHAnsi" w:cstheme="minorHAnsi"/>
                <w:i/>
                <w:iCs/>
                <w:color w:val="000000" w:themeColor="text1"/>
                <w:highlight w:val="yellow"/>
                <w:lang w:val="fr-CA"/>
              </w:rPr>
              <w:t>e</w:t>
            </w:r>
            <w:proofErr w:type="gramEnd"/>
            <w:r w:rsidR="007A1CE2" w:rsidRPr="00CB1ED9">
              <w:rPr>
                <w:rFonts w:asciiTheme="minorHAnsi" w:hAnsiTheme="minorHAnsi" w:cstheme="minorHAnsi"/>
                <w:i/>
                <w:iCs/>
                <w:color w:val="000000" w:themeColor="text1"/>
                <w:highlight w:val="yellow"/>
                <w:lang w:val="fr-CA"/>
              </w:rPr>
              <w:t xml:space="preserve"> 14 novembre à minuit : </w:t>
            </w:r>
            <w:r w:rsidRPr="00CB1ED9">
              <w:rPr>
                <w:rFonts w:asciiTheme="minorHAnsi" w:hAnsiTheme="minorHAnsi" w:cstheme="minorHAnsi"/>
                <w:i/>
                <w:iCs/>
                <w:color w:val="000000" w:themeColor="text1"/>
                <w:highlight w:val="yellow"/>
                <w:lang w:val="fr-CA"/>
              </w:rPr>
              <w:t>proposition d’un blog ou  article sur la traduction et l’empathie face à l’altérité</w:t>
            </w:r>
          </w:p>
        </w:tc>
      </w:tr>
      <w:tr w:rsidR="00BD1367" w:rsidRPr="00A10071" w14:paraId="0A3B53DA" w14:textId="74A4A5DB" w:rsidTr="00425687">
        <w:trPr>
          <w:trHeight w:val="277"/>
        </w:trPr>
        <w:tc>
          <w:tcPr>
            <w:cnfStyle w:val="001000000000" w:firstRow="0" w:lastRow="0" w:firstColumn="1" w:lastColumn="0" w:oddVBand="0" w:evenVBand="0" w:oddHBand="0" w:evenHBand="0" w:firstRowFirstColumn="0" w:firstRowLastColumn="0" w:lastRowFirstColumn="0" w:lastRowLastColumn="0"/>
            <w:tcW w:w="1701" w:type="dxa"/>
            <w:shd w:val="clear" w:color="auto" w:fill="E2EFD9" w:themeFill="accent6" w:themeFillTint="33"/>
          </w:tcPr>
          <w:p w14:paraId="0F0F31A8" w14:textId="77777777" w:rsidR="00B41C44" w:rsidRPr="00A10071" w:rsidRDefault="0068529F" w:rsidP="000E2D21">
            <w:pPr>
              <w:widowControl w:val="0"/>
              <w:tabs>
                <w:tab w:val="left" w:pos="1701"/>
              </w:tabs>
              <w:rPr>
                <w:rFonts w:asciiTheme="minorHAnsi" w:hAnsiTheme="minorHAnsi" w:cstheme="minorHAnsi"/>
                <w:color w:val="000000" w:themeColor="text1"/>
                <w:lang w:val="fr-CA"/>
              </w:rPr>
            </w:pPr>
            <w:r w:rsidRPr="00A10071">
              <w:rPr>
                <w:rFonts w:asciiTheme="minorHAnsi" w:hAnsiTheme="minorHAnsi" w:cstheme="minorHAnsi"/>
                <w:b w:val="0"/>
                <w:bCs w:val="0"/>
                <w:color w:val="000000" w:themeColor="text1"/>
                <w:lang w:val="fr-CA"/>
              </w:rPr>
              <w:t>S10</w:t>
            </w:r>
          </w:p>
          <w:p w14:paraId="2CAE27E5" w14:textId="217A2D0A" w:rsidR="0068529F" w:rsidRPr="00A10071" w:rsidRDefault="0068529F" w:rsidP="000E2D21">
            <w:pPr>
              <w:widowControl w:val="0"/>
              <w:tabs>
                <w:tab w:val="left" w:pos="1701"/>
              </w:tabs>
              <w:rPr>
                <w:rFonts w:asciiTheme="minorHAnsi" w:hAnsiTheme="minorHAnsi" w:cstheme="minorHAnsi"/>
                <w:b w:val="0"/>
                <w:bCs w:val="0"/>
                <w:color w:val="000000" w:themeColor="text1"/>
                <w:lang w:val="fr-CA"/>
              </w:rPr>
            </w:pPr>
            <w:proofErr w:type="gramStart"/>
            <w:r w:rsidRPr="00A10071">
              <w:rPr>
                <w:rFonts w:asciiTheme="minorHAnsi" w:hAnsiTheme="minorHAnsi" w:cstheme="minorHAnsi"/>
                <w:b w:val="0"/>
                <w:bCs w:val="0"/>
                <w:color w:val="000000" w:themeColor="text1"/>
                <w:lang w:val="fr-CA"/>
              </w:rPr>
              <w:t>les</w:t>
            </w:r>
            <w:proofErr w:type="gramEnd"/>
            <w:r w:rsidRPr="00A10071">
              <w:rPr>
                <w:rFonts w:asciiTheme="minorHAnsi" w:hAnsiTheme="minorHAnsi" w:cstheme="minorHAnsi"/>
                <w:b w:val="0"/>
                <w:bCs w:val="0"/>
                <w:color w:val="000000" w:themeColor="text1"/>
                <w:lang w:val="fr-CA"/>
              </w:rPr>
              <w:t xml:space="preserve"> </w:t>
            </w:r>
            <w:r w:rsidR="00BE0DBF" w:rsidRPr="00A10071">
              <w:rPr>
                <w:rFonts w:asciiTheme="minorHAnsi" w:hAnsiTheme="minorHAnsi" w:cstheme="minorHAnsi"/>
                <w:b w:val="0"/>
                <w:bCs w:val="0"/>
                <w:color w:val="000000" w:themeColor="text1"/>
                <w:lang w:val="fr-CA"/>
              </w:rPr>
              <w:t xml:space="preserve">15, 17, 19 </w:t>
            </w:r>
            <w:proofErr w:type="spellStart"/>
            <w:r w:rsidR="00BE0DBF" w:rsidRPr="00A10071">
              <w:rPr>
                <w:rFonts w:asciiTheme="minorHAnsi" w:hAnsiTheme="minorHAnsi" w:cstheme="minorHAnsi"/>
                <w:b w:val="0"/>
                <w:bCs w:val="0"/>
                <w:color w:val="000000" w:themeColor="text1"/>
                <w:lang w:val="fr-CA"/>
              </w:rPr>
              <w:t>nov</w:t>
            </w:r>
            <w:proofErr w:type="spellEnd"/>
          </w:p>
        </w:tc>
        <w:tc>
          <w:tcPr>
            <w:tcW w:w="2126" w:type="dxa"/>
            <w:shd w:val="clear" w:color="auto" w:fill="E2EFD9" w:themeFill="accent6" w:themeFillTint="33"/>
          </w:tcPr>
          <w:p w14:paraId="303D3FA1" w14:textId="1383EEB2" w:rsidR="00B41C44" w:rsidRPr="00A10071" w:rsidRDefault="00D55E84" w:rsidP="000E2D21">
            <w:pPr>
              <w:widowControl w:val="0"/>
              <w:tabs>
                <w:tab w:val="left" w:pos="1701"/>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val="fr-CA"/>
              </w:rPr>
            </w:pPr>
            <w:r w:rsidRPr="00A10071">
              <w:rPr>
                <w:rFonts w:asciiTheme="minorHAnsi" w:hAnsiTheme="minorHAnsi" w:cstheme="minorHAnsi"/>
                <w:color w:val="000000" w:themeColor="text1"/>
                <w:lang w:val="fr-CA"/>
              </w:rPr>
              <w:t xml:space="preserve">Tanya </w:t>
            </w:r>
            <w:proofErr w:type="spellStart"/>
            <w:r w:rsidRPr="00A10071">
              <w:rPr>
                <w:rFonts w:asciiTheme="minorHAnsi" w:hAnsiTheme="minorHAnsi" w:cstheme="minorHAnsi"/>
                <w:color w:val="000000" w:themeColor="text1"/>
                <w:lang w:val="fr-CA"/>
              </w:rPr>
              <w:t>Tagaq</w:t>
            </w:r>
            <w:proofErr w:type="spellEnd"/>
            <w:r w:rsidR="009C7441" w:rsidRPr="00A10071">
              <w:rPr>
                <w:rFonts w:asciiTheme="minorHAnsi" w:hAnsiTheme="minorHAnsi" w:cstheme="minorHAnsi"/>
                <w:color w:val="000000" w:themeColor="text1"/>
                <w:lang w:val="fr-CA"/>
              </w:rPr>
              <w:t xml:space="preserve"> : </w:t>
            </w:r>
            <w:r w:rsidR="00A90689" w:rsidRPr="00A10071">
              <w:rPr>
                <w:rFonts w:asciiTheme="minorHAnsi" w:hAnsiTheme="minorHAnsi" w:cstheme="minorHAnsi"/>
                <w:i/>
                <w:iCs/>
                <w:color w:val="000000" w:themeColor="text1"/>
                <w:lang w:val="fr-CA"/>
              </w:rPr>
              <w:t xml:space="preserve">Split </w:t>
            </w:r>
            <w:proofErr w:type="spellStart"/>
            <w:r w:rsidR="00A90689" w:rsidRPr="00A10071">
              <w:rPr>
                <w:rFonts w:asciiTheme="minorHAnsi" w:hAnsiTheme="minorHAnsi" w:cstheme="minorHAnsi"/>
                <w:i/>
                <w:iCs/>
                <w:color w:val="000000" w:themeColor="text1"/>
                <w:lang w:val="fr-CA"/>
              </w:rPr>
              <w:t>Tooth</w:t>
            </w:r>
            <w:proofErr w:type="spellEnd"/>
          </w:p>
        </w:tc>
        <w:tc>
          <w:tcPr>
            <w:tcW w:w="5387" w:type="dxa"/>
            <w:shd w:val="clear" w:color="auto" w:fill="E2EFD9" w:themeFill="accent6" w:themeFillTint="33"/>
          </w:tcPr>
          <w:p w14:paraId="38BEC93F" w14:textId="72F6EC3B" w:rsidR="00B41C44" w:rsidRPr="00A10071" w:rsidRDefault="00FE2F5D" w:rsidP="000E2D21">
            <w:pPr>
              <w:widowControl w:val="0"/>
              <w:tabs>
                <w:tab w:val="left" w:pos="1701"/>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val="fr-CA"/>
              </w:rPr>
            </w:pPr>
            <w:r w:rsidRPr="00A10071">
              <w:rPr>
                <w:rFonts w:asciiTheme="minorHAnsi" w:hAnsiTheme="minorHAnsi" w:cstheme="minorHAnsi"/>
                <w:color w:val="000000" w:themeColor="text1"/>
                <w:lang w:val="fr-FR"/>
              </w:rPr>
              <w:t xml:space="preserve">Discussion de </w:t>
            </w:r>
            <w:proofErr w:type="spellStart"/>
            <w:r w:rsidRPr="00A10071">
              <w:rPr>
                <w:rFonts w:asciiTheme="minorHAnsi" w:hAnsiTheme="minorHAnsi" w:cstheme="minorHAnsi"/>
                <w:color w:val="000000" w:themeColor="text1"/>
                <w:lang w:val="fr-FR"/>
              </w:rPr>
              <w:t>LeClerc</w:t>
            </w:r>
            <w:proofErr w:type="spellEnd"/>
            <w:r w:rsidRPr="00A10071">
              <w:rPr>
                <w:rFonts w:asciiTheme="minorHAnsi" w:hAnsiTheme="minorHAnsi" w:cstheme="minorHAnsi"/>
                <w:color w:val="000000" w:themeColor="text1"/>
                <w:lang w:val="fr-FR"/>
              </w:rPr>
              <w:t xml:space="preserve"> : </w:t>
            </w:r>
            <w:r w:rsidRPr="00A10071">
              <w:rPr>
                <w:rFonts w:asciiTheme="minorHAnsi" w:hAnsiTheme="minorHAnsi" w:cstheme="minorHAnsi"/>
                <w:color w:val="000000" w:themeColor="text1"/>
                <w:lang w:val="fr-CA"/>
              </w:rPr>
              <w:t xml:space="preserve">« Le </w:t>
            </w:r>
            <w:proofErr w:type="spellStart"/>
            <w:r w:rsidRPr="00A10071">
              <w:rPr>
                <w:rFonts w:asciiTheme="minorHAnsi" w:hAnsiTheme="minorHAnsi" w:cstheme="minorHAnsi"/>
                <w:color w:val="000000" w:themeColor="text1"/>
                <w:lang w:val="fr-CA"/>
              </w:rPr>
              <w:t>chiac</w:t>
            </w:r>
            <w:proofErr w:type="spellEnd"/>
            <w:r w:rsidRPr="00A10071">
              <w:rPr>
                <w:rFonts w:asciiTheme="minorHAnsi" w:hAnsiTheme="minorHAnsi" w:cstheme="minorHAnsi"/>
                <w:color w:val="000000" w:themeColor="text1"/>
                <w:lang w:val="fr-CA"/>
              </w:rPr>
              <w:t xml:space="preserve">, le yi </w:t>
            </w:r>
            <w:proofErr w:type="spellStart"/>
            <w:r w:rsidRPr="00A10071">
              <w:rPr>
                <w:rFonts w:asciiTheme="minorHAnsi" w:hAnsiTheme="minorHAnsi" w:cstheme="minorHAnsi"/>
                <w:color w:val="000000" w:themeColor="text1"/>
                <w:lang w:val="fr-CA"/>
              </w:rPr>
              <w:t>king</w:t>
            </w:r>
            <w:proofErr w:type="spellEnd"/>
            <w:r w:rsidRPr="00A10071">
              <w:rPr>
                <w:rFonts w:asciiTheme="minorHAnsi" w:hAnsiTheme="minorHAnsi" w:cstheme="minorHAnsi"/>
                <w:color w:val="000000" w:themeColor="text1"/>
                <w:lang w:val="fr-CA"/>
              </w:rPr>
              <w:t xml:space="preserve"> et l’entrecroisement des marges : </w:t>
            </w:r>
            <w:r w:rsidRPr="00A10071">
              <w:rPr>
                <w:rFonts w:asciiTheme="minorHAnsi" w:hAnsiTheme="minorHAnsi" w:cstheme="minorHAnsi"/>
                <w:i/>
                <w:iCs/>
                <w:color w:val="000000" w:themeColor="text1"/>
                <w:lang w:val="fr-CA"/>
              </w:rPr>
              <w:t>Petites difficultés d’existence</w:t>
            </w:r>
            <w:r w:rsidRPr="00A10071">
              <w:rPr>
                <w:rFonts w:asciiTheme="minorHAnsi" w:hAnsiTheme="minorHAnsi" w:cstheme="minorHAnsi"/>
                <w:color w:val="000000" w:themeColor="text1"/>
                <w:lang w:val="fr-CA"/>
              </w:rPr>
              <w:t xml:space="preserve"> en traduction »</w:t>
            </w:r>
          </w:p>
        </w:tc>
        <w:tc>
          <w:tcPr>
            <w:tcW w:w="1413" w:type="dxa"/>
            <w:shd w:val="clear" w:color="auto" w:fill="E2EFD9" w:themeFill="accent6" w:themeFillTint="33"/>
          </w:tcPr>
          <w:p w14:paraId="6B7BCA40" w14:textId="4B8CB37F" w:rsidR="00B41C44" w:rsidRPr="00A10071" w:rsidRDefault="004E274C" w:rsidP="000E2D21">
            <w:pPr>
              <w:widowControl w:val="0"/>
              <w:tabs>
                <w:tab w:val="left" w:pos="1701"/>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val="fr-CA"/>
              </w:rPr>
            </w:pPr>
            <w:proofErr w:type="spellStart"/>
            <w:r w:rsidRPr="00A10071">
              <w:rPr>
                <w:rFonts w:asciiTheme="minorHAnsi" w:hAnsiTheme="minorHAnsi" w:cstheme="minorHAnsi"/>
                <w:i/>
                <w:iCs/>
                <w:color w:val="000000" w:themeColor="text1"/>
                <w:lang w:val="fr-CA"/>
              </w:rPr>
              <w:t>Poppies</w:t>
            </w:r>
            <w:proofErr w:type="spellEnd"/>
            <w:r w:rsidRPr="00A10071">
              <w:rPr>
                <w:rFonts w:asciiTheme="minorHAnsi" w:hAnsiTheme="minorHAnsi" w:cstheme="minorHAnsi"/>
                <w:i/>
                <w:iCs/>
                <w:color w:val="000000" w:themeColor="text1"/>
                <w:lang w:val="fr-CA"/>
              </w:rPr>
              <w:t xml:space="preserve"> </w:t>
            </w:r>
          </w:p>
        </w:tc>
      </w:tr>
      <w:tr w:rsidR="00BD1367" w:rsidRPr="00A10071" w14:paraId="5D389BED" w14:textId="0291FF73" w:rsidTr="00425687">
        <w:trPr>
          <w:trHeight w:val="291"/>
        </w:trPr>
        <w:tc>
          <w:tcPr>
            <w:cnfStyle w:val="001000000000" w:firstRow="0" w:lastRow="0" w:firstColumn="1" w:lastColumn="0" w:oddVBand="0" w:evenVBand="0" w:oddHBand="0" w:evenHBand="0" w:firstRowFirstColumn="0" w:firstRowLastColumn="0" w:lastRowFirstColumn="0" w:lastRowLastColumn="0"/>
            <w:tcW w:w="1701" w:type="dxa"/>
            <w:shd w:val="clear" w:color="auto" w:fill="D5DCE4" w:themeFill="text2" w:themeFillTint="33"/>
          </w:tcPr>
          <w:p w14:paraId="01C1A65B" w14:textId="77777777" w:rsidR="00B41C44" w:rsidRPr="00A10071" w:rsidRDefault="00BE0DBF" w:rsidP="000E2D21">
            <w:pPr>
              <w:widowControl w:val="0"/>
              <w:tabs>
                <w:tab w:val="left" w:pos="1701"/>
              </w:tabs>
              <w:rPr>
                <w:rFonts w:asciiTheme="minorHAnsi" w:hAnsiTheme="minorHAnsi" w:cstheme="minorHAnsi"/>
                <w:color w:val="000000" w:themeColor="text1"/>
                <w:lang w:val="fr-CA"/>
              </w:rPr>
            </w:pPr>
            <w:r w:rsidRPr="00A10071">
              <w:rPr>
                <w:rFonts w:asciiTheme="minorHAnsi" w:hAnsiTheme="minorHAnsi" w:cstheme="minorHAnsi"/>
                <w:b w:val="0"/>
                <w:bCs w:val="0"/>
                <w:color w:val="000000" w:themeColor="text1"/>
                <w:lang w:val="fr-CA"/>
              </w:rPr>
              <w:lastRenderedPageBreak/>
              <w:t>S11</w:t>
            </w:r>
          </w:p>
          <w:p w14:paraId="772937E5" w14:textId="2648BBC5" w:rsidR="00BE0DBF" w:rsidRPr="00A10071" w:rsidRDefault="00BE0DBF" w:rsidP="000E2D21">
            <w:pPr>
              <w:widowControl w:val="0"/>
              <w:tabs>
                <w:tab w:val="left" w:pos="1701"/>
              </w:tabs>
              <w:rPr>
                <w:rFonts w:asciiTheme="minorHAnsi" w:hAnsiTheme="minorHAnsi" w:cstheme="minorHAnsi"/>
                <w:b w:val="0"/>
                <w:bCs w:val="0"/>
                <w:color w:val="000000" w:themeColor="text1"/>
                <w:lang w:val="fr-CA"/>
              </w:rPr>
            </w:pPr>
            <w:proofErr w:type="gramStart"/>
            <w:r w:rsidRPr="00A10071">
              <w:rPr>
                <w:rFonts w:asciiTheme="minorHAnsi" w:hAnsiTheme="minorHAnsi" w:cstheme="minorHAnsi"/>
                <w:b w:val="0"/>
                <w:bCs w:val="0"/>
                <w:color w:val="000000" w:themeColor="text1"/>
                <w:lang w:val="fr-CA"/>
              </w:rPr>
              <w:t>les</w:t>
            </w:r>
            <w:proofErr w:type="gramEnd"/>
            <w:r w:rsidRPr="00A10071">
              <w:rPr>
                <w:rFonts w:asciiTheme="minorHAnsi" w:hAnsiTheme="minorHAnsi" w:cstheme="minorHAnsi"/>
                <w:b w:val="0"/>
                <w:bCs w:val="0"/>
                <w:color w:val="000000" w:themeColor="text1"/>
                <w:lang w:val="fr-CA"/>
              </w:rPr>
              <w:t xml:space="preserve"> </w:t>
            </w:r>
            <w:r w:rsidR="002B6A1C" w:rsidRPr="00A10071">
              <w:rPr>
                <w:rFonts w:asciiTheme="minorHAnsi" w:hAnsiTheme="minorHAnsi" w:cstheme="minorHAnsi"/>
                <w:b w:val="0"/>
                <w:bCs w:val="0"/>
                <w:color w:val="000000" w:themeColor="text1"/>
                <w:lang w:val="fr-CA"/>
              </w:rPr>
              <w:t xml:space="preserve">22, 24, 26 </w:t>
            </w:r>
            <w:proofErr w:type="spellStart"/>
            <w:r w:rsidR="002B6A1C" w:rsidRPr="00A10071">
              <w:rPr>
                <w:rFonts w:asciiTheme="minorHAnsi" w:hAnsiTheme="minorHAnsi" w:cstheme="minorHAnsi"/>
                <w:b w:val="0"/>
                <w:bCs w:val="0"/>
                <w:color w:val="000000" w:themeColor="text1"/>
                <w:lang w:val="fr-CA"/>
              </w:rPr>
              <w:t>nov</w:t>
            </w:r>
            <w:proofErr w:type="spellEnd"/>
          </w:p>
        </w:tc>
        <w:tc>
          <w:tcPr>
            <w:tcW w:w="2126" w:type="dxa"/>
            <w:shd w:val="clear" w:color="auto" w:fill="D5DCE4" w:themeFill="text2" w:themeFillTint="33"/>
          </w:tcPr>
          <w:p w14:paraId="03525564" w14:textId="195F65E9" w:rsidR="00B41C44" w:rsidRPr="00C46829" w:rsidRDefault="009F6E20" w:rsidP="000E2D21">
            <w:pPr>
              <w:widowControl w:val="0"/>
              <w:tabs>
                <w:tab w:val="left" w:pos="1701"/>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val="en-US"/>
              </w:rPr>
            </w:pPr>
            <w:r>
              <w:rPr>
                <w:rFonts w:asciiTheme="minorHAnsi" w:hAnsiTheme="minorHAnsi" w:cstheme="minorHAnsi"/>
                <w:color w:val="000000" w:themeColor="text1"/>
                <w:lang w:val="en-US"/>
              </w:rPr>
              <w:t>Ali:</w:t>
            </w:r>
            <w:r>
              <w:rPr>
                <w:rFonts w:asciiTheme="minorHAnsi" w:hAnsiTheme="minorHAnsi" w:cstheme="minorHAnsi"/>
                <w:i/>
                <w:iCs/>
                <w:color w:val="000000" w:themeColor="text1"/>
                <w:lang w:val="en-US"/>
              </w:rPr>
              <w:t xml:space="preserve"> Angry Queer Somali Boy</w:t>
            </w:r>
            <w:r w:rsidR="00C46829">
              <w:rPr>
                <w:rFonts w:asciiTheme="minorHAnsi" w:hAnsiTheme="minorHAnsi" w:cstheme="minorHAnsi"/>
                <w:i/>
                <w:iCs/>
                <w:color w:val="000000" w:themeColor="text1"/>
                <w:lang w:val="en-US"/>
              </w:rPr>
              <w:t xml:space="preserve"> </w:t>
            </w:r>
            <w:r w:rsidR="00D35327">
              <w:rPr>
                <w:rFonts w:asciiTheme="minorHAnsi" w:hAnsiTheme="minorHAnsi" w:cstheme="minorHAnsi"/>
                <w:color w:val="000000" w:themeColor="text1"/>
                <w:lang w:val="en-US"/>
              </w:rPr>
              <w:t>(bib)</w:t>
            </w:r>
          </w:p>
        </w:tc>
        <w:tc>
          <w:tcPr>
            <w:tcW w:w="5387" w:type="dxa"/>
            <w:shd w:val="clear" w:color="auto" w:fill="D5DCE4" w:themeFill="text2" w:themeFillTint="33"/>
          </w:tcPr>
          <w:p w14:paraId="08A280EC" w14:textId="0C5C9B1E" w:rsidR="00B41C44" w:rsidRPr="00A10071" w:rsidRDefault="00FE2F5D" w:rsidP="000E2D21">
            <w:pPr>
              <w:widowControl w:val="0"/>
              <w:tabs>
                <w:tab w:val="left" w:pos="1701"/>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val="en-US"/>
              </w:rPr>
            </w:pPr>
            <w:r w:rsidRPr="00A10071">
              <w:rPr>
                <w:rFonts w:asciiTheme="minorHAnsi" w:hAnsiTheme="minorHAnsi" w:cstheme="minorHAnsi"/>
                <w:color w:val="000000" w:themeColor="text1"/>
                <w:lang w:val="en-US"/>
              </w:rPr>
              <w:t xml:space="preserve">Discussion de </w:t>
            </w:r>
            <w:proofErr w:type="gramStart"/>
            <w:r w:rsidRPr="00A10071">
              <w:rPr>
                <w:rFonts w:asciiTheme="minorHAnsi" w:hAnsiTheme="minorHAnsi" w:cstheme="minorHAnsi"/>
                <w:color w:val="000000" w:themeColor="text1"/>
                <w:lang w:val="en-US"/>
              </w:rPr>
              <w:t>Simon :</w:t>
            </w:r>
            <w:proofErr w:type="gramEnd"/>
            <w:r w:rsidRPr="00A10071">
              <w:rPr>
                <w:rFonts w:asciiTheme="minorHAnsi" w:hAnsiTheme="minorHAnsi" w:cstheme="minorHAnsi"/>
                <w:color w:val="000000" w:themeColor="text1"/>
                <w:lang w:val="en-US"/>
              </w:rPr>
              <w:t xml:space="preserve"> « The Language of Cultural Difference: Figures of Alterity in Canadian Translation »</w:t>
            </w:r>
          </w:p>
        </w:tc>
        <w:tc>
          <w:tcPr>
            <w:tcW w:w="1413" w:type="dxa"/>
            <w:shd w:val="clear" w:color="auto" w:fill="D5DCE4" w:themeFill="text2" w:themeFillTint="33"/>
          </w:tcPr>
          <w:p w14:paraId="36019FE4" w14:textId="6FCEF6AF" w:rsidR="00B41C44" w:rsidRPr="00A10071" w:rsidRDefault="004E274C" w:rsidP="000E2D21">
            <w:pPr>
              <w:widowControl w:val="0"/>
              <w:tabs>
                <w:tab w:val="left" w:pos="1701"/>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val="fr-CA"/>
              </w:rPr>
            </w:pPr>
            <w:proofErr w:type="spellStart"/>
            <w:r w:rsidRPr="00A10071">
              <w:rPr>
                <w:rFonts w:asciiTheme="minorHAnsi" w:hAnsiTheme="minorHAnsi" w:cstheme="minorHAnsi"/>
                <w:i/>
                <w:iCs/>
                <w:color w:val="000000" w:themeColor="text1"/>
                <w:lang w:val="fr-CA"/>
              </w:rPr>
              <w:t>Poppies</w:t>
            </w:r>
            <w:proofErr w:type="spellEnd"/>
            <w:r w:rsidRPr="00A10071">
              <w:rPr>
                <w:rFonts w:asciiTheme="minorHAnsi" w:hAnsiTheme="minorHAnsi" w:cstheme="minorHAnsi"/>
                <w:i/>
                <w:iCs/>
                <w:color w:val="000000" w:themeColor="text1"/>
                <w:lang w:val="fr-CA"/>
              </w:rPr>
              <w:t xml:space="preserve"> </w:t>
            </w:r>
          </w:p>
        </w:tc>
      </w:tr>
      <w:tr w:rsidR="00BD1367" w:rsidRPr="00A10071" w14:paraId="0222D573" w14:textId="77777777" w:rsidTr="00425687">
        <w:trPr>
          <w:trHeight w:val="291"/>
        </w:trPr>
        <w:tc>
          <w:tcPr>
            <w:cnfStyle w:val="001000000000" w:firstRow="0" w:lastRow="0" w:firstColumn="1" w:lastColumn="0" w:oddVBand="0" w:evenVBand="0" w:oddHBand="0" w:evenHBand="0" w:firstRowFirstColumn="0" w:firstRowLastColumn="0" w:lastRowFirstColumn="0" w:lastRowLastColumn="0"/>
            <w:tcW w:w="1701" w:type="dxa"/>
            <w:shd w:val="clear" w:color="auto" w:fill="E2EFD9" w:themeFill="accent6" w:themeFillTint="33"/>
          </w:tcPr>
          <w:p w14:paraId="1998181A" w14:textId="77777777" w:rsidR="002B6A1C" w:rsidRPr="00A10071" w:rsidRDefault="002B6A1C" w:rsidP="000E2D21">
            <w:pPr>
              <w:widowControl w:val="0"/>
              <w:tabs>
                <w:tab w:val="left" w:pos="1701"/>
              </w:tabs>
              <w:rPr>
                <w:rFonts w:asciiTheme="minorHAnsi" w:hAnsiTheme="minorHAnsi" w:cstheme="minorHAnsi"/>
                <w:color w:val="000000" w:themeColor="text1"/>
                <w:lang w:val="fr-CA"/>
              </w:rPr>
            </w:pPr>
            <w:r w:rsidRPr="00A10071">
              <w:rPr>
                <w:rFonts w:asciiTheme="minorHAnsi" w:hAnsiTheme="minorHAnsi" w:cstheme="minorHAnsi"/>
                <w:b w:val="0"/>
                <w:bCs w:val="0"/>
                <w:color w:val="000000" w:themeColor="text1"/>
                <w:lang w:val="fr-CA"/>
              </w:rPr>
              <w:t>S12</w:t>
            </w:r>
          </w:p>
          <w:p w14:paraId="41E3A9A4" w14:textId="77777777" w:rsidR="002B6A1C" w:rsidRPr="00A10071" w:rsidRDefault="002B6A1C" w:rsidP="000E2D21">
            <w:pPr>
              <w:widowControl w:val="0"/>
              <w:tabs>
                <w:tab w:val="left" w:pos="1701"/>
              </w:tabs>
              <w:rPr>
                <w:rFonts w:asciiTheme="minorHAnsi" w:hAnsiTheme="minorHAnsi" w:cstheme="minorHAnsi"/>
                <w:color w:val="000000" w:themeColor="text1"/>
                <w:lang w:val="fr-CA"/>
              </w:rPr>
            </w:pPr>
            <w:proofErr w:type="gramStart"/>
            <w:r w:rsidRPr="00A10071">
              <w:rPr>
                <w:rFonts w:asciiTheme="minorHAnsi" w:hAnsiTheme="minorHAnsi" w:cstheme="minorHAnsi"/>
                <w:b w:val="0"/>
                <w:bCs w:val="0"/>
                <w:color w:val="000000" w:themeColor="text1"/>
                <w:lang w:val="fr-CA"/>
              </w:rPr>
              <w:t>le</w:t>
            </w:r>
            <w:proofErr w:type="gramEnd"/>
            <w:r w:rsidRPr="00A10071">
              <w:rPr>
                <w:rFonts w:asciiTheme="minorHAnsi" w:hAnsiTheme="minorHAnsi" w:cstheme="minorHAnsi"/>
                <w:b w:val="0"/>
                <w:bCs w:val="0"/>
                <w:color w:val="000000" w:themeColor="text1"/>
                <w:lang w:val="fr-CA"/>
              </w:rPr>
              <w:t xml:space="preserve"> 29 </w:t>
            </w:r>
            <w:proofErr w:type="spellStart"/>
            <w:r w:rsidRPr="00A10071">
              <w:rPr>
                <w:rFonts w:asciiTheme="minorHAnsi" w:hAnsiTheme="minorHAnsi" w:cstheme="minorHAnsi"/>
                <w:b w:val="0"/>
                <w:bCs w:val="0"/>
                <w:color w:val="000000" w:themeColor="text1"/>
                <w:lang w:val="fr-CA"/>
              </w:rPr>
              <w:t>nov</w:t>
            </w:r>
            <w:proofErr w:type="spellEnd"/>
          </w:p>
          <w:p w14:paraId="171404CB" w14:textId="34C3396A" w:rsidR="002B6A1C" w:rsidRPr="00A10071" w:rsidRDefault="002B6A1C" w:rsidP="000E2D21">
            <w:pPr>
              <w:widowControl w:val="0"/>
              <w:tabs>
                <w:tab w:val="left" w:pos="1701"/>
              </w:tabs>
              <w:rPr>
                <w:rFonts w:asciiTheme="minorHAnsi" w:hAnsiTheme="minorHAnsi" w:cstheme="minorHAnsi"/>
                <w:b w:val="0"/>
                <w:bCs w:val="0"/>
                <w:color w:val="000000" w:themeColor="text1"/>
                <w:lang w:val="fr-CA"/>
              </w:rPr>
            </w:pPr>
            <w:proofErr w:type="gramStart"/>
            <w:r w:rsidRPr="00A10071">
              <w:rPr>
                <w:rFonts w:asciiTheme="minorHAnsi" w:hAnsiTheme="minorHAnsi" w:cstheme="minorHAnsi"/>
                <w:b w:val="0"/>
                <w:bCs w:val="0"/>
                <w:color w:val="000000" w:themeColor="text1"/>
                <w:lang w:val="fr-CA"/>
              </w:rPr>
              <w:t>les</w:t>
            </w:r>
            <w:proofErr w:type="gramEnd"/>
            <w:r w:rsidRPr="00A10071">
              <w:rPr>
                <w:rFonts w:asciiTheme="minorHAnsi" w:hAnsiTheme="minorHAnsi" w:cstheme="minorHAnsi"/>
                <w:b w:val="0"/>
                <w:bCs w:val="0"/>
                <w:color w:val="000000" w:themeColor="text1"/>
                <w:lang w:val="fr-CA"/>
              </w:rPr>
              <w:t xml:space="preserve"> </w:t>
            </w:r>
            <w:r w:rsidR="00DA10DA" w:rsidRPr="00A10071">
              <w:rPr>
                <w:rFonts w:asciiTheme="minorHAnsi" w:hAnsiTheme="minorHAnsi" w:cstheme="minorHAnsi"/>
                <w:b w:val="0"/>
                <w:bCs w:val="0"/>
                <w:color w:val="000000" w:themeColor="text1"/>
                <w:lang w:val="fr-CA"/>
              </w:rPr>
              <w:t xml:space="preserve">1, 3 </w:t>
            </w:r>
            <w:proofErr w:type="spellStart"/>
            <w:r w:rsidR="00DA10DA" w:rsidRPr="00A10071">
              <w:rPr>
                <w:rFonts w:asciiTheme="minorHAnsi" w:hAnsiTheme="minorHAnsi" w:cstheme="minorHAnsi"/>
                <w:b w:val="0"/>
                <w:bCs w:val="0"/>
                <w:color w:val="000000" w:themeColor="text1"/>
                <w:lang w:val="fr-CA"/>
              </w:rPr>
              <w:t>déc</w:t>
            </w:r>
            <w:proofErr w:type="spellEnd"/>
          </w:p>
        </w:tc>
        <w:tc>
          <w:tcPr>
            <w:tcW w:w="2126" w:type="dxa"/>
            <w:shd w:val="clear" w:color="auto" w:fill="E2EFD9" w:themeFill="accent6" w:themeFillTint="33"/>
          </w:tcPr>
          <w:p w14:paraId="76089FBB" w14:textId="6CF6E055" w:rsidR="00C22B0B" w:rsidRPr="0009047C" w:rsidRDefault="0009047C" w:rsidP="000E2D21">
            <w:pPr>
              <w:widowControl w:val="0"/>
              <w:tabs>
                <w:tab w:val="left" w:pos="1701"/>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color w:val="000000" w:themeColor="text1"/>
                <w:lang w:val="en-US"/>
              </w:rPr>
            </w:pPr>
            <w:r w:rsidRPr="0009047C">
              <w:rPr>
                <w:rFonts w:asciiTheme="minorHAnsi" w:hAnsiTheme="minorHAnsi" w:cstheme="minorHAnsi"/>
                <w:color w:val="000000" w:themeColor="text1"/>
                <w:lang w:val="en-US"/>
              </w:rPr>
              <w:t xml:space="preserve">Habib: </w:t>
            </w:r>
            <w:r w:rsidRPr="0009047C">
              <w:rPr>
                <w:rFonts w:asciiTheme="minorHAnsi" w:hAnsiTheme="minorHAnsi" w:cstheme="minorHAnsi"/>
                <w:i/>
                <w:iCs/>
                <w:color w:val="000000" w:themeColor="text1"/>
                <w:lang w:val="en-US"/>
              </w:rPr>
              <w:t>We Have always Been Here</w:t>
            </w:r>
          </w:p>
        </w:tc>
        <w:tc>
          <w:tcPr>
            <w:tcW w:w="5387" w:type="dxa"/>
            <w:shd w:val="clear" w:color="auto" w:fill="E2EFD9" w:themeFill="accent6" w:themeFillTint="33"/>
          </w:tcPr>
          <w:p w14:paraId="43E4CDC8" w14:textId="3426E4FB" w:rsidR="002B6A1C" w:rsidRPr="00A10071" w:rsidRDefault="00FE2F5D" w:rsidP="000E2D21">
            <w:pPr>
              <w:widowControl w:val="0"/>
              <w:tabs>
                <w:tab w:val="left" w:pos="1701"/>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val="fr-CA"/>
              </w:rPr>
            </w:pPr>
            <w:r w:rsidRPr="00A10071">
              <w:rPr>
                <w:rFonts w:asciiTheme="minorHAnsi" w:hAnsiTheme="minorHAnsi" w:cstheme="minorHAnsi"/>
                <w:color w:val="000000" w:themeColor="text1"/>
                <w:lang w:val="fr-CA"/>
              </w:rPr>
              <w:t xml:space="preserve">Discussion de </w:t>
            </w:r>
            <w:proofErr w:type="spellStart"/>
            <w:r w:rsidRPr="00A10071">
              <w:rPr>
                <w:rFonts w:asciiTheme="minorHAnsi" w:hAnsiTheme="minorHAnsi" w:cstheme="minorHAnsi"/>
                <w:color w:val="000000" w:themeColor="text1"/>
                <w:lang w:val="fr-CA"/>
              </w:rPr>
              <w:t>Mével</w:t>
            </w:r>
            <w:proofErr w:type="spellEnd"/>
            <w:r w:rsidRPr="00A10071">
              <w:rPr>
                <w:rFonts w:asciiTheme="minorHAnsi" w:hAnsiTheme="minorHAnsi" w:cstheme="minorHAnsi"/>
                <w:color w:val="000000" w:themeColor="text1"/>
                <w:lang w:val="fr-CA"/>
              </w:rPr>
              <w:t xml:space="preserve"> : « L’oralité dans </w:t>
            </w:r>
            <w:r w:rsidRPr="00A10071">
              <w:rPr>
                <w:rFonts w:asciiTheme="minorHAnsi" w:hAnsiTheme="minorHAnsi" w:cstheme="minorHAnsi"/>
                <w:i/>
                <w:iCs/>
                <w:color w:val="000000" w:themeColor="text1"/>
                <w:lang w:val="fr-CA"/>
              </w:rPr>
              <w:t>Allah Superstar </w:t>
            </w:r>
            <w:r w:rsidRPr="00A10071">
              <w:rPr>
                <w:rFonts w:asciiTheme="minorHAnsi" w:hAnsiTheme="minorHAnsi" w:cstheme="minorHAnsi"/>
                <w:color w:val="000000" w:themeColor="text1"/>
                <w:lang w:val="fr-CA"/>
              </w:rPr>
              <w:t>: représentations, tensions, traduction »</w:t>
            </w:r>
          </w:p>
        </w:tc>
        <w:tc>
          <w:tcPr>
            <w:tcW w:w="1413" w:type="dxa"/>
            <w:shd w:val="clear" w:color="auto" w:fill="E2EFD9" w:themeFill="accent6" w:themeFillTint="33"/>
          </w:tcPr>
          <w:p w14:paraId="3BB74D72" w14:textId="0D6252E5" w:rsidR="00DA10DA" w:rsidRPr="00A10071" w:rsidRDefault="004E274C" w:rsidP="000E2D21">
            <w:pPr>
              <w:widowControl w:val="0"/>
              <w:tabs>
                <w:tab w:val="left" w:pos="1701"/>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val="fr-CA"/>
              </w:rPr>
            </w:pPr>
            <w:proofErr w:type="spellStart"/>
            <w:r w:rsidRPr="00A10071">
              <w:rPr>
                <w:rFonts w:asciiTheme="minorHAnsi" w:hAnsiTheme="minorHAnsi" w:cstheme="minorHAnsi"/>
                <w:i/>
                <w:iCs/>
                <w:color w:val="000000" w:themeColor="text1"/>
                <w:lang w:val="fr-CA"/>
              </w:rPr>
              <w:t>Poppies</w:t>
            </w:r>
            <w:proofErr w:type="spellEnd"/>
          </w:p>
        </w:tc>
      </w:tr>
      <w:tr w:rsidR="00C44C57" w:rsidRPr="00812B68" w14:paraId="209B1BF6" w14:textId="77777777" w:rsidTr="00CB1ED9">
        <w:trPr>
          <w:trHeight w:val="291"/>
        </w:trPr>
        <w:tc>
          <w:tcPr>
            <w:cnfStyle w:val="001000000000" w:firstRow="0" w:lastRow="0" w:firstColumn="1" w:lastColumn="0" w:oddVBand="0" w:evenVBand="0" w:oddHBand="0" w:evenHBand="0" w:firstRowFirstColumn="0" w:firstRowLastColumn="0" w:lastRowFirstColumn="0" w:lastRowLastColumn="0"/>
            <w:tcW w:w="10627" w:type="dxa"/>
            <w:gridSpan w:val="4"/>
            <w:shd w:val="clear" w:color="auto" w:fill="FFFF00"/>
          </w:tcPr>
          <w:p w14:paraId="2326BFDC" w14:textId="17611199" w:rsidR="00C44C57" w:rsidRPr="00C44C57" w:rsidRDefault="006B5DB8" w:rsidP="00C44C57">
            <w:pPr>
              <w:widowControl w:val="0"/>
              <w:tabs>
                <w:tab w:val="left" w:pos="1701"/>
              </w:tabs>
              <w:jc w:val="center"/>
              <w:rPr>
                <w:rFonts w:asciiTheme="minorHAnsi" w:hAnsiTheme="minorHAnsi" w:cstheme="minorHAnsi"/>
                <w:i/>
                <w:iCs/>
                <w:color w:val="FFFFFF" w:themeColor="background1"/>
                <w:lang w:val="fr-CA"/>
              </w:rPr>
            </w:pPr>
            <w:proofErr w:type="gramStart"/>
            <w:r w:rsidRPr="00CB1ED9">
              <w:rPr>
                <w:rFonts w:asciiTheme="minorHAnsi" w:hAnsiTheme="minorHAnsi" w:cstheme="minorHAnsi"/>
                <w:i/>
                <w:iCs/>
                <w:color w:val="000000" w:themeColor="text1"/>
                <w:highlight w:val="yellow"/>
                <w:lang w:val="fr-CA"/>
              </w:rPr>
              <w:t>l</w:t>
            </w:r>
            <w:r w:rsidR="00C44C57" w:rsidRPr="00CB1ED9">
              <w:rPr>
                <w:rFonts w:asciiTheme="minorHAnsi" w:hAnsiTheme="minorHAnsi" w:cstheme="minorHAnsi"/>
                <w:i/>
                <w:iCs/>
                <w:color w:val="000000" w:themeColor="text1"/>
                <w:highlight w:val="yellow"/>
                <w:lang w:val="fr-CA"/>
              </w:rPr>
              <w:t>e</w:t>
            </w:r>
            <w:proofErr w:type="gramEnd"/>
            <w:r w:rsidR="00C44C57" w:rsidRPr="00CB1ED9">
              <w:rPr>
                <w:rFonts w:asciiTheme="minorHAnsi" w:hAnsiTheme="minorHAnsi" w:cstheme="minorHAnsi"/>
                <w:i/>
                <w:iCs/>
                <w:color w:val="000000" w:themeColor="text1"/>
                <w:highlight w:val="yellow"/>
                <w:lang w:val="fr-CA"/>
              </w:rPr>
              <w:t xml:space="preserve"> 5 décembre à minuit : </w:t>
            </w:r>
            <w:r w:rsidR="00955C48" w:rsidRPr="00CB1ED9">
              <w:rPr>
                <w:rFonts w:asciiTheme="minorHAnsi" w:hAnsiTheme="minorHAnsi" w:cstheme="minorHAnsi"/>
                <w:i/>
                <w:iCs/>
                <w:color w:val="000000" w:themeColor="text1"/>
                <w:highlight w:val="yellow"/>
                <w:lang w:val="fr-CA"/>
              </w:rPr>
              <w:t>résumé de l’article approuvé</w:t>
            </w:r>
          </w:p>
        </w:tc>
      </w:tr>
    </w:tbl>
    <w:p w14:paraId="07459315" w14:textId="77777777" w:rsidR="00FC459A" w:rsidRPr="00A10071" w:rsidRDefault="00FC459A" w:rsidP="6F3C8B99">
      <w:pPr>
        <w:rPr>
          <w:rFonts w:asciiTheme="minorHAnsi" w:hAnsiTheme="minorHAnsi" w:cstheme="minorHAnsi"/>
          <w:b/>
          <w:bCs/>
          <w:lang w:val="fr-CA"/>
        </w:rPr>
      </w:pPr>
    </w:p>
    <w:p w14:paraId="7C83950C" w14:textId="146E23BE" w:rsidR="003B3C16" w:rsidRDefault="00C16E24" w:rsidP="6F3C8B99">
      <w:pPr>
        <w:jc w:val="center"/>
        <w:rPr>
          <w:rFonts w:asciiTheme="minorHAnsi" w:hAnsiTheme="minorHAnsi" w:cstheme="minorHAnsi"/>
          <w:b/>
          <w:bCs/>
          <w:lang w:val="fr-FR"/>
        </w:rPr>
      </w:pPr>
      <w:r w:rsidRPr="00A10071">
        <w:rPr>
          <w:rFonts w:asciiTheme="minorHAnsi" w:hAnsiTheme="minorHAnsi" w:cstheme="minorHAnsi"/>
          <w:b/>
          <w:bCs/>
          <w:lang w:val="fr-FR"/>
        </w:rPr>
        <w:t>*** Examen final</w:t>
      </w:r>
      <w:r w:rsidR="1AE9202E" w:rsidRPr="00A10071">
        <w:rPr>
          <w:rFonts w:asciiTheme="minorHAnsi" w:hAnsiTheme="minorHAnsi" w:cstheme="minorHAnsi"/>
          <w:b/>
          <w:bCs/>
          <w:lang w:val="fr-FR"/>
        </w:rPr>
        <w:t xml:space="preserve"> </w:t>
      </w:r>
      <w:proofErr w:type="gramStart"/>
      <w:r w:rsidR="00762795" w:rsidRPr="00A10071">
        <w:rPr>
          <w:rFonts w:asciiTheme="minorHAnsi" w:hAnsiTheme="minorHAnsi" w:cstheme="minorHAnsi"/>
          <w:b/>
          <w:bCs/>
          <w:lang w:val="fr-FR"/>
        </w:rPr>
        <w:t>oral:</w:t>
      </w:r>
      <w:proofErr w:type="gramEnd"/>
      <w:r w:rsidR="00762795" w:rsidRPr="00A10071">
        <w:rPr>
          <w:rFonts w:asciiTheme="minorHAnsi" w:hAnsiTheme="minorHAnsi" w:cstheme="minorHAnsi"/>
          <w:b/>
          <w:bCs/>
          <w:lang w:val="fr-FR"/>
        </w:rPr>
        <w:t xml:space="preserve"> les inscriptions se feront sur </w:t>
      </w:r>
      <w:proofErr w:type="spellStart"/>
      <w:r w:rsidR="00762795" w:rsidRPr="00A10071">
        <w:rPr>
          <w:rFonts w:asciiTheme="minorHAnsi" w:hAnsiTheme="minorHAnsi" w:cstheme="minorHAnsi"/>
          <w:b/>
          <w:bCs/>
          <w:lang w:val="fr-FR"/>
        </w:rPr>
        <w:t>Booking</w:t>
      </w:r>
      <w:proofErr w:type="spellEnd"/>
      <w:r w:rsidR="00762795" w:rsidRPr="00A10071">
        <w:rPr>
          <w:rFonts w:asciiTheme="minorHAnsi" w:hAnsiTheme="minorHAnsi" w:cstheme="minorHAnsi"/>
          <w:b/>
          <w:bCs/>
          <w:lang w:val="fr-FR"/>
        </w:rPr>
        <w:t xml:space="preserve"> à partir de la semaine 10</w:t>
      </w:r>
      <w:r w:rsidR="00933B4C" w:rsidRPr="00A10071">
        <w:rPr>
          <w:rFonts w:asciiTheme="minorHAnsi" w:hAnsiTheme="minorHAnsi" w:cstheme="minorHAnsi"/>
          <w:b/>
          <w:bCs/>
          <w:lang w:val="fr-FR"/>
        </w:rPr>
        <w:t>***</w:t>
      </w:r>
    </w:p>
    <w:p w14:paraId="2B81F639" w14:textId="77777777" w:rsidR="006E5A35" w:rsidRPr="006E5A35" w:rsidRDefault="006E5A35" w:rsidP="006E5A35">
      <w:pPr>
        <w:shd w:val="clear" w:color="auto" w:fill="FFFFFF"/>
        <w:spacing w:before="240" w:after="240"/>
        <w:jc w:val="center"/>
        <w:outlineLvl w:val="1"/>
        <w:rPr>
          <w:rFonts w:asciiTheme="minorHAnsi" w:hAnsiTheme="minorHAnsi" w:cstheme="minorHAnsi"/>
          <w:b/>
          <w:bCs/>
          <w:color w:val="000000"/>
        </w:rPr>
      </w:pPr>
      <w:r w:rsidRPr="006E5A35">
        <w:rPr>
          <w:rFonts w:asciiTheme="minorHAnsi" w:hAnsiTheme="minorHAnsi" w:cstheme="minorHAnsi"/>
          <w:b/>
          <w:bCs/>
          <w:color w:val="000000"/>
        </w:rPr>
        <w:t>University Statements</w:t>
      </w:r>
    </w:p>
    <w:p w14:paraId="33CFC0E6" w14:textId="77777777" w:rsidR="006E5A35" w:rsidRPr="009350A1" w:rsidRDefault="006E5A35" w:rsidP="00860D57">
      <w:pPr>
        <w:pStyle w:val="ListParagraph"/>
        <w:numPr>
          <w:ilvl w:val="0"/>
          <w:numId w:val="30"/>
        </w:numPr>
        <w:shd w:val="clear" w:color="auto" w:fill="FFFFFF"/>
        <w:ind w:left="0" w:firstLine="0"/>
        <w:outlineLvl w:val="2"/>
        <w:rPr>
          <w:rFonts w:asciiTheme="minorHAnsi" w:hAnsiTheme="minorHAnsi" w:cstheme="minorHAnsi"/>
          <w:b/>
          <w:bCs/>
          <w:color w:val="000000"/>
          <w:sz w:val="22"/>
          <w:szCs w:val="22"/>
        </w:rPr>
      </w:pPr>
      <w:r w:rsidRPr="009350A1">
        <w:rPr>
          <w:rFonts w:asciiTheme="minorHAnsi" w:hAnsiTheme="minorHAnsi" w:cstheme="minorHAnsi"/>
          <w:b/>
          <w:bCs/>
          <w:color w:val="000000"/>
          <w:sz w:val="22"/>
          <w:szCs w:val="22"/>
        </w:rPr>
        <w:t>Email Communication</w:t>
      </w:r>
    </w:p>
    <w:p w14:paraId="44280960" w14:textId="2F9129E3" w:rsidR="006E5A35" w:rsidRPr="009350A1" w:rsidRDefault="006E5A35" w:rsidP="00860D57">
      <w:pPr>
        <w:shd w:val="clear" w:color="auto" w:fill="FFFFFF"/>
        <w:rPr>
          <w:rFonts w:asciiTheme="minorHAnsi" w:hAnsiTheme="minorHAnsi" w:cstheme="minorHAnsi"/>
          <w:color w:val="000000"/>
          <w:sz w:val="22"/>
          <w:szCs w:val="22"/>
        </w:rPr>
      </w:pPr>
      <w:r w:rsidRPr="009350A1">
        <w:rPr>
          <w:rFonts w:asciiTheme="minorHAnsi" w:hAnsiTheme="minorHAnsi" w:cstheme="minorHAnsi"/>
          <w:color w:val="000000"/>
          <w:sz w:val="22"/>
          <w:szCs w:val="22"/>
        </w:rPr>
        <w:t>As per university regulations, all students are required to check their e-mail account regularly: e-mail is the official route of communication between the University and its students.</w:t>
      </w:r>
    </w:p>
    <w:p w14:paraId="6F00C2C7" w14:textId="77777777" w:rsidR="00860D57" w:rsidRPr="009350A1" w:rsidRDefault="00860D57" w:rsidP="00860D57">
      <w:pPr>
        <w:shd w:val="clear" w:color="auto" w:fill="FFFFFF"/>
        <w:rPr>
          <w:rFonts w:asciiTheme="minorHAnsi" w:hAnsiTheme="minorHAnsi" w:cstheme="minorHAnsi"/>
          <w:color w:val="000000"/>
          <w:sz w:val="22"/>
          <w:szCs w:val="22"/>
        </w:rPr>
      </w:pPr>
    </w:p>
    <w:p w14:paraId="4EFC8F33" w14:textId="77777777" w:rsidR="006E5A35" w:rsidRPr="009350A1" w:rsidRDefault="006E5A35" w:rsidP="00860D57">
      <w:pPr>
        <w:pStyle w:val="ListParagraph"/>
        <w:numPr>
          <w:ilvl w:val="0"/>
          <w:numId w:val="30"/>
        </w:numPr>
        <w:shd w:val="clear" w:color="auto" w:fill="FFFFFF"/>
        <w:ind w:left="0" w:firstLine="0"/>
        <w:outlineLvl w:val="2"/>
        <w:rPr>
          <w:rFonts w:asciiTheme="minorHAnsi" w:hAnsiTheme="minorHAnsi" w:cstheme="minorHAnsi"/>
          <w:b/>
          <w:bCs/>
          <w:color w:val="000000"/>
          <w:sz w:val="22"/>
          <w:szCs w:val="22"/>
        </w:rPr>
      </w:pPr>
      <w:r w:rsidRPr="009350A1">
        <w:rPr>
          <w:rFonts w:asciiTheme="minorHAnsi" w:hAnsiTheme="minorHAnsi" w:cstheme="minorHAnsi"/>
          <w:b/>
          <w:bCs/>
          <w:color w:val="000000"/>
          <w:sz w:val="22"/>
          <w:szCs w:val="22"/>
        </w:rPr>
        <w:t>When You Cannot Meet a Course Requirement</w:t>
      </w:r>
    </w:p>
    <w:p w14:paraId="4A0E83E0" w14:textId="77777777" w:rsidR="006E5A35" w:rsidRPr="009350A1" w:rsidRDefault="006E5A35" w:rsidP="00860D57">
      <w:pPr>
        <w:shd w:val="clear" w:color="auto" w:fill="FFFFFF"/>
        <w:rPr>
          <w:rFonts w:asciiTheme="minorHAnsi" w:hAnsiTheme="minorHAnsi" w:cstheme="minorHAnsi"/>
          <w:color w:val="000000"/>
          <w:sz w:val="22"/>
          <w:szCs w:val="22"/>
        </w:rPr>
      </w:pPr>
      <w:r w:rsidRPr="009350A1">
        <w:rPr>
          <w:rFonts w:asciiTheme="minorHAnsi" w:hAnsiTheme="minorHAnsi" w:cstheme="minorHAnsi"/>
          <w:color w:val="000000"/>
          <w:sz w:val="22"/>
          <w:szCs w:val="22"/>
        </w:rPr>
        <w:t>When you find yourself unable to meet an in-course requirement because of illness or compassionate reasons please advise the course instructor (or designated person, such as a teaching assistant) in writing, with your name, id#, and e-mail contact. The grounds for Academic Consideration are detailed in the Undergraduate and Graduate Calendars.</w:t>
      </w:r>
    </w:p>
    <w:p w14:paraId="29E5F4E1" w14:textId="25F59F77" w:rsidR="006E5A35" w:rsidRPr="009350A1" w:rsidRDefault="006E5A35" w:rsidP="00860D57">
      <w:pPr>
        <w:shd w:val="clear" w:color="auto" w:fill="FFFFFF"/>
        <w:rPr>
          <w:rFonts w:asciiTheme="minorHAnsi" w:hAnsiTheme="minorHAnsi" w:cstheme="minorHAnsi"/>
          <w:color w:val="000000"/>
          <w:sz w:val="22"/>
          <w:szCs w:val="22"/>
        </w:rPr>
      </w:pPr>
      <w:r w:rsidRPr="009350A1">
        <w:rPr>
          <w:rFonts w:asciiTheme="minorHAnsi" w:hAnsiTheme="minorHAnsi" w:cstheme="minorHAnsi"/>
          <w:color w:val="000000"/>
          <w:sz w:val="22"/>
          <w:szCs w:val="22"/>
        </w:rPr>
        <w:t>Undergraduate Calendar - Academic Consideration and Appeals</w:t>
      </w:r>
      <w:r w:rsidRPr="009350A1">
        <w:rPr>
          <w:rFonts w:asciiTheme="minorHAnsi" w:hAnsiTheme="minorHAnsi" w:cstheme="minorHAnsi"/>
          <w:color w:val="000000"/>
          <w:sz w:val="22"/>
          <w:szCs w:val="22"/>
        </w:rPr>
        <w:br/>
      </w:r>
      <w:hyperlink r:id="rId10" w:history="1">
        <w:r w:rsidR="00860D57" w:rsidRPr="009350A1">
          <w:rPr>
            <w:rStyle w:val="Hyperlink"/>
            <w:rFonts w:asciiTheme="minorHAnsi" w:hAnsiTheme="minorHAnsi" w:cstheme="minorHAnsi"/>
            <w:sz w:val="22"/>
            <w:szCs w:val="22"/>
          </w:rPr>
          <w:t>https://www.uoguelph.ca/registrar/calendars/undergraduate/current/c08/c08-ac.shtml</w:t>
        </w:r>
      </w:hyperlink>
      <w:r w:rsidR="00860D57" w:rsidRPr="009350A1">
        <w:rPr>
          <w:rFonts w:asciiTheme="minorHAnsi" w:hAnsiTheme="minorHAnsi" w:cstheme="minorHAnsi"/>
          <w:color w:val="000000"/>
          <w:sz w:val="22"/>
          <w:szCs w:val="22"/>
        </w:rPr>
        <w:t xml:space="preserve"> </w:t>
      </w:r>
    </w:p>
    <w:p w14:paraId="75F020AB" w14:textId="258B62B0" w:rsidR="006E5A35" w:rsidRPr="009350A1" w:rsidRDefault="006E5A35" w:rsidP="00860D57">
      <w:pPr>
        <w:shd w:val="clear" w:color="auto" w:fill="FFFFFF"/>
        <w:rPr>
          <w:rFonts w:asciiTheme="minorHAnsi" w:hAnsiTheme="minorHAnsi" w:cstheme="minorHAnsi"/>
          <w:color w:val="000000"/>
          <w:sz w:val="22"/>
          <w:szCs w:val="22"/>
        </w:rPr>
      </w:pPr>
      <w:r w:rsidRPr="009350A1">
        <w:rPr>
          <w:rFonts w:asciiTheme="minorHAnsi" w:hAnsiTheme="minorHAnsi" w:cstheme="minorHAnsi"/>
          <w:color w:val="000000"/>
          <w:sz w:val="22"/>
          <w:szCs w:val="22"/>
        </w:rPr>
        <w:t>Graduate Calendar - Grounds for Academic Consideration</w:t>
      </w:r>
      <w:r w:rsidRPr="009350A1">
        <w:rPr>
          <w:rFonts w:asciiTheme="minorHAnsi" w:hAnsiTheme="minorHAnsi" w:cstheme="minorHAnsi"/>
          <w:color w:val="000000"/>
          <w:sz w:val="22"/>
          <w:szCs w:val="22"/>
        </w:rPr>
        <w:br/>
      </w:r>
      <w:hyperlink r:id="rId11" w:history="1">
        <w:r w:rsidR="00860D57" w:rsidRPr="009350A1">
          <w:rPr>
            <w:rStyle w:val="Hyperlink"/>
            <w:rFonts w:asciiTheme="minorHAnsi" w:hAnsiTheme="minorHAnsi" w:cstheme="minorHAnsi"/>
            <w:sz w:val="22"/>
            <w:szCs w:val="22"/>
          </w:rPr>
          <w:t>https://www.uoguelph.ca/registrar/calendars/graduate/current/genreg/index.shtml</w:t>
        </w:r>
      </w:hyperlink>
      <w:r w:rsidR="00860D57" w:rsidRPr="009350A1">
        <w:rPr>
          <w:rFonts w:asciiTheme="minorHAnsi" w:hAnsiTheme="minorHAnsi" w:cstheme="minorHAnsi"/>
          <w:color w:val="000000"/>
          <w:sz w:val="22"/>
          <w:szCs w:val="22"/>
        </w:rPr>
        <w:t xml:space="preserve"> </w:t>
      </w:r>
    </w:p>
    <w:p w14:paraId="18224486" w14:textId="3151FFCC" w:rsidR="006E5A35" w:rsidRPr="009350A1" w:rsidRDefault="006E5A35" w:rsidP="00860D57">
      <w:pPr>
        <w:shd w:val="clear" w:color="auto" w:fill="FFFFFF"/>
        <w:rPr>
          <w:rFonts w:asciiTheme="minorHAnsi" w:hAnsiTheme="minorHAnsi" w:cstheme="minorHAnsi"/>
          <w:color w:val="000000"/>
          <w:sz w:val="22"/>
          <w:szCs w:val="22"/>
        </w:rPr>
      </w:pPr>
      <w:r w:rsidRPr="009350A1">
        <w:rPr>
          <w:rFonts w:asciiTheme="minorHAnsi" w:hAnsiTheme="minorHAnsi" w:cstheme="minorHAnsi"/>
          <w:color w:val="000000"/>
          <w:sz w:val="22"/>
          <w:szCs w:val="22"/>
        </w:rPr>
        <w:t>Associate Diploma Calendar - Academic Consideration, Appeals and Petitions</w:t>
      </w:r>
      <w:r w:rsidRPr="009350A1">
        <w:rPr>
          <w:rFonts w:asciiTheme="minorHAnsi" w:hAnsiTheme="minorHAnsi" w:cstheme="minorHAnsi"/>
          <w:color w:val="000000"/>
          <w:sz w:val="22"/>
          <w:szCs w:val="22"/>
        </w:rPr>
        <w:br/>
      </w:r>
      <w:hyperlink r:id="rId12" w:history="1">
        <w:r w:rsidR="00860D57" w:rsidRPr="009350A1">
          <w:rPr>
            <w:rStyle w:val="Hyperlink"/>
            <w:rFonts w:asciiTheme="minorHAnsi" w:hAnsiTheme="minorHAnsi" w:cstheme="minorHAnsi"/>
            <w:sz w:val="22"/>
            <w:szCs w:val="22"/>
          </w:rPr>
          <w:t>https://www.uoguelph.ca/registrar/calendars/diploma/current/index.shtml</w:t>
        </w:r>
      </w:hyperlink>
    </w:p>
    <w:p w14:paraId="46E395F5" w14:textId="77777777" w:rsidR="00860D57" w:rsidRPr="009350A1" w:rsidRDefault="00860D57" w:rsidP="00860D57">
      <w:pPr>
        <w:shd w:val="clear" w:color="auto" w:fill="FFFFFF"/>
        <w:rPr>
          <w:rFonts w:asciiTheme="minorHAnsi" w:hAnsiTheme="minorHAnsi" w:cstheme="minorHAnsi"/>
          <w:color w:val="000000"/>
          <w:sz w:val="22"/>
          <w:szCs w:val="22"/>
        </w:rPr>
      </w:pPr>
    </w:p>
    <w:p w14:paraId="75AB7AA7" w14:textId="77777777" w:rsidR="006E5A35" w:rsidRPr="009350A1" w:rsidRDefault="006E5A35" w:rsidP="00860D57">
      <w:pPr>
        <w:pStyle w:val="ListParagraph"/>
        <w:numPr>
          <w:ilvl w:val="0"/>
          <w:numId w:val="30"/>
        </w:numPr>
        <w:shd w:val="clear" w:color="auto" w:fill="FFFFFF"/>
        <w:ind w:left="0" w:firstLine="0"/>
        <w:outlineLvl w:val="2"/>
        <w:rPr>
          <w:rFonts w:asciiTheme="minorHAnsi" w:hAnsiTheme="minorHAnsi" w:cstheme="minorHAnsi"/>
          <w:b/>
          <w:bCs/>
          <w:color w:val="000000"/>
          <w:sz w:val="22"/>
          <w:szCs w:val="22"/>
        </w:rPr>
      </w:pPr>
      <w:r w:rsidRPr="009350A1">
        <w:rPr>
          <w:rFonts w:asciiTheme="minorHAnsi" w:hAnsiTheme="minorHAnsi" w:cstheme="minorHAnsi"/>
          <w:b/>
          <w:bCs/>
          <w:color w:val="000000"/>
          <w:sz w:val="22"/>
          <w:szCs w:val="22"/>
        </w:rPr>
        <w:t>Drop Date</w:t>
      </w:r>
    </w:p>
    <w:p w14:paraId="4E8D5ECA" w14:textId="77777777" w:rsidR="006E5A35" w:rsidRPr="009350A1" w:rsidRDefault="006E5A35" w:rsidP="00860D57">
      <w:pPr>
        <w:shd w:val="clear" w:color="auto" w:fill="FFFFFF"/>
        <w:rPr>
          <w:rFonts w:asciiTheme="minorHAnsi" w:hAnsiTheme="minorHAnsi" w:cstheme="minorHAnsi"/>
          <w:color w:val="000000"/>
          <w:sz w:val="22"/>
          <w:szCs w:val="22"/>
        </w:rPr>
      </w:pPr>
      <w:r w:rsidRPr="009350A1">
        <w:rPr>
          <w:rFonts w:asciiTheme="minorHAnsi" w:hAnsiTheme="minorHAnsi" w:cstheme="minorHAnsi"/>
          <w:color w:val="000000"/>
          <w:sz w:val="22"/>
          <w:szCs w:val="22"/>
        </w:rPr>
        <w:t>Students will have until the last day of classes to drop courses without academic penalty. The deadline to drop two-semester courses will be the last day of classes in the second semester. This applies to all students (undergraduate, graduate and diploma) except for Doctor of Veterinary Medicine and Associate Diploma in Veterinary Technology (conventional and alternative delivery) students. The regulations and procedures for course registration are available in their respective Academic Calendars.</w:t>
      </w:r>
    </w:p>
    <w:p w14:paraId="207A4A9E" w14:textId="59413E45" w:rsidR="006E5A35" w:rsidRPr="009350A1" w:rsidRDefault="006E5A35" w:rsidP="00860D57">
      <w:pPr>
        <w:shd w:val="clear" w:color="auto" w:fill="FFFFFF"/>
        <w:rPr>
          <w:rFonts w:asciiTheme="minorHAnsi" w:hAnsiTheme="minorHAnsi" w:cstheme="minorHAnsi"/>
          <w:color w:val="000000"/>
          <w:sz w:val="22"/>
          <w:szCs w:val="22"/>
        </w:rPr>
      </w:pPr>
      <w:r w:rsidRPr="009350A1">
        <w:rPr>
          <w:rFonts w:asciiTheme="minorHAnsi" w:hAnsiTheme="minorHAnsi" w:cstheme="minorHAnsi"/>
          <w:color w:val="000000"/>
          <w:sz w:val="22"/>
          <w:szCs w:val="22"/>
        </w:rPr>
        <w:t>Undergraduate Calendar - Dropping Courses</w:t>
      </w:r>
      <w:r w:rsidRPr="009350A1">
        <w:rPr>
          <w:rFonts w:asciiTheme="minorHAnsi" w:hAnsiTheme="minorHAnsi" w:cstheme="minorHAnsi"/>
          <w:color w:val="000000"/>
          <w:sz w:val="22"/>
          <w:szCs w:val="22"/>
        </w:rPr>
        <w:br/>
      </w:r>
      <w:hyperlink r:id="rId13" w:history="1">
        <w:r w:rsidR="00860D57" w:rsidRPr="009350A1">
          <w:rPr>
            <w:rStyle w:val="Hyperlink"/>
            <w:rFonts w:asciiTheme="minorHAnsi" w:hAnsiTheme="minorHAnsi" w:cstheme="minorHAnsi"/>
            <w:sz w:val="22"/>
            <w:szCs w:val="22"/>
          </w:rPr>
          <w:t>https://www.uoguelph.ca/registrar/calendars/undergraduate/current/c08/c08-drop.shtml</w:t>
        </w:r>
      </w:hyperlink>
      <w:r w:rsidR="00860D57" w:rsidRPr="009350A1">
        <w:rPr>
          <w:rFonts w:asciiTheme="minorHAnsi" w:hAnsiTheme="minorHAnsi" w:cstheme="minorHAnsi"/>
          <w:color w:val="000000"/>
          <w:sz w:val="22"/>
          <w:szCs w:val="22"/>
        </w:rPr>
        <w:t xml:space="preserve"> </w:t>
      </w:r>
    </w:p>
    <w:p w14:paraId="0E8D6412" w14:textId="4CFD545B" w:rsidR="006E5A35" w:rsidRPr="009350A1" w:rsidRDefault="006E5A35" w:rsidP="00860D57">
      <w:pPr>
        <w:shd w:val="clear" w:color="auto" w:fill="FFFFFF"/>
        <w:rPr>
          <w:rFonts w:asciiTheme="minorHAnsi" w:hAnsiTheme="minorHAnsi" w:cstheme="minorHAnsi"/>
          <w:color w:val="000000"/>
          <w:sz w:val="22"/>
          <w:szCs w:val="22"/>
        </w:rPr>
      </w:pPr>
      <w:r w:rsidRPr="009350A1">
        <w:rPr>
          <w:rFonts w:asciiTheme="minorHAnsi" w:hAnsiTheme="minorHAnsi" w:cstheme="minorHAnsi"/>
          <w:color w:val="000000"/>
          <w:sz w:val="22"/>
          <w:szCs w:val="22"/>
        </w:rPr>
        <w:t>Graduate Calendar - Registration Changes</w:t>
      </w:r>
      <w:r w:rsidRPr="009350A1">
        <w:rPr>
          <w:rFonts w:asciiTheme="minorHAnsi" w:hAnsiTheme="minorHAnsi" w:cstheme="minorHAnsi"/>
          <w:color w:val="000000"/>
          <w:sz w:val="22"/>
          <w:szCs w:val="22"/>
        </w:rPr>
        <w:br/>
      </w:r>
      <w:hyperlink r:id="rId14" w:history="1">
        <w:r w:rsidR="00860D57" w:rsidRPr="009350A1">
          <w:rPr>
            <w:rStyle w:val="Hyperlink"/>
            <w:rFonts w:asciiTheme="minorHAnsi" w:hAnsiTheme="minorHAnsi" w:cstheme="minorHAnsi"/>
            <w:sz w:val="22"/>
            <w:szCs w:val="22"/>
          </w:rPr>
          <w:t>https://www.uoguelph.ca/registrar/calendars/graduate/current/genreg/genreg-reg-regchg.shtml</w:t>
        </w:r>
      </w:hyperlink>
      <w:r w:rsidR="00860D57" w:rsidRPr="009350A1">
        <w:rPr>
          <w:rFonts w:asciiTheme="minorHAnsi" w:hAnsiTheme="minorHAnsi" w:cstheme="minorHAnsi"/>
          <w:color w:val="000000"/>
          <w:sz w:val="22"/>
          <w:szCs w:val="22"/>
        </w:rPr>
        <w:t xml:space="preserve"> </w:t>
      </w:r>
    </w:p>
    <w:p w14:paraId="6144C3C1" w14:textId="274BD73F" w:rsidR="006E5A35" w:rsidRPr="009350A1" w:rsidRDefault="006E5A35" w:rsidP="00860D57">
      <w:pPr>
        <w:shd w:val="clear" w:color="auto" w:fill="FFFFFF"/>
        <w:rPr>
          <w:rFonts w:asciiTheme="minorHAnsi" w:hAnsiTheme="minorHAnsi" w:cstheme="minorHAnsi"/>
          <w:color w:val="000000"/>
          <w:sz w:val="22"/>
          <w:szCs w:val="22"/>
        </w:rPr>
      </w:pPr>
      <w:r w:rsidRPr="009350A1">
        <w:rPr>
          <w:rFonts w:asciiTheme="minorHAnsi" w:hAnsiTheme="minorHAnsi" w:cstheme="minorHAnsi"/>
          <w:color w:val="000000"/>
          <w:sz w:val="22"/>
          <w:szCs w:val="22"/>
        </w:rPr>
        <w:t>Associate Diploma Calendar - Dropping Courses</w:t>
      </w:r>
      <w:r w:rsidRPr="009350A1">
        <w:rPr>
          <w:rFonts w:asciiTheme="minorHAnsi" w:hAnsiTheme="minorHAnsi" w:cstheme="minorHAnsi"/>
          <w:color w:val="000000"/>
          <w:sz w:val="22"/>
          <w:szCs w:val="22"/>
        </w:rPr>
        <w:br/>
      </w:r>
      <w:hyperlink r:id="rId15" w:history="1">
        <w:r w:rsidR="00860D57" w:rsidRPr="009350A1">
          <w:rPr>
            <w:rStyle w:val="Hyperlink"/>
            <w:rFonts w:asciiTheme="minorHAnsi" w:hAnsiTheme="minorHAnsi" w:cstheme="minorHAnsi"/>
            <w:sz w:val="22"/>
            <w:szCs w:val="22"/>
          </w:rPr>
          <w:t>https://www.uoguelph.ca/registrar/calendars/diploma/current/c08/c08-drop.shtml</w:t>
        </w:r>
      </w:hyperlink>
    </w:p>
    <w:p w14:paraId="4438DE94" w14:textId="77777777" w:rsidR="00860D57" w:rsidRPr="009350A1" w:rsidRDefault="00860D57" w:rsidP="00860D57">
      <w:pPr>
        <w:shd w:val="clear" w:color="auto" w:fill="FFFFFF"/>
        <w:rPr>
          <w:rFonts w:asciiTheme="minorHAnsi" w:hAnsiTheme="minorHAnsi" w:cstheme="minorHAnsi"/>
          <w:color w:val="000000"/>
          <w:sz w:val="22"/>
          <w:szCs w:val="22"/>
        </w:rPr>
      </w:pPr>
    </w:p>
    <w:p w14:paraId="2616AC51" w14:textId="77777777" w:rsidR="006E5A35" w:rsidRPr="009350A1" w:rsidRDefault="006E5A35" w:rsidP="00860D57">
      <w:pPr>
        <w:pStyle w:val="ListParagraph"/>
        <w:numPr>
          <w:ilvl w:val="0"/>
          <w:numId w:val="30"/>
        </w:numPr>
        <w:shd w:val="clear" w:color="auto" w:fill="FFFFFF"/>
        <w:ind w:left="0" w:firstLine="0"/>
        <w:outlineLvl w:val="2"/>
        <w:rPr>
          <w:rFonts w:asciiTheme="minorHAnsi" w:hAnsiTheme="minorHAnsi" w:cstheme="minorHAnsi"/>
          <w:b/>
          <w:bCs/>
          <w:color w:val="000000"/>
          <w:sz w:val="22"/>
          <w:szCs w:val="22"/>
        </w:rPr>
      </w:pPr>
      <w:r w:rsidRPr="009350A1">
        <w:rPr>
          <w:rFonts w:asciiTheme="minorHAnsi" w:hAnsiTheme="minorHAnsi" w:cstheme="minorHAnsi"/>
          <w:b/>
          <w:bCs/>
          <w:color w:val="000000"/>
          <w:sz w:val="22"/>
          <w:szCs w:val="22"/>
        </w:rPr>
        <w:t>Copies of Out-of-class Assignments</w:t>
      </w:r>
    </w:p>
    <w:p w14:paraId="4EDD53CD" w14:textId="36FED301" w:rsidR="006E5A35" w:rsidRPr="009350A1" w:rsidRDefault="006E5A35" w:rsidP="00860D57">
      <w:pPr>
        <w:shd w:val="clear" w:color="auto" w:fill="FFFFFF"/>
        <w:rPr>
          <w:rFonts w:asciiTheme="minorHAnsi" w:hAnsiTheme="minorHAnsi" w:cstheme="minorHAnsi"/>
          <w:color w:val="000000"/>
          <w:sz w:val="22"/>
          <w:szCs w:val="22"/>
        </w:rPr>
      </w:pPr>
      <w:r w:rsidRPr="009350A1">
        <w:rPr>
          <w:rFonts w:asciiTheme="minorHAnsi" w:hAnsiTheme="minorHAnsi" w:cstheme="minorHAnsi"/>
          <w:color w:val="000000"/>
          <w:sz w:val="22"/>
          <w:szCs w:val="22"/>
        </w:rPr>
        <w:t>Keep paper and/or other reliable back-up copies of all out-of-class assignments: you may be asked to resubmit work at any time.</w:t>
      </w:r>
    </w:p>
    <w:p w14:paraId="68F1A374" w14:textId="77777777" w:rsidR="00860D57" w:rsidRPr="009350A1" w:rsidRDefault="00860D57" w:rsidP="00860D57">
      <w:pPr>
        <w:shd w:val="clear" w:color="auto" w:fill="FFFFFF"/>
        <w:rPr>
          <w:rFonts w:asciiTheme="minorHAnsi" w:hAnsiTheme="minorHAnsi" w:cstheme="minorHAnsi"/>
          <w:color w:val="000000"/>
          <w:sz w:val="22"/>
          <w:szCs w:val="22"/>
        </w:rPr>
      </w:pPr>
    </w:p>
    <w:p w14:paraId="1BE4B80A" w14:textId="77777777" w:rsidR="006E5A35" w:rsidRPr="009350A1" w:rsidRDefault="006E5A35" w:rsidP="00860D57">
      <w:pPr>
        <w:pStyle w:val="ListParagraph"/>
        <w:numPr>
          <w:ilvl w:val="0"/>
          <w:numId w:val="30"/>
        </w:numPr>
        <w:shd w:val="clear" w:color="auto" w:fill="FFFFFF"/>
        <w:ind w:left="0" w:firstLine="0"/>
        <w:outlineLvl w:val="2"/>
        <w:rPr>
          <w:rFonts w:asciiTheme="minorHAnsi" w:hAnsiTheme="minorHAnsi" w:cstheme="minorHAnsi"/>
          <w:b/>
          <w:bCs/>
          <w:color w:val="000000"/>
          <w:sz w:val="22"/>
          <w:szCs w:val="22"/>
        </w:rPr>
      </w:pPr>
      <w:r w:rsidRPr="009350A1">
        <w:rPr>
          <w:rFonts w:asciiTheme="minorHAnsi" w:hAnsiTheme="minorHAnsi" w:cstheme="minorHAnsi"/>
          <w:b/>
          <w:bCs/>
          <w:color w:val="000000"/>
          <w:sz w:val="22"/>
          <w:szCs w:val="22"/>
        </w:rPr>
        <w:t>Accessibility</w:t>
      </w:r>
    </w:p>
    <w:p w14:paraId="307525EF" w14:textId="77777777" w:rsidR="006E5A35" w:rsidRPr="009350A1" w:rsidRDefault="006E5A35" w:rsidP="00860D57">
      <w:pPr>
        <w:shd w:val="clear" w:color="auto" w:fill="FFFFFF"/>
        <w:rPr>
          <w:rFonts w:asciiTheme="minorHAnsi" w:hAnsiTheme="minorHAnsi" w:cstheme="minorHAnsi"/>
          <w:color w:val="000000"/>
          <w:sz w:val="22"/>
          <w:szCs w:val="22"/>
        </w:rPr>
      </w:pPr>
      <w:r w:rsidRPr="009350A1">
        <w:rPr>
          <w:rFonts w:asciiTheme="minorHAnsi" w:hAnsiTheme="minorHAnsi" w:cstheme="minorHAnsi"/>
          <w:color w:val="000000"/>
          <w:sz w:val="22"/>
          <w:szCs w:val="22"/>
        </w:rPr>
        <w:t>The University promotes the full participation of students who experience disabilities in their academic programs. To that end, the provision of academic accommodation is a shared responsibility between the University and the student.</w:t>
      </w:r>
    </w:p>
    <w:p w14:paraId="193D148C" w14:textId="77777777" w:rsidR="006E5A35" w:rsidRPr="009350A1" w:rsidRDefault="006E5A35" w:rsidP="00860D57">
      <w:pPr>
        <w:shd w:val="clear" w:color="auto" w:fill="FFFFFF"/>
        <w:rPr>
          <w:rFonts w:asciiTheme="minorHAnsi" w:hAnsiTheme="minorHAnsi" w:cstheme="minorHAnsi"/>
          <w:color w:val="000000"/>
          <w:sz w:val="22"/>
          <w:szCs w:val="22"/>
        </w:rPr>
      </w:pPr>
      <w:r w:rsidRPr="009350A1">
        <w:rPr>
          <w:rFonts w:asciiTheme="minorHAnsi" w:hAnsiTheme="minorHAnsi" w:cstheme="minorHAnsi"/>
          <w:color w:val="000000"/>
          <w:sz w:val="22"/>
          <w:szCs w:val="22"/>
        </w:rPr>
        <w:t>When accommodations are needed, the student is required to first register with Student Accessibility Services (SAS). Documentation to substantiate the existence of a disability is required; however, interim accommodations may be possible while that process is underway.</w:t>
      </w:r>
    </w:p>
    <w:p w14:paraId="574A06B7" w14:textId="77777777" w:rsidR="006E5A35" w:rsidRPr="009350A1" w:rsidRDefault="006E5A35" w:rsidP="00860D57">
      <w:pPr>
        <w:shd w:val="clear" w:color="auto" w:fill="FFFFFF"/>
        <w:rPr>
          <w:rFonts w:asciiTheme="minorHAnsi" w:hAnsiTheme="minorHAnsi" w:cstheme="minorHAnsi"/>
          <w:color w:val="000000"/>
          <w:sz w:val="22"/>
          <w:szCs w:val="22"/>
        </w:rPr>
      </w:pPr>
      <w:r w:rsidRPr="009350A1">
        <w:rPr>
          <w:rFonts w:asciiTheme="minorHAnsi" w:hAnsiTheme="minorHAnsi" w:cstheme="minorHAnsi"/>
          <w:color w:val="000000"/>
          <w:sz w:val="22"/>
          <w:szCs w:val="22"/>
        </w:rPr>
        <w:t>Accommodations are available for both permanent and temporary disabilities. It should be noted that common illnesses such as a cold or the flu do not constitute a disability.</w:t>
      </w:r>
    </w:p>
    <w:p w14:paraId="4DF07BBD" w14:textId="77777777" w:rsidR="006E5A35" w:rsidRPr="009350A1" w:rsidRDefault="006E5A35" w:rsidP="00860D57">
      <w:pPr>
        <w:shd w:val="clear" w:color="auto" w:fill="FFFFFF"/>
        <w:rPr>
          <w:rFonts w:asciiTheme="minorHAnsi" w:hAnsiTheme="minorHAnsi" w:cstheme="minorHAnsi"/>
          <w:color w:val="000000"/>
          <w:sz w:val="22"/>
          <w:szCs w:val="22"/>
        </w:rPr>
      </w:pPr>
      <w:r w:rsidRPr="009350A1">
        <w:rPr>
          <w:rFonts w:asciiTheme="minorHAnsi" w:hAnsiTheme="minorHAnsi" w:cstheme="minorHAnsi"/>
          <w:color w:val="000000"/>
          <w:sz w:val="22"/>
          <w:szCs w:val="22"/>
        </w:rPr>
        <w:lastRenderedPageBreak/>
        <w:t>Use of the SAS Exam Centre requires students to book their exams at least 7 days in advance and not later than the 40th Class Day.</w:t>
      </w:r>
    </w:p>
    <w:p w14:paraId="1DC7D2A9" w14:textId="591CC45A" w:rsidR="006E5A35" w:rsidRPr="009350A1" w:rsidRDefault="006E5A35" w:rsidP="00860D57">
      <w:pPr>
        <w:shd w:val="clear" w:color="auto" w:fill="FFFFFF"/>
        <w:rPr>
          <w:rFonts w:asciiTheme="minorHAnsi" w:hAnsiTheme="minorHAnsi" w:cstheme="minorHAnsi"/>
          <w:color w:val="000000"/>
          <w:sz w:val="22"/>
          <w:szCs w:val="22"/>
        </w:rPr>
      </w:pPr>
      <w:r w:rsidRPr="009350A1">
        <w:rPr>
          <w:rFonts w:asciiTheme="minorHAnsi" w:hAnsiTheme="minorHAnsi" w:cstheme="minorHAnsi"/>
          <w:color w:val="000000"/>
          <w:sz w:val="22"/>
          <w:szCs w:val="22"/>
        </w:rPr>
        <w:t>For Guelph students, information can be found on the SAS website</w:t>
      </w:r>
      <w:r w:rsidRPr="009350A1">
        <w:rPr>
          <w:rFonts w:asciiTheme="minorHAnsi" w:hAnsiTheme="minorHAnsi" w:cstheme="minorHAnsi"/>
          <w:color w:val="000000"/>
          <w:sz w:val="22"/>
          <w:szCs w:val="22"/>
        </w:rPr>
        <w:br/>
      </w:r>
      <w:hyperlink r:id="rId16" w:history="1">
        <w:r w:rsidR="00860D57" w:rsidRPr="009350A1">
          <w:rPr>
            <w:rStyle w:val="Hyperlink"/>
            <w:rFonts w:asciiTheme="minorHAnsi" w:hAnsiTheme="minorHAnsi" w:cstheme="minorHAnsi"/>
            <w:sz w:val="22"/>
            <w:szCs w:val="22"/>
          </w:rPr>
          <w:t>https://www.uoguelph.ca/sas</w:t>
        </w:r>
      </w:hyperlink>
      <w:r w:rsidR="00860D57" w:rsidRPr="009350A1">
        <w:rPr>
          <w:rFonts w:asciiTheme="minorHAnsi" w:hAnsiTheme="minorHAnsi" w:cstheme="minorHAnsi"/>
          <w:color w:val="000000"/>
          <w:sz w:val="22"/>
          <w:szCs w:val="22"/>
        </w:rPr>
        <w:t xml:space="preserve"> </w:t>
      </w:r>
    </w:p>
    <w:p w14:paraId="15E95E6F" w14:textId="293B791C" w:rsidR="006E5A35" w:rsidRPr="009350A1" w:rsidRDefault="006E5A35" w:rsidP="00860D57">
      <w:pPr>
        <w:shd w:val="clear" w:color="auto" w:fill="FFFFFF"/>
        <w:rPr>
          <w:rFonts w:asciiTheme="minorHAnsi" w:hAnsiTheme="minorHAnsi" w:cstheme="minorHAnsi"/>
          <w:color w:val="000000"/>
          <w:sz w:val="22"/>
          <w:szCs w:val="22"/>
        </w:rPr>
      </w:pPr>
      <w:r w:rsidRPr="009350A1">
        <w:rPr>
          <w:rFonts w:asciiTheme="minorHAnsi" w:hAnsiTheme="minorHAnsi" w:cstheme="minorHAnsi"/>
          <w:color w:val="000000"/>
          <w:sz w:val="22"/>
          <w:szCs w:val="22"/>
        </w:rPr>
        <w:t xml:space="preserve">For </w:t>
      </w:r>
      <w:proofErr w:type="spellStart"/>
      <w:r w:rsidRPr="009350A1">
        <w:rPr>
          <w:rFonts w:asciiTheme="minorHAnsi" w:hAnsiTheme="minorHAnsi" w:cstheme="minorHAnsi"/>
          <w:color w:val="000000"/>
          <w:sz w:val="22"/>
          <w:szCs w:val="22"/>
        </w:rPr>
        <w:t>Ridgetown</w:t>
      </w:r>
      <w:proofErr w:type="spellEnd"/>
      <w:r w:rsidRPr="009350A1">
        <w:rPr>
          <w:rFonts w:asciiTheme="minorHAnsi" w:hAnsiTheme="minorHAnsi" w:cstheme="minorHAnsi"/>
          <w:color w:val="000000"/>
          <w:sz w:val="22"/>
          <w:szCs w:val="22"/>
        </w:rPr>
        <w:t xml:space="preserve"> students, information can be found on the </w:t>
      </w:r>
      <w:proofErr w:type="spellStart"/>
      <w:r w:rsidRPr="009350A1">
        <w:rPr>
          <w:rFonts w:asciiTheme="minorHAnsi" w:hAnsiTheme="minorHAnsi" w:cstheme="minorHAnsi"/>
          <w:color w:val="000000"/>
          <w:sz w:val="22"/>
          <w:szCs w:val="22"/>
        </w:rPr>
        <w:t>Ridgetown</w:t>
      </w:r>
      <w:proofErr w:type="spellEnd"/>
      <w:r w:rsidRPr="009350A1">
        <w:rPr>
          <w:rFonts w:asciiTheme="minorHAnsi" w:hAnsiTheme="minorHAnsi" w:cstheme="minorHAnsi"/>
          <w:color w:val="000000"/>
          <w:sz w:val="22"/>
          <w:szCs w:val="22"/>
        </w:rPr>
        <w:t xml:space="preserve"> SAS website</w:t>
      </w:r>
      <w:r w:rsidRPr="009350A1">
        <w:rPr>
          <w:rFonts w:asciiTheme="minorHAnsi" w:hAnsiTheme="minorHAnsi" w:cstheme="minorHAnsi"/>
          <w:color w:val="000000"/>
          <w:sz w:val="22"/>
          <w:szCs w:val="22"/>
        </w:rPr>
        <w:br/>
      </w:r>
      <w:hyperlink r:id="rId17" w:history="1">
        <w:r w:rsidR="00860D57" w:rsidRPr="009350A1">
          <w:rPr>
            <w:rStyle w:val="Hyperlink"/>
            <w:rFonts w:asciiTheme="minorHAnsi" w:hAnsiTheme="minorHAnsi" w:cstheme="minorHAnsi"/>
            <w:sz w:val="22"/>
            <w:szCs w:val="22"/>
          </w:rPr>
          <w:t>https://www.ridgetownc.com/services/accessibilityservices.cfm</w:t>
        </w:r>
      </w:hyperlink>
      <w:r w:rsidR="00860D57" w:rsidRPr="009350A1">
        <w:rPr>
          <w:rFonts w:asciiTheme="minorHAnsi" w:hAnsiTheme="minorHAnsi" w:cstheme="minorHAnsi"/>
          <w:color w:val="000000"/>
          <w:sz w:val="22"/>
          <w:szCs w:val="22"/>
        </w:rPr>
        <w:t xml:space="preserve"> </w:t>
      </w:r>
    </w:p>
    <w:p w14:paraId="69A1E390" w14:textId="77777777" w:rsidR="00860D57" w:rsidRPr="009350A1" w:rsidRDefault="00860D57" w:rsidP="00860D57">
      <w:pPr>
        <w:shd w:val="clear" w:color="auto" w:fill="FFFFFF"/>
        <w:rPr>
          <w:rFonts w:asciiTheme="minorHAnsi" w:hAnsiTheme="minorHAnsi" w:cstheme="minorHAnsi"/>
          <w:color w:val="000000"/>
          <w:sz w:val="22"/>
          <w:szCs w:val="22"/>
        </w:rPr>
      </w:pPr>
    </w:p>
    <w:p w14:paraId="34D89547" w14:textId="77777777" w:rsidR="006E5A35" w:rsidRPr="009350A1" w:rsidRDefault="006E5A35" w:rsidP="00860D57">
      <w:pPr>
        <w:pStyle w:val="ListParagraph"/>
        <w:numPr>
          <w:ilvl w:val="0"/>
          <w:numId w:val="30"/>
        </w:numPr>
        <w:shd w:val="clear" w:color="auto" w:fill="FFFFFF"/>
        <w:ind w:left="0" w:firstLine="0"/>
        <w:outlineLvl w:val="2"/>
        <w:rPr>
          <w:rFonts w:asciiTheme="minorHAnsi" w:hAnsiTheme="minorHAnsi" w:cstheme="minorHAnsi"/>
          <w:b/>
          <w:bCs/>
          <w:color w:val="000000"/>
          <w:sz w:val="22"/>
          <w:szCs w:val="22"/>
        </w:rPr>
      </w:pPr>
      <w:r w:rsidRPr="009350A1">
        <w:rPr>
          <w:rFonts w:asciiTheme="minorHAnsi" w:hAnsiTheme="minorHAnsi" w:cstheme="minorHAnsi"/>
          <w:b/>
          <w:bCs/>
          <w:color w:val="000000"/>
          <w:sz w:val="22"/>
          <w:szCs w:val="22"/>
        </w:rPr>
        <w:t>Academic Integrity</w:t>
      </w:r>
    </w:p>
    <w:p w14:paraId="73E38D2C" w14:textId="77777777" w:rsidR="006E5A35" w:rsidRPr="009350A1" w:rsidRDefault="006E5A35" w:rsidP="00860D57">
      <w:pPr>
        <w:shd w:val="clear" w:color="auto" w:fill="FFFFFF"/>
        <w:rPr>
          <w:rFonts w:asciiTheme="minorHAnsi" w:hAnsiTheme="minorHAnsi" w:cstheme="minorHAnsi"/>
          <w:color w:val="000000"/>
          <w:sz w:val="22"/>
          <w:szCs w:val="22"/>
        </w:rPr>
      </w:pPr>
      <w:r w:rsidRPr="009350A1">
        <w:rPr>
          <w:rFonts w:asciiTheme="minorHAnsi" w:hAnsiTheme="minorHAnsi" w:cstheme="minorHAnsi"/>
          <w:color w:val="000000"/>
          <w:sz w:val="22"/>
          <w:szCs w:val="22"/>
        </w:rPr>
        <w:t>The University of Guelph is committed to upholding the highest standards of academic integrity, and it is the responsibility of all members of the University community-faculty, staff, and students-to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encourages academic integrity. Students need to remain aware that instructors have access to and the right to use electronic and other means of detection.</w:t>
      </w:r>
    </w:p>
    <w:p w14:paraId="7BABBCA7" w14:textId="77777777" w:rsidR="006E5A35" w:rsidRPr="009350A1" w:rsidRDefault="006E5A35" w:rsidP="00860D57">
      <w:pPr>
        <w:shd w:val="clear" w:color="auto" w:fill="FFFFFF"/>
        <w:rPr>
          <w:rFonts w:asciiTheme="minorHAnsi" w:hAnsiTheme="minorHAnsi" w:cstheme="minorHAnsi"/>
          <w:color w:val="000000"/>
          <w:sz w:val="22"/>
          <w:szCs w:val="22"/>
        </w:rPr>
      </w:pPr>
      <w:r w:rsidRPr="009350A1">
        <w:rPr>
          <w:rFonts w:asciiTheme="minorHAnsi" w:hAnsiTheme="minorHAnsi" w:cstheme="minorHAnsi"/>
          <w:color w:val="000000"/>
          <w:sz w:val="22"/>
          <w:szCs w:val="22"/>
        </w:rPr>
        <w:t xml:space="preserve">Please note: </w:t>
      </w:r>
      <w:proofErr w:type="gramStart"/>
      <w:r w:rsidRPr="009350A1">
        <w:rPr>
          <w:rFonts w:asciiTheme="minorHAnsi" w:hAnsiTheme="minorHAnsi" w:cstheme="minorHAnsi"/>
          <w:color w:val="000000"/>
          <w:sz w:val="22"/>
          <w:szCs w:val="22"/>
        </w:rPr>
        <w:t>Whether or not</w:t>
      </w:r>
      <w:proofErr w:type="gramEnd"/>
      <w:r w:rsidRPr="009350A1">
        <w:rPr>
          <w:rFonts w:asciiTheme="minorHAnsi" w:hAnsiTheme="minorHAnsi" w:cstheme="minorHAnsi"/>
          <w:color w:val="000000"/>
          <w:sz w:val="22"/>
          <w:szCs w:val="22"/>
        </w:rPr>
        <w:t xml:space="preserve">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w:t>
      </w:r>
    </w:p>
    <w:p w14:paraId="067153A0" w14:textId="3BFF470E" w:rsidR="006E5A35" w:rsidRPr="009350A1" w:rsidRDefault="006E5A35" w:rsidP="00860D57">
      <w:pPr>
        <w:shd w:val="clear" w:color="auto" w:fill="FFFFFF"/>
        <w:rPr>
          <w:rFonts w:asciiTheme="minorHAnsi" w:hAnsiTheme="minorHAnsi" w:cstheme="minorHAnsi"/>
          <w:color w:val="000000"/>
          <w:sz w:val="22"/>
          <w:szCs w:val="22"/>
        </w:rPr>
      </w:pPr>
      <w:r w:rsidRPr="009350A1">
        <w:rPr>
          <w:rFonts w:asciiTheme="minorHAnsi" w:hAnsiTheme="minorHAnsi" w:cstheme="minorHAnsi"/>
          <w:color w:val="000000"/>
          <w:sz w:val="22"/>
          <w:szCs w:val="22"/>
        </w:rPr>
        <w:t>Undergraduate Calendar - Academic Misconduct</w:t>
      </w:r>
      <w:r w:rsidRPr="009350A1">
        <w:rPr>
          <w:rFonts w:asciiTheme="minorHAnsi" w:hAnsiTheme="minorHAnsi" w:cstheme="minorHAnsi"/>
          <w:color w:val="000000"/>
          <w:sz w:val="22"/>
          <w:szCs w:val="22"/>
        </w:rPr>
        <w:br/>
      </w:r>
      <w:hyperlink r:id="rId18" w:history="1">
        <w:r w:rsidR="00860D57" w:rsidRPr="009350A1">
          <w:rPr>
            <w:rStyle w:val="Hyperlink"/>
            <w:rFonts w:asciiTheme="minorHAnsi" w:hAnsiTheme="minorHAnsi" w:cstheme="minorHAnsi"/>
            <w:sz w:val="22"/>
            <w:szCs w:val="22"/>
          </w:rPr>
          <w:t>https://www.uoguelph.ca/registrar/calendars/undergraduate/current/c08/c08-amisconduct.shtml</w:t>
        </w:r>
      </w:hyperlink>
      <w:r w:rsidR="00860D57" w:rsidRPr="009350A1">
        <w:rPr>
          <w:rFonts w:asciiTheme="minorHAnsi" w:hAnsiTheme="minorHAnsi" w:cstheme="minorHAnsi"/>
          <w:color w:val="000000"/>
          <w:sz w:val="22"/>
          <w:szCs w:val="22"/>
        </w:rPr>
        <w:t xml:space="preserve"> </w:t>
      </w:r>
    </w:p>
    <w:p w14:paraId="44A1C577" w14:textId="634A17A0" w:rsidR="006E5A35" w:rsidRPr="009350A1" w:rsidRDefault="006E5A35" w:rsidP="00860D57">
      <w:pPr>
        <w:shd w:val="clear" w:color="auto" w:fill="FFFFFF"/>
        <w:rPr>
          <w:rFonts w:asciiTheme="minorHAnsi" w:hAnsiTheme="minorHAnsi" w:cstheme="minorHAnsi"/>
          <w:color w:val="000000"/>
          <w:sz w:val="22"/>
          <w:szCs w:val="22"/>
        </w:rPr>
      </w:pPr>
      <w:r w:rsidRPr="009350A1">
        <w:rPr>
          <w:rFonts w:asciiTheme="minorHAnsi" w:hAnsiTheme="minorHAnsi" w:cstheme="minorHAnsi"/>
          <w:color w:val="000000"/>
          <w:sz w:val="22"/>
          <w:szCs w:val="22"/>
        </w:rPr>
        <w:t>Graduate Calendar - Academic Misconduct</w:t>
      </w:r>
      <w:r w:rsidRPr="009350A1">
        <w:rPr>
          <w:rFonts w:asciiTheme="minorHAnsi" w:hAnsiTheme="minorHAnsi" w:cstheme="minorHAnsi"/>
          <w:color w:val="000000"/>
          <w:sz w:val="22"/>
          <w:szCs w:val="22"/>
        </w:rPr>
        <w:br/>
      </w:r>
      <w:hyperlink r:id="rId19" w:history="1">
        <w:r w:rsidR="00860D57" w:rsidRPr="009350A1">
          <w:rPr>
            <w:rStyle w:val="Hyperlink"/>
            <w:rFonts w:asciiTheme="minorHAnsi" w:hAnsiTheme="minorHAnsi" w:cstheme="minorHAnsi"/>
            <w:sz w:val="22"/>
            <w:szCs w:val="22"/>
          </w:rPr>
          <w:t>https://www.uoguelph.ca/registrar/calendars/graduate/current/genreg/index.shtml</w:t>
        </w:r>
      </w:hyperlink>
      <w:r w:rsidR="00860D57" w:rsidRPr="009350A1">
        <w:rPr>
          <w:rFonts w:asciiTheme="minorHAnsi" w:hAnsiTheme="minorHAnsi" w:cstheme="minorHAnsi"/>
          <w:color w:val="000000"/>
          <w:sz w:val="22"/>
          <w:szCs w:val="22"/>
        </w:rPr>
        <w:t xml:space="preserve"> </w:t>
      </w:r>
    </w:p>
    <w:p w14:paraId="2C79472B" w14:textId="77777777" w:rsidR="00860D57" w:rsidRPr="009350A1" w:rsidRDefault="00860D57" w:rsidP="00860D57">
      <w:pPr>
        <w:shd w:val="clear" w:color="auto" w:fill="FFFFFF"/>
        <w:rPr>
          <w:rFonts w:asciiTheme="minorHAnsi" w:hAnsiTheme="minorHAnsi" w:cstheme="minorHAnsi"/>
          <w:color w:val="000000"/>
          <w:sz w:val="22"/>
          <w:szCs w:val="22"/>
        </w:rPr>
      </w:pPr>
    </w:p>
    <w:p w14:paraId="0D2143BF" w14:textId="77777777" w:rsidR="006E5A35" w:rsidRPr="009350A1" w:rsidRDefault="006E5A35" w:rsidP="00860D57">
      <w:pPr>
        <w:pStyle w:val="ListParagraph"/>
        <w:numPr>
          <w:ilvl w:val="0"/>
          <w:numId w:val="30"/>
        </w:numPr>
        <w:shd w:val="clear" w:color="auto" w:fill="FFFFFF"/>
        <w:ind w:left="0" w:firstLine="0"/>
        <w:outlineLvl w:val="2"/>
        <w:rPr>
          <w:rFonts w:asciiTheme="minorHAnsi" w:hAnsiTheme="minorHAnsi" w:cstheme="minorHAnsi"/>
          <w:b/>
          <w:bCs/>
          <w:color w:val="000000"/>
          <w:sz w:val="22"/>
          <w:szCs w:val="22"/>
        </w:rPr>
      </w:pPr>
      <w:r w:rsidRPr="009350A1">
        <w:rPr>
          <w:rFonts w:asciiTheme="minorHAnsi" w:hAnsiTheme="minorHAnsi" w:cstheme="minorHAnsi"/>
          <w:b/>
          <w:bCs/>
          <w:color w:val="000000"/>
          <w:sz w:val="22"/>
          <w:szCs w:val="22"/>
        </w:rPr>
        <w:t>Recording of Materials</w:t>
      </w:r>
    </w:p>
    <w:p w14:paraId="50309DE0" w14:textId="43AC01A1" w:rsidR="006E5A35" w:rsidRPr="009350A1" w:rsidRDefault="006E5A35" w:rsidP="00860D57">
      <w:pPr>
        <w:shd w:val="clear" w:color="auto" w:fill="FFFFFF"/>
        <w:rPr>
          <w:rFonts w:asciiTheme="minorHAnsi" w:hAnsiTheme="minorHAnsi" w:cstheme="minorHAnsi"/>
          <w:color w:val="000000"/>
          <w:sz w:val="22"/>
          <w:szCs w:val="22"/>
        </w:rPr>
      </w:pPr>
      <w:r w:rsidRPr="009350A1">
        <w:rPr>
          <w:rFonts w:asciiTheme="minorHAnsi" w:hAnsiTheme="minorHAnsi" w:cstheme="minorHAnsi"/>
          <w:color w:val="000000"/>
          <w:sz w:val="22"/>
          <w:szCs w:val="22"/>
        </w:rPr>
        <w:t>Presentations that are made in relation to course work - including lectures - cannot be recorded or copied without the permission of the presenter, whether the instructor, a student, or guest lecturer. Material recorded with permission is restricted to use for that course unless further permission is granted.</w:t>
      </w:r>
    </w:p>
    <w:p w14:paraId="38C7627E" w14:textId="77777777" w:rsidR="00860D57" w:rsidRPr="009350A1" w:rsidRDefault="00860D57" w:rsidP="00860D57">
      <w:pPr>
        <w:shd w:val="clear" w:color="auto" w:fill="FFFFFF"/>
        <w:rPr>
          <w:rFonts w:asciiTheme="minorHAnsi" w:hAnsiTheme="minorHAnsi" w:cstheme="minorHAnsi"/>
          <w:color w:val="000000"/>
          <w:sz w:val="22"/>
          <w:szCs w:val="22"/>
        </w:rPr>
      </w:pPr>
    </w:p>
    <w:p w14:paraId="742569A5" w14:textId="77777777" w:rsidR="006E5A35" w:rsidRPr="009350A1" w:rsidRDefault="006E5A35" w:rsidP="00860D57">
      <w:pPr>
        <w:pStyle w:val="ListParagraph"/>
        <w:numPr>
          <w:ilvl w:val="0"/>
          <w:numId w:val="30"/>
        </w:numPr>
        <w:shd w:val="clear" w:color="auto" w:fill="FFFFFF"/>
        <w:ind w:left="0" w:firstLine="11"/>
        <w:outlineLvl w:val="2"/>
        <w:rPr>
          <w:rFonts w:asciiTheme="minorHAnsi" w:hAnsiTheme="minorHAnsi" w:cstheme="minorHAnsi"/>
          <w:b/>
          <w:bCs/>
          <w:color w:val="000000"/>
          <w:sz w:val="22"/>
          <w:szCs w:val="22"/>
        </w:rPr>
      </w:pPr>
      <w:r w:rsidRPr="009350A1">
        <w:rPr>
          <w:rFonts w:asciiTheme="minorHAnsi" w:hAnsiTheme="minorHAnsi" w:cstheme="minorHAnsi"/>
          <w:b/>
          <w:bCs/>
          <w:color w:val="000000"/>
          <w:sz w:val="22"/>
          <w:szCs w:val="22"/>
        </w:rPr>
        <w:t>Resources</w:t>
      </w:r>
    </w:p>
    <w:p w14:paraId="5A52E5E3" w14:textId="77777777" w:rsidR="006E5A35" w:rsidRPr="009350A1" w:rsidRDefault="006E5A35" w:rsidP="00860D57">
      <w:pPr>
        <w:shd w:val="clear" w:color="auto" w:fill="FFFFFF"/>
        <w:rPr>
          <w:rFonts w:asciiTheme="minorHAnsi" w:hAnsiTheme="minorHAnsi" w:cstheme="minorHAnsi"/>
          <w:color w:val="000000"/>
          <w:sz w:val="22"/>
          <w:szCs w:val="22"/>
        </w:rPr>
      </w:pPr>
      <w:r w:rsidRPr="009350A1">
        <w:rPr>
          <w:rFonts w:asciiTheme="minorHAnsi" w:hAnsiTheme="minorHAnsi" w:cstheme="minorHAnsi"/>
          <w:color w:val="000000"/>
          <w:sz w:val="22"/>
          <w:szCs w:val="22"/>
        </w:rPr>
        <w:t>The Academic Calendars are the source of information about the University of Guelph’s procedures, policies, and regulations that apply to undergraduate, graduate, and diploma programs.</w:t>
      </w:r>
    </w:p>
    <w:p w14:paraId="394A148D" w14:textId="1A70471D" w:rsidR="006E5A35" w:rsidRPr="009350A1" w:rsidRDefault="006E5A35" w:rsidP="00860D57">
      <w:pPr>
        <w:shd w:val="clear" w:color="auto" w:fill="FFFFFF"/>
        <w:rPr>
          <w:rFonts w:asciiTheme="minorHAnsi" w:hAnsiTheme="minorHAnsi" w:cstheme="minorHAnsi"/>
          <w:color w:val="000000"/>
          <w:sz w:val="22"/>
          <w:szCs w:val="22"/>
        </w:rPr>
      </w:pPr>
      <w:r w:rsidRPr="009350A1">
        <w:rPr>
          <w:rFonts w:asciiTheme="minorHAnsi" w:hAnsiTheme="minorHAnsi" w:cstheme="minorHAnsi"/>
          <w:color w:val="000000"/>
          <w:sz w:val="22"/>
          <w:szCs w:val="22"/>
        </w:rPr>
        <w:t>Academic Calendars</w:t>
      </w:r>
      <w:r w:rsidRPr="009350A1">
        <w:rPr>
          <w:rFonts w:asciiTheme="minorHAnsi" w:hAnsiTheme="minorHAnsi" w:cstheme="minorHAnsi"/>
          <w:color w:val="000000"/>
          <w:sz w:val="22"/>
          <w:szCs w:val="22"/>
        </w:rPr>
        <w:br/>
      </w:r>
      <w:hyperlink r:id="rId20" w:history="1">
        <w:r w:rsidR="00860D57" w:rsidRPr="009350A1">
          <w:rPr>
            <w:rStyle w:val="Hyperlink"/>
            <w:rFonts w:asciiTheme="minorHAnsi" w:hAnsiTheme="minorHAnsi" w:cstheme="minorHAnsi"/>
            <w:sz w:val="22"/>
            <w:szCs w:val="22"/>
          </w:rPr>
          <w:t>https://www.uoguelph.ca/academics/calendars</w:t>
        </w:r>
      </w:hyperlink>
      <w:r w:rsidR="00860D57" w:rsidRPr="009350A1">
        <w:rPr>
          <w:rFonts w:asciiTheme="minorHAnsi" w:hAnsiTheme="minorHAnsi" w:cstheme="minorHAnsi"/>
          <w:color w:val="000000"/>
          <w:sz w:val="22"/>
          <w:szCs w:val="22"/>
        </w:rPr>
        <w:t xml:space="preserve"> </w:t>
      </w:r>
    </w:p>
    <w:p w14:paraId="6064DEE0" w14:textId="77777777" w:rsidR="00860D57" w:rsidRPr="009350A1" w:rsidRDefault="00860D57" w:rsidP="00860D57">
      <w:pPr>
        <w:shd w:val="clear" w:color="auto" w:fill="FFFFFF"/>
        <w:rPr>
          <w:rFonts w:asciiTheme="minorHAnsi" w:hAnsiTheme="minorHAnsi" w:cstheme="minorHAnsi"/>
          <w:color w:val="000000"/>
          <w:sz w:val="22"/>
          <w:szCs w:val="22"/>
        </w:rPr>
      </w:pPr>
    </w:p>
    <w:p w14:paraId="6A032BF4" w14:textId="541A4FEB" w:rsidR="006E5A35" w:rsidRPr="009350A1" w:rsidRDefault="006E5A35" w:rsidP="00860D57">
      <w:pPr>
        <w:pStyle w:val="ListParagraph"/>
        <w:numPr>
          <w:ilvl w:val="0"/>
          <w:numId w:val="30"/>
        </w:numPr>
        <w:shd w:val="clear" w:color="auto" w:fill="FFFFFF"/>
        <w:ind w:left="0" w:firstLine="0"/>
        <w:outlineLvl w:val="2"/>
        <w:rPr>
          <w:rFonts w:asciiTheme="minorHAnsi" w:hAnsiTheme="minorHAnsi" w:cstheme="minorHAnsi"/>
          <w:b/>
          <w:bCs/>
          <w:color w:val="000000"/>
          <w:sz w:val="22"/>
          <w:szCs w:val="22"/>
        </w:rPr>
      </w:pPr>
      <w:r w:rsidRPr="009350A1">
        <w:rPr>
          <w:rFonts w:asciiTheme="minorHAnsi" w:hAnsiTheme="minorHAnsi" w:cstheme="minorHAnsi"/>
          <w:b/>
          <w:bCs/>
          <w:color w:val="000000"/>
          <w:sz w:val="22"/>
          <w:szCs w:val="22"/>
        </w:rPr>
        <w:t>Disclaimer</w:t>
      </w:r>
      <w:r w:rsidR="00860D57" w:rsidRPr="009350A1">
        <w:rPr>
          <w:rFonts w:asciiTheme="minorHAnsi" w:hAnsiTheme="minorHAnsi" w:cstheme="minorHAnsi"/>
          <w:b/>
          <w:bCs/>
          <w:color w:val="000000"/>
          <w:sz w:val="22"/>
          <w:szCs w:val="22"/>
        </w:rPr>
        <w:t xml:space="preserve"> </w:t>
      </w:r>
    </w:p>
    <w:p w14:paraId="7CBC6650" w14:textId="3B4D2992" w:rsidR="006E5A35" w:rsidRPr="009350A1" w:rsidRDefault="006E5A35" w:rsidP="00860D57">
      <w:pPr>
        <w:shd w:val="clear" w:color="auto" w:fill="FFFFFF"/>
        <w:rPr>
          <w:rFonts w:asciiTheme="minorHAnsi" w:hAnsiTheme="minorHAnsi" w:cstheme="minorHAnsi"/>
          <w:color w:val="000000"/>
          <w:sz w:val="22"/>
          <w:szCs w:val="22"/>
        </w:rPr>
      </w:pPr>
      <w:r w:rsidRPr="009350A1">
        <w:rPr>
          <w:rFonts w:asciiTheme="minorHAnsi" w:hAnsiTheme="minorHAnsi" w:cstheme="minorHAnsi"/>
          <w:color w:val="000000"/>
          <w:sz w:val="22"/>
          <w:szCs w:val="22"/>
        </w:rPr>
        <w:t xml:space="preserve">Please note that the ongoing COVID-19 pandemic may necessitate a revision of the format of course offerings, changes in classroom protocols, and academic schedules. Any such changes will be announced via </w:t>
      </w:r>
      <w:proofErr w:type="spellStart"/>
      <w:r w:rsidRPr="009350A1">
        <w:rPr>
          <w:rFonts w:asciiTheme="minorHAnsi" w:hAnsiTheme="minorHAnsi" w:cstheme="minorHAnsi"/>
          <w:color w:val="000000"/>
          <w:sz w:val="22"/>
          <w:szCs w:val="22"/>
        </w:rPr>
        <w:t>CourseLink</w:t>
      </w:r>
      <w:proofErr w:type="spellEnd"/>
      <w:r w:rsidRPr="009350A1">
        <w:rPr>
          <w:rFonts w:asciiTheme="minorHAnsi" w:hAnsiTheme="minorHAnsi" w:cstheme="minorHAnsi"/>
          <w:color w:val="000000"/>
          <w:sz w:val="22"/>
          <w:szCs w:val="22"/>
        </w:rPr>
        <w:t xml:space="preserve"> and/or class email.  This includes on-campus scheduling during the semester, </w:t>
      </w:r>
      <w:proofErr w:type="gramStart"/>
      <w:r w:rsidRPr="009350A1">
        <w:rPr>
          <w:rFonts w:asciiTheme="minorHAnsi" w:hAnsiTheme="minorHAnsi" w:cstheme="minorHAnsi"/>
          <w:color w:val="000000"/>
          <w:sz w:val="22"/>
          <w:szCs w:val="22"/>
        </w:rPr>
        <w:t>mid-terms</w:t>
      </w:r>
      <w:proofErr w:type="gramEnd"/>
      <w:r w:rsidRPr="009350A1">
        <w:rPr>
          <w:rFonts w:asciiTheme="minorHAnsi" w:hAnsiTheme="minorHAnsi" w:cstheme="minorHAnsi"/>
          <w:color w:val="000000"/>
          <w:sz w:val="22"/>
          <w:szCs w:val="22"/>
        </w:rPr>
        <w:t xml:space="preserve"> and final examination schedules. All University-wide decisions will be posted on the COVID-19 website (https://news.uoguelph.ca/2019-novel-coronavirus-information/) and circulated by email.</w:t>
      </w:r>
    </w:p>
    <w:p w14:paraId="2CDD03C0" w14:textId="77777777" w:rsidR="00860D57" w:rsidRPr="009350A1" w:rsidRDefault="00860D57" w:rsidP="00860D57">
      <w:pPr>
        <w:shd w:val="clear" w:color="auto" w:fill="FFFFFF"/>
        <w:rPr>
          <w:rFonts w:asciiTheme="minorHAnsi" w:hAnsiTheme="minorHAnsi" w:cstheme="minorHAnsi"/>
          <w:color w:val="000000"/>
          <w:sz w:val="22"/>
          <w:szCs w:val="22"/>
        </w:rPr>
      </w:pPr>
    </w:p>
    <w:p w14:paraId="62AE1335" w14:textId="77777777" w:rsidR="006E5A35" w:rsidRPr="009350A1" w:rsidRDefault="006E5A35" w:rsidP="00860D57">
      <w:pPr>
        <w:pStyle w:val="ListParagraph"/>
        <w:numPr>
          <w:ilvl w:val="0"/>
          <w:numId w:val="30"/>
        </w:numPr>
        <w:shd w:val="clear" w:color="auto" w:fill="FFFFFF"/>
        <w:ind w:left="0" w:firstLine="0"/>
        <w:outlineLvl w:val="2"/>
        <w:rPr>
          <w:rFonts w:asciiTheme="minorHAnsi" w:hAnsiTheme="minorHAnsi" w:cstheme="minorHAnsi"/>
          <w:b/>
          <w:bCs/>
          <w:color w:val="000000"/>
          <w:sz w:val="22"/>
          <w:szCs w:val="22"/>
        </w:rPr>
      </w:pPr>
      <w:r w:rsidRPr="009350A1">
        <w:rPr>
          <w:rFonts w:asciiTheme="minorHAnsi" w:hAnsiTheme="minorHAnsi" w:cstheme="minorHAnsi"/>
          <w:b/>
          <w:bCs/>
          <w:color w:val="000000"/>
          <w:sz w:val="22"/>
          <w:szCs w:val="22"/>
        </w:rPr>
        <w:t>Illness</w:t>
      </w:r>
    </w:p>
    <w:p w14:paraId="4B23B3BE" w14:textId="35E5ABF3" w:rsidR="006E5A35" w:rsidRPr="009350A1" w:rsidRDefault="006E5A35" w:rsidP="00860D57">
      <w:pPr>
        <w:shd w:val="clear" w:color="auto" w:fill="FFFFFF"/>
        <w:rPr>
          <w:rFonts w:asciiTheme="minorHAnsi" w:hAnsiTheme="minorHAnsi" w:cstheme="minorHAnsi"/>
          <w:color w:val="000000"/>
          <w:sz w:val="22"/>
          <w:szCs w:val="22"/>
        </w:rPr>
      </w:pPr>
      <w:r w:rsidRPr="009350A1">
        <w:rPr>
          <w:rFonts w:asciiTheme="minorHAnsi" w:hAnsiTheme="minorHAnsi" w:cstheme="minorHAnsi"/>
          <w:color w:val="000000"/>
          <w:sz w:val="22"/>
          <w:szCs w:val="22"/>
        </w:rPr>
        <w:t>Medical notes will not normally be required for singular instances of academic consideration, although students may be required to provide supporting documentation for multiple missed assessments or when involving a large part of a course (</w:t>
      </w:r>
      <w:proofErr w:type="gramStart"/>
      <w:r w:rsidRPr="009350A1">
        <w:rPr>
          <w:rFonts w:asciiTheme="minorHAnsi" w:hAnsiTheme="minorHAnsi" w:cstheme="minorHAnsi"/>
          <w:color w:val="000000"/>
          <w:sz w:val="22"/>
          <w:szCs w:val="22"/>
        </w:rPr>
        <w:t>e.g..</w:t>
      </w:r>
      <w:proofErr w:type="gramEnd"/>
      <w:r w:rsidRPr="009350A1">
        <w:rPr>
          <w:rFonts w:asciiTheme="minorHAnsi" w:hAnsiTheme="minorHAnsi" w:cstheme="minorHAnsi"/>
          <w:color w:val="000000"/>
          <w:sz w:val="22"/>
          <w:szCs w:val="22"/>
        </w:rPr>
        <w:t xml:space="preserve"> final exam or major assignment).</w:t>
      </w:r>
    </w:p>
    <w:p w14:paraId="470262E4" w14:textId="77777777" w:rsidR="00860D57" w:rsidRPr="009350A1" w:rsidRDefault="00860D57" w:rsidP="00860D57">
      <w:pPr>
        <w:shd w:val="clear" w:color="auto" w:fill="FFFFFF"/>
        <w:rPr>
          <w:rFonts w:asciiTheme="minorHAnsi" w:hAnsiTheme="minorHAnsi" w:cstheme="minorHAnsi"/>
          <w:color w:val="000000"/>
          <w:sz w:val="22"/>
          <w:szCs w:val="22"/>
        </w:rPr>
      </w:pPr>
    </w:p>
    <w:p w14:paraId="33B3518C" w14:textId="77777777" w:rsidR="006E5A35" w:rsidRPr="009350A1" w:rsidRDefault="006E5A35" w:rsidP="00860D57">
      <w:pPr>
        <w:pStyle w:val="ListParagraph"/>
        <w:numPr>
          <w:ilvl w:val="0"/>
          <w:numId w:val="30"/>
        </w:numPr>
        <w:shd w:val="clear" w:color="auto" w:fill="FFFFFF"/>
        <w:ind w:left="0" w:firstLine="0"/>
        <w:outlineLvl w:val="2"/>
        <w:rPr>
          <w:rFonts w:asciiTheme="minorHAnsi" w:hAnsiTheme="minorHAnsi" w:cstheme="minorHAnsi"/>
          <w:b/>
          <w:bCs/>
          <w:color w:val="000000"/>
          <w:sz w:val="22"/>
          <w:szCs w:val="22"/>
        </w:rPr>
      </w:pPr>
      <w:r w:rsidRPr="009350A1">
        <w:rPr>
          <w:rFonts w:asciiTheme="minorHAnsi" w:hAnsiTheme="minorHAnsi" w:cstheme="minorHAnsi"/>
          <w:b/>
          <w:bCs/>
          <w:color w:val="000000"/>
          <w:sz w:val="22"/>
          <w:szCs w:val="22"/>
        </w:rPr>
        <w:t>Covid-19 Safety Protocols</w:t>
      </w:r>
    </w:p>
    <w:p w14:paraId="014C3351" w14:textId="77777777" w:rsidR="006E5A35" w:rsidRPr="009350A1" w:rsidRDefault="006E5A35" w:rsidP="00860D57">
      <w:pPr>
        <w:shd w:val="clear" w:color="auto" w:fill="FFFFFF"/>
        <w:rPr>
          <w:rFonts w:asciiTheme="minorHAnsi" w:hAnsiTheme="minorHAnsi" w:cstheme="minorHAnsi"/>
          <w:color w:val="000000"/>
          <w:sz w:val="22"/>
          <w:szCs w:val="22"/>
        </w:rPr>
      </w:pPr>
      <w:r w:rsidRPr="009350A1">
        <w:rPr>
          <w:rFonts w:asciiTheme="minorHAnsi" w:hAnsiTheme="minorHAnsi" w:cstheme="minorHAnsi"/>
          <w:color w:val="000000"/>
          <w:sz w:val="22"/>
          <w:szCs w:val="22"/>
        </w:rPr>
        <w:t>For information on current safety protocols, follow these links: </w:t>
      </w:r>
    </w:p>
    <w:p w14:paraId="63595A87" w14:textId="77777777" w:rsidR="006E5A35" w:rsidRPr="009350A1" w:rsidRDefault="00004714" w:rsidP="00860D57">
      <w:pPr>
        <w:numPr>
          <w:ilvl w:val="0"/>
          <w:numId w:val="29"/>
        </w:numPr>
        <w:shd w:val="clear" w:color="auto" w:fill="FFFFFF"/>
        <w:ind w:firstLine="0"/>
        <w:rPr>
          <w:rFonts w:asciiTheme="minorHAnsi" w:hAnsiTheme="minorHAnsi" w:cstheme="minorHAnsi"/>
          <w:color w:val="000000"/>
          <w:sz w:val="22"/>
          <w:szCs w:val="22"/>
        </w:rPr>
      </w:pPr>
      <w:hyperlink r:id="rId21" w:history="1">
        <w:r w:rsidR="006E5A35" w:rsidRPr="009350A1">
          <w:rPr>
            <w:rStyle w:val="Hyperlink"/>
            <w:rFonts w:asciiTheme="minorHAnsi" w:hAnsiTheme="minorHAnsi" w:cstheme="minorHAnsi"/>
            <w:sz w:val="22"/>
            <w:szCs w:val="22"/>
          </w:rPr>
          <w:t>https://news.uoguelph.ca/return-to-campuses/how-u-of-g-is-preparing-for-your-safe-return/</w:t>
        </w:r>
      </w:hyperlink>
      <w:r w:rsidR="006E5A35" w:rsidRPr="009350A1">
        <w:rPr>
          <w:rFonts w:asciiTheme="minorHAnsi" w:hAnsiTheme="minorHAnsi" w:cstheme="minorHAnsi"/>
          <w:color w:val="000000"/>
          <w:sz w:val="22"/>
          <w:szCs w:val="22"/>
        </w:rPr>
        <w:t xml:space="preserve"> </w:t>
      </w:r>
    </w:p>
    <w:p w14:paraId="75F2DE68" w14:textId="77777777" w:rsidR="006E5A35" w:rsidRPr="009350A1" w:rsidRDefault="00004714" w:rsidP="00860D57">
      <w:pPr>
        <w:numPr>
          <w:ilvl w:val="0"/>
          <w:numId w:val="29"/>
        </w:numPr>
        <w:shd w:val="clear" w:color="auto" w:fill="FFFFFF"/>
        <w:ind w:firstLine="0"/>
        <w:rPr>
          <w:rFonts w:asciiTheme="minorHAnsi" w:hAnsiTheme="minorHAnsi" w:cstheme="minorHAnsi"/>
          <w:color w:val="000000"/>
          <w:sz w:val="22"/>
          <w:szCs w:val="22"/>
        </w:rPr>
      </w:pPr>
      <w:hyperlink r:id="rId22" w:anchor="ClassroomSpaces" w:history="1">
        <w:r w:rsidR="006E5A35" w:rsidRPr="009350A1">
          <w:rPr>
            <w:rStyle w:val="Hyperlink"/>
            <w:rFonts w:asciiTheme="minorHAnsi" w:hAnsiTheme="minorHAnsi" w:cstheme="minorHAnsi"/>
            <w:sz w:val="22"/>
            <w:szCs w:val="22"/>
          </w:rPr>
          <w:t>https://news.uoguelph.ca/return-to-campuses/spaces/#ClassroomSpaces</w:t>
        </w:r>
      </w:hyperlink>
      <w:r w:rsidR="006E5A35" w:rsidRPr="009350A1">
        <w:rPr>
          <w:rFonts w:asciiTheme="minorHAnsi" w:hAnsiTheme="minorHAnsi" w:cstheme="minorHAnsi"/>
          <w:color w:val="000000"/>
          <w:sz w:val="22"/>
          <w:szCs w:val="22"/>
        </w:rPr>
        <w:t xml:space="preserve"> </w:t>
      </w:r>
    </w:p>
    <w:p w14:paraId="014B40A2" w14:textId="77777777" w:rsidR="006E5A35" w:rsidRPr="009350A1" w:rsidRDefault="006E5A35" w:rsidP="00860D57">
      <w:pPr>
        <w:shd w:val="clear" w:color="auto" w:fill="FFFFFF"/>
        <w:rPr>
          <w:rFonts w:asciiTheme="minorHAnsi" w:hAnsiTheme="minorHAnsi" w:cstheme="minorHAnsi"/>
          <w:color w:val="000000"/>
          <w:sz w:val="22"/>
          <w:szCs w:val="22"/>
        </w:rPr>
      </w:pPr>
      <w:r w:rsidRPr="009350A1">
        <w:rPr>
          <w:rFonts w:asciiTheme="minorHAnsi" w:hAnsiTheme="minorHAnsi" w:cstheme="minorHAnsi"/>
          <w:color w:val="000000"/>
          <w:sz w:val="22"/>
          <w:szCs w:val="22"/>
        </w:rPr>
        <w:t xml:space="preserve">Please note, these guidelines may be updated as required in response to evolving University, Public </w:t>
      </w:r>
      <w:proofErr w:type="gramStart"/>
      <w:r w:rsidRPr="009350A1">
        <w:rPr>
          <w:rFonts w:asciiTheme="minorHAnsi" w:hAnsiTheme="minorHAnsi" w:cstheme="minorHAnsi"/>
          <w:color w:val="000000"/>
          <w:sz w:val="22"/>
          <w:szCs w:val="22"/>
        </w:rPr>
        <w:t>Health</w:t>
      </w:r>
      <w:proofErr w:type="gramEnd"/>
      <w:r w:rsidRPr="009350A1">
        <w:rPr>
          <w:rFonts w:asciiTheme="minorHAnsi" w:hAnsiTheme="minorHAnsi" w:cstheme="minorHAnsi"/>
          <w:color w:val="000000"/>
          <w:sz w:val="22"/>
          <w:szCs w:val="22"/>
        </w:rPr>
        <w:t xml:space="preserve"> or government directives.</w:t>
      </w:r>
    </w:p>
    <w:p w14:paraId="3EFB3C47" w14:textId="77777777" w:rsidR="006E5A35" w:rsidRPr="009350A1" w:rsidRDefault="006E5A35" w:rsidP="006E5A35">
      <w:pPr>
        <w:rPr>
          <w:rFonts w:asciiTheme="minorHAnsi" w:hAnsiTheme="minorHAnsi" w:cstheme="minorHAnsi"/>
          <w:sz w:val="22"/>
          <w:szCs w:val="22"/>
        </w:rPr>
      </w:pPr>
    </w:p>
    <w:p w14:paraId="605DEEBD" w14:textId="77777777" w:rsidR="00780F8E" w:rsidRPr="009350A1" w:rsidRDefault="00780F8E" w:rsidP="006E5A35">
      <w:pPr>
        <w:jc w:val="center"/>
        <w:rPr>
          <w:rFonts w:asciiTheme="minorHAnsi" w:hAnsiTheme="minorHAnsi" w:cstheme="minorHAnsi"/>
          <w:b/>
          <w:bCs/>
          <w:sz w:val="22"/>
          <w:szCs w:val="22"/>
        </w:rPr>
      </w:pPr>
    </w:p>
    <w:sectPr w:rsidR="00780F8E" w:rsidRPr="009350A1" w:rsidSect="00365F0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765AF" w14:textId="77777777" w:rsidR="00004714" w:rsidRDefault="00004714" w:rsidP="00C16E24">
      <w:r>
        <w:separator/>
      </w:r>
    </w:p>
  </w:endnote>
  <w:endnote w:type="continuationSeparator" w:id="0">
    <w:p w14:paraId="1B4A0755" w14:textId="77777777" w:rsidR="00004714" w:rsidRDefault="00004714" w:rsidP="00C16E24">
      <w:r>
        <w:continuationSeparator/>
      </w:r>
    </w:p>
  </w:endnote>
  <w:endnote w:type="continuationNotice" w:id="1">
    <w:p w14:paraId="0B4D752D" w14:textId="77777777" w:rsidR="00004714" w:rsidRDefault="000047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989E8" w14:textId="77777777" w:rsidR="00004714" w:rsidRDefault="00004714" w:rsidP="00C16E24">
      <w:r>
        <w:separator/>
      </w:r>
    </w:p>
  </w:footnote>
  <w:footnote w:type="continuationSeparator" w:id="0">
    <w:p w14:paraId="0F4F7A5A" w14:textId="77777777" w:rsidR="00004714" w:rsidRDefault="00004714" w:rsidP="00C16E24">
      <w:r>
        <w:continuationSeparator/>
      </w:r>
    </w:p>
  </w:footnote>
  <w:footnote w:type="continuationNotice" w:id="1">
    <w:p w14:paraId="10EA4FBE" w14:textId="77777777" w:rsidR="00004714" w:rsidRDefault="00004714"/>
  </w:footnote>
  <w:footnote w:id="2">
    <w:p w14:paraId="2B39C188" w14:textId="5844754A" w:rsidR="00AB733D" w:rsidRPr="005E040E" w:rsidRDefault="00AB733D">
      <w:pPr>
        <w:pStyle w:val="FootnoteText"/>
        <w:rPr>
          <w:lang w:val="fr-FR"/>
        </w:rPr>
      </w:pPr>
      <w:r>
        <w:rPr>
          <w:rStyle w:val="FootnoteReference"/>
        </w:rPr>
        <w:footnoteRef/>
      </w:r>
      <w:r w:rsidRPr="005E040E">
        <w:rPr>
          <w:lang w:val="fr-FR"/>
        </w:rPr>
        <w:t xml:space="preserve"> </w:t>
      </w:r>
      <w:proofErr w:type="spellStart"/>
      <w:r w:rsidR="005E040E" w:rsidRPr="005E040E">
        <w:rPr>
          <w:lang w:val="fr-FR"/>
        </w:rPr>
        <w:t>Footnote</w:t>
      </w:r>
      <w:proofErr w:type="spellEnd"/>
      <w:r w:rsidR="005E040E" w:rsidRPr="005E040E">
        <w:rPr>
          <w:lang w:val="fr-FR"/>
        </w:rPr>
        <w:t xml:space="preserve"> = note de bas de pa</w:t>
      </w:r>
      <w:r w:rsidR="005E040E">
        <w:rPr>
          <w:lang w:val="fr-FR"/>
        </w:rPr>
        <w:t>ge</w:t>
      </w:r>
      <w:r w:rsidR="004B0CC4">
        <w:rPr>
          <w:lang w:val="fr-FR"/>
        </w:rPr>
        <w:t xml:space="preserve"> </w:t>
      </w:r>
      <w:r w:rsidR="004B0CC4" w:rsidRPr="004B0CC4">
        <w:rPr>
          <w:lang w:val="fr-FR"/>
        </w:rPr>
        <w:t>https://www.wordreference.com/enfr/footnote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8.75pt;height:8.75pt" o:bullet="t">
        <v:imagedata r:id="rId1" o:title="BD14792_"/>
      </v:shape>
    </w:pict>
  </w:numPicBullet>
  <w:abstractNum w:abstractNumId="0" w15:restartNumberingAfterBreak="0">
    <w:nsid w:val="985BA7E2"/>
    <w:multiLevelType w:val="hybridMultilevel"/>
    <w:tmpl w:val="732A5AE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B713E35"/>
    <w:multiLevelType w:val="hybridMultilevel"/>
    <w:tmpl w:val="3D9D0FA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1D"/>
    <w:multiLevelType w:val="multilevel"/>
    <w:tmpl w:val="3DDCA2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 w15:restartNumberingAfterBreak="0">
    <w:nsid w:val="09C3301D"/>
    <w:multiLevelType w:val="hybridMultilevel"/>
    <w:tmpl w:val="478655AC"/>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EF7D79"/>
    <w:multiLevelType w:val="hybridMultilevel"/>
    <w:tmpl w:val="B7DACD5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E772A37"/>
    <w:multiLevelType w:val="multilevel"/>
    <w:tmpl w:val="F3F24C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DA4ABF"/>
    <w:multiLevelType w:val="multilevel"/>
    <w:tmpl w:val="7CAA2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703003"/>
    <w:multiLevelType w:val="hybridMultilevel"/>
    <w:tmpl w:val="2DBCDC86"/>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3363E8A"/>
    <w:multiLevelType w:val="hybridMultilevel"/>
    <w:tmpl w:val="F446DE96"/>
    <w:lvl w:ilvl="0" w:tplc="10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1F1EE5"/>
    <w:multiLevelType w:val="hybridMultilevel"/>
    <w:tmpl w:val="D90E735C"/>
    <w:lvl w:ilvl="0" w:tplc="1009000D">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C42582A"/>
    <w:multiLevelType w:val="hybridMultilevel"/>
    <w:tmpl w:val="8DD8F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581B99"/>
    <w:multiLevelType w:val="multilevel"/>
    <w:tmpl w:val="E4C636A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250537"/>
    <w:multiLevelType w:val="hybridMultilevel"/>
    <w:tmpl w:val="998E888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2775605"/>
    <w:multiLevelType w:val="hybridMultilevel"/>
    <w:tmpl w:val="81F035D6"/>
    <w:lvl w:ilvl="0" w:tplc="04090009">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2C1BC4"/>
    <w:multiLevelType w:val="multilevel"/>
    <w:tmpl w:val="C89C8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7703392"/>
    <w:multiLevelType w:val="hybridMultilevel"/>
    <w:tmpl w:val="2580189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27606E"/>
    <w:multiLevelType w:val="hybridMultilevel"/>
    <w:tmpl w:val="41B42458"/>
    <w:lvl w:ilvl="0" w:tplc="EBA47F60">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4F7F01"/>
    <w:multiLevelType w:val="hybridMultilevel"/>
    <w:tmpl w:val="1A90497A"/>
    <w:lvl w:ilvl="0" w:tplc="1009000D">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1D02E42"/>
    <w:multiLevelType w:val="multilevel"/>
    <w:tmpl w:val="B010C748"/>
    <w:lvl w:ilvl="0">
      <w:start w:val="1"/>
      <w:numFmt w:val="bullet"/>
      <w:lvlText w:val=""/>
      <w:lvlJc w:val="left"/>
      <w:pPr>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D714E9"/>
    <w:multiLevelType w:val="multilevel"/>
    <w:tmpl w:val="CBF28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356060"/>
    <w:multiLevelType w:val="multilevel"/>
    <w:tmpl w:val="07C8D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6F0EA1"/>
    <w:multiLevelType w:val="hybridMultilevel"/>
    <w:tmpl w:val="E4C63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F4447A"/>
    <w:multiLevelType w:val="multilevel"/>
    <w:tmpl w:val="7CDA4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265238"/>
    <w:multiLevelType w:val="hybridMultilevel"/>
    <w:tmpl w:val="DDE2E2E8"/>
    <w:lvl w:ilvl="0" w:tplc="10090001">
      <w:start w:val="1"/>
      <w:numFmt w:val="bullet"/>
      <w:lvlText w:val=""/>
      <w:lvlJc w:val="left"/>
      <w:pPr>
        <w:ind w:left="720" w:hanging="360"/>
      </w:pPr>
      <w:rPr>
        <w:rFonts w:ascii="Symbol" w:hAnsi="Symbol" w:hint="default"/>
      </w:rPr>
    </w:lvl>
    <w:lvl w:ilvl="1" w:tplc="1009000D">
      <w:start w:val="1"/>
      <w:numFmt w:val="bullet"/>
      <w:lvlText w:val=""/>
      <w:lvlJc w:val="left"/>
      <w:pPr>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2E4217A"/>
    <w:multiLevelType w:val="hybridMultilevel"/>
    <w:tmpl w:val="09E84EE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6F275C"/>
    <w:multiLevelType w:val="multilevel"/>
    <w:tmpl w:val="41B42458"/>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D8284F"/>
    <w:multiLevelType w:val="hybridMultilevel"/>
    <w:tmpl w:val="3F08733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85AE7"/>
    <w:multiLevelType w:val="hybridMultilevel"/>
    <w:tmpl w:val="153607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1D5F48"/>
    <w:multiLevelType w:val="hybridMultilevel"/>
    <w:tmpl w:val="4D948FE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BB3594C"/>
    <w:multiLevelType w:val="hybridMultilevel"/>
    <w:tmpl w:val="F3F24C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7"/>
  </w:num>
  <w:num w:numId="3">
    <w:abstractNumId w:val="29"/>
  </w:num>
  <w:num w:numId="4">
    <w:abstractNumId w:val="5"/>
  </w:num>
  <w:num w:numId="5">
    <w:abstractNumId w:val="16"/>
  </w:num>
  <w:num w:numId="6">
    <w:abstractNumId w:val="25"/>
  </w:num>
  <w:num w:numId="7">
    <w:abstractNumId w:val="13"/>
  </w:num>
  <w:num w:numId="8">
    <w:abstractNumId w:val="11"/>
  </w:num>
  <w:num w:numId="9">
    <w:abstractNumId w:val="26"/>
  </w:num>
  <w:num w:numId="10">
    <w:abstractNumId w:val="24"/>
  </w:num>
  <w:num w:numId="11">
    <w:abstractNumId w:val="15"/>
  </w:num>
  <w:num w:numId="12">
    <w:abstractNumId w:val="3"/>
  </w:num>
  <w:num w:numId="13">
    <w:abstractNumId w:val="12"/>
  </w:num>
  <w:num w:numId="14">
    <w:abstractNumId w:val="4"/>
  </w:num>
  <w:num w:numId="15">
    <w:abstractNumId w:val="0"/>
  </w:num>
  <w:num w:numId="16">
    <w:abstractNumId w:val="1"/>
  </w:num>
  <w:num w:numId="17">
    <w:abstractNumId w:val="28"/>
  </w:num>
  <w:num w:numId="18">
    <w:abstractNumId w:val="23"/>
  </w:num>
  <w:num w:numId="19">
    <w:abstractNumId w:val="9"/>
  </w:num>
  <w:num w:numId="20">
    <w:abstractNumId w:val="7"/>
  </w:num>
  <w:num w:numId="21">
    <w:abstractNumId w:val="2"/>
  </w:num>
  <w:num w:numId="22">
    <w:abstractNumId w:val="19"/>
  </w:num>
  <w:num w:numId="23">
    <w:abstractNumId w:val="6"/>
  </w:num>
  <w:num w:numId="24">
    <w:abstractNumId w:val="22"/>
  </w:num>
  <w:num w:numId="25">
    <w:abstractNumId w:val="18"/>
  </w:num>
  <w:num w:numId="26">
    <w:abstractNumId w:val="14"/>
  </w:num>
  <w:num w:numId="27">
    <w:abstractNumId w:val="17"/>
  </w:num>
  <w:num w:numId="28">
    <w:abstractNumId w:val="8"/>
  </w:num>
  <w:num w:numId="29">
    <w:abstractNumId w:val="20"/>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B20"/>
    <w:rsid w:val="000026F4"/>
    <w:rsid w:val="00004714"/>
    <w:rsid w:val="00015106"/>
    <w:rsid w:val="000403D8"/>
    <w:rsid w:val="000470F3"/>
    <w:rsid w:val="00057993"/>
    <w:rsid w:val="00063174"/>
    <w:rsid w:val="000653D8"/>
    <w:rsid w:val="0006598B"/>
    <w:rsid w:val="00075987"/>
    <w:rsid w:val="00081CC7"/>
    <w:rsid w:val="0009047C"/>
    <w:rsid w:val="00091E10"/>
    <w:rsid w:val="000A361E"/>
    <w:rsid w:val="000A4A8B"/>
    <w:rsid w:val="000B3BE9"/>
    <w:rsid w:val="000B5CED"/>
    <w:rsid w:val="000B7339"/>
    <w:rsid w:val="000C3C9C"/>
    <w:rsid w:val="000C54EC"/>
    <w:rsid w:val="000C5694"/>
    <w:rsid w:val="000D5BE0"/>
    <w:rsid w:val="000D7433"/>
    <w:rsid w:val="000E3363"/>
    <w:rsid w:val="000F01E2"/>
    <w:rsid w:val="000F3B04"/>
    <w:rsid w:val="000F676B"/>
    <w:rsid w:val="00105E97"/>
    <w:rsid w:val="00107BAF"/>
    <w:rsid w:val="001160A5"/>
    <w:rsid w:val="00121E44"/>
    <w:rsid w:val="001247A3"/>
    <w:rsid w:val="00141B15"/>
    <w:rsid w:val="00146198"/>
    <w:rsid w:val="001533A1"/>
    <w:rsid w:val="001538B5"/>
    <w:rsid w:val="00167532"/>
    <w:rsid w:val="00167AE1"/>
    <w:rsid w:val="001746BF"/>
    <w:rsid w:val="00183F73"/>
    <w:rsid w:val="00186239"/>
    <w:rsid w:val="00186B08"/>
    <w:rsid w:val="00186EEA"/>
    <w:rsid w:val="00191FCD"/>
    <w:rsid w:val="0019326A"/>
    <w:rsid w:val="001A1626"/>
    <w:rsid w:val="001A6F65"/>
    <w:rsid w:val="001A7CAB"/>
    <w:rsid w:val="001B4115"/>
    <w:rsid w:val="001B6A93"/>
    <w:rsid w:val="001B6B4D"/>
    <w:rsid w:val="001B779F"/>
    <w:rsid w:val="001C2681"/>
    <w:rsid w:val="001C49EC"/>
    <w:rsid w:val="001C76F3"/>
    <w:rsid w:val="001D0440"/>
    <w:rsid w:val="001D588C"/>
    <w:rsid w:val="001E4C5E"/>
    <w:rsid w:val="001E67A7"/>
    <w:rsid w:val="001E7725"/>
    <w:rsid w:val="00206B76"/>
    <w:rsid w:val="00210F1B"/>
    <w:rsid w:val="00215D80"/>
    <w:rsid w:val="00216F78"/>
    <w:rsid w:val="002410A6"/>
    <w:rsid w:val="00250B6A"/>
    <w:rsid w:val="00267695"/>
    <w:rsid w:val="00270BC2"/>
    <w:rsid w:val="002725DC"/>
    <w:rsid w:val="002738C0"/>
    <w:rsid w:val="00273BD7"/>
    <w:rsid w:val="00276223"/>
    <w:rsid w:val="00277203"/>
    <w:rsid w:val="00294E67"/>
    <w:rsid w:val="00296041"/>
    <w:rsid w:val="002A4B6C"/>
    <w:rsid w:val="002B0A38"/>
    <w:rsid w:val="002B6726"/>
    <w:rsid w:val="002B6A1C"/>
    <w:rsid w:val="002B779B"/>
    <w:rsid w:val="002C2D53"/>
    <w:rsid w:val="002C2EBF"/>
    <w:rsid w:val="002C3C5E"/>
    <w:rsid w:val="002C7D83"/>
    <w:rsid w:val="002D013F"/>
    <w:rsid w:val="002E0B1A"/>
    <w:rsid w:val="002E152E"/>
    <w:rsid w:val="002E217A"/>
    <w:rsid w:val="002E55C9"/>
    <w:rsid w:val="002E6C85"/>
    <w:rsid w:val="002E70C4"/>
    <w:rsid w:val="002E7D14"/>
    <w:rsid w:val="00312C07"/>
    <w:rsid w:val="003139DB"/>
    <w:rsid w:val="003319C5"/>
    <w:rsid w:val="0033792D"/>
    <w:rsid w:val="00346397"/>
    <w:rsid w:val="00351005"/>
    <w:rsid w:val="00354EF8"/>
    <w:rsid w:val="00356FC6"/>
    <w:rsid w:val="00365F06"/>
    <w:rsid w:val="00384DCA"/>
    <w:rsid w:val="003873AB"/>
    <w:rsid w:val="003943EF"/>
    <w:rsid w:val="003A1791"/>
    <w:rsid w:val="003A1814"/>
    <w:rsid w:val="003A755F"/>
    <w:rsid w:val="003B3C16"/>
    <w:rsid w:val="003C1148"/>
    <w:rsid w:val="003F6553"/>
    <w:rsid w:val="00400066"/>
    <w:rsid w:val="00405855"/>
    <w:rsid w:val="0040747D"/>
    <w:rsid w:val="00413045"/>
    <w:rsid w:val="00417484"/>
    <w:rsid w:val="00425687"/>
    <w:rsid w:val="00431121"/>
    <w:rsid w:val="004368E7"/>
    <w:rsid w:val="00444384"/>
    <w:rsid w:val="00453CB7"/>
    <w:rsid w:val="00456AED"/>
    <w:rsid w:val="004601DA"/>
    <w:rsid w:val="00463C90"/>
    <w:rsid w:val="00470DDA"/>
    <w:rsid w:val="00471D07"/>
    <w:rsid w:val="00476803"/>
    <w:rsid w:val="00477999"/>
    <w:rsid w:val="0048118B"/>
    <w:rsid w:val="0048169C"/>
    <w:rsid w:val="00492DEF"/>
    <w:rsid w:val="004975A8"/>
    <w:rsid w:val="004A3D6A"/>
    <w:rsid w:val="004B0CC4"/>
    <w:rsid w:val="004B105D"/>
    <w:rsid w:val="004B11C7"/>
    <w:rsid w:val="004B6E49"/>
    <w:rsid w:val="004C5110"/>
    <w:rsid w:val="004C6036"/>
    <w:rsid w:val="004C6A9B"/>
    <w:rsid w:val="004D1F46"/>
    <w:rsid w:val="004D76E2"/>
    <w:rsid w:val="004E274C"/>
    <w:rsid w:val="004F0D59"/>
    <w:rsid w:val="004F2ED6"/>
    <w:rsid w:val="004F5076"/>
    <w:rsid w:val="00501361"/>
    <w:rsid w:val="005349C7"/>
    <w:rsid w:val="00536A0C"/>
    <w:rsid w:val="00546E44"/>
    <w:rsid w:val="0055100B"/>
    <w:rsid w:val="0055244B"/>
    <w:rsid w:val="0056165D"/>
    <w:rsid w:val="00562047"/>
    <w:rsid w:val="00574140"/>
    <w:rsid w:val="00574C40"/>
    <w:rsid w:val="00587A4B"/>
    <w:rsid w:val="00593F7D"/>
    <w:rsid w:val="005A451D"/>
    <w:rsid w:val="005B0AAD"/>
    <w:rsid w:val="005B2063"/>
    <w:rsid w:val="005B3CFC"/>
    <w:rsid w:val="005B4614"/>
    <w:rsid w:val="005B4ADC"/>
    <w:rsid w:val="005C5BFF"/>
    <w:rsid w:val="005D52B7"/>
    <w:rsid w:val="005E040E"/>
    <w:rsid w:val="005E53AB"/>
    <w:rsid w:val="005F077A"/>
    <w:rsid w:val="005F742B"/>
    <w:rsid w:val="006023F3"/>
    <w:rsid w:val="00602859"/>
    <w:rsid w:val="00606668"/>
    <w:rsid w:val="0060790F"/>
    <w:rsid w:val="00610AFB"/>
    <w:rsid w:val="006125A3"/>
    <w:rsid w:val="00613F8E"/>
    <w:rsid w:val="0061488A"/>
    <w:rsid w:val="00616C61"/>
    <w:rsid w:val="00622B94"/>
    <w:rsid w:val="00623247"/>
    <w:rsid w:val="00624B98"/>
    <w:rsid w:val="00625771"/>
    <w:rsid w:val="0063603D"/>
    <w:rsid w:val="00642656"/>
    <w:rsid w:val="006442D1"/>
    <w:rsid w:val="0065017C"/>
    <w:rsid w:val="00650E26"/>
    <w:rsid w:val="00653EF0"/>
    <w:rsid w:val="00654FF1"/>
    <w:rsid w:val="006558E3"/>
    <w:rsid w:val="00667389"/>
    <w:rsid w:val="00671DE2"/>
    <w:rsid w:val="00672C6B"/>
    <w:rsid w:val="0067391E"/>
    <w:rsid w:val="006776A5"/>
    <w:rsid w:val="00677D83"/>
    <w:rsid w:val="00683B41"/>
    <w:rsid w:val="0068529F"/>
    <w:rsid w:val="006967E1"/>
    <w:rsid w:val="00697EFF"/>
    <w:rsid w:val="006A2AFF"/>
    <w:rsid w:val="006B43DF"/>
    <w:rsid w:val="006B5DB8"/>
    <w:rsid w:val="006C3022"/>
    <w:rsid w:val="006C68E0"/>
    <w:rsid w:val="006E1FD5"/>
    <w:rsid w:val="006E4FF8"/>
    <w:rsid w:val="006E52A0"/>
    <w:rsid w:val="006E5A35"/>
    <w:rsid w:val="006E738E"/>
    <w:rsid w:val="006F08A8"/>
    <w:rsid w:val="006F1681"/>
    <w:rsid w:val="00700E40"/>
    <w:rsid w:val="007150A7"/>
    <w:rsid w:val="0072276B"/>
    <w:rsid w:val="00722994"/>
    <w:rsid w:val="007235AD"/>
    <w:rsid w:val="00723820"/>
    <w:rsid w:val="0072437F"/>
    <w:rsid w:val="00732539"/>
    <w:rsid w:val="00746194"/>
    <w:rsid w:val="007464B8"/>
    <w:rsid w:val="0075745F"/>
    <w:rsid w:val="00761B7D"/>
    <w:rsid w:val="00762795"/>
    <w:rsid w:val="00780F8E"/>
    <w:rsid w:val="0078758B"/>
    <w:rsid w:val="007912AF"/>
    <w:rsid w:val="0079208A"/>
    <w:rsid w:val="00792565"/>
    <w:rsid w:val="007A1CE2"/>
    <w:rsid w:val="007A77AE"/>
    <w:rsid w:val="007B2D4A"/>
    <w:rsid w:val="007D2D83"/>
    <w:rsid w:val="007D3791"/>
    <w:rsid w:val="007D566A"/>
    <w:rsid w:val="007E4A0D"/>
    <w:rsid w:val="007E5D19"/>
    <w:rsid w:val="007E65FC"/>
    <w:rsid w:val="007E7564"/>
    <w:rsid w:val="007F2D71"/>
    <w:rsid w:val="007F2F83"/>
    <w:rsid w:val="007F6CC5"/>
    <w:rsid w:val="008073F2"/>
    <w:rsid w:val="00812B68"/>
    <w:rsid w:val="00820F03"/>
    <w:rsid w:val="00826211"/>
    <w:rsid w:val="008265D0"/>
    <w:rsid w:val="00833075"/>
    <w:rsid w:val="00833C95"/>
    <w:rsid w:val="00840443"/>
    <w:rsid w:val="00850121"/>
    <w:rsid w:val="00851AB5"/>
    <w:rsid w:val="00854C20"/>
    <w:rsid w:val="008552E2"/>
    <w:rsid w:val="00857051"/>
    <w:rsid w:val="00860D57"/>
    <w:rsid w:val="0086759C"/>
    <w:rsid w:val="00867F93"/>
    <w:rsid w:val="00892864"/>
    <w:rsid w:val="0089629C"/>
    <w:rsid w:val="00897176"/>
    <w:rsid w:val="008A4933"/>
    <w:rsid w:val="008C74E3"/>
    <w:rsid w:val="008C7772"/>
    <w:rsid w:val="008E0DE1"/>
    <w:rsid w:val="008E7B29"/>
    <w:rsid w:val="008F6177"/>
    <w:rsid w:val="0091308A"/>
    <w:rsid w:val="00917212"/>
    <w:rsid w:val="00921E2A"/>
    <w:rsid w:val="00925B84"/>
    <w:rsid w:val="00933B4C"/>
    <w:rsid w:val="009350A1"/>
    <w:rsid w:val="009362F2"/>
    <w:rsid w:val="0093788A"/>
    <w:rsid w:val="009444C6"/>
    <w:rsid w:val="00945767"/>
    <w:rsid w:val="00955C48"/>
    <w:rsid w:val="009659B4"/>
    <w:rsid w:val="0096623A"/>
    <w:rsid w:val="00970E9D"/>
    <w:rsid w:val="009749C7"/>
    <w:rsid w:val="00974C33"/>
    <w:rsid w:val="00975903"/>
    <w:rsid w:val="009815EC"/>
    <w:rsid w:val="009923F2"/>
    <w:rsid w:val="009924A0"/>
    <w:rsid w:val="009934BF"/>
    <w:rsid w:val="00994C74"/>
    <w:rsid w:val="00996588"/>
    <w:rsid w:val="009A0A92"/>
    <w:rsid w:val="009A1F67"/>
    <w:rsid w:val="009A70D2"/>
    <w:rsid w:val="009B020B"/>
    <w:rsid w:val="009B2D3D"/>
    <w:rsid w:val="009C0932"/>
    <w:rsid w:val="009C595B"/>
    <w:rsid w:val="009C6C5F"/>
    <w:rsid w:val="009C7441"/>
    <w:rsid w:val="009CDDD8"/>
    <w:rsid w:val="009D533C"/>
    <w:rsid w:val="009D612B"/>
    <w:rsid w:val="009D7D57"/>
    <w:rsid w:val="009E0062"/>
    <w:rsid w:val="009E46C8"/>
    <w:rsid w:val="009E6CC4"/>
    <w:rsid w:val="009F201A"/>
    <w:rsid w:val="009F32AC"/>
    <w:rsid w:val="009F34E2"/>
    <w:rsid w:val="009F4DF4"/>
    <w:rsid w:val="009F6E20"/>
    <w:rsid w:val="00A00D7D"/>
    <w:rsid w:val="00A10071"/>
    <w:rsid w:val="00A11131"/>
    <w:rsid w:val="00A21D04"/>
    <w:rsid w:val="00A34A43"/>
    <w:rsid w:val="00A37D80"/>
    <w:rsid w:val="00A414BA"/>
    <w:rsid w:val="00A47235"/>
    <w:rsid w:val="00A479C4"/>
    <w:rsid w:val="00A50634"/>
    <w:rsid w:val="00A63164"/>
    <w:rsid w:val="00A82E8F"/>
    <w:rsid w:val="00A857E2"/>
    <w:rsid w:val="00A90689"/>
    <w:rsid w:val="00AA17A4"/>
    <w:rsid w:val="00AA436F"/>
    <w:rsid w:val="00AB0CF8"/>
    <w:rsid w:val="00AB733D"/>
    <w:rsid w:val="00AC3A3F"/>
    <w:rsid w:val="00AC4CBA"/>
    <w:rsid w:val="00AD20E6"/>
    <w:rsid w:val="00AD41E6"/>
    <w:rsid w:val="00AE376D"/>
    <w:rsid w:val="00AE49DF"/>
    <w:rsid w:val="00AE521D"/>
    <w:rsid w:val="00AE545D"/>
    <w:rsid w:val="00AF1113"/>
    <w:rsid w:val="00AF28A4"/>
    <w:rsid w:val="00B00FBE"/>
    <w:rsid w:val="00B03AE0"/>
    <w:rsid w:val="00B11EEC"/>
    <w:rsid w:val="00B123DA"/>
    <w:rsid w:val="00B15916"/>
    <w:rsid w:val="00B26830"/>
    <w:rsid w:val="00B311F8"/>
    <w:rsid w:val="00B35F53"/>
    <w:rsid w:val="00B36E4D"/>
    <w:rsid w:val="00B37762"/>
    <w:rsid w:val="00B37A7C"/>
    <w:rsid w:val="00B41C44"/>
    <w:rsid w:val="00B43284"/>
    <w:rsid w:val="00B448D9"/>
    <w:rsid w:val="00B45EAF"/>
    <w:rsid w:val="00B5238C"/>
    <w:rsid w:val="00B70EE7"/>
    <w:rsid w:val="00B74B28"/>
    <w:rsid w:val="00B82B6B"/>
    <w:rsid w:val="00B87675"/>
    <w:rsid w:val="00B95429"/>
    <w:rsid w:val="00BA363E"/>
    <w:rsid w:val="00BB1B01"/>
    <w:rsid w:val="00BB52F7"/>
    <w:rsid w:val="00BB6C6E"/>
    <w:rsid w:val="00BB75A7"/>
    <w:rsid w:val="00BC4229"/>
    <w:rsid w:val="00BC5C33"/>
    <w:rsid w:val="00BD09C9"/>
    <w:rsid w:val="00BD1367"/>
    <w:rsid w:val="00BD22AB"/>
    <w:rsid w:val="00BE07BB"/>
    <w:rsid w:val="00BE0DBF"/>
    <w:rsid w:val="00BF22C8"/>
    <w:rsid w:val="00BF7A0B"/>
    <w:rsid w:val="00C0139C"/>
    <w:rsid w:val="00C0390B"/>
    <w:rsid w:val="00C103AB"/>
    <w:rsid w:val="00C150F0"/>
    <w:rsid w:val="00C16014"/>
    <w:rsid w:val="00C16E24"/>
    <w:rsid w:val="00C20154"/>
    <w:rsid w:val="00C22B0B"/>
    <w:rsid w:val="00C25794"/>
    <w:rsid w:val="00C44C57"/>
    <w:rsid w:val="00C44CA0"/>
    <w:rsid w:val="00C46829"/>
    <w:rsid w:val="00C4682F"/>
    <w:rsid w:val="00C5596E"/>
    <w:rsid w:val="00C67230"/>
    <w:rsid w:val="00C714F9"/>
    <w:rsid w:val="00C737D8"/>
    <w:rsid w:val="00C7575B"/>
    <w:rsid w:val="00C82422"/>
    <w:rsid w:val="00C83E1E"/>
    <w:rsid w:val="00C87288"/>
    <w:rsid w:val="00C87E7F"/>
    <w:rsid w:val="00C92F97"/>
    <w:rsid w:val="00C9440A"/>
    <w:rsid w:val="00CA2620"/>
    <w:rsid w:val="00CA51AB"/>
    <w:rsid w:val="00CB1ED9"/>
    <w:rsid w:val="00CB58BF"/>
    <w:rsid w:val="00CB5CB2"/>
    <w:rsid w:val="00CD1ED6"/>
    <w:rsid w:val="00CD558C"/>
    <w:rsid w:val="00CD67DB"/>
    <w:rsid w:val="00CD6CD6"/>
    <w:rsid w:val="00CD76B8"/>
    <w:rsid w:val="00CD7AD7"/>
    <w:rsid w:val="00CE6331"/>
    <w:rsid w:val="00CE78D8"/>
    <w:rsid w:val="00CF0C8C"/>
    <w:rsid w:val="00CF30EE"/>
    <w:rsid w:val="00CF3E4B"/>
    <w:rsid w:val="00D04517"/>
    <w:rsid w:val="00D050D3"/>
    <w:rsid w:val="00D13E04"/>
    <w:rsid w:val="00D24F07"/>
    <w:rsid w:val="00D24FFE"/>
    <w:rsid w:val="00D303EC"/>
    <w:rsid w:val="00D33F4F"/>
    <w:rsid w:val="00D35327"/>
    <w:rsid w:val="00D43A6C"/>
    <w:rsid w:val="00D466B0"/>
    <w:rsid w:val="00D55E84"/>
    <w:rsid w:val="00D7061B"/>
    <w:rsid w:val="00D816C6"/>
    <w:rsid w:val="00D83B60"/>
    <w:rsid w:val="00D97330"/>
    <w:rsid w:val="00D978C4"/>
    <w:rsid w:val="00D97D82"/>
    <w:rsid w:val="00DA026B"/>
    <w:rsid w:val="00DA10DA"/>
    <w:rsid w:val="00DA1862"/>
    <w:rsid w:val="00DA1EB4"/>
    <w:rsid w:val="00DD2CDC"/>
    <w:rsid w:val="00DE7B20"/>
    <w:rsid w:val="00DF09AD"/>
    <w:rsid w:val="00DF68D0"/>
    <w:rsid w:val="00DF7C18"/>
    <w:rsid w:val="00E044BE"/>
    <w:rsid w:val="00E05144"/>
    <w:rsid w:val="00E104D6"/>
    <w:rsid w:val="00E16CB1"/>
    <w:rsid w:val="00E17ABD"/>
    <w:rsid w:val="00E17B27"/>
    <w:rsid w:val="00E23A43"/>
    <w:rsid w:val="00E27D95"/>
    <w:rsid w:val="00E338A7"/>
    <w:rsid w:val="00E417BB"/>
    <w:rsid w:val="00E460E7"/>
    <w:rsid w:val="00E46467"/>
    <w:rsid w:val="00E46970"/>
    <w:rsid w:val="00E573BA"/>
    <w:rsid w:val="00E609A4"/>
    <w:rsid w:val="00E6439E"/>
    <w:rsid w:val="00E731F0"/>
    <w:rsid w:val="00E76825"/>
    <w:rsid w:val="00E774F4"/>
    <w:rsid w:val="00E82177"/>
    <w:rsid w:val="00E822CA"/>
    <w:rsid w:val="00E83B0D"/>
    <w:rsid w:val="00E86833"/>
    <w:rsid w:val="00E90AC1"/>
    <w:rsid w:val="00E92AE9"/>
    <w:rsid w:val="00E97198"/>
    <w:rsid w:val="00E97505"/>
    <w:rsid w:val="00EA63AA"/>
    <w:rsid w:val="00ED258B"/>
    <w:rsid w:val="00ED4ABB"/>
    <w:rsid w:val="00ED58F8"/>
    <w:rsid w:val="00ED7806"/>
    <w:rsid w:val="00EE140C"/>
    <w:rsid w:val="00EF448A"/>
    <w:rsid w:val="00EF6727"/>
    <w:rsid w:val="00F068AF"/>
    <w:rsid w:val="00F211FF"/>
    <w:rsid w:val="00F23C38"/>
    <w:rsid w:val="00F266E8"/>
    <w:rsid w:val="00F32DE9"/>
    <w:rsid w:val="00F34F58"/>
    <w:rsid w:val="00F3545A"/>
    <w:rsid w:val="00F459E3"/>
    <w:rsid w:val="00F635B2"/>
    <w:rsid w:val="00F67A86"/>
    <w:rsid w:val="00F740FA"/>
    <w:rsid w:val="00F75D53"/>
    <w:rsid w:val="00F7697B"/>
    <w:rsid w:val="00F81EF6"/>
    <w:rsid w:val="00F85BFF"/>
    <w:rsid w:val="00F928CC"/>
    <w:rsid w:val="00FA034E"/>
    <w:rsid w:val="00FA0771"/>
    <w:rsid w:val="00FA38F7"/>
    <w:rsid w:val="00FB0AB6"/>
    <w:rsid w:val="00FB340D"/>
    <w:rsid w:val="00FC0A42"/>
    <w:rsid w:val="00FC0F9A"/>
    <w:rsid w:val="00FC459A"/>
    <w:rsid w:val="00FC533C"/>
    <w:rsid w:val="00FE19D1"/>
    <w:rsid w:val="00FE2F5D"/>
    <w:rsid w:val="00FF3116"/>
    <w:rsid w:val="01A1F824"/>
    <w:rsid w:val="01C33890"/>
    <w:rsid w:val="02589234"/>
    <w:rsid w:val="027689B6"/>
    <w:rsid w:val="033D2D24"/>
    <w:rsid w:val="054C9610"/>
    <w:rsid w:val="06005B4B"/>
    <w:rsid w:val="0616455A"/>
    <w:rsid w:val="081CA7E9"/>
    <w:rsid w:val="09BEF4BA"/>
    <w:rsid w:val="0A19000E"/>
    <w:rsid w:val="0C977A2E"/>
    <w:rsid w:val="11DC7252"/>
    <w:rsid w:val="1206ED87"/>
    <w:rsid w:val="12B6E87B"/>
    <w:rsid w:val="138F180A"/>
    <w:rsid w:val="14D98467"/>
    <w:rsid w:val="16427080"/>
    <w:rsid w:val="170527FF"/>
    <w:rsid w:val="1A6F12E2"/>
    <w:rsid w:val="1A751C93"/>
    <w:rsid w:val="1AE9202E"/>
    <w:rsid w:val="1B1924BA"/>
    <w:rsid w:val="1B92EA97"/>
    <w:rsid w:val="1BB60C18"/>
    <w:rsid w:val="1BE9394D"/>
    <w:rsid w:val="1C06983E"/>
    <w:rsid w:val="1E540A31"/>
    <w:rsid w:val="1FB214E5"/>
    <w:rsid w:val="239324D9"/>
    <w:rsid w:val="2407D13A"/>
    <w:rsid w:val="244C58A8"/>
    <w:rsid w:val="250013E4"/>
    <w:rsid w:val="2534236C"/>
    <w:rsid w:val="255C9F99"/>
    <w:rsid w:val="2C91B446"/>
    <w:rsid w:val="2F2C95A0"/>
    <w:rsid w:val="30C2FE35"/>
    <w:rsid w:val="32E0246F"/>
    <w:rsid w:val="335C43A3"/>
    <w:rsid w:val="3644B2A4"/>
    <w:rsid w:val="396AFD68"/>
    <w:rsid w:val="39A3E635"/>
    <w:rsid w:val="39A900B9"/>
    <w:rsid w:val="39D31451"/>
    <w:rsid w:val="3A70D428"/>
    <w:rsid w:val="3C506C88"/>
    <w:rsid w:val="3E58D485"/>
    <w:rsid w:val="3FB36880"/>
    <w:rsid w:val="40A016EB"/>
    <w:rsid w:val="40CBB901"/>
    <w:rsid w:val="413210F1"/>
    <w:rsid w:val="415011DF"/>
    <w:rsid w:val="41A41285"/>
    <w:rsid w:val="42225299"/>
    <w:rsid w:val="444E1023"/>
    <w:rsid w:val="46238302"/>
    <w:rsid w:val="47A55208"/>
    <w:rsid w:val="47AB603F"/>
    <w:rsid w:val="48C4F3AD"/>
    <w:rsid w:val="4AF66D68"/>
    <w:rsid w:val="4C53773F"/>
    <w:rsid w:val="4DF6BB0A"/>
    <w:rsid w:val="4E49B582"/>
    <w:rsid w:val="4FED073C"/>
    <w:rsid w:val="500B5E7B"/>
    <w:rsid w:val="50C73933"/>
    <w:rsid w:val="5142E0B5"/>
    <w:rsid w:val="523D6BA8"/>
    <w:rsid w:val="529CE79D"/>
    <w:rsid w:val="53DBC7A2"/>
    <w:rsid w:val="5534A902"/>
    <w:rsid w:val="55EDC2BD"/>
    <w:rsid w:val="5767C953"/>
    <w:rsid w:val="57971BC4"/>
    <w:rsid w:val="57B42A07"/>
    <w:rsid w:val="5A8FDCF4"/>
    <w:rsid w:val="5C0A81F2"/>
    <w:rsid w:val="5C7B8627"/>
    <w:rsid w:val="6135897D"/>
    <w:rsid w:val="636E3F9D"/>
    <w:rsid w:val="67000402"/>
    <w:rsid w:val="6783B24B"/>
    <w:rsid w:val="6A4D6680"/>
    <w:rsid w:val="6BC1FBD6"/>
    <w:rsid w:val="6C0CC862"/>
    <w:rsid w:val="6C8D3934"/>
    <w:rsid w:val="6F3C8B99"/>
    <w:rsid w:val="71000B5C"/>
    <w:rsid w:val="71311388"/>
    <w:rsid w:val="71EE5688"/>
    <w:rsid w:val="729B00B0"/>
    <w:rsid w:val="73DB860B"/>
    <w:rsid w:val="73F448C6"/>
    <w:rsid w:val="7408DFC6"/>
    <w:rsid w:val="76A3D74C"/>
    <w:rsid w:val="784B18B5"/>
    <w:rsid w:val="7929A39D"/>
    <w:rsid w:val="79BB1850"/>
    <w:rsid w:val="7B56E896"/>
    <w:rsid w:val="7D56E1EF"/>
    <w:rsid w:val="7E618FDE"/>
    <w:rsid w:val="7F89106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B44EFA"/>
  <w15:chartTrackingRefBased/>
  <w15:docId w15:val="{F14231E5-24C0-C746-916A-D3C79562B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6A9B"/>
    <w:rPr>
      <w:sz w:val="24"/>
      <w:szCs w:val="24"/>
    </w:rPr>
  </w:style>
  <w:style w:type="paragraph" w:styleId="Heading1">
    <w:name w:val="heading 1"/>
    <w:basedOn w:val="Normal"/>
    <w:next w:val="Normal"/>
    <w:link w:val="Heading1Char"/>
    <w:qFormat/>
    <w:rsid w:val="00AE521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C2D53"/>
    <w:rPr>
      <w:color w:val="0000FF"/>
      <w:u w:val="single"/>
    </w:rPr>
  </w:style>
  <w:style w:type="paragraph" w:styleId="BalloonText">
    <w:name w:val="Balloon Text"/>
    <w:basedOn w:val="Normal"/>
    <w:link w:val="BalloonTextChar"/>
    <w:rsid w:val="00625771"/>
    <w:rPr>
      <w:rFonts w:ascii="Tahoma" w:hAnsi="Tahoma" w:cs="Tahoma"/>
      <w:sz w:val="16"/>
      <w:szCs w:val="16"/>
    </w:rPr>
  </w:style>
  <w:style w:type="character" w:customStyle="1" w:styleId="BalloonTextChar">
    <w:name w:val="Balloon Text Char"/>
    <w:link w:val="BalloonText"/>
    <w:rsid w:val="00625771"/>
    <w:rPr>
      <w:rFonts w:ascii="Tahoma" w:hAnsi="Tahoma" w:cs="Tahoma"/>
      <w:sz w:val="16"/>
      <w:szCs w:val="16"/>
    </w:rPr>
  </w:style>
  <w:style w:type="paragraph" w:customStyle="1" w:styleId="p">
    <w:name w:val="p"/>
    <w:basedOn w:val="Normal"/>
    <w:rsid w:val="00625771"/>
    <w:pPr>
      <w:spacing w:before="100" w:beforeAutospacing="1" w:after="100" w:afterAutospacing="1"/>
    </w:pPr>
  </w:style>
  <w:style w:type="character" w:styleId="FollowedHyperlink">
    <w:name w:val="FollowedHyperlink"/>
    <w:rsid w:val="00D83B60"/>
    <w:rPr>
      <w:color w:val="800080"/>
      <w:u w:val="single"/>
    </w:rPr>
  </w:style>
  <w:style w:type="paragraph" w:styleId="Header">
    <w:name w:val="header"/>
    <w:basedOn w:val="Normal"/>
    <w:link w:val="HeaderChar"/>
    <w:rsid w:val="00C16E24"/>
    <w:pPr>
      <w:tabs>
        <w:tab w:val="center" w:pos="4320"/>
        <w:tab w:val="right" w:pos="8640"/>
      </w:tabs>
    </w:pPr>
  </w:style>
  <w:style w:type="character" w:customStyle="1" w:styleId="HeaderChar">
    <w:name w:val="Header Char"/>
    <w:link w:val="Header"/>
    <w:rsid w:val="00C16E24"/>
    <w:rPr>
      <w:sz w:val="24"/>
      <w:szCs w:val="24"/>
    </w:rPr>
  </w:style>
  <w:style w:type="paragraph" w:styleId="Footer">
    <w:name w:val="footer"/>
    <w:basedOn w:val="Normal"/>
    <w:link w:val="FooterChar"/>
    <w:rsid w:val="00C16E24"/>
    <w:pPr>
      <w:tabs>
        <w:tab w:val="center" w:pos="4320"/>
        <w:tab w:val="right" w:pos="8640"/>
      </w:tabs>
    </w:pPr>
  </w:style>
  <w:style w:type="character" w:customStyle="1" w:styleId="FooterChar">
    <w:name w:val="Footer Char"/>
    <w:link w:val="Footer"/>
    <w:rsid w:val="00C16E24"/>
    <w:rPr>
      <w:sz w:val="24"/>
      <w:szCs w:val="24"/>
    </w:rPr>
  </w:style>
  <w:style w:type="character" w:customStyle="1" w:styleId="Heading1Char">
    <w:name w:val="Heading 1 Char"/>
    <w:basedOn w:val="DefaultParagraphFont"/>
    <w:link w:val="Heading1"/>
    <w:rsid w:val="00AE521D"/>
    <w:rPr>
      <w:rFonts w:asciiTheme="majorHAnsi" w:eastAsiaTheme="majorEastAsia" w:hAnsiTheme="majorHAnsi" w:cstheme="majorBidi"/>
      <w:color w:val="2F5496" w:themeColor="accent1" w:themeShade="BF"/>
      <w:sz w:val="32"/>
      <w:szCs w:val="32"/>
      <w:lang w:val="en-US"/>
    </w:rPr>
  </w:style>
  <w:style w:type="paragraph" w:styleId="Title">
    <w:name w:val="Title"/>
    <w:basedOn w:val="Normal"/>
    <w:next w:val="Normal"/>
    <w:link w:val="TitleChar"/>
    <w:qFormat/>
    <w:rsid w:val="00AE52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E521D"/>
    <w:rPr>
      <w:rFonts w:asciiTheme="majorHAnsi" w:eastAsiaTheme="majorEastAsia" w:hAnsiTheme="majorHAnsi" w:cstheme="majorBidi"/>
      <w:spacing w:val="-10"/>
      <w:kern w:val="28"/>
      <w:sz w:val="56"/>
      <w:szCs w:val="56"/>
      <w:lang w:val="en-US"/>
    </w:rPr>
  </w:style>
  <w:style w:type="character" w:styleId="Strong">
    <w:name w:val="Strong"/>
    <w:basedOn w:val="DefaultParagraphFont"/>
    <w:uiPriority w:val="22"/>
    <w:qFormat/>
    <w:rsid w:val="000F676B"/>
    <w:rPr>
      <w:b/>
      <w:bCs/>
    </w:rPr>
  </w:style>
  <w:style w:type="paragraph" w:styleId="ListParagraph">
    <w:name w:val="List Paragraph"/>
    <w:basedOn w:val="Normal"/>
    <w:uiPriority w:val="34"/>
    <w:qFormat/>
    <w:rsid w:val="000F676B"/>
    <w:pPr>
      <w:ind w:left="720"/>
      <w:contextualSpacing/>
    </w:pPr>
  </w:style>
  <w:style w:type="table" w:styleId="GridTable1Light-Accent1">
    <w:name w:val="Grid Table 1 Light Accent 1"/>
    <w:basedOn w:val="TableNormal"/>
    <w:uiPriority w:val="46"/>
    <w:rsid w:val="002E0B1A"/>
    <w:rPr>
      <w:rFonts w:ascii="Calibri" w:eastAsia="Calibri" w:hAnsi="Calibri" w:cs="Calibri"/>
      <w:sz w:val="22"/>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
    <w:name w:val="Table Grid"/>
    <w:basedOn w:val="TableNormal"/>
    <w:rsid w:val="004F0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822CA"/>
    <w:rPr>
      <w:color w:val="605E5C"/>
      <w:shd w:val="clear" w:color="auto" w:fill="E1DFDD"/>
    </w:rPr>
  </w:style>
  <w:style w:type="paragraph" w:styleId="FootnoteText">
    <w:name w:val="footnote text"/>
    <w:basedOn w:val="Normal"/>
    <w:link w:val="FootnoteTextChar"/>
    <w:rsid w:val="00AB733D"/>
    <w:rPr>
      <w:sz w:val="20"/>
      <w:szCs w:val="20"/>
    </w:rPr>
  </w:style>
  <w:style w:type="character" w:customStyle="1" w:styleId="FootnoteTextChar">
    <w:name w:val="Footnote Text Char"/>
    <w:basedOn w:val="DefaultParagraphFont"/>
    <w:link w:val="FootnoteText"/>
    <w:rsid w:val="00AB733D"/>
  </w:style>
  <w:style w:type="character" w:styleId="FootnoteReference">
    <w:name w:val="footnote reference"/>
    <w:basedOn w:val="DefaultParagraphFont"/>
    <w:rsid w:val="00AB73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35683">
      <w:bodyDiv w:val="1"/>
      <w:marLeft w:val="0"/>
      <w:marRight w:val="0"/>
      <w:marTop w:val="0"/>
      <w:marBottom w:val="0"/>
      <w:divBdr>
        <w:top w:val="none" w:sz="0" w:space="0" w:color="auto"/>
        <w:left w:val="none" w:sz="0" w:space="0" w:color="auto"/>
        <w:bottom w:val="none" w:sz="0" w:space="0" w:color="auto"/>
        <w:right w:val="none" w:sz="0" w:space="0" w:color="auto"/>
      </w:divBdr>
    </w:div>
    <w:div w:id="191189890">
      <w:bodyDiv w:val="1"/>
      <w:marLeft w:val="0"/>
      <w:marRight w:val="0"/>
      <w:marTop w:val="0"/>
      <w:marBottom w:val="0"/>
      <w:divBdr>
        <w:top w:val="none" w:sz="0" w:space="0" w:color="auto"/>
        <w:left w:val="none" w:sz="0" w:space="0" w:color="auto"/>
        <w:bottom w:val="none" w:sz="0" w:space="0" w:color="auto"/>
        <w:right w:val="none" w:sz="0" w:space="0" w:color="auto"/>
      </w:divBdr>
    </w:div>
    <w:div w:id="234166111">
      <w:bodyDiv w:val="1"/>
      <w:marLeft w:val="0"/>
      <w:marRight w:val="0"/>
      <w:marTop w:val="0"/>
      <w:marBottom w:val="0"/>
      <w:divBdr>
        <w:top w:val="none" w:sz="0" w:space="0" w:color="auto"/>
        <w:left w:val="none" w:sz="0" w:space="0" w:color="auto"/>
        <w:bottom w:val="none" w:sz="0" w:space="0" w:color="auto"/>
        <w:right w:val="none" w:sz="0" w:space="0" w:color="auto"/>
      </w:divBdr>
    </w:div>
    <w:div w:id="482039696">
      <w:bodyDiv w:val="1"/>
      <w:marLeft w:val="0"/>
      <w:marRight w:val="0"/>
      <w:marTop w:val="0"/>
      <w:marBottom w:val="0"/>
      <w:divBdr>
        <w:top w:val="none" w:sz="0" w:space="0" w:color="auto"/>
        <w:left w:val="none" w:sz="0" w:space="0" w:color="auto"/>
        <w:bottom w:val="none" w:sz="0" w:space="0" w:color="auto"/>
        <w:right w:val="none" w:sz="0" w:space="0" w:color="auto"/>
      </w:divBdr>
    </w:div>
    <w:div w:id="545486302">
      <w:bodyDiv w:val="1"/>
      <w:marLeft w:val="0"/>
      <w:marRight w:val="0"/>
      <w:marTop w:val="0"/>
      <w:marBottom w:val="0"/>
      <w:divBdr>
        <w:top w:val="none" w:sz="0" w:space="0" w:color="auto"/>
        <w:left w:val="none" w:sz="0" w:space="0" w:color="auto"/>
        <w:bottom w:val="none" w:sz="0" w:space="0" w:color="auto"/>
        <w:right w:val="none" w:sz="0" w:space="0" w:color="auto"/>
      </w:divBdr>
    </w:div>
    <w:div w:id="859776028">
      <w:bodyDiv w:val="1"/>
      <w:marLeft w:val="0"/>
      <w:marRight w:val="0"/>
      <w:marTop w:val="0"/>
      <w:marBottom w:val="0"/>
      <w:divBdr>
        <w:top w:val="none" w:sz="0" w:space="0" w:color="auto"/>
        <w:left w:val="none" w:sz="0" w:space="0" w:color="auto"/>
        <w:bottom w:val="none" w:sz="0" w:space="0" w:color="auto"/>
        <w:right w:val="none" w:sz="0" w:space="0" w:color="auto"/>
      </w:divBdr>
    </w:div>
    <w:div w:id="896892903">
      <w:bodyDiv w:val="1"/>
      <w:marLeft w:val="0"/>
      <w:marRight w:val="0"/>
      <w:marTop w:val="0"/>
      <w:marBottom w:val="0"/>
      <w:divBdr>
        <w:top w:val="none" w:sz="0" w:space="0" w:color="auto"/>
        <w:left w:val="none" w:sz="0" w:space="0" w:color="auto"/>
        <w:bottom w:val="none" w:sz="0" w:space="0" w:color="auto"/>
        <w:right w:val="none" w:sz="0" w:space="0" w:color="auto"/>
      </w:divBdr>
    </w:div>
    <w:div w:id="1092362203">
      <w:bodyDiv w:val="1"/>
      <w:marLeft w:val="0"/>
      <w:marRight w:val="0"/>
      <w:marTop w:val="0"/>
      <w:marBottom w:val="0"/>
      <w:divBdr>
        <w:top w:val="none" w:sz="0" w:space="0" w:color="auto"/>
        <w:left w:val="none" w:sz="0" w:space="0" w:color="auto"/>
        <w:bottom w:val="none" w:sz="0" w:space="0" w:color="auto"/>
        <w:right w:val="none" w:sz="0" w:space="0" w:color="auto"/>
      </w:divBdr>
    </w:div>
    <w:div w:id="1223757225">
      <w:bodyDiv w:val="1"/>
      <w:marLeft w:val="0"/>
      <w:marRight w:val="0"/>
      <w:marTop w:val="0"/>
      <w:marBottom w:val="0"/>
      <w:divBdr>
        <w:top w:val="none" w:sz="0" w:space="0" w:color="auto"/>
        <w:left w:val="none" w:sz="0" w:space="0" w:color="auto"/>
        <w:bottom w:val="none" w:sz="0" w:space="0" w:color="auto"/>
        <w:right w:val="none" w:sz="0" w:space="0" w:color="auto"/>
      </w:divBdr>
    </w:div>
    <w:div w:id="1270236300">
      <w:bodyDiv w:val="1"/>
      <w:marLeft w:val="0"/>
      <w:marRight w:val="0"/>
      <w:marTop w:val="0"/>
      <w:marBottom w:val="0"/>
      <w:divBdr>
        <w:top w:val="none" w:sz="0" w:space="0" w:color="auto"/>
        <w:left w:val="none" w:sz="0" w:space="0" w:color="auto"/>
        <w:bottom w:val="none" w:sz="0" w:space="0" w:color="auto"/>
        <w:right w:val="none" w:sz="0" w:space="0" w:color="auto"/>
      </w:divBdr>
    </w:div>
    <w:div w:id="1369337816">
      <w:bodyDiv w:val="1"/>
      <w:marLeft w:val="0"/>
      <w:marRight w:val="0"/>
      <w:marTop w:val="0"/>
      <w:marBottom w:val="0"/>
      <w:divBdr>
        <w:top w:val="none" w:sz="0" w:space="0" w:color="auto"/>
        <w:left w:val="none" w:sz="0" w:space="0" w:color="auto"/>
        <w:bottom w:val="none" w:sz="0" w:space="0" w:color="auto"/>
        <w:right w:val="none" w:sz="0" w:space="0" w:color="auto"/>
      </w:divBdr>
    </w:div>
    <w:div w:id="1512447900">
      <w:bodyDiv w:val="1"/>
      <w:marLeft w:val="0"/>
      <w:marRight w:val="0"/>
      <w:marTop w:val="0"/>
      <w:marBottom w:val="0"/>
      <w:divBdr>
        <w:top w:val="none" w:sz="0" w:space="0" w:color="auto"/>
        <w:left w:val="none" w:sz="0" w:space="0" w:color="auto"/>
        <w:bottom w:val="none" w:sz="0" w:space="0" w:color="auto"/>
        <w:right w:val="none" w:sz="0" w:space="0" w:color="auto"/>
      </w:divBdr>
    </w:div>
    <w:div w:id="2022704877">
      <w:bodyDiv w:val="1"/>
      <w:marLeft w:val="0"/>
      <w:marRight w:val="0"/>
      <w:marTop w:val="0"/>
      <w:marBottom w:val="0"/>
      <w:divBdr>
        <w:top w:val="none" w:sz="0" w:space="0" w:color="auto"/>
        <w:left w:val="none" w:sz="0" w:space="0" w:color="auto"/>
        <w:bottom w:val="none" w:sz="0" w:space="0" w:color="auto"/>
        <w:right w:val="none" w:sz="0" w:space="0" w:color="auto"/>
      </w:divBdr>
      <w:divsChild>
        <w:div w:id="1328509372">
          <w:marLeft w:val="0"/>
          <w:marRight w:val="0"/>
          <w:marTop w:val="0"/>
          <w:marBottom w:val="0"/>
          <w:divBdr>
            <w:top w:val="none" w:sz="0" w:space="0" w:color="auto"/>
            <w:left w:val="none" w:sz="0" w:space="0" w:color="auto"/>
            <w:bottom w:val="none" w:sz="0" w:space="0" w:color="auto"/>
            <w:right w:val="none" w:sz="0" w:space="0" w:color="auto"/>
          </w:divBdr>
          <w:divsChild>
            <w:div w:id="586770271">
              <w:marLeft w:val="0"/>
              <w:marRight w:val="0"/>
              <w:marTop w:val="0"/>
              <w:marBottom w:val="0"/>
              <w:divBdr>
                <w:top w:val="none" w:sz="0" w:space="0" w:color="auto"/>
                <w:left w:val="none" w:sz="0" w:space="0" w:color="auto"/>
                <w:bottom w:val="none" w:sz="0" w:space="0" w:color="auto"/>
                <w:right w:val="none" w:sz="0" w:space="0" w:color="auto"/>
              </w:divBdr>
            </w:div>
          </w:divsChild>
        </w:div>
        <w:div w:id="1858930918">
          <w:marLeft w:val="0"/>
          <w:marRight w:val="0"/>
          <w:marTop w:val="0"/>
          <w:marBottom w:val="0"/>
          <w:divBdr>
            <w:top w:val="none" w:sz="0" w:space="0" w:color="auto"/>
            <w:left w:val="none" w:sz="0" w:space="0" w:color="auto"/>
            <w:bottom w:val="none" w:sz="0" w:space="0" w:color="auto"/>
            <w:right w:val="none" w:sz="0" w:space="0" w:color="auto"/>
          </w:divBdr>
        </w:div>
      </w:divsChild>
    </w:div>
    <w:div w:id="209488766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utlook.office365.com/owa/calendar/HeuresdebureauAutomne2021@uoguelphca.onmicrosoft.com/bookings/" TargetMode="External"/><Relationship Id="rId13" Type="http://schemas.openxmlformats.org/officeDocument/2006/relationships/hyperlink" Target="https://www.uoguelph.ca/registrar/calendars/undergraduate/current/c08/c08-drop.shtml" TargetMode="External"/><Relationship Id="rId18" Type="http://schemas.openxmlformats.org/officeDocument/2006/relationships/hyperlink" Target="https://www.uoguelph.ca/registrar/calendars/undergraduate/current/c08/c08-amisconduct.shtml" TargetMode="External"/><Relationship Id="rId3" Type="http://schemas.openxmlformats.org/officeDocument/2006/relationships/styles" Target="styles.xml"/><Relationship Id="rId21" Type="http://schemas.openxmlformats.org/officeDocument/2006/relationships/hyperlink" Target="https://news.uoguelph.ca/return-to-campuses/how-u-of-g-is-preparing-for-your-safe-return/" TargetMode="External"/><Relationship Id="rId7" Type="http://schemas.openxmlformats.org/officeDocument/2006/relationships/endnotes" Target="endnotes.xml"/><Relationship Id="rId12" Type="http://schemas.openxmlformats.org/officeDocument/2006/relationships/hyperlink" Target="https://www.uoguelph.ca/registrar/calendars/diploma/current/index.shtml" TargetMode="External"/><Relationship Id="rId17" Type="http://schemas.openxmlformats.org/officeDocument/2006/relationships/hyperlink" Target="https://www.ridgetownc.com/services/accessibilityservices.cfm" TargetMode="External"/><Relationship Id="rId2" Type="http://schemas.openxmlformats.org/officeDocument/2006/relationships/numbering" Target="numbering.xml"/><Relationship Id="rId16" Type="http://schemas.openxmlformats.org/officeDocument/2006/relationships/hyperlink" Target="https://www.uoguelph.ca/sas" TargetMode="External"/><Relationship Id="rId20" Type="http://schemas.openxmlformats.org/officeDocument/2006/relationships/hyperlink" Target="https://www.uoguelph.ca/academics/calenda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oguelph.ca/registrar/calendars/graduate/current/genreg/index.s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oguelph.ca/registrar/calendars/diploma/current/c08/c08-drop.shtml" TargetMode="External"/><Relationship Id="rId23" Type="http://schemas.openxmlformats.org/officeDocument/2006/relationships/fontTable" Target="fontTable.xml"/><Relationship Id="rId10" Type="http://schemas.openxmlformats.org/officeDocument/2006/relationships/hyperlink" Target="https://www.uoguelph.ca/registrar/calendars/undergraduate/current/c08/c08-ac.shtml" TargetMode="External"/><Relationship Id="rId19" Type="http://schemas.openxmlformats.org/officeDocument/2006/relationships/hyperlink" Target="https://www.uoguelph.ca/registrar/calendars/graduate/current/genreg/index.shtml" TargetMode="External"/><Relationship Id="rId4" Type="http://schemas.openxmlformats.org/officeDocument/2006/relationships/settings" Target="settings.xml"/><Relationship Id="rId9" Type="http://schemas.openxmlformats.org/officeDocument/2006/relationships/hyperlink" Target="https://www.uoguelph.ca/registrar/calendars/undergraduate/2018-2019/c08/c08-grds-proc.shtml" TargetMode="External"/><Relationship Id="rId14" Type="http://schemas.openxmlformats.org/officeDocument/2006/relationships/hyperlink" Target="https://www.uoguelph.ca/registrar/calendars/graduate/current/genreg/genreg-reg-regchg.shtml" TargetMode="External"/><Relationship Id="rId22" Type="http://schemas.openxmlformats.org/officeDocument/2006/relationships/hyperlink" Target="https://news.uoguelph.ca/return-to-campuses/spac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DF024D43-34BE-2E49-B0B7-13FCE0212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3534</Words>
  <Characters>20145</Characters>
  <Application>Microsoft Office Word</Application>
  <DocSecurity>0</DocSecurity>
  <Lines>167</Lines>
  <Paragraphs>47</Paragraphs>
  <ScaleCrop>false</ScaleCrop>
  <Company/>
  <LinksUpToDate>false</LinksUpToDate>
  <CharactersWithSpaces>23632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 French 3500, Section 1 (MWF, 10:30, Mac 315)</dc:title>
  <dc:subject/>
  <dc:creator>dcorneli</dc:creator>
  <cp:keywords/>
  <cp:lastModifiedBy>Microsoft Office User</cp:lastModifiedBy>
  <cp:revision>3</cp:revision>
  <cp:lastPrinted>2014-09-12T10:59:00Z</cp:lastPrinted>
  <dcterms:created xsi:type="dcterms:W3CDTF">2021-09-06T22:28:00Z</dcterms:created>
  <dcterms:modified xsi:type="dcterms:W3CDTF">2021-09-06T22:30:00Z</dcterms:modified>
</cp:coreProperties>
</file>