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400E" w:rsidRPr="00AD1C2F" w:rsidRDefault="00DC6E23">
      <w:pPr>
        <w:jc w:val="center"/>
        <w:rPr>
          <w:rFonts w:eastAsia="Bookman Old Style"/>
          <w:b/>
          <w:bCs/>
          <w:sz w:val="21"/>
          <w:szCs w:val="21"/>
        </w:rPr>
      </w:pPr>
      <w:r w:rsidRPr="00AD1C2F">
        <w:rPr>
          <w:rFonts w:eastAsia="Bookman Old Style"/>
          <w:b/>
          <w:bCs/>
          <w:sz w:val="21"/>
          <w:szCs w:val="21"/>
        </w:rPr>
        <w:t>FREN*3130 Representing the Self</w:t>
      </w:r>
    </w:p>
    <w:p w14:paraId="00000003" w14:textId="02346ADB" w:rsidR="00FD400E" w:rsidRDefault="00DC6E23" w:rsidP="00205A5B">
      <w:pPr>
        <w:jc w:val="center"/>
        <w:rPr>
          <w:rFonts w:eastAsia="Bookman Old Style"/>
          <w:b/>
          <w:bCs/>
          <w:sz w:val="21"/>
          <w:szCs w:val="21"/>
        </w:rPr>
      </w:pPr>
      <w:r w:rsidRPr="00AD1C2F">
        <w:rPr>
          <w:rFonts w:eastAsia="Bookman Old Style"/>
          <w:b/>
          <w:bCs/>
          <w:sz w:val="21"/>
          <w:szCs w:val="21"/>
        </w:rPr>
        <w:t>Fall 20</w:t>
      </w:r>
      <w:r w:rsidR="00C27056" w:rsidRPr="00AD1C2F">
        <w:rPr>
          <w:rFonts w:eastAsia="Bookman Old Style"/>
          <w:b/>
          <w:bCs/>
          <w:sz w:val="21"/>
          <w:szCs w:val="21"/>
        </w:rPr>
        <w:t>22</w:t>
      </w:r>
    </w:p>
    <w:p w14:paraId="24265EF7" w14:textId="486D5598" w:rsidR="00DC6E23" w:rsidRPr="00AD1C2F" w:rsidRDefault="00DC6E23" w:rsidP="17D597E5">
      <w:pPr>
        <w:tabs>
          <w:tab w:val="left" w:pos="8640"/>
        </w:tabs>
        <w:rPr>
          <w:rFonts w:eastAsia="Bookman Old Style"/>
          <w:b/>
          <w:bCs/>
          <w:sz w:val="21"/>
          <w:szCs w:val="21"/>
          <w:lang w:val="fr-CA"/>
        </w:rPr>
      </w:pPr>
      <w:r w:rsidRPr="74E2BCA0">
        <w:rPr>
          <w:rFonts w:eastAsia="Bookman Old Style"/>
          <w:b/>
          <w:bCs/>
          <w:sz w:val="21"/>
          <w:szCs w:val="21"/>
          <w:lang w:val="fr-CA"/>
        </w:rPr>
        <w:t xml:space="preserve">Professeure </w:t>
      </w:r>
      <w:r w:rsidR="00561216" w:rsidRPr="74E2BCA0">
        <w:rPr>
          <w:rFonts w:eastAsia="Bookman Old Style"/>
          <w:b/>
          <w:bCs/>
          <w:sz w:val="21"/>
          <w:szCs w:val="21"/>
          <w:lang w:val="fr-CA"/>
        </w:rPr>
        <w:t xml:space="preserve">Dawn M. </w:t>
      </w:r>
      <w:r w:rsidRPr="74E2BCA0">
        <w:rPr>
          <w:rFonts w:eastAsia="Bookman Old Style"/>
          <w:b/>
          <w:bCs/>
          <w:sz w:val="21"/>
          <w:szCs w:val="21"/>
          <w:lang w:val="fr-CA"/>
        </w:rPr>
        <w:t xml:space="preserve">Cornelio </w:t>
      </w:r>
      <w:r w:rsidRPr="008F14B8">
        <w:rPr>
          <w:lang w:val="fr-FR"/>
        </w:rPr>
        <w:tab/>
      </w:r>
      <w:r w:rsidR="00C27056" w:rsidRPr="74E2BCA0">
        <w:rPr>
          <w:rFonts w:eastAsia="Bookman Old Style"/>
          <w:b/>
          <w:bCs/>
          <w:sz w:val="21"/>
          <w:szCs w:val="21"/>
          <w:lang w:val="fr-CA"/>
        </w:rPr>
        <w:t xml:space="preserve">dcorneli@uoguelph.ca </w:t>
      </w:r>
    </w:p>
    <w:p w14:paraId="68335ACB" w14:textId="309C7D01" w:rsidR="002E7573" w:rsidRDefault="002E7573" w:rsidP="74E2BCA0">
      <w:pPr>
        <w:tabs>
          <w:tab w:val="left" w:pos="6660"/>
        </w:tabs>
        <w:rPr>
          <w:b/>
          <w:bCs/>
          <w:sz w:val="21"/>
          <w:szCs w:val="21"/>
          <w:lang w:val="fr-FR"/>
        </w:rPr>
      </w:pPr>
      <w:r w:rsidRPr="74E2BCA0">
        <w:rPr>
          <w:rFonts w:eastAsia="Bookman Old Style"/>
          <w:b/>
          <w:bCs/>
          <w:sz w:val="21"/>
          <w:szCs w:val="21"/>
          <w:lang w:val="fr-FR"/>
        </w:rPr>
        <w:t xml:space="preserve">Bureau Mackinnon </w:t>
      </w:r>
      <w:r w:rsidR="00A04D2B" w:rsidRPr="74E2BCA0">
        <w:rPr>
          <w:rFonts w:eastAsia="Bookman Old Style"/>
          <w:b/>
          <w:bCs/>
          <w:sz w:val="21"/>
          <w:szCs w:val="21"/>
          <w:lang w:val="fr-FR"/>
        </w:rPr>
        <w:t>254</w:t>
      </w:r>
    </w:p>
    <w:p w14:paraId="485A78E0" w14:textId="1A7D602D" w:rsidR="002D0628" w:rsidRDefault="002D0628" w:rsidP="74E2BCA0">
      <w:pPr>
        <w:tabs>
          <w:tab w:val="left" w:pos="6660"/>
        </w:tabs>
        <w:rPr>
          <w:rFonts w:eastAsia="Bookman Old Style"/>
          <w:b/>
          <w:bCs/>
          <w:sz w:val="21"/>
          <w:szCs w:val="21"/>
          <w:lang w:val="fr-FR"/>
        </w:rPr>
      </w:pPr>
      <w:r w:rsidRPr="74E2BCA0">
        <w:rPr>
          <w:rFonts w:eastAsia="Bookman Old Style"/>
          <w:b/>
          <w:bCs/>
          <w:sz w:val="21"/>
          <w:szCs w:val="21"/>
          <w:lang w:val="fr-FR"/>
        </w:rPr>
        <w:t>Heures de bureau</w:t>
      </w:r>
      <w:r w:rsidR="00F93690" w:rsidRPr="74E2BCA0">
        <w:rPr>
          <w:rFonts w:eastAsia="Bookman Old Style"/>
          <w:b/>
          <w:bCs/>
          <w:sz w:val="21"/>
          <w:szCs w:val="21"/>
          <w:lang w:val="fr-FR"/>
        </w:rPr>
        <w:t> :</w:t>
      </w:r>
      <w:r w:rsidR="00561216" w:rsidRPr="74E2BCA0">
        <w:rPr>
          <w:rFonts w:eastAsia="Bookman Old Style"/>
          <w:b/>
          <w:bCs/>
          <w:sz w:val="21"/>
          <w:szCs w:val="21"/>
          <w:lang w:val="fr-FR"/>
        </w:rPr>
        <w:t xml:space="preserve"> lundi et mercredi de 13h à 14h ou sur rendez-vous</w:t>
      </w:r>
      <w:r w:rsidR="00F93690" w:rsidRPr="74E2BCA0">
        <w:rPr>
          <w:rFonts w:eastAsia="Bookman Old Style"/>
          <w:b/>
          <w:bCs/>
          <w:sz w:val="21"/>
          <w:szCs w:val="21"/>
          <w:lang w:val="fr-FR"/>
        </w:rPr>
        <w:t>, en face à face ou par Teams</w:t>
      </w:r>
    </w:p>
    <w:p w14:paraId="32F6E7AF" w14:textId="5504BB14" w:rsidR="74E2BCA0" w:rsidRDefault="74E2BCA0" w:rsidP="74E2BCA0">
      <w:pPr>
        <w:tabs>
          <w:tab w:val="left" w:pos="6660"/>
        </w:tabs>
        <w:rPr>
          <w:b/>
          <w:bCs/>
          <w:sz w:val="21"/>
          <w:szCs w:val="21"/>
          <w:lang w:val="fr-FR"/>
        </w:rPr>
      </w:pPr>
    </w:p>
    <w:p w14:paraId="29257A02" w14:textId="711FB2AD" w:rsidR="00B11930" w:rsidRPr="007E78CB" w:rsidRDefault="00DC6E23" w:rsidP="74E2BCA0">
      <w:pPr>
        <w:tabs>
          <w:tab w:val="left" w:pos="6660"/>
        </w:tabs>
        <w:rPr>
          <w:rFonts w:eastAsia="Bookman Old Style"/>
          <w:b/>
          <w:bCs/>
          <w:sz w:val="21"/>
          <w:szCs w:val="21"/>
          <w:lang w:val="fr-FR"/>
        </w:rPr>
      </w:pPr>
      <w:r w:rsidRPr="74E2BCA0">
        <w:rPr>
          <w:rFonts w:eastAsia="Bookman Old Style"/>
          <w:b/>
          <w:bCs/>
          <w:sz w:val="21"/>
          <w:szCs w:val="21"/>
          <w:lang w:val="fr-FR"/>
        </w:rPr>
        <w:t>Cours : Mackinnon XXX</w:t>
      </w:r>
    </w:p>
    <w:p w14:paraId="7D6DF232" w14:textId="24E0A528" w:rsidR="00B11930" w:rsidRPr="007E78CB" w:rsidRDefault="00DC6E23" w:rsidP="17D597E5">
      <w:pPr>
        <w:tabs>
          <w:tab w:val="left" w:pos="6660"/>
        </w:tabs>
        <w:rPr>
          <w:rFonts w:eastAsia="Bookman Old Style"/>
          <w:b/>
          <w:bCs/>
          <w:sz w:val="21"/>
          <w:szCs w:val="21"/>
          <w:lang w:val="fr-FR"/>
        </w:rPr>
      </w:pPr>
      <w:r w:rsidRPr="74E2BCA0">
        <w:rPr>
          <w:rFonts w:eastAsia="Bookman Old Style"/>
          <w:b/>
          <w:bCs/>
          <w:sz w:val="21"/>
          <w:szCs w:val="21"/>
          <w:lang w:val="fr-FR"/>
        </w:rPr>
        <w:t>Lundi, mercredi, vendredi à 9h30</w:t>
      </w:r>
      <w:r w:rsidRPr="008F14B8">
        <w:rPr>
          <w:lang w:val="fr-FR"/>
        </w:rPr>
        <w:tab/>
      </w:r>
      <w:r w:rsidRPr="008F14B8">
        <w:rPr>
          <w:lang w:val="fr-FR"/>
        </w:rPr>
        <w:tab/>
      </w:r>
      <w:r w:rsidRPr="008F14B8">
        <w:rPr>
          <w:lang w:val="fr-FR"/>
        </w:rPr>
        <w:tab/>
      </w:r>
      <w:r w:rsidRPr="008F14B8">
        <w:rPr>
          <w:lang w:val="fr-FR"/>
        </w:rPr>
        <w:tab/>
      </w:r>
    </w:p>
    <w:p w14:paraId="6A5145B4" w14:textId="77777777" w:rsidR="00744F56" w:rsidRPr="00AD1C2F" w:rsidRDefault="00744F56" w:rsidP="17D597E5">
      <w:pPr>
        <w:tabs>
          <w:tab w:val="left" w:pos="6660"/>
        </w:tabs>
        <w:rPr>
          <w:rFonts w:eastAsia="Bookman Old Style"/>
          <w:b/>
          <w:bCs/>
          <w:i/>
          <w:iCs/>
          <w:color w:val="000000" w:themeColor="text1"/>
          <w:sz w:val="21"/>
          <w:szCs w:val="21"/>
          <w:u w:val="single"/>
          <w:lang w:val="fr-FR"/>
        </w:rPr>
      </w:pPr>
    </w:p>
    <w:p w14:paraId="3AE07ACC" w14:textId="2088D569" w:rsidR="00FD400E" w:rsidRPr="005F24E2" w:rsidRDefault="00B11930" w:rsidP="005F24E2">
      <w:pPr>
        <w:tabs>
          <w:tab w:val="left" w:pos="6660"/>
        </w:tabs>
        <w:rPr>
          <w:rFonts w:eastAsia="Bookman Old Style"/>
          <w:b/>
          <w:bCs/>
          <w:i/>
          <w:iCs/>
          <w:color w:val="000000" w:themeColor="text1"/>
          <w:sz w:val="21"/>
          <w:szCs w:val="21"/>
          <w:u w:val="single"/>
          <w:lang w:val="fr-FR"/>
        </w:rPr>
      </w:pPr>
      <w:r w:rsidRPr="00AD1C2F">
        <w:rPr>
          <w:rFonts w:eastAsia="Bookman Old Style"/>
          <w:b/>
          <w:bCs/>
          <w:i/>
          <w:iCs/>
          <w:color w:val="000000" w:themeColor="text1"/>
          <w:sz w:val="21"/>
          <w:szCs w:val="21"/>
          <w:u w:val="single"/>
          <w:lang w:val="fr-FR"/>
        </w:rPr>
        <w:t>Le cours aura lieu 3 fois par semaine en face à fac</w:t>
      </w:r>
      <w:r w:rsidR="00744F56" w:rsidRPr="00AD1C2F">
        <w:rPr>
          <w:rFonts w:eastAsia="Bookman Old Style"/>
          <w:b/>
          <w:bCs/>
          <w:i/>
          <w:iCs/>
          <w:color w:val="000000" w:themeColor="text1"/>
          <w:sz w:val="21"/>
          <w:szCs w:val="21"/>
          <w:u w:val="single"/>
          <w:lang w:val="fr-FR"/>
        </w:rPr>
        <w:t>e</w:t>
      </w:r>
    </w:p>
    <w:p w14:paraId="66EF47A5" w14:textId="77777777" w:rsidR="00FF1292" w:rsidRPr="00AD1C2F" w:rsidRDefault="00FF1292" w:rsidP="17D597E5">
      <w:pPr>
        <w:rPr>
          <w:rFonts w:eastAsiaTheme="minorEastAsia"/>
          <w:color w:val="000000" w:themeColor="text1"/>
          <w:sz w:val="21"/>
          <w:szCs w:val="21"/>
          <w:lang w:val="fr-FR"/>
        </w:rPr>
      </w:pPr>
    </w:p>
    <w:p w14:paraId="0000000A" w14:textId="77777777" w:rsidR="00FD400E" w:rsidRPr="003271DC" w:rsidRDefault="00DC6E23" w:rsidP="00B4666C">
      <w:pPr>
        <w:pStyle w:val="Heading4"/>
        <w:spacing w:before="0" w:after="0"/>
        <w:rPr>
          <w:rFonts w:eastAsia="Bookman Old Style"/>
          <w:sz w:val="21"/>
          <w:szCs w:val="21"/>
          <w:lang w:val="en-US"/>
        </w:rPr>
      </w:pPr>
      <w:r w:rsidRPr="003271DC">
        <w:rPr>
          <w:rFonts w:eastAsia="Bookman Old Style"/>
          <w:sz w:val="21"/>
          <w:szCs w:val="21"/>
          <w:lang w:val="en-US"/>
        </w:rPr>
        <w:t>Calendar Description</w:t>
      </w:r>
    </w:p>
    <w:p w14:paraId="0000000B" w14:textId="054DB4B0" w:rsidR="00FD400E" w:rsidRPr="005C015C" w:rsidRDefault="00DC6E23">
      <w:pPr>
        <w:jc w:val="both"/>
        <w:rPr>
          <w:rFonts w:eastAsia="Bookman Old Style"/>
          <w:sz w:val="21"/>
          <w:szCs w:val="21"/>
        </w:rPr>
      </w:pPr>
      <w:r w:rsidRPr="00AD1C2F">
        <w:rPr>
          <w:rFonts w:eastAsia="Bookman Old Style"/>
          <w:sz w:val="21"/>
          <w:szCs w:val="21"/>
        </w:rPr>
        <w:t xml:space="preserve">By examining a variety of texts told by a real or fictional ‘I’, this course will explore such literary concerns as believable and unbelievable narrators, biography and autobiography and the construction of the self. Students will put to use their learning about the construction of the self in creating their own </w:t>
      </w:r>
      <w:r w:rsidR="00C27056" w:rsidRPr="00AD1C2F">
        <w:rPr>
          <w:rFonts w:eastAsia="Bookman Old Style"/>
          <w:sz w:val="21"/>
          <w:szCs w:val="21"/>
        </w:rPr>
        <w:t>first-person</w:t>
      </w:r>
      <w:r w:rsidRPr="00AD1C2F">
        <w:rPr>
          <w:rFonts w:eastAsia="Bookman Old Style"/>
          <w:sz w:val="21"/>
          <w:szCs w:val="21"/>
        </w:rPr>
        <w:t xml:space="preserve"> narrative in French. </w:t>
      </w:r>
      <w:r w:rsidR="005C015C">
        <w:rPr>
          <w:rFonts w:eastAsia="Bookman Old Style"/>
          <w:sz w:val="21"/>
          <w:szCs w:val="21"/>
        </w:rPr>
        <w:t xml:space="preserve"> </w:t>
      </w:r>
      <w:r w:rsidRPr="00AD1C2F">
        <w:rPr>
          <w:rFonts w:eastAsia="Bookman Old Style"/>
          <w:sz w:val="21"/>
          <w:szCs w:val="21"/>
          <w:lang w:val="en-US"/>
        </w:rPr>
        <w:t>Prerequisite(s</w:t>
      </w:r>
      <w:proofErr w:type="gramStart"/>
      <w:r w:rsidRPr="00AD1C2F">
        <w:rPr>
          <w:rFonts w:eastAsia="Bookman Old Style"/>
          <w:sz w:val="21"/>
          <w:szCs w:val="21"/>
          <w:lang w:val="en-US"/>
        </w:rPr>
        <w:t>)</w:t>
      </w:r>
      <w:r w:rsidR="00C47783" w:rsidRPr="00AD1C2F">
        <w:rPr>
          <w:rFonts w:eastAsia="Bookman Old Style"/>
          <w:sz w:val="21"/>
          <w:szCs w:val="21"/>
          <w:lang w:val="en-US"/>
        </w:rPr>
        <w:t xml:space="preserve"> </w:t>
      </w:r>
      <w:r w:rsidRPr="00AD1C2F">
        <w:rPr>
          <w:rFonts w:eastAsia="Bookman Old Style"/>
          <w:sz w:val="21"/>
          <w:szCs w:val="21"/>
          <w:lang w:val="en-US"/>
        </w:rPr>
        <w:t>:</w:t>
      </w:r>
      <w:proofErr w:type="gramEnd"/>
      <w:r w:rsidR="00C47D3A" w:rsidRPr="00AD1C2F">
        <w:rPr>
          <w:rFonts w:eastAsia="Bookman Old Style"/>
          <w:sz w:val="21"/>
          <w:szCs w:val="21"/>
          <w:lang w:val="en-US"/>
        </w:rPr>
        <w:t xml:space="preserve"> F</w:t>
      </w:r>
      <w:r w:rsidRPr="00AD1C2F">
        <w:rPr>
          <w:rFonts w:eastAsia="Bookman Old Style"/>
          <w:sz w:val="21"/>
          <w:szCs w:val="21"/>
          <w:lang w:val="en-US"/>
        </w:rPr>
        <w:t>REN*2020, *2060, *2520</w:t>
      </w:r>
      <w:r w:rsidR="005C015C">
        <w:rPr>
          <w:rFonts w:eastAsia="Bookman Old Style"/>
          <w:sz w:val="21"/>
          <w:szCs w:val="21"/>
          <w:lang w:val="en-US"/>
        </w:rPr>
        <w:t>.</w:t>
      </w:r>
    </w:p>
    <w:p w14:paraId="5A89BB55" w14:textId="0FF26C0B" w:rsidR="00C47D3A" w:rsidRPr="00AD1C2F" w:rsidRDefault="00C47D3A" w:rsidP="17D597E5">
      <w:pPr>
        <w:jc w:val="both"/>
        <w:rPr>
          <w:rFonts w:eastAsia="Bookman Old Style"/>
          <w:b/>
          <w:bCs/>
          <w:sz w:val="21"/>
          <w:szCs w:val="21"/>
          <w:lang w:val="en-US"/>
        </w:rPr>
      </w:pPr>
    </w:p>
    <w:p w14:paraId="15500A15" w14:textId="39C9961F" w:rsidR="00653A69" w:rsidRPr="00AD1C2F" w:rsidRDefault="00C47D3A">
      <w:pPr>
        <w:jc w:val="both"/>
        <w:rPr>
          <w:rFonts w:eastAsia="Bookman Old Style"/>
          <w:b/>
          <w:sz w:val="21"/>
          <w:szCs w:val="21"/>
        </w:rPr>
      </w:pPr>
      <w:proofErr w:type="spellStart"/>
      <w:r w:rsidRPr="00AD1C2F">
        <w:rPr>
          <w:rFonts w:eastAsia="Bookman Old Style"/>
          <w:b/>
          <w:bCs/>
          <w:sz w:val="21"/>
          <w:szCs w:val="21"/>
        </w:rPr>
        <w:t>Textes</w:t>
      </w:r>
      <w:proofErr w:type="spellEnd"/>
      <w:r w:rsidRPr="00AD1C2F">
        <w:rPr>
          <w:rFonts w:eastAsia="Bookman Old Style"/>
          <w:b/>
          <w:bCs/>
          <w:sz w:val="21"/>
          <w:szCs w:val="21"/>
        </w:rPr>
        <w:t xml:space="preserve"> </w:t>
      </w:r>
      <w:proofErr w:type="spellStart"/>
      <w:r w:rsidRPr="00AD1C2F">
        <w:rPr>
          <w:rFonts w:eastAsia="Bookman Old Style"/>
          <w:b/>
          <w:bCs/>
          <w:sz w:val="21"/>
          <w:szCs w:val="21"/>
        </w:rPr>
        <w:t>o</w:t>
      </w:r>
      <w:r w:rsidR="00653A69" w:rsidRPr="00AD1C2F">
        <w:rPr>
          <w:rFonts w:eastAsia="Bookman Old Style"/>
          <w:b/>
          <w:bCs/>
          <w:sz w:val="21"/>
          <w:szCs w:val="21"/>
        </w:rPr>
        <w:t>bligatoires</w:t>
      </w:r>
      <w:proofErr w:type="spellEnd"/>
    </w:p>
    <w:p w14:paraId="257EBEDC" w14:textId="65D75F19" w:rsidR="00DC6E23" w:rsidRPr="003271DC" w:rsidRDefault="00DC6E23" w:rsidP="003A1FBE">
      <w:pPr>
        <w:pStyle w:val="ListParagraph"/>
        <w:numPr>
          <w:ilvl w:val="0"/>
          <w:numId w:val="6"/>
        </w:numPr>
        <w:spacing w:line="276" w:lineRule="auto"/>
        <w:jc w:val="both"/>
        <w:rPr>
          <w:rFonts w:ascii="Times New Roman" w:eastAsia="Bookman Old Style" w:hAnsi="Times New Roman" w:cs="Times New Roman"/>
          <w:sz w:val="21"/>
          <w:szCs w:val="21"/>
        </w:rPr>
      </w:pPr>
      <w:r w:rsidRPr="003271DC">
        <w:rPr>
          <w:rFonts w:ascii="Times New Roman" w:eastAsia="Bookman Old Style" w:hAnsi="Times New Roman" w:cs="Times New Roman"/>
          <w:sz w:val="21"/>
          <w:szCs w:val="21"/>
        </w:rPr>
        <w:t xml:space="preserve">Beigbeder, Frédéric. </w:t>
      </w:r>
      <w:r w:rsidRPr="003271DC">
        <w:rPr>
          <w:rFonts w:ascii="Times New Roman" w:eastAsia="Bookman Old Style" w:hAnsi="Times New Roman" w:cs="Times New Roman"/>
          <w:i/>
          <w:iCs/>
          <w:sz w:val="21"/>
          <w:szCs w:val="21"/>
        </w:rPr>
        <w:t xml:space="preserve">Un </w:t>
      </w:r>
      <w:r w:rsidR="005A6939" w:rsidRPr="003271DC">
        <w:rPr>
          <w:rFonts w:ascii="Times New Roman" w:eastAsia="Bookman Old Style" w:hAnsi="Times New Roman" w:cs="Times New Roman"/>
          <w:i/>
          <w:iCs/>
          <w:sz w:val="21"/>
          <w:szCs w:val="21"/>
        </w:rPr>
        <w:t>r</w:t>
      </w:r>
      <w:r w:rsidRPr="003271DC">
        <w:rPr>
          <w:rFonts w:ascii="Times New Roman" w:eastAsia="Bookman Old Style" w:hAnsi="Times New Roman" w:cs="Times New Roman"/>
          <w:i/>
          <w:iCs/>
          <w:sz w:val="21"/>
          <w:szCs w:val="21"/>
        </w:rPr>
        <w:t>oman français</w:t>
      </w:r>
      <w:r w:rsidRPr="003271DC">
        <w:rPr>
          <w:rFonts w:ascii="Times New Roman" w:eastAsia="Bookman Old Style" w:hAnsi="Times New Roman" w:cs="Times New Roman"/>
          <w:sz w:val="21"/>
          <w:szCs w:val="21"/>
        </w:rPr>
        <w:t>.  Livre de Poche, 2010.</w:t>
      </w:r>
      <w:r w:rsidR="17D597E5" w:rsidRPr="003271DC">
        <w:rPr>
          <w:rFonts w:ascii="Times New Roman" w:eastAsia="Bookman Old Style" w:hAnsi="Times New Roman" w:cs="Times New Roman"/>
          <w:sz w:val="21"/>
          <w:szCs w:val="21"/>
          <w:lang w:val="en-CA"/>
        </w:rPr>
        <w:t xml:space="preserve"> </w:t>
      </w:r>
    </w:p>
    <w:p w14:paraId="12359C7F" w14:textId="60734FD0" w:rsidR="00BD1187" w:rsidRPr="003271DC" w:rsidRDefault="00DC6E23" w:rsidP="003A1FBE">
      <w:pPr>
        <w:pStyle w:val="ListParagraph"/>
        <w:numPr>
          <w:ilvl w:val="0"/>
          <w:numId w:val="6"/>
        </w:numPr>
        <w:spacing w:line="276" w:lineRule="auto"/>
        <w:jc w:val="both"/>
        <w:rPr>
          <w:rFonts w:ascii="Times New Roman" w:eastAsia="Bookman Old Style" w:hAnsi="Times New Roman" w:cs="Times New Roman"/>
          <w:sz w:val="21"/>
          <w:szCs w:val="21"/>
        </w:rPr>
      </w:pPr>
      <w:proofErr w:type="gramStart"/>
      <w:r w:rsidRPr="003271DC">
        <w:rPr>
          <w:rFonts w:ascii="Times New Roman" w:eastAsia="Bookman Old Style" w:hAnsi="Times New Roman" w:cs="Times New Roman"/>
          <w:sz w:val="21"/>
          <w:szCs w:val="21"/>
        </w:rPr>
        <w:t>de</w:t>
      </w:r>
      <w:proofErr w:type="gramEnd"/>
      <w:r w:rsidRPr="003271DC">
        <w:rPr>
          <w:rFonts w:ascii="Times New Roman" w:eastAsia="Bookman Old Style" w:hAnsi="Times New Roman" w:cs="Times New Roman"/>
          <w:sz w:val="21"/>
          <w:szCs w:val="21"/>
        </w:rPr>
        <w:t xml:space="preserve"> Vigan, Delphine.  </w:t>
      </w:r>
      <w:r w:rsidR="009A59A4" w:rsidRPr="003271DC">
        <w:rPr>
          <w:rFonts w:ascii="Times New Roman" w:eastAsia="Bookman Old Style" w:hAnsi="Times New Roman" w:cs="Times New Roman"/>
          <w:i/>
          <w:iCs/>
          <w:sz w:val="21"/>
          <w:szCs w:val="21"/>
        </w:rPr>
        <w:t>Rien ne s’oppose à la nuit</w:t>
      </w:r>
      <w:r w:rsidR="009A59A4" w:rsidRPr="003271DC">
        <w:rPr>
          <w:rFonts w:ascii="Times New Roman" w:eastAsia="Bookman Old Style" w:hAnsi="Times New Roman" w:cs="Times New Roman"/>
          <w:sz w:val="21"/>
          <w:szCs w:val="21"/>
        </w:rPr>
        <w:t>.  Livre de Poche, 2013.</w:t>
      </w:r>
      <w:r w:rsidR="17D597E5" w:rsidRPr="003271DC">
        <w:rPr>
          <w:rFonts w:ascii="Times New Roman" w:eastAsia="Bookman Old Style" w:hAnsi="Times New Roman" w:cs="Times New Roman"/>
          <w:sz w:val="21"/>
          <w:szCs w:val="21"/>
        </w:rPr>
        <w:t xml:space="preserve"> </w:t>
      </w:r>
    </w:p>
    <w:p w14:paraId="09B5FBB6" w14:textId="103F2536" w:rsidR="00BD1187" w:rsidRPr="00AD1C2F" w:rsidRDefault="00BD1187" w:rsidP="003A1FBE">
      <w:pPr>
        <w:pStyle w:val="ListParagraph"/>
        <w:numPr>
          <w:ilvl w:val="0"/>
          <w:numId w:val="6"/>
        </w:numPr>
        <w:spacing w:line="276" w:lineRule="auto"/>
        <w:jc w:val="both"/>
        <w:rPr>
          <w:rFonts w:ascii="Times New Roman" w:eastAsia="Bookman Old Style" w:hAnsi="Times New Roman" w:cs="Times New Roman"/>
          <w:sz w:val="21"/>
          <w:szCs w:val="21"/>
        </w:rPr>
      </w:pPr>
      <w:r w:rsidRPr="2CF22AE4">
        <w:rPr>
          <w:rFonts w:ascii="Times New Roman" w:eastAsia="Bookman Old Style" w:hAnsi="Times New Roman" w:cs="Times New Roman"/>
          <w:sz w:val="21"/>
          <w:szCs w:val="21"/>
        </w:rPr>
        <w:t xml:space="preserve">Duras, Marguerite. « La douleur », dans </w:t>
      </w:r>
      <w:r w:rsidRPr="2CF22AE4">
        <w:rPr>
          <w:rFonts w:ascii="Times New Roman" w:eastAsia="Bookman Old Style" w:hAnsi="Times New Roman" w:cs="Times New Roman"/>
          <w:i/>
          <w:iCs/>
          <w:sz w:val="21"/>
          <w:szCs w:val="21"/>
        </w:rPr>
        <w:t>La douleur</w:t>
      </w:r>
      <w:r w:rsidRPr="2CF22AE4">
        <w:rPr>
          <w:rFonts w:ascii="Times New Roman" w:eastAsia="Bookman Old Style" w:hAnsi="Times New Roman" w:cs="Times New Roman"/>
          <w:sz w:val="21"/>
          <w:szCs w:val="21"/>
        </w:rPr>
        <w:t>. Folio, 2019</w:t>
      </w:r>
    </w:p>
    <w:p w14:paraId="5C1A37A0" w14:textId="095F6694" w:rsidR="00653A69" w:rsidRPr="00AD1C2F" w:rsidRDefault="00BD1187" w:rsidP="003A1FBE">
      <w:pPr>
        <w:pStyle w:val="ListParagraph"/>
        <w:numPr>
          <w:ilvl w:val="0"/>
          <w:numId w:val="6"/>
        </w:numPr>
        <w:spacing w:line="276" w:lineRule="auto"/>
        <w:jc w:val="both"/>
        <w:rPr>
          <w:rFonts w:ascii="Times New Roman" w:eastAsia="Bookman Old Style" w:hAnsi="Times New Roman" w:cs="Times New Roman"/>
          <w:sz w:val="21"/>
          <w:szCs w:val="21"/>
          <w:lang w:val="en-CA"/>
        </w:rPr>
      </w:pPr>
      <w:proofErr w:type="spellStart"/>
      <w:r w:rsidRPr="00AD1C2F">
        <w:rPr>
          <w:rFonts w:ascii="Times New Roman" w:eastAsia="Bookman Old Style" w:hAnsi="Times New Roman" w:cs="Times New Roman"/>
          <w:sz w:val="21"/>
          <w:szCs w:val="21"/>
          <w:lang w:val="en-CA"/>
        </w:rPr>
        <w:t>Hoft</w:t>
      </w:r>
      <w:proofErr w:type="spellEnd"/>
      <w:r w:rsidRPr="00AD1C2F">
        <w:rPr>
          <w:rFonts w:ascii="Times New Roman" w:eastAsia="Bookman Old Style" w:hAnsi="Times New Roman" w:cs="Times New Roman"/>
          <w:sz w:val="21"/>
          <w:szCs w:val="21"/>
          <w:lang w:val="en-CA"/>
        </w:rPr>
        <w:t xml:space="preserve">-March </w:t>
      </w:r>
      <w:proofErr w:type="spellStart"/>
      <w:r w:rsidRPr="00AD1C2F">
        <w:rPr>
          <w:rFonts w:ascii="Times New Roman" w:eastAsia="Bookman Old Style" w:hAnsi="Times New Roman" w:cs="Times New Roman"/>
          <w:sz w:val="21"/>
          <w:szCs w:val="21"/>
          <w:lang w:val="en-CA"/>
        </w:rPr>
        <w:t>Eilene</w:t>
      </w:r>
      <w:proofErr w:type="spellEnd"/>
      <w:r w:rsidRPr="00AD1C2F">
        <w:rPr>
          <w:rFonts w:ascii="Times New Roman" w:eastAsia="Bookman Old Style" w:hAnsi="Times New Roman" w:cs="Times New Roman"/>
          <w:sz w:val="21"/>
          <w:szCs w:val="21"/>
          <w:lang w:val="en-CA"/>
        </w:rPr>
        <w:t>.</w:t>
      </w:r>
      <w:r w:rsidR="00653A69" w:rsidRPr="00AD1C2F">
        <w:rPr>
          <w:rFonts w:ascii="Times New Roman" w:eastAsia="Bookman Old Style" w:hAnsi="Times New Roman" w:cs="Times New Roman"/>
          <w:sz w:val="21"/>
          <w:szCs w:val="21"/>
          <w:lang w:val="en-CA"/>
        </w:rPr>
        <w:t xml:space="preserve"> </w:t>
      </w:r>
      <w:r w:rsidRPr="00AD1C2F">
        <w:rPr>
          <w:rFonts w:ascii="Times New Roman" w:eastAsia="Bookman Old Style" w:hAnsi="Times New Roman" w:cs="Times New Roman"/>
          <w:sz w:val="21"/>
          <w:szCs w:val="21"/>
          <w:lang w:val="en-CA"/>
        </w:rPr>
        <w:t xml:space="preserve">« Why Teach (French) (Women’s) Literature? » in </w:t>
      </w:r>
      <w:r w:rsidRPr="00AD1C2F">
        <w:rPr>
          <w:rFonts w:ascii="Times New Roman" w:eastAsia="Bookman Old Style" w:hAnsi="Times New Roman" w:cs="Times New Roman"/>
          <w:i/>
          <w:iCs/>
          <w:sz w:val="21"/>
          <w:szCs w:val="21"/>
          <w:lang w:val="en-CA"/>
        </w:rPr>
        <w:t>Rethinking the French Classroom</w:t>
      </w:r>
      <w:r w:rsidRPr="00AD1C2F">
        <w:rPr>
          <w:rFonts w:ascii="Times New Roman" w:eastAsia="Bookman Old Style" w:hAnsi="Times New Roman" w:cs="Times New Roman"/>
          <w:sz w:val="21"/>
          <w:szCs w:val="21"/>
          <w:lang w:val="en-CA"/>
        </w:rPr>
        <w:t>, E. Nicole Meyer et Joyce Johnson (</w:t>
      </w:r>
      <w:proofErr w:type="spellStart"/>
      <w:r w:rsidRPr="00AD1C2F">
        <w:rPr>
          <w:rFonts w:ascii="Times New Roman" w:eastAsia="Bookman Old Style" w:hAnsi="Times New Roman" w:cs="Times New Roman"/>
          <w:sz w:val="21"/>
          <w:szCs w:val="21"/>
          <w:lang w:val="en-CA"/>
        </w:rPr>
        <w:t>dir</w:t>
      </w:r>
      <w:proofErr w:type="spellEnd"/>
      <w:r w:rsidRPr="00AD1C2F">
        <w:rPr>
          <w:rFonts w:ascii="Times New Roman" w:eastAsia="Bookman Old Style" w:hAnsi="Times New Roman" w:cs="Times New Roman"/>
          <w:sz w:val="21"/>
          <w:szCs w:val="21"/>
          <w:lang w:val="en-CA"/>
        </w:rPr>
        <w:t xml:space="preserve">). </w:t>
      </w:r>
      <w:proofErr w:type="spellStart"/>
      <w:r w:rsidRPr="00AD1C2F">
        <w:rPr>
          <w:rFonts w:ascii="Times New Roman" w:eastAsia="Bookman Old Style" w:hAnsi="Times New Roman" w:cs="Times New Roman"/>
          <w:sz w:val="21"/>
          <w:szCs w:val="21"/>
          <w:lang w:val="en-CA"/>
        </w:rPr>
        <w:t>Routlege</w:t>
      </w:r>
      <w:proofErr w:type="spellEnd"/>
      <w:r w:rsidRPr="00AD1C2F">
        <w:rPr>
          <w:rFonts w:ascii="Times New Roman" w:eastAsia="Bookman Old Style" w:hAnsi="Times New Roman" w:cs="Times New Roman"/>
          <w:sz w:val="21"/>
          <w:szCs w:val="21"/>
          <w:lang w:val="en-CA"/>
        </w:rPr>
        <w:t xml:space="preserve">, 2008. </w:t>
      </w:r>
      <w:r w:rsidRPr="00AD1C2F">
        <w:rPr>
          <w:rFonts w:ascii="Times New Roman" w:eastAsia="Bookman Old Style" w:hAnsi="Times New Roman" w:cs="Times New Roman"/>
          <w:b/>
          <w:bCs/>
          <w:sz w:val="21"/>
          <w:szCs w:val="21"/>
          <w:lang w:val="en-CA"/>
        </w:rPr>
        <w:t xml:space="preserve">(Disponible sur </w:t>
      </w:r>
      <w:proofErr w:type="spellStart"/>
      <w:r w:rsidRPr="00AD1C2F">
        <w:rPr>
          <w:rFonts w:ascii="Times New Roman" w:eastAsia="Bookman Old Style" w:hAnsi="Times New Roman" w:cs="Times New Roman"/>
          <w:b/>
          <w:bCs/>
          <w:sz w:val="21"/>
          <w:szCs w:val="21"/>
          <w:lang w:val="en-CA"/>
        </w:rPr>
        <w:t>Courselink</w:t>
      </w:r>
      <w:proofErr w:type="spellEnd"/>
      <w:r w:rsidRPr="00AD1C2F">
        <w:rPr>
          <w:rFonts w:ascii="Times New Roman" w:eastAsia="Bookman Old Style" w:hAnsi="Times New Roman" w:cs="Times New Roman"/>
          <w:b/>
          <w:bCs/>
          <w:sz w:val="21"/>
          <w:szCs w:val="21"/>
          <w:lang w:val="en-CA"/>
        </w:rPr>
        <w:t xml:space="preserve"> par Ares)</w:t>
      </w:r>
    </w:p>
    <w:p w14:paraId="0A54C591" w14:textId="71FFEC09" w:rsidR="00653A69" w:rsidRPr="003271DC" w:rsidRDefault="009A59A4" w:rsidP="2CF22AE4">
      <w:pPr>
        <w:pStyle w:val="ListParagraph"/>
        <w:numPr>
          <w:ilvl w:val="0"/>
          <w:numId w:val="7"/>
        </w:numPr>
        <w:spacing w:line="276" w:lineRule="auto"/>
        <w:jc w:val="both"/>
        <w:rPr>
          <w:rFonts w:ascii="Times New Roman" w:eastAsia="Bookman Old Style" w:hAnsi="Times New Roman" w:cs="Times New Roman"/>
          <w:sz w:val="21"/>
          <w:szCs w:val="21"/>
        </w:rPr>
      </w:pPr>
      <w:r w:rsidRPr="003271DC">
        <w:rPr>
          <w:rFonts w:ascii="Times New Roman" w:eastAsia="Bookman Old Style" w:hAnsi="Times New Roman" w:cs="Times New Roman"/>
          <w:sz w:val="21"/>
          <w:szCs w:val="21"/>
        </w:rPr>
        <w:t xml:space="preserve">Louis, Edouard. </w:t>
      </w:r>
      <w:r w:rsidRPr="003271DC">
        <w:rPr>
          <w:rFonts w:ascii="Times New Roman" w:eastAsia="Bookman Old Style" w:hAnsi="Times New Roman" w:cs="Times New Roman"/>
          <w:i/>
          <w:iCs/>
          <w:sz w:val="21"/>
          <w:szCs w:val="21"/>
        </w:rPr>
        <w:t xml:space="preserve">En finir avec Eddy </w:t>
      </w:r>
      <w:proofErr w:type="spellStart"/>
      <w:r w:rsidRPr="003271DC">
        <w:rPr>
          <w:rFonts w:ascii="Times New Roman" w:eastAsia="Bookman Old Style" w:hAnsi="Times New Roman" w:cs="Times New Roman"/>
          <w:i/>
          <w:iCs/>
          <w:sz w:val="21"/>
          <w:szCs w:val="21"/>
        </w:rPr>
        <w:t>Bellegueule</w:t>
      </w:r>
      <w:proofErr w:type="spellEnd"/>
      <w:r w:rsidR="002D0D6A" w:rsidRPr="003271DC">
        <w:rPr>
          <w:rFonts w:ascii="Times New Roman" w:eastAsia="Bookman Old Style" w:hAnsi="Times New Roman" w:cs="Times New Roman"/>
          <w:sz w:val="21"/>
          <w:szCs w:val="21"/>
        </w:rPr>
        <w:t>. Seuil, 2014.</w:t>
      </w:r>
    </w:p>
    <w:p w14:paraId="74423399" w14:textId="3D45CD55" w:rsidR="00653A69" w:rsidRPr="003271DC" w:rsidRDefault="009A59A4" w:rsidP="2CF22AE4">
      <w:pPr>
        <w:pStyle w:val="ListParagraph"/>
        <w:numPr>
          <w:ilvl w:val="0"/>
          <w:numId w:val="7"/>
        </w:numPr>
        <w:spacing w:line="276" w:lineRule="auto"/>
        <w:jc w:val="both"/>
        <w:rPr>
          <w:rFonts w:ascii="Times New Roman" w:eastAsia="Bookman Old Style" w:hAnsi="Times New Roman" w:cs="Times New Roman"/>
          <w:sz w:val="21"/>
          <w:szCs w:val="21"/>
        </w:rPr>
      </w:pPr>
      <w:proofErr w:type="spellStart"/>
      <w:r w:rsidRPr="003271DC">
        <w:rPr>
          <w:rFonts w:ascii="Times New Roman" w:eastAsia="Bookman Old Style" w:hAnsi="Times New Roman" w:cs="Times New Roman"/>
          <w:sz w:val="21"/>
          <w:szCs w:val="21"/>
        </w:rPr>
        <w:t>Bouaraoui</w:t>
      </w:r>
      <w:proofErr w:type="spellEnd"/>
      <w:r w:rsidRPr="003271DC">
        <w:rPr>
          <w:rFonts w:ascii="Times New Roman" w:eastAsia="Bookman Old Style" w:hAnsi="Times New Roman" w:cs="Times New Roman"/>
          <w:sz w:val="21"/>
          <w:szCs w:val="21"/>
        </w:rPr>
        <w:t xml:space="preserve">, Nina. </w:t>
      </w:r>
      <w:r w:rsidRPr="003271DC">
        <w:rPr>
          <w:rFonts w:ascii="Times New Roman" w:eastAsia="Bookman Old Style" w:hAnsi="Times New Roman" w:cs="Times New Roman"/>
          <w:i/>
          <w:iCs/>
          <w:sz w:val="21"/>
          <w:szCs w:val="21"/>
        </w:rPr>
        <w:t>Garçon manqué</w:t>
      </w:r>
      <w:r w:rsidRPr="003271DC">
        <w:rPr>
          <w:rFonts w:ascii="Times New Roman" w:eastAsia="Bookman Old Style" w:hAnsi="Times New Roman" w:cs="Times New Roman"/>
          <w:sz w:val="21"/>
          <w:szCs w:val="21"/>
        </w:rPr>
        <w:t>. Livre de poche, 2002</w:t>
      </w:r>
    </w:p>
    <w:p w14:paraId="00000019" w14:textId="77777777" w:rsidR="00FD400E" w:rsidRPr="00AD1C2F" w:rsidRDefault="00FD400E">
      <w:pPr>
        <w:ind w:left="360" w:hanging="360"/>
        <w:jc w:val="both"/>
        <w:rPr>
          <w:rFonts w:eastAsia="Bookman Old Style"/>
          <w:sz w:val="21"/>
          <w:szCs w:val="21"/>
          <w:lang w:val="fr-CA"/>
        </w:rPr>
      </w:pPr>
    </w:p>
    <w:p w14:paraId="29C5839F" w14:textId="64AE4288" w:rsidR="00FD400E" w:rsidRPr="00AD1C2F" w:rsidRDefault="00DC6E23" w:rsidP="17D597E5">
      <w:pPr>
        <w:jc w:val="both"/>
        <w:rPr>
          <w:rFonts w:eastAsia="Bookman Old Style"/>
          <w:b/>
          <w:bCs/>
          <w:sz w:val="21"/>
          <w:szCs w:val="21"/>
          <w:lang w:val="fr-CA"/>
        </w:rPr>
      </w:pPr>
      <w:r w:rsidRPr="00AD1C2F">
        <w:rPr>
          <w:rFonts w:eastAsia="Bookman Old Style"/>
          <w:b/>
          <w:bCs/>
          <w:sz w:val="21"/>
          <w:szCs w:val="21"/>
          <w:lang w:val="fr-CA"/>
        </w:rPr>
        <w:t>Distribution de points</w:t>
      </w:r>
      <w:r w:rsidR="00C27056" w:rsidRPr="00AD1C2F">
        <w:rPr>
          <w:rFonts w:eastAsia="Bookman Old Style"/>
          <w:b/>
          <w:bCs/>
          <w:sz w:val="21"/>
          <w:szCs w:val="21"/>
          <w:lang w:val="fr-CA"/>
        </w:rPr>
        <w:t xml:space="preserve"> (explications ci-dessous)</w:t>
      </w:r>
      <w:r w:rsidR="17D597E5" w:rsidRPr="00AD1C2F">
        <w:rPr>
          <w:rFonts w:eastAsia="Bookman Old Style"/>
          <w:b/>
          <w:bCs/>
          <w:sz w:val="21"/>
          <w:szCs w:val="21"/>
          <w:lang w:val="fr-CA"/>
        </w:rPr>
        <w:t xml:space="preserve"> </w:t>
      </w:r>
    </w:p>
    <w:p w14:paraId="740F56E2" w14:textId="409A5680" w:rsidR="00FD400E" w:rsidRPr="00AD1C2F" w:rsidRDefault="17D597E5" w:rsidP="003A1FBE">
      <w:pPr>
        <w:tabs>
          <w:tab w:val="left" w:leader="dot" w:pos="8789"/>
        </w:tabs>
        <w:spacing w:line="276" w:lineRule="auto"/>
        <w:jc w:val="both"/>
        <w:rPr>
          <w:rFonts w:eastAsia="Bookman Old Style"/>
          <w:sz w:val="21"/>
          <w:szCs w:val="21"/>
          <w:lang w:val="fr-CA"/>
        </w:rPr>
      </w:pPr>
      <w:r w:rsidRPr="6F6BA894">
        <w:rPr>
          <w:rFonts w:eastAsia="Bookman Old Style"/>
          <w:sz w:val="21"/>
          <w:szCs w:val="21"/>
          <w:lang w:val="fr-CA"/>
        </w:rPr>
        <w:t xml:space="preserve">Activités de lecture </w:t>
      </w:r>
      <w:r w:rsidR="008F14B8">
        <w:rPr>
          <w:rFonts w:eastAsia="Bookman Old Style"/>
          <w:sz w:val="21"/>
          <w:szCs w:val="21"/>
          <w:lang w:val="fr-CA"/>
        </w:rPr>
        <w:t>(</w:t>
      </w:r>
      <w:r w:rsidRPr="6F6BA894">
        <w:rPr>
          <w:rFonts w:eastAsia="Bookman Old Style"/>
          <w:sz w:val="21"/>
          <w:szCs w:val="21"/>
          <w:lang w:val="fr-CA"/>
        </w:rPr>
        <w:t>5 x 4%</w:t>
      </w:r>
      <w:r w:rsidR="008F14B8">
        <w:rPr>
          <w:rFonts w:eastAsia="Bookman Old Style"/>
          <w:sz w:val="21"/>
          <w:szCs w:val="21"/>
          <w:lang w:val="fr-CA"/>
        </w:rPr>
        <w:t>)</w:t>
      </w:r>
      <w:r w:rsidRPr="6F6BA894">
        <w:rPr>
          <w:rFonts w:eastAsia="Bookman Old Style"/>
          <w:sz w:val="21"/>
          <w:szCs w:val="21"/>
          <w:lang w:val="fr-CA"/>
        </w:rPr>
        <w:t xml:space="preserve"> </w:t>
      </w:r>
      <w:r w:rsidRPr="008F14B8">
        <w:rPr>
          <w:lang w:val="fr-FR"/>
        </w:rPr>
        <w:tab/>
      </w:r>
      <w:r w:rsidRPr="6F6BA894">
        <w:rPr>
          <w:rFonts w:eastAsia="Bookman Old Style"/>
          <w:sz w:val="21"/>
          <w:szCs w:val="21"/>
          <w:lang w:val="fr-CA"/>
        </w:rPr>
        <w:t>20%</w:t>
      </w:r>
    </w:p>
    <w:p w14:paraId="6805756F" w14:textId="162EC660" w:rsidR="00FD400E" w:rsidRPr="00AD1C2F" w:rsidRDefault="17D597E5" w:rsidP="003A1FBE">
      <w:pPr>
        <w:tabs>
          <w:tab w:val="left" w:leader="dot" w:pos="8789"/>
        </w:tabs>
        <w:spacing w:line="276" w:lineRule="auto"/>
        <w:jc w:val="both"/>
        <w:rPr>
          <w:sz w:val="21"/>
          <w:szCs w:val="21"/>
          <w:lang w:val="fr-FR"/>
        </w:rPr>
      </w:pPr>
      <w:r w:rsidRPr="00AD1C2F">
        <w:rPr>
          <w:rFonts w:eastAsia="Bookman Old Style"/>
          <w:sz w:val="21"/>
          <w:szCs w:val="21"/>
          <w:lang w:val="fr-CA"/>
        </w:rPr>
        <w:t>Travaux d'analyse (au choix sur 2 romans différents) 2 x 15</w:t>
      </w:r>
      <w:r w:rsidR="00DC6E23" w:rsidRPr="00AD1C2F">
        <w:rPr>
          <w:sz w:val="21"/>
          <w:szCs w:val="21"/>
          <w:lang w:val="fr-FR"/>
        </w:rPr>
        <w:tab/>
      </w:r>
      <w:r w:rsidRPr="00AD1C2F">
        <w:rPr>
          <w:rFonts w:eastAsia="Bookman Old Style"/>
          <w:sz w:val="21"/>
          <w:szCs w:val="21"/>
          <w:lang w:val="fr-CA"/>
        </w:rPr>
        <w:t>30%</w:t>
      </w:r>
    </w:p>
    <w:p w14:paraId="2DF10475" w14:textId="16941E74" w:rsidR="00FD400E" w:rsidRPr="00AD1C2F" w:rsidRDefault="17D597E5" w:rsidP="003A1FBE">
      <w:pPr>
        <w:tabs>
          <w:tab w:val="left" w:leader="dot" w:pos="8789"/>
        </w:tabs>
        <w:spacing w:line="276" w:lineRule="auto"/>
        <w:jc w:val="both"/>
        <w:rPr>
          <w:rFonts w:eastAsia="Bookman Old Style"/>
          <w:sz w:val="21"/>
          <w:szCs w:val="21"/>
          <w:lang w:val="fr-CA"/>
        </w:rPr>
      </w:pPr>
      <w:r w:rsidRPr="6F6BA894">
        <w:rPr>
          <w:rFonts w:eastAsia="Bookman Old Style"/>
          <w:sz w:val="21"/>
          <w:szCs w:val="21"/>
          <w:lang w:val="fr-CA"/>
        </w:rPr>
        <w:t>Fiches de lecture* (5 x 4%)</w:t>
      </w:r>
      <w:r w:rsidRPr="008F14B8">
        <w:rPr>
          <w:lang w:val="fr-FR"/>
        </w:rPr>
        <w:tab/>
      </w:r>
      <w:r w:rsidRPr="6F6BA894">
        <w:rPr>
          <w:rFonts w:eastAsia="Bookman Old Style"/>
          <w:sz w:val="21"/>
          <w:szCs w:val="21"/>
          <w:lang w:val="fr-CA"/>
        </w:rPr>
        <w:t>20%</w:t>
      </w:r>
    </w:p>
    <w:p w14:paraId="0000001A" w14:textId="26A3DC4A" w:rsidR="00FD400E" w:rsidRPr="00AD1C2F" w:rsidRDefault="17D597E5" w:rsidP="003A1FBE">
      <w:pPr>
        <w:tabs>
          <w:tab w:val="left" w:leader="dot" w:pos="8789"/>
        </w:tabs>
        <w:spacing w:line="276" w:lineRule="auto"/>
        <w:jc w:val="both"/>
        <w:rPr>
          <w:sz w:val="21"/>
          <w:szCs w:val="21"/>
          <w:lang w:val="fr-FR"/>
        </w:rPr>
      </w:pPr>
      <w:r w:rsidRPr="00AD1C2F">
        <w:rPr>
          <w:rFonts w:eastAsia="Bookman Old Style"/>
          <w:sz w:val="21"/>
          <w:szCs w:val="21"/>
          <w:lang w:val="fr-CA"/>
        </w:rPr>
        <w:t>Projet final (autofiction + analyse)</w:t>
      </w:r>
      <w:r w:rsidR="00DC6E23" w:rsidRPr="00AD1C2F">
        <w:rPr>
          <w:sz w:val="21"/>
          <w:szCs w:val="21"/>
          <w:lang w:val="fr-FR"/>
        </w:rPr>
        <w:tab/>
      </w:r>
      <w:r w:rsidRPr="00AD1C2F">
        <w:rPr>
          <w:rFonts w:eastAsia="Bookman Old Style"/>
          <w:sz w:val="21"/>
          <w:szCs w:val="21"/>
          <w:lang w:val="fr-CA"/>
        </w:rPr>
        <w:t>30%</w:t>
      </w:r>
    </w:p>
    <w:p w14:paraId="6FD8A801" w14:textId="558C7987" w:rsidR="00205A5B" w:rsidRPr="00AD1C2F" w:rsidRDefault="00205A5B" w:rsidP="17D597E5">
      <w:pPr>
        <w:tabs>
          <w:tab w:val="left" w:pos="6521"/>
        </w:tabs>
        <w:spacing w:line="259" w:lineRule="auto"/>
        <w:jc w:val="both"/>
        <w:rPr>
          <w:rFonts w:eastAsia="Bookman Old Style"/>
          <w:sz w:val="21"/>
          <w:szCs w:val="21"/>
          <w:lang w:val="fr-CA"/>
        </w:rPr>
      </w:pPr>
    </w:p>
    <w:p w14:paraId="0AE4DDC4" w14:textId="1F9BC92C" w:rsidR="00205A5B" w:rsidRPr="00AD1C2F" w:rsidRDefault="17D597E5" w:rsidP="17D597E5">
      <w:pPr>
        <w:tabs>
          <w:tab w:val="left" w:pos="6521"/>
        </w:tabs>
        <w:spacing w:line="259" w:lineRule="auto"/>
        <w:jc w:val="both"/>
        <w:rPr>
          <w:rFonts w:eastAsia="Bookman Old Style"/>
          <w:b/>
          <w:bCs/>
          <w:sz w:val="21"/>
          <w:szCs w:val="21"/>
          <w:lang w:val="fr-CA"/>
        </w:rPr>
      </w:pPr>
      <w:r w:rsidRPr="00AD1C2F">
        <w:rPr>
          <w:rFonts w:eastAsia="Bookman Old Style"/>
          <w:b/>
          <w:bCs/>
          <w:sz w:val="21"/>
          <w:szCs w:val="21"/>
          <w:lang w:val="fr-CA"/>
        </w:rPr>
        <w:t>Activité de lecture</w:t>
      </w:r>
      <w:r w:rsidR="009B7AC5" w:rsidRPr="00AD1C2F">
        <w:rPr>
          <w:rFonts w:eastAsia="Bookman Old Style"/>
          <w:b/>
          <w:bCs/>
          <w:sz w:val="21"/>
          <w:szCs w:val="21"/>
          <w:lang w:val="fr-CA"/>
        </w:rPr>
        <w:t>.</w:t>
      </w:r>
    </w:p>
    <w:p w14:paraId="36816930" w14:textId="02A64C59" w:rsidR="009B7AC5" w:rsidRPr="00AD1C2F" w:rsidRDefault="003D009E" w:rsidP="17D597E5">
      <w:pPr>
        <w:tabs>
          <w:tab w:val="left" w:pos="6521"/>
        </w:tabs>
        <w:spacing w:line="259" w:lineRule="auto"/>
        <w:jc w:val="both"/>
        <w:rPr>
          <w:rFonts w:eastAsia="Bookman Old Style"/>
          <w:sz w:val="21"/>
          <w:szCs w:val="21"/>
          <w:lang w:val="fr-CA"/>
        </w:rPr>
      </w:pPr>
      <w:r w:rsidRPr="74E2BCA0">
        <w:rPr>
          <w:rFonts w:eastAsia="Bookman Old Style"/>
          <w:sz w:val="21"/>
          <w:szCs w:val="21"/>
          <w:lang w:val="fr-CA"/>
        </w:rPr>
        <w:t>Régulièrement,</w:t>
      </w:r>
      <w:r w:rsidR="009B7AC5" w:rsidRPr="74E2BCA0">
        <w:rPr>
          <w:rFonts w:eastAsia="Bookman Old Style"/>
          <w:sz w:val="21"/>
          <w:szCs w:val="21"/>
          <w:lang w:val="fr-CA"/>
        </w:rPr>
        <w:t xml:space="preserve"> il y a aura une activité à faire en cours, en groupe (voir le calendrier pour les dates précises). </w:t>
      </w:r>
      <w:r w:rsidR="00830C9C" w:rsidRPr="74E2BCA0">
        <w:rPr>
          <w:rFonts w:eastAsia="Bookman Old Style"/>
          <w:sz w:val="21"/>
          <w:szCs w:val="21"/>
          <w:lang w:val="fr-CA"/>
        </w:rPr>
        <w:t xml:space="preserve">Par ces activités, vous montrerez que vous êtes à jour dans les lectures et vous </w:t>
      </w:r>
      <w:r w:rsidR="00F36EA8" w:rsidRPr="74E2BCA0">
        <w:rPr>
          <w:rFonts w:eastAsia="Bookman Old Style"/>
          <w:sz w:val="21"/>
          <w:szCs w:val="21"/>
          <w:lang w:val="fr-CA"/>
        </w:rPr>
        <w:t xml:space="preserve">montrerez aussi une compréhension des subtilités de chaque roman, au-delà de l’intrigue. Vous aurez aussi l’occasion de réfléchir sur le genre </w:t>
      </w:r>
      <w:r w:rsidR="008C0141" w:rsidRPr="74E2BCA0">
        <w:rPr>
          <w:rFonts w:eastAsia="Bookman Old Style"/>
          <w:i/>
          <w:iCs/>
          <w:sz w:val="21"/>
          <w:szCs w:val="21"/>
          <w:lang w:val="fr-CA"/>
        </w:rPr>
        <w:t>autofiction</w:t>
      </w:r>
      <w:r w:rsidR="008C0141" w:rsidRPr="74E2BCA0">
        <w:rPr>
          <w:rFonts w:eastAsia="Bookman Old Style"/>
          <w:sz w:val="21"/>
          <w:szCs w:val="21"/>
          <w:lang w:val="fr-CA"/>
        </w:rPr>
        <w:t xml:space="preserve"> et comment chaque </w:t>
      </w:r>
      <w:proofErr w:type="spellStart"/>
      <w:r w:rsidR="008C0141" w:rsidRPr="74E2BCA0">
        <w:rPr>
          <w:rFonts w:eastAsia="Bookman Old Style"/>
          <w:sz w:val="21"/>
          <w:szCs w:val="21"/>
          <w:lang w:val="fr-CA"/>
        </w:rPr>
        <w:t>auteur·trice</w:t>
      </w:r>
      <w:proofErr w:type="spellEnd"/>
      <w:r w:rsidR="008C0141" w:rsidRPr="74E2BCA0">
        <w:rPr>
          <w:rFonts w:eastAsia="Bookman Old Style"/>
          <w:sz w:val="21"/>
          <w:szCs w:val="21"/>
          <w:lang w:val="fr-CA"/>
        </w:rPr>
        <w:t xml:space="preserve"> </w:t>
      </w:r>
      <w:r w:rsidR="00477475" w:rsidRPr="74E2BCA0">
        <w:rPr>
          <w:rFonts w:eastAsia="Bookman Old Style"/>
          <w:sz w:val="21"/>
          <w:szCs w:val="21"/>
          <w:lang w:val="fr-CA"/>
        </w:rPr>
        <w:t>le développe. Il y aura 6 activités et la pire note sera éliminé</w:t>
      </w:r>
      <w:r w:rsidR="0035601C" w:rsidRPr="74E2BCA0">
        <w:rPr>
          <w:rFonts w:eastAsia="Bookman Old Style"/>
          <w:sz w:val="21"/>
          <w:szCs w:val="21"/>
          <w:lang w:val="fr-CA"/>
        </w:rPr>
        <w:t>e</w:t>
      </w:r>
      <w:r w:rsidR="00477475" w:rsidRPr="74E2BCA0">
        <w:rPr>
          <w:rFonts w:eastAsia="Bookman Old Style"/>
          <w:sz w:val="21"/>
          <w:szCs w:val="21"/>
          <w:lang w:val="fr-CA"/>
        </w:rPr>
        <w:t xml:space="preserve"> de votre moyenne. Les dates sont indiquées dans le calendrier</w:t>
      </w:r>
    </w:p>
    <w:p w14:paraId="284FAA58" w14:textId="77777777" w:rsidR="00477475" w:rsidRPr="00AD1C2F" w:rsidRDefault="00477475" w:rsidP="17D597E5">
      <w:pPr>
        <w:tabs>
          <w:tab w:val="left" w:pos="6521"/>
        </w:tabs>
        <w:spacing w:line="259" w:lineRule="auto"/>
        <w:jc w:val="both"/>
        <w:rPr>
          <w:rFonts w:eastAsia="Bookman Old Style"/>
          <w:sz w:val="21"/>
          <w:szCs w:val="21"/>
          <w:lang w:val="fr-CA"/>
        </w:rPr>
      </w:pPr>
    </w:p>
    <w:p w14:paraId="4F3C10FC" w14:textId="77777777" w:rsidR="00576161" w:rsidRPr="00AD1C2F" w:rsidRDefault="00576161" w:rsidP="00576161">
      <w:pPr>
        <w:tabs>
          <w:tab w:val="left" w:pos="6521"/>
        </w:tabs>
        <w:spacing w:line="259" w:lineRule="auto"/>
        <w:jc w:val="both"/>
        <w:rPr>
          <w:rFonts w:eastAsia="Bookman Old Style"/>
          <w:sz w:val="21"/>
          <w:szCs w:val="21"/>
          <w:lang w:val="fr-FR"/>
        </w:rPr>
      </w:pPr>
      <w:r w:rsidRPr="00AD1C2F">
        <w:rPr>
          <w:rFonts w:eastAsia="Bookman Old Style"/>
          <w:b/>
          <w:bCs/>
          <w:sz w:val="21"/>
          <w:szCs w:val="21"/>
          <w:lang w:val="fr-FR"/>
        </w:rPr>
        <w:t>Fiches de lecture.</w:t>
      </w:r>
    </w:p>
    <w:p w14:paraId="4E646080" w14:textId="7870C1E6" w:rsidR="00576161" w:rsidRDefault="00576161" w:rsidP="00576161">
      <w:pPr>
        <w:tabs>
          <w:tab w:val="left" w:pos="6521"/>
        </w:tabs>
        <w:spacing w:line="259" w:lineRule="auto"/>
        <w:jc w:val="both"/>
        <w:rPr>
          <w:rFonts w:eastAsia="Bookman Old Style"/>
          <w:sz w:val="21"/>
          <w:szCs w:val="21"/>
          <w:lang w:val="fr-FR"/>
        </w:rPr>
      </w:pPr>
      <w:r w:rsidRPr="74E2BCA0">
        <w:rPr>
          <w:rFonts w:eastAsia="Bookman Old Style"/>
          <w:sz w:val="21"/>
          <w:szCs w:val="21"/>
          <w:lang w:val="fr-FR"/>
        </w:rPr>
        <w:t xml:space="preserve">Pour chaque roman vous remplirez une fiche de lecture, ces fiches seront à rendre </w:t>
      </w:r>
      <w:r w:rsidR="00866044" w:rsidRPr="74E2BCA0">
        <w:rPr>
          <w:rFonts w:eastAsia="Bookman Old Style"/>
          <w:b/>
          <w:bCs/>
          <w:sz w:val="21"/>
          <w:szCs w:val="21"/>
          <w:lang w:val="fr-FR"/>
        </w:rPr>
        <w:t xml:space="preserve">en classe (en mains propres) sur papier </w:t>
      </w:r>
      <w:r w:rsidRPr="74E2BCA0">
        <w:rPr>
          <w:rFonts w:eastAsia="Bookman Old Style"/>
          <w:sz w:val="21"/>
          <w:szCs w:val="21"/>
          <w:lang w:val="fr-FR"/>
        </w:rPr>
        <w:t xml:space="preserve">le jour de l’activité de lecture, alors vous pourrez vous en servir pour faire ces activités. Les fiches sont disponibles sur </w:t>
      </w:r>
      <w:proofErr w:type="spellStart"/>
      <w:r w:rsidRPr="74E2BCA0">
        <w:rPr>
          <w:rFonts w:eastAsia="Bookman Old Style"/>
          <w:sz w:val="21"/>
          <w:szCs w:val="21"/>
          <w:lang w:val="fr-FR"/>
        </w:rPr>
        <w:t>Courselink</w:t>
      </w:r>
      <w:proofErr w:type="spellEnd"/>
      <w:r w:rsidRPr="74E2BCA0">
        <w:rPr>
          <w:rFonts w:eastAsia="Bookman Old Style"/>
          <w:sz w:val="21"/>
          <w:szCs w:val="21"/>
          <w:lang w:val="fr-FR"/>
        </w:rPr>
        <w:t xml:space="preserve">. Nous ferons ensemble une fiche pour notre première lecture de « La douleur » de </w:t>
      </w:r>
      <w:proofErr w:type="spellStart"/>
      <w:r w:rsidRPr="74E2BCA0">
        <w:rPr>
          <w:rFonts w:eastAsia="Bookman Old Style"/>
          <w:sz w:val="21"/>
          <w:szCs w:val="21"/>
          <w:lang w:val="fr-FR"/>
        </w:rPr>
        <w:t>Marguérite</w:t>
      </w:r>
      <w:proofErr w:type="spellEnd"/>
      <w:r w:rsidRPr="74E2BCA0">
        <w:rPr>
          <w:rFonts w:eastAsia="Bookman Old Style"/>
          <w:sz w:val="21"/>
          <w:szCs w:val="21"/>
          <w:lang w:val="fr-FR"/>
        </w:rPr>
        <w:t xml:space="preserve"> Duras.</w:t>
      </w:r>
      <w:bookmarkStart w:id="0" w:name="_gjdgxs"/>
      <w:bookmarkEnd w:id="0"/>
    </w:p>
    <w:p w14:paraId="7F70D9B4" w14:textId="77777777" w:rsidR="00576161" w:rsidRPr="00AD1C2F" w:rsidRDefault="00576161" w:rsidP="00576161">
      <w:pPr>
        <w:tabs>
          <w:tab w:val="left" w:pos="6521"/>
        </w:tabs>
        <w:spacing w:line="259" w:lineRule="auto"/>
        <w:jc w:val="both"/>
        <w:rPr>
          <w:rFonts w:eastAsia="Bookman Old Style"/>
          <w:sz w:val="21"/>
          <w:szCs w:val="21"/>
          <w:lang w:val="fr-FR"/>
        </w:rPr>
      </w:pPr>
    </w:p>
    <w:p w14:paraId="58714255" w14:textId="706C260E" w:rsidR="00205A5B" w:rsidRPr="00AD1C2F" w:rsidRDefault="17D597E5" w:rsidP="17D597E5">
      <w:pPr>
        <w:tabs>
          <w:tab w:val="left" w:pos="6521"/>
        </w:tabs>
        <w:spacing w:line="259" w:lineRule="auto"/>
        <w:jc w:val="both"/>
        <w:rPr>
          <w:rFonts w:eastAsia="Bookman Old Style"/>
          <w:b/>
          <w:bCs/>
          <w:sz w:val="21"/>
          <w:szCs w:val="21"/>
          <w:lang w:val="fr-CA"/>
        </w:rPr>
      </w:pPr>
      <w:r w:rsidRPr="00AD1C2F">
        <w:rPr>
          <w:rFonts w:eastAsia="Bookman Old Style"/>
          <w:b/>
          <w:bCs/>
          <w:sz w:val="21"/>
          <w:szCs w:val="21"/>
          <w:lang w:val="fr-CA"/>
        </w:rPr>
        <w:t>Travaux d'analyse.</w:t>
      </w:r>
    </w:p>
    <w:p w14:paraId="499F0722" w14:textId="43AAA25E" w:rsidR="00205A5B" w:rsidRPr="00AD1C2F" w:rsidRDefault="17D597E5" w:rsidP="17D597E5">
      <w:pPr>
        <w:tabs>
          <w:tab w:val="left" w:pos="6521"/>
        </w:tabs>
        <w:spacing w:line="259" w:lineRule="auto"/>
        <w:jc w:val="both"/>
        <w:rPr>
          <w:rFonts w:eastAsia="Bookman Old Style"/>
          <w:sz w:val="21"/>
          <w:szCs w:val="21"/>
          <w:lang w:val="fr-FR"/>
        </w:rPr>
      </w:pPr>
      <w:r w:rsidRPr="00AD1C2F">
        <w:rPr>
          <w:rFonts w:eastAsia="Bookman Old Style"/>
          <w:sz w:val="21"/>
          <w:szCs w:val="21"/>
          <w:lang w:val="fr-CA"/>
        </w:rPr>
        <w:t xml:space="preserve">Vous ferez deux travaux d'analyse, chacun sur un roman différent (Beigbeder, de Vigan, Louis, ou </w:t>
      </w:r>
      <w:proofErr w:type="spellStart"/>
      <w:r w:rsidRPr="00AD1C2F">
        <w:rPr>
          <w:rFonts w:eastAsia="Bookman Old Style"/>
          <w:sz w:val="21"/>
          <w:szCs w:val="21"/>
          <w:lang w:val="fr-CA"/>
        </w:rPr>
        <w:t>Bouraoui</w:t>
      </w:r>
      <w:proofErr w:type="spellEnd"/>
      <w:r w:rsidRPr="00AD1C2F">
        <w:rPr>
          <w:rFonts w:eastAsia="Bookman Old Style"/>
          <w:sz w:val="21"/>
          <w:szCs w:val="21"/>
          <w:lang w:val="fr-CA"/>
        </w:rPr>
        <w:t>). Un travail sera une mini-dissertation et l'autre sera un travail créatif. Pour le travail créatif, vous choisirez entre une affiche infographique</w:t>
      </w:r>
      <w:r w:rsidR="00205A5B" w:rsidRPr="00AD1C2F">
        <w:rPr>
          <w:rFonts w:eastAsia="Bookman Old Style"/>
          <w:sz w:val="21"/>
          <w:szCs w:val="21"/>
          <w:lang w:val="fr-FR"/>
        </w:rPr>
        <w:t xml:space="preserve">*, une lecture commentée en </w:t>
      </w:r>
      <w:proofErr w:type="spellStart"/>
      <w:r w:rsidR="00205A5B" w:rsidRPr="00AD1C2F">
        <w:rPr>
          <w:rFonts w:eastAsia="Bookman Old Style"/>
          <w:sz w:val="21"/>
          <w:szCs w:val="21"/>
          <w:lang w:val="fr-FR"/>
        </w:rPr>
        <w:t>ballado</w:t>
      </w:r>
      <w:proofErr w:type="spellEnd"/>
      <w:r w:rsidR="00205A5B" w:rsidRPr="00AD1C2F">
        <w:rPr>
          <w:rFonts w:eastAsia="Bookman Old Style"/>
          <w:sz w:val="21"/>
          <w:szCs w:val="21"/>
          <w:lang w:val="fr-FR"/>
        </w:rPr>
        <w:t xml:space="preserve">, une vidéo style </w:t>
      </w:r>
      <w:proofErr w:type="spellStart"/>
      <w:r w:rsidR="00205A5B" w:rsidRPr="00AD1C2F">
        <w:rPr>
          <w:rFonts w:eastAsia="Bookman Old Style"/>
          <w:sz w:val="21"/>
          <w:szCs w:val="21"/>
          <w:lang w:val="fr-FR"/>
        </w:rPr>
        <w:t>BookTube</w:t>
      </w:r>
      <w:proofErr w:type="spellEnd"/>
      <w:r w:rsidR="00205A5B" w:rsidRPr="00AD1C2F">
        <w:rPr>
          <w:rFonts w:eastAsia="Bookman Old Style"/>
          <w:sz w:val="21"/>
          <w:szCs w:val="21"/>
          <w:lang w:val="fr-FR"/>
        </w:rPr>
        <w:t xml:space="preserve">*, une vidéo genre </w:t>
      </w:r>
      <w:proofErr w:type="spellStart"/>
      <w:r w:rsidR="00205A5B" w:rsidRPr="00AD1C2F">
        <w:rPr>
          <w:rFonts w:eastAsia="Bookman Old Style"/>
          <w:sz w:val="21"/>
          <w:szCs w:val="21"/>
          <w:lang w:val="fr-FR"/>
        </w:rPr>
        <w:t>Powtoon</w:t>
      </w:r>
      <w:proofErr w:type="spellEnd"/>
      <w:r w:rsidR="00205A5B" w:rsidRPr="00AD1C2F">
        <w:rPr>
          <w:rFonts w:eastAsia="Bookman Old Style"/>
          <w:sz w:val="21"/>
          <w:szCs w:val="21"/>
          <w:lang w:val="fr-FR"/>
        </w:rPr>
        <w:t>/</w:t>
      </w:r>
      <w:proofErr w:type="spellStart"/>
      <w:r w:rsidR="00205A5B" w:rsidRPr="00AD1C2F">
        <w:rPr>
          <w:rFonts w:eastAsia="Bookman Old Style"/>
          <w:sz w:val="21"/>
          <w:szCs w:val="21"/>
          <w:lang w:val="fr-FR"/>
        </w:rPr>
        <w:t>Canva</w:t>
      </w:r>
      <w:proofErr w:type="spellEnd"/>
      <w:r w:rsidR="00205A5B" w:rsidRPr="00AD1C2F">
        <w:rPr>
          <w:rFonts w:eastAsia="Bookman Old Style"/>
          <w:sz w:val="21"/>
          <w:szCs w:val="21"/>
          <w:lang w:val="fr-FR"/>
        </w:rPr>
        <w:t xml:space="preserve"> ou autre*, une vidéo de dramatisation d’une scène*</w:t>
      </w:r>
    </w:p>
    <w:p w14:paraId="292C003C" w14:textId="77777777" w:rsidR="00B11930" w:rsidRPr="00AD1C2F" w:rsidRDefault="00B11930" w:rsidP="17D597E5">
      <w:pPr>
        <w:tabs>
          <w:tab w:val="left" w:pos="6521"/>
          <w:tab w:val="left" w:pos="8647"/>
        </w:tabs>
        <w:jc w:val="both"/>
        <w:rPr>
          <w:rFonts w:eastAsia="Bookman Old Style"/>
          <w:b/>
          <w:bCs/>
          <w:color w:val="000000" w:themeColor="text1"/>
          <w:sz w:val="21"/>
          <w:szCs w:val="21"/>
          <w:lang w:val="fr-FR"/>
        </w:rPr>
      </w:pPr>
    </w:p>
    <w:p w14:paraId="1BFEA090" w14:textId="0BC895EB" w:rsidR="00D7159A" w:rsidRPr="00AD1C2F" w:rsidRDefault="00D7159A" w:rsidP="17D597E5">
      <w:pPr>
        <w:tabs>
          <w:tab w:val="left" w:pos="6521"/>
          <w:tab w:val="left" w:pos="8647"/>
        </w:tabs>
        <w:jc w:val="both"/>
        <w:rPr>
          <w:rFonts w:eastAsia="Bookman Old Style"/>
          <w:b/>
          <w:bCs/>
          <w:color w:val="000000" w:themeColor="text1"/>
          <w:sz w:val="21"/>
          <w:szCs w:val="21"/>
          <w:lang w:val="fr-CA"/>
        </w:rPr>
      </w:pPr>
      <w:r w:rsidRPr="00AD1C2F">
        <w:rPr>
          <w:rFonts w:eastAsia="Bookman Old Style"/>
          <w:b/>
          <w:bCs/>
          <w:color w:val="000000" w:themeColor="text1"/>
          <w:sz w:val="21"/>
          <w:szCs w:val="21"/>
          <w:lang w:val="fr-FR"/>
        </w:rPr>
        <w:t>Projet final (autofiction personnelle, analyse</w:t>
      </w:r>
      <w:r w:rsidRPr="00AD1C2F">
        <w:rPr>
          <w:rFonts w:eastAsia="Bookman Old Style"/>
          <w:b/>
          <w:bCs/>
          <w:color w:val="000000" w:themeColor="text1"/>
          <w:sz w:val="21"/>
          <w:szCs w:val="21"/>
          <w:lang w:val="fr-CA"/>
        </w:rPr>
        <w:t>)</w:t>
      </w:r>
      <w:r w:rsidRPr="00AD1C2F">
        <w:rPr>
          <w:sz w:val="21"/>
          <w:szCs w:val="21"/>
          <w:lang w:val="fr-FR"/>
        </w:rPr>
        <w:tab/>
      </w:r>
      <w:r w:rsidRPr="00AD1C2F">
        <w:rPr>
          <w:sz w:val="21"/>
          <w:szCs w:val="21"/>
          <w:lang w:val="fr-FR"/>
        </w:rPr>
        <w:tab/>
      </w:r>
    </w:p>
    <w:p w14:paraId="126272CE" w14:textId="4E000F6F" w:rsidR="00D7159A" w:rsidRPr="00AD1C2F" w:rsidRDefault="00D7159A" w:rsidP="17D597E5">
      <w:pPr>
        <w:pStyle w:val="ListParagraph"/>
        <w:numPr>
          <w:ilvl w:val="0"/>
          <w:numId w:val="5"/>
        </w:numPr>
        <w:rPr>
          <w:rFonts w:ascii="Times New Roman" w:hAnsi="Times New Roman" w:cs="Times New Roman"/>
          <w:sz w:val="21"/>
          <w:szCs w:val="21"/>
        </w:rPr>
      </w:pPr>
      <w:proofErr w:type="gramStart"/>
      <w:r w:rsidRPr="00AD1C2F">
        <w:rPr>
          <w:rFonts w:ascii="Times New Roman" w:hAnsi="Times New Roman" w:cs="Times New Roman"/>
          <w:sz w:val="21"/>
          <w:szCs w:val="21"/>
        </w:rPr>
        <w:t>un</w:t>
      </w:r>
      <w:proofErr w:type="gramEnd"/>
      <w:r w:rsidRPr="00AD1C2F">
        <w:rPr>
          <w:rFonts w:ascii="Times New Roman" w:hAnsi="Times New Roman" w:cs="Times New Roman"/>
          <w:sz w:val="21"/>
          <w:szCs w:val="21"/>
        </w:rPr>
        <w:t xml:space="preserve"> texte </w:t>
      </w:r>
      <w:r w:rsidR="000D13A6" w:rsidRPr="00AD1C2F">
        <w:rPr>
          <w:rFonts w:ascii="Times New Roman" w:hAnsi="Times New Roman" w:cs="Times New Roman"/>
          <w:sz w:val="21"/>
          <w:szCs w:val="21"/>
        </w:rPr>
        <w:t xml:space="preserve">créatif et </w:t>
      </w:r>
      <w:proofErr w:type="spellStart"/>
      <w:r w:rsidRPr="00AD1C2F">
        <w:rPr>
          <w:rFonts w:ascii="Times New Roman" w:hAnsi="Times New Roman" w:cs="Times New Roman"/>
          <w:sz w:val="21"/>
          <w:szCs w:val="21"/>
        </w:rPr>
        <w:t>autofictif</w:t>
      </w:r>
      <w:proofErr w:type="spellEnd"/>
      <w:r w:rsidRPr="00AD1C2F">
        <w:rPr>
          <w:rFonts w:ascii="Times New Roman" w:hAnsi="Times New Roman" w:cs="Times New Roman"/>
          <w:sz w:val="21"/>
          <w:szCs w:val="21"/>
        </w:rPr>
        <w:t xml:space="preserve"> de 3000 </w:t>
      </w:r>
      <w:r w:rsidRPr="00AD1C2F">
        <w:rPr>
          <w:rFonts w:ascii="Times New Roman" w:eastAsia="Calibri" w:hAnsi="Times New Roman" w:cs="Times New Roman"/>
          <w:sz w:val="21"/>
          <w:szCs w:val="21"/>
        </w:rPr>
        <w:t>à</w:t>
      </w:r>
      <w:r w:rsidRPr="00AD1C2F">
        <w:rPr>
          <w:rFonts w:ascii="Times New Roman" w:hAnsi="Times New Roman" w:cs="Times New Roman"/>
          <w:sz w:val="21"/>
          <w:szCs w:val="21"/>
        </w:rPr>
        <w:t xml:space="preserve"> 3500 mots </w:t>
      </w:r>
    </w:p>
    <w:p w14:paraId="65DB0F0B" w14:textId="36E51E16" w:rsidR="00D7159A" w:rsidRPr="00AD1C2F" w:rsidRDefault="00D7159A" w:rsidP="17D597E5">
      <w:pPr>
        <w:pStyle w:val="ListParagraph"/>
        <w:numPr>
          <w:ilvl w:val="0"/>
          <w:numId w:val="5"/>
        </w:numPr>
        <w:rPr>
          <w:rFonts w:ascii="Times New Roman" w:hAnsi="Times New Roman" w:cs="Times New Roman"/>
          <w:sz w:val="21"/>
          <w:szCs w:val="21"/>
        </w:rPr>
      </w:pPr>
      <w:proofErr w:type="gramStart"/>
      <w:r w:rsidRPr="00AD1C2F">
        <w:rPr>
          <w:rFonts w:ascii="Times New Roman" w:hAnsi="Times New Roman" w:cs="Times New Roman"/>
          <w:sz w:val="21"/>
          <w:szCs w:val="21"/>
          <w:lang w:val="fr-CA"/>
        </w:rPr>
        <w:t>un</w:t>
      </w:r>
      <w:proofErr w:type="gramEnd"/>
      <w:r w:rsidRPr="00AD1C2F">
        <w:rPr>
          <w:rFonts w:ascii="Times New Roman" w:hAnsi="Times New Roman" w:cs="Times New Roman"/>
          <w:sz w:val="21"/>
          <w:szCs w:val="21"/>
          <w:lang w:val="fr-CA"/>
        </w:rPr>
        <w:t xml:space="preserve"> texte de réflexion de 400 à 500 mots sur </w:t>
      </w:r>
      <w:r w:rsidR="005E7404" w:rsidRPr="00AD1C2F">
        <w:rPr>
          <w:rFonts w:ascii="Times New Roman" w:hAnsi="Times New Roman" w:cs="Times New Roman"/>
          <w:sz w:val="21"/>
          <w:szCs w:val="21"/>
          <w:lang w:val="fr-CA"/>
        </w:rPr>
        <w:t>votre</w:t>
      </w:r>
      <w:r w:rsidRPr="00AD1C2F">
        <w:rPr>
          <w:rFonts w:ascii="Times New Roman" w:hAnsi="Times New Roman" w:cs="Times New Roman"/>
          <w:sz w:val="21"/>
          <w:szCs w:val="21"/>
          <w:lang w:val="fr-CA"/>
        </w:rPr>
        <w:t xml:space="preserve"> texte et les théories de l’autofiction abordées en classe</w:t>
      </w:r>
    </w:p>
    <w:p w14:paraId="5708FBDA" w14:textId="77777777" w:rsidR="00D7159A" w:rsidRPr="00AD1C2F" w:rsidRDefault="00D7159A" w:rsidP="17D597E5">
      <w:pPr>
        <w:pStyle w:val="ListParagraph"/>
        <w:numPr>
          <w:ilvl w:val="1"/>
          <w:numId w:val="5"/>
        </w:numPr>
        <w:rPr>
          <w:rFonts w:ascii="Times New Roman" w:hAnsi="Times New Roman" w:cs="Times New Roman"/>
          <w:sz w:val="21"/>
          <w:szCs w:val="21"/>
        </w:rPr>
      </w:pPr>
      <w:r w:rsidRPr="00AD1C2F">
        <w:rPr>
          <w:rFonts w:ascii="Times New Roman" w:hAnsi="Times New Roman" w:cs="Times New Roman"/>
          <w:sz w:val="21"/>
          <w:szCs w:val="21"/>
          <w:lang w:val="fr-CA"/>
        </w:rPr>
        <w:t>La correction de la langue</w:t>
      </w:r>
      <w:r w:rsidRPr="00AD1C2F">
        <w:rPr>
          <w:rFonts w:ascii="Times New Roman" w:hAnsi="Times New Roman" w:cs="Times New Roman"/>
          <w:sz w:val="21"/>
          <w:szCs w:val="21"/>
        </w:rPr>
        <w:tab/>
      </w:r>
      <w:r w:rsidRPr="00AD1C2F">
        <w:rPr>
          <w:rFonts w:ascii="Times New Roman" w:hAnsi="Times New Roman" w:cs="Times New Roman"/>
          <w:sz w:val="21"/>
          <w:szCs w:val="21"/>
        </w:rPr>
        <w:tab/>
      </w:r>
      <w:r w:rsidRPr="00AD1C2F">
        <w:rPr>
          <w:rFonts w:ascii="Times New Roman" w:hAnsi="Times New Roman" w:cs="Times New Roman"/>
          <w:sz w:val="21"/>
          <w:szCs w:val="21"/>
        </w:rPr>
        <w:tab/>
      </w:r>
      <w:r w:rsidRPr="00AD1C2F">
        <w:rPr>
          <w:rFonts w:ascii="Times New Roman" w:hAnsi="Times New Roman" w:cs="Times New Roman"/>
          <w:sz w:val="21"/>
          <w:szCs w:val="21"/>
        </w:rPr>
        <w:tab/>
      </w:r>
      <w:r w:rsidRPr="00AD1C2F">
        <w:rPr>
          <w:rFonts w:ascii="Times New Roman" w:hAnsi="Times New Roman" w:cs="Times New Roman"/>
          <w:sz w:val="21"/>
          <w:szCs w:val="21"/>
        </w:rPr>
        <w:tab/>
      </w:r>
      <w:r w:rsidRPr="00AD1C2F">
        <w:rPr>
          <w:rFonts w:ascii="Times New Roman" w:hAnsi="Times New Roman" w:cs="Times New Roman"/>
          <w:sz w:val="21"/>
          <w:szCs w:val="21"/>
        </w:rPr>
        <w:tab/>
      </w:r>
      <w:r w:rsidRPr="00AD1C2F">
        <w:rPr>
          <w:rFonts w:ascii="Times New Roman" w:hAnsi="Times New Roman" w:cs="Times New Roman"/>
          <w:sz w:val="21"/>
          <w:szCs w:val="21"/>
          <w:lang w:val="fr-CA"/>
        </w:rPr>
        <w:t xml:space="preserve">/50 </w:t>
      </w:r>
    </w:p>
    <w:p w14:paraId="0EB2CE6A" w14:textId="3D62CC27" w:rsidR="00D7159A" w:rsidRPr="00AD1C2F" w:rsidRDefault="00D7159A" w:rsidP="17D597E5">
      <w:pPr>
        <w:pStyle w:val="ListParagraph"/>
        <w:numPr>
          <w:ilvl w:val="1"/>
          <w:numId w:val="5"/>
        </w:numPr>
        <w:rPr>
          <w:rFonts w:ascii="Times New Roman" w:hAnsi="Times New Roman" w:cs="Times New Roman"/>
          <w:sz w:val="21"/>
          <w:szCs w:val="21"/>
        </w:rPr>
      </w:pPr>
      <w:r w:rsidRPr="00AD1C2F">
        <w:rPr>
          <w:rFonts w:ascii="Times New Roman" w:hAnsi="Times New Roman" w:cs="Times New Roman"/>
          <w:sz w:val="21"/>
          <w:szCs w:val="21"/>
          <w:lang w:val="fr-CA"/>
        </w:rPr>
        <w:t>La coh</w:t>
      </w:r>
      <w:r w:rsidRPr="00AD1C2F">
        <w:rPr>
          <w:rFonts w:ascii="Times New Roman" w:eastAsia="Calibri" w:hAnsi="Times New Roman" w:cs="Times New Roman"/>
          <w:sz w:val="21"/>
          <w:szCs w:val="21"/>
          <w:lang w:val="fr-CA"/>
        </w:rPr>
        <w:t>é</w:t>
      </w:r>
      <w:r w:rsidRPr="00AD1C2F">
        <w:rPr>
          <w:rFonts w:ascii="Times New Roman" w:hAnsi="Times New Roman" w:cs="Times New Roman"/>
          <w:sz w:val="21"/>
          <w:szCs w:val="21"/>
          <w:lang w:val="fr-CA"/>
        </w:rPr>
        <w:t>rence, le d</w:t>
      </w:r>
      <w:r w:rsidRPr="00AD1C2F">
        <w:rPr>
          <w:rFonts w:ascii="Times New Roman" w:eastAsia="Calibri" w:hAnsi="Times New Roman" w:cs="Times New Roman"/>
          <w:sz w:val="21"/>
          <w:szCs w:val="21"/>
          <w:lang w:val="fr-CA"/>
        </w:rPr>
        <w:t>é</w:t>
      </w:r>
      <w:r w:rsidRPr="00AD1C2F">
        <w:rPr>
          <w:rFonts w:ascii="Times New Roman" w:hAnsi="Times New Roman" w:cs="Times New Roman"/>
          <w:sz w:val="21"/>
          <w:szCs w:val="21"/>
          <w:lang w:val="fr-CA"/>
        </w:rPr>
        <w:t>veloppement des id</w:t>
      </w:r>
      <w:r w:rsidRPr="00AD1C2F">
        <w:rPr>
          <w:rFonts w:ascii="Times New Roman" w:eastAsia="Calibri" w:hAnsi="Times New Roman" w:cs="Times New Roman"/>
          <w:sz w:val="21"/>
          <w:szCs w:val="21"/>
          <w:lang w:val="fr-CA"/>
        </w:rPr>
        <w:t>é</w:t>
      </w:r>
      <w:r w:rsidRPr="00AD1C2F">
        <w:rPr>
          <w:rFonts w:ascii="Times New Roman" w:hAnsi="Times New Roman" w:cs="Times New Roman"/>
          <w:sz w:val="21"/>
          <w:szCs w:val="21"/>
          <w:lang w:val="fr-CA"/>
        </w:rPr>
        <w:t>es</w:t>
      </w:r>
      <w:r w:rsidR="00B61526" w:rsidRPr="00AD1C2F">
        <w:rPr>
          <w:rFonts w:ascii="Times New Roman" w:hAnsi="Times New Roman" w:cs="Times New Roman"/>
          <w:sz w:val="21"/>
          <w:szCs w:val="21"/>
          <w:lang w:val="fr-CA"/>
        </w:rPr>
        <w:t xml:space="preserve"> </w:t>
      </w:r>
      <w:r w:rsidRPr="00AD1C2F">
        <w:rPr>
          <w:rFonts w:ascii="Times New Roman" w:hAnsi="Times New Roman" w:cs="Times New Roman"/>
          <w:sz w:val="21"/>
          <w:szCs w:val="21"/>
          <w:lang w:val="fr-CA"/>
        </w:rPr>
        <w:t>dans l’autofiction</w:t>
      </w:r>
      <w:r w:rsidRPr="00AD1C2F">
        <w:rPr>
          <w:rFonts w:ascii="Times New Roman" w:hAnsi="Times New Roman" w:cs="Times New Roman"/>
          <w:sz w:val="21"/>
          <w:szCs w:val="21"/>
        </w:rPr>
        <w:tab/>
      </w:r>
      <w:r w:rsidRPr="00AD1C2F">
        <w:rPr>
          <w:rFonts w:ascii="Times New Roman" w:hAnsi="Times New Roman" w:cs="Times New Roman"/>
          <w:sz w:val="21"/>
          <w:szCs w:val="21"/>
        </w:rPr>
        <w:tab/>
      </w:r>
      <w:r w:rsidRPr="00AD1C2F">
        <w:rPr>
          <w:rFonts w:ascii="Times New Roman" w:hAnsi="Times New Roman" w:cs="Times New Roman"/>
          <w:sz w:val="21"/>
          <w:szCs w:val="21"/>
          <w:lang w:val="fr-CA"/>
        </w:rPr>
        <w:t>/25</w:t>
      </w:r>
    </w:p>
    <w:p w14:paraId="7CA5616A" w14:textId="65DEBD79" w:rsidR="00D7159A" w:rsidRPr="00AD1C2F" w:rsidRDefault="00D7159A" w:rsidP="17D597E5">
      <w:pPr>
        <w:pStyle w:val="ListParagraph"/>
        <w:numPr>
          <w:ilvl w:val="1"/>
          <w:numId w:val="5"/>
        </w:numPr>
        <w:rPr>
          <w:rFonts w:ascii="Times New Roman" w:hAnsi="Times New Roman" w:cs="Times New Roman"/>
          <w:sz w:val="21"/>
          <w:szCs w:val="21"/>
        </w:rPr>
      </w:pPr>
      <w:r w:rsidRPr="00AD1C2F">
        <w:rPr>
          <w:rFonts w:ascii="Times New Roman" w:hAnsi="Times New Roman" w:cs="Times New Roman"/>
          <w:sz w:val="21"/>
          <w:szCs w:val="21"/>
          <w:lang w:val="fr-CA"/>
        </w:rPr>
        <w:t>La coh</w:t>
      </w:r>
      <w:r w:rsidRPr="00AD1C2F">
        <w:rPr>
          <w:rFonts w:ascii="Times New Roman" w:eastAsia="Calibri" w:hAnsi="Times New Roman" w:cs="Times New Roman"/>
          <w:sz w:val="21"/>
          <w:szCs w:val="21"/>
          <w:lang w:val="fr-CA"/>
        </w:rPr>
        <w:t>é</w:t>
      </w:r>
      <w:r w:rsidRPr="00AD1C2F">
        <w:rPr>
          <w:rFonts w:ascii="Times New Roman" w:hAnsi="Times New Roman" w:cs="Times New Roman"/>
          <w:sz w:val="21"/>
          <w:szCs w:val="21"/>
          <w:lang w:val="fr-CA"/>
        </w:rPr>
        <w:t>rence, le d</w:t>
      </w:r>
      <w:r w:rsidRPr="00AD1C2F">
        <w:rPr>
          <w:rFonts w:ascii="Times New Roman" w:eastAsia="Calibri" w:hAnsi="Times New Roman" w:cs="Times New Roman"/>
          <w:sz w:val="21"/>
          <w:szCs w:val="21"/>
          <w:lang w:val="fr-CA"/>
        </w:rPr>
        <w:t>é</w:t>
      </w:r>
      <w:r w:rsidRPr="00AD1C2F">
        <w:rPr>
          <w:rFonts w:ascii="Times New Roman" w:hAnsi="Times New Roman" w:cs="Times New Roman"/>
          <w:sz w:val="21"/>
          <w:szCs w:val="21"/>
          <w:lang w:val="fr-CA"/>
        </w:rPr>
        <w:t>veloppement des id</w:t>
      </w:r>
      <w:r w:rsidRPr="00AD1C2F">
        <w:rPr>
          <w:rFonts w:ascii="Times New Roman" w:eastAsia="Calibri" w:hAnsi="Times New Roman" w:cs="Times New Roman"/>
          <w:sz w:val="21"/>
          <w:szCs w:val="21"/>
          <w:lang w:val="fr-CA"/>
        </w:rPr>
        <w:t>é</w:t>
      </w:r>
      <w:r w:rsidRPr="00AD1C2F">
        <w:rPr>
          <w:rFonts w:ascii="Times New Roman" w:hAnsi="Times New Roman" w:cs="Times New Roman"/>
          <w:sz w:val="21"/>
          <w:szCs w:val="21"/>
          <w:lang w:val="fr-CA"/>
        </w:rPr>
        <w:t>es</w:t>
      </w:r>
      <w:r w:rsidR="00B61526" w:rsidRPr="00AD1C2F">
        <w:rPr>
          <w:rFonts w:ascii="Times New Roman" w:hAnsi="Times New Roman" w:cs="Times New Roman"/>
          <w:sz w:val="21"/>
          <w:szCs w:val="21"/>
          <w:lang w:val="fr-CA"/>
        </w:rPr>
        <w:t xml:space="preserve"> </w:t>
      </w:r>
      <w:r w:rsidRPr="00AD1C2F">
        <w:rPr>
          <w:rFonts w:ascii="Times New Roman" w:hAnsi="Times New Roman" w:cs="Times New Roman"/>
          <w:sz w:val="21"/>
          <w:szCs w:val="21"/>
          <w:lang w:val="fr-CA"/>
        </w:rPr>
        <w:t>dans l’analyse</w:t>
      </w:r>
      <w:r w:rsidRPr="00AD1C2F">
        <w:rPr>
          <w:rFonts w:ascii="Times New Roman" w:hAnsi="Times New Roman" w:cs="Times New Roman"/>
          <w:sz w:val="21"/>
          <w:szCs w:val="21"/>
        </w:rPr>
        <w:tab/>
      </w:r>
      <w:r w:rsidRPr="00AD1C2F">
        <w:rPr>
          <w:rFonts w:ascii="Times New Roman" w:hAnsi="Times New Roman" w:cs="Times New Roman"/>
          <w:sz w:val="21"/>
          <w:szCs w:val="21"/>
        </w:rPr>
        <w:tab/>
      </w:r>
      <w:r w:rsidR="000D13A6" w:rsidRPr="00AD1C2F">
        <w:rPr>
          <w:rFonts w:ascii="Times New Roman" w:hAnsi="Times New Roman" w:cs="Times New Roman"/>
          <w:sz w:val="21"/>
          <w:szCs w:val="21"/>
        </w:rPr>
        <w:tab/>
      </w:r>
      <w:r w:rsidRPr="00AD1C2F">
        <w:rPr>
          <w:rFonts w:ascii="Times New Roman" w:hAnsi="Times New Roman" w:cs="Times New Roman"/>
          <w:sz w:val="21"/>
          <w:szCs w:val="21"/>
          <w:lang w:val="fr-CA"/>
        </w:rPr>
        <w:t>/25</w:t>
      </w:r>
    </w:p>
    <w:p w14:paraId="05E4ED62" w14:textId="3F6EA6BE" w:rsidR="00D7159A" w:rsidRPr="005F24E2" w:rsidRDefault="00B00998" w:rsidP="005F24E2">
      <w:pPr>
        <w:pStyle w:val="ListParagraph"/>
        <w:numPr>
          <w:ilvl w:val="0"/>
          <w:numId w:val="5"/>
        </w:numPr>
        <w:rPr>
          <w:rFonts w:ascii="Times New Roman" w:hAnsi="Times New Roman" w:cs="Times New Roman"/>
          <w:sz w:val="21"/>
          <w:szCs w:val="21"/>
        </w:rPr>
      </w:pPr>
      <w:r w:rsidRPr="00AD1C2F">
        <w:rPr>
          <w:rFonts w:ascii="Times New Roman" w:hAnsi="Times New Roman" w:cs="Times New Roman"/>
          <w:sz w:val="21"/>
          <w:szCs w:val="21"/>
          <w:lang w:val="fr-CA"/>
        </w:rPr>
        <w:t xml:space="preserve">Il est possible de soumettre un brouillon </w:t>
      </w:r>
      <w:proofErr w:type="spellStart"/>
      <w:r w:rsidRPr="00AD1C2F">
        <w:rPr>
          <w:rFonts w:ascii="Times New Roman" w:hAnsi="Times New Roman" w:cs="Times New Roman"/>
          <w:sz w:val="21"/>
          <w:szCs w:val="21"/>
          <w:lang w:val="fr-CA"/>
        </w:rPr>
        <w:t>non-noté</w:t>
      </w:r>
      <w:proofErr w:type="spellEnd"/>
      <w:r w:rsidRPr="00AD1C2F">
        <w:rPr>
          <w:rFonts w:ascii="Times New Roman" w:hAnsi="Times New Roman" w:cs="Times New Roman"/>
          <w:sz w:val="21"/>
          <w:szCs w:val="21"/>
          <w:lang w:val="fr-CA"/>
        </w:rPr>
        <w:t xml:space="preserve"> de ce devoir. La date limite est le 15 novembre à minuit, par le Dropbox sur </w:t>
      </w:r>
      <w:proofErr w:type="spellStart"/>
      <w:r w:rsidRPr="00AD1C2F">
        <w:rPr>
          <w:rFonts w:ascii="Times New Roman" w:hAnsi="Times New Roman" w:cs="Times New Roman"/>
          <w:sz w:val="21"/>
          <w:szCs w:val="21"/>
          <w:lang w:val="fr-CA"/>
        </w:rPr>
        <w:t>Courselink</w:t>
      </w:r>
      <w:proofErr w:type="spellEnd"/>
      <w:r w:rsidRPr="00AD1C2F">
        <w:rPr>
          <w:rFonts w:ascii="Times New Roman" w:hAnsi="Times New Roman" w:cs="Times New Roman"/>
          <w:sz w:val="21"/>
          <w:szCs w:val="21"/>
          <w:lang w:val="fr-CA"/>
        </w:rPr>
        <w:t>. Je vous rendrai mes commentaires le 1 décembre au plus tard</w:t>
      </w:r>
    </w:p>
    <w:p w14:paraId="7E4ACB1D" w14:textId="4F4E9896" w:rsidR="00AD1C2F" w:rsidRPr="007E78CB" w:rsidRDefault="00AD1C2F" w:rsidP="007E78CB">
      <w:pPr>
        <w:tabs>
          <w:tab w:val="left" w:pos="4253"/>
          <w:tab w:val="left" w:pos="6521"/>
        </w:tabs>
        <w:jc w:val="both"/>
        <w:rPr>
          <w:rFonts w:eastAsia="Bookman Old Style"/>
          <w:b/>
          <w:bCs/>
          <w:color w:val="000000" w:themeColor="text1"/>
          <w:sz w:val="21"/>
          <w:szCs w:val="21"/>
          <w:lang w:val="fr-CA"/>
        </w:rPr>
      </w:pPr>
      <w:r w:rsidRPr="00AD1C2F">
        <w:rPr>
          <w:rFonts w:eastAsia="Bookman Old Style"/>
          <w:b/>
          <w:bCs/>
          <w:color w:val="000000" w:themeColor="text1"/>
          <w:sz w:val="21"/>
          <w:szCs w:val="21"/>
          <w:lang w:val="fr-CA"/>
        </w:rPr>
        <w:lastRenderedPageBreak/>
        <w:t xml:space="preserve">*La collaboration avec 1 ou 2 autres </w:t>
      </w:r>
      <w:proofErr w:type="spellStart"/>
      <w:r w:rsidRPr="00AD1C2F">
        <w:rPr>
          <w:rFonts w:eastAsia="Bookman Old Style"/>
          <w:b/>
          <w:bCs/>
          <w:color w:val="000000" w:themeColor="text1"/>
          <w:sz w:val="21"/>
          <w:szCs w:val="21"/>
          <w:lang w:val="fr-CA"/>
        </w:rPr>
        <w:t>étudiant.</w:t>
      </w:r>
      <w:proofErr w:type="gramStart"/>
      <w:r w:rsidRPr="00AD1C2F">
        <w:rPr>
          <w:rFonts w:eastAsia="Bookman Old Style"/>
          <w:b/>
          <w:bCs/>
          <w:color w:val="000000" w:themeColor="text1"/>
          <w:sz w:val="21"/>
          <w:szCs w:val="21"/>
          <w:lang w:val="fr-CA"/>
        </w:rPr>
        <w:t>e.s</w:t>
      </w:r>
      <w:proofErr w:type="spellEnd"/>
      <w:proofErr w:type="gramEnd"/>
      <w:r w:rsidRPr="00AD1C2F">
        <w:rPr>
          <w:rFonts w:eastAsia="Bookman Old Style"/>
          <w:b/>
          <w:bCs/>
          <w:color w:val="000000" w:themeColor="text1"/>
          <w:sz w:val="21"/>
          <w:szCs w:val="21"/>
          <w:lang w:val="fr-CA"/>
        </w:rPr>
        <w:t xml:space="preserve"> est autorisée pour les devoirs accompagnés d’une étoile. Si vous collaborez, remplissez la feuille de collaboration. </w:t>
      </w:r>
    </w:p>
    <w:p w14:paraId="79E4EE86" w14:textId="135D5321" w:rsidR="00D7159A" w:rsidRPr="00AD1C2F" w:rsidRDefault="00B4666C">
      <w:pPr>
        <w:jc w:val="both"/>
        <w:rPr>
          <w:rFonts w:eastAsia="Bookman Old Style"/>
          <w:b/>
          <w:sz w:val="21"/>
          <w:szCs w:val="21"/>
          <w:lang w:val="fr-CA"/>
        </w:rPr>
      </w:pPr>
      <w:r w:rsidRPr="00AD1C2F">
        <w:rPr>
          <w:rFonts w:eastAsia="Bookman Old Style"/>
          <w:b/>
          <w:sz w:val="21"/>
          <w:szCs w:val="21"/>
          <w:lang w:val="fr-CA"/>
        </w:rPr>
        <w:t>Production</w:t>
      </w:r>
      <w:r w:rsidR="00D7159A" w:rsidRPr="00AD1C2F">
        <w:rPr>
          <w:rFonts w:eastAsia="Bookman Old Style"/>
          <w:b/>
          <w:sz w:val="21"/>
          <w:szCs w:val="21"/>
          <w:lang w:val="fr-CA"/>
        </w:rPr>
        <w:t xml:space="preserve"> optionnel</w:t>
      </w:r>
      <w:r w:rsidRPr="00AD1C2F">
        <w:rPr>
          <w:rFonts w:eastAsia="Bookman Old Style"/>
          <w:b/>
          <w:sz w:val="21"/>
          <w:szCs w:val="21"/>
          <w:lang w:val="fr-CA"/>
        </w:rPr>
        <w:t>le</w:t>
      </w:r>
      <w:r w:rsidR="00D7159A" w:rsidRPr="00AD1C2F">
        <w:rPr>
          <w:rFonts w:eastAsia="Bookman Old Style"/>
          <w:b/>
          <w:sz w:val="21"/>
          <w:szCs w:val="21"/>
          <w:lang w:val="fr-CA"/>
        </w:rPr>
        <w:t> : Bibliographie annotée</w:t>
      </w:r>
    </w:p>
    <w:p w14:paraId="0090CDBA" w14:textId="362E7F0B" w:rsidR="00D7159A" w:rsidRPr="00AD1C2F" w:rsidRDefault="00D7159A">
      <w:pPr>
        <w:jc w:val="both"/>
        <w:rPr>
          <w:rFonts w:eastAsia="Bookman Old Style"/>
          <w:bCs/>
          <w:sz w:val="21"/>
          <w:szCs w:val="21"/>
          <w:lang w:val="fr-CA"/>
        </w:rPr>
      </w:pPr>
      <w:r w:rsidRPr="00AD1C2F">
        <w:rPr>
          <w:rFonts w:eastAsia="Bookman Old Style"/>
          <w:bCs/>
          <w:sz w:val="21"/>
          <w:szCs w:val="21"/>
          <w:lang w:val="fr-CA"/>
        </w:rPr>
        <w:t xml:space="preserve">Vous pouvez faire ajouter </w:t>
      </w:r>
      <w:r w:rsidR="00772014" w:rsidRPr="00AD1C2F">
        <w:rPr>
          <w:rFonts w:eastAsia="Bookman Old Style"/>
          <w:bCs/>
          <w:sz w:val="21"/>
          <w:szCs w:val="21"/>
          <w:lang w:val="fr-CA"/>
        </w:rPr>
        <w:t xml:space="preserve">un maximum de </w:t>
      </w:r>
      <w:r w:rsidRPr="00AD1C2F">
        <w:rPr>
          <w:rFonts w:eastAsia="Bookman Old Style"/>
          <w:bCs/>
          <w:sz w:val="21"/>
          <w:szCs w:val="21"/>
          <w:lang w:val="fr-CA"/>
        </w:rPr>
        <w:t xml:space="preserve">5 % à votre note finale en faisant une bibliographie annotée. </w:t>
      </w:r>
      <w:r w:rsidR="00B61526" w:rsidRPr="00AD1C2F">
        <w:rPr>
          <w:rFonts w:eastAsia="Bookman Old Style"/>
          <w:bCs/>
          <w:sz w:val="21"/>
          <w:szCs w:val="21"/>
          <w:lang w:val="fr-CA"/>
        </w:rPr>
        <w:t xml:space="preserve">Les consignes précises se trouvent sur </w:t>
      </w:r>
      <w:proofErr w:type="spellStart"/>
      <w:r w:rsidR="00B61526" w:rsidRPr="00AD1C2F">
        <w:rPr>
          <w:rFonts w:eastAsia="Bookman Old Style"/>
          <w:bCs/>
          <w:sz w:val="21"/>
          <w:szCs w:val="21"/>
          <w:lang w:val="fr-CA"/>
        </w:rPr>
        <w:t>Courselink</w:t>
      </w:r>
      <w:proofErr w:type="spellEnd"/>
      <w:r w:rsidR="00B61526" w:rsidRPr="00AD1C2F">
        <w:rPr>
          <w:rFonts w:eastAsia="Bookman Old Style"/>
          <w:bCs/>
          <w:sz w:val="21"/>
          <w:szCs w:val="21"/>
          <w:lang w:val="fr-CA"/>
        </w:rPr>
        <w:t xml:space="preserve">, mais il s’agit de trouver et de faire un résumé de 3 articles : </w:t>
      </w:r>
      <w:r w:rsidR="005C5A4E" w:rsidRPr="00AD1C2F">
        <w:rPr>
          <w:rFonts w:eastAsia="Bookman Old Style"/>
          <w:bCs/>
          <w:sz w:val="21"/>
          <w:szCs w:val="21"/>
          <w:lang w:val="fr-CA"/>
        </w:rPr>
        <w:t xml:space="preserve">Deux sur un roman que vous avez lu et un sur l’autofiction en général. </w:t>
      </w:r>
      <w:r w:rsidR="004E0889" w:rsidRPr="00AD1C2F">
        <w:rPr>
          <w:rFonts w:eastAsia="Bookman Old Style"/>
          <w:bCs/>
          <w:color w:val="000000" w:themeColor="text1"/>
          <w:sz w:val="21"/>
          <w:szCs w:val="21"/>
          <w:lang w:val="fr-CA"/>
        </w:rPr>
        <w:t xml:space="preserve">Si vous choisissez </w:t>
      </w:r>
      <w:proofErr w:type="gramStart"/>
      <w:r w:rsidR="004E0889" w:rsidRPr="00AD1C2F">
        <w:rPr>
          <w:rFonts w:eastAsia="Bookman Old Style"/>
          <w:bCs/>
          <w:color w:val="000000" w:themeColor="text1"/>
          <w:sz w:val="21"/>
          <w:szCs w:val="21"/>
          <w:lang w:val="fr-CA"/>
        </w:rPr>
        <w:t>de faire</w:t>
      </w:r>
      <w:proofErr w:type="gramEnd"/>
      <w:r w:rsidR="004E0889" w:rsidRPr="00AD1C2F">
        <w:rPr>
          <w:rFonts w:eastAsia="Bookman Old Style"/>
          <w:bCs/>
          <w:color w:val="000000" w:themeColor="text1"/>
          <w:sz w:val="21"/>
          <w:szCs w:val="21"/>
          <w:lang w:val="fr-CA"/>
        </w:rPr>
        <w:t xml:space="preserve"> ce travail, il est à rendre </w:t>
      </w:r>
      <w:r w:rsidR="004E0889" w:rsidRPr="00AD1C2F">
        <w:rPr>
          <w:rFonts w:eastAsia="Bookman Old Style"/>
          <w:b/>
          <w:color w:val="000000" w:themeColor="text1"/>
          <w:sz w:val="21"/>
          <w:szCs w:val="21"/>
          <w:lang w:val="fr-CA"/>
        </w:rPr>
        <w:t>le 2</w:t>
      </w:r>
      <w:r w:rsidR="00045D4D" w:rsidRPr="00AD1C2F">
        <w:rPr>
          <w:rFonts w:eastAsia="Bookman Old Style"/>
          <w:b/>
          <w:color w:val="000000" w:themeColor="text1"/>
          <w:sz w:val="21"/>
          <w:szCs w:val="21"/>
          <w:lang w:val="fr-CA"/>
        </w:rPr>
        <w:t>7</w:t>
      </w:r>
      <w:r w:rsidR="004E0889" w:rsidRPr="00AD1C2F">
        <w:rPr>
          <w:rFonts w:eastAsia="Bookman Old Style"/>
          <w:b/>
          <w:color w:val="000000" w:themeColor="text1"/>
          <w:sz w:val="21"/>
          <w:szCs w:val="21"/>
          <w:lang w:val="fr-CA"/>
        </w:rPr>
        <w:t xml:space="preserve"> novembre</w:t>
      </w:r>
      <w:r w:rsidR="00045D4D" w:rsidRPr="00AD1C2F">
        <w:rPr>
          <w:rFonts w:eastAsia="Bookman Old Style"/>
          <w:b/>
          <w:color w:val="000000" w:themeColor="text1"/>
          <w:sz w:val="21"/>
          <w:szCs w:val="21"/>
          <w:lang w:val="fr-CA"/>
        </w:rPr>
        <w:t xml:space="preserve"> à minuit par </w:t>
      </w:r>
      <w:proofErr w:type="spellStart"/>
      <w:r w:rsidR="00045D4D" w:rsidRPr="00AD1C2F">
        <w:rPr>
          <w:rFonts w:eastAsia="Bookman Old Style"/>
          <w:b/>
          <w:color w:val="000000" w:themeColor="text1"/>
          <w:sz w:val="21"/>
          <w:szCs w:val="21"/>
          <w:lang w:val="fr-CA"/>
        </w:rPr>
        <w:t>dropbox</w:t>
      </w:r>
      <w:proofErr w:type="spellEnd"/>
      <w:r w:rsidR="004E0889" w:rsidRPr="00AD1C2F">
        <w:rPr>
          <w:rFonts w:eastAsia="Bookman Old Style"/>
          <w:b/>
          <w:color w:val="000000" w:themeColor="text1"/>
          <w:sz w:val="21"/>
          <w:szCs w:val="21"/>
          <w:lang w:val="fr-CA"/>
        </w:rPr>
        <w:t>.</w:t>
      </w:r>
      <w:r w:rsidR="004E0889" w:rsidRPr="00AD1C2F">
        <w:rPr>
          <w:rFonts w:eastAsia="Bookman Old Style"/>
          <w:bCs/>
          <w:color w:val="000000" w:themeColor="text1"/>
          <w:sz w:val="21"/>
          <w:szCs w:val="21"/>
          <w:lang w:val="fr-CA"/>
        </w:rPr>
        <w:t xml:space="preserve"> Notez que vous pourrez quand même le fait bien avant – il pourrait vous être très utile d’avoir ces informations quand vous lisez vos romans.</w:t>
      </w:r>
    </w:p>
    <w:p w14:paraId="24D301DC" w14:textId="77777777" w:rsidR="00D7159A" w:rsidRPr="00AD1C2F" w:rsidRDefault="00D7159A">
      <w:pPr>
        <w:jc w:val="both"/>
        <w:rPr>
          <w:rFonts w:eastAsia="Bookman Old Style"/>
          <w:b/>
          <w:sz w:val="21"/>
          <w:szCs w:val="21"/>
          <w:lang w:val="fr-CA"/>
        </w:rPr>
      </w:pPr>
    </w:p>
    <w:p w14:paraId="00000030" w14:textId="3A7371E3" w:rsidR="00FD400E" w:rsidRPr="00AD1C2F" w:rsidRDefault="00DC6E23">
      <w:pPr>
        <w:jc w:val="both"/>
        <w:rPr>
          <w:rFonts w:eastAsia="Bookman Old Style"/>
          <w:b/>
          <w:sz w:val="21"/>
          <w:szCs w:val="21"/>
          <w:lang w:val="fr-CA"/>
        </w:rPr>
      </w:pPr>
      <w:r w:rsidRPr="00AD1C2F">
        <w:rPr>
          <w:rFonts w:eastAsia="Bookman Old Style"/>
          <w:b/>
          <w:sz w:val="21"/>
          <w:szCs w:val="21"/>
          <w:lang w:val="fr-CA"/>
        </w:rPr>
        <w:t>Exigences et attentes :</w:t>
      </w:r>
    </w:p>
    <w:p w14:paraId="00000031" w14:textId="595DB738" w:rsidR="00FD400E" w:rsidRPr="00AD1C2F" w:rsidRDefault="00BE574A">
      <w:pPr>
        <w:jc w:val="both"/>
        <w:rPr>
          <w:rFonts w:eastAsia="Bookman Old Style"/>
          <w:sz w:val="21"/>
          <w:szCs w:val="21"/>
          <w:lang w:val="fr-CA"/>
        </w:rPr>
      </w:pPr>
      <w:r w:rsidRPr="00AD1C2F">
        <w:rPr>
          <w:rFonts w:eastAsia="Bookman Old Style"/>
          <w:sz w:val="21"/>
          <w:szCs w:val="21"/>
          <w:lang w:val="fr-CA"/>
        </w:rPr>
        <w:t>En tant qu’enseignante, je m’attends</w:t>
      </w:r>
      <w:r w:rsidR="00DC6E23" w:rsidRPr="00AD1C2F">
        <w:rPr>
          <w:rFonts w:eastAsia="Bookman Old Style"/>
          <w:sz w:val="21"/>
          <w:szCs w:val="21"/>
          <w:lang w:val="fr-CA"/>
        </w:rPr>
        <w:t xml:space="preserve"> à ce que vous lisiez attentivement les romans, en réfléchissant au</w:t>
      </w:r>
      <w:r w:rsidR="009A59A4" w:rsidRPr="00AD1C2F">
        <w:rPr>
          <w:rFonts w:eastAsia="Bookman Old Style"/>
          <w:sz w:val="21"/>
          <w:szCs w:val="21"/>
          <w:lang w:val="fr-CA"/>
        </w:rPr>
        <w:t>x</w:t>
      </w:r>
      <w:r w:rsidR="00DC6E23" w:rsidRPr="00AD1C2F">
        <w:rPr>
          <w:rFonts w:eastAsia="Bookman Old Style"/>
          <w:sz w:val="21"/>
          <w:szCs w:val="21"/>
          <w:lang w:val="fr-CA"/>
        </w:rPr>
        <w:t xml:space="preserve"> points soulevés </w:t>
      </w:r>
      <w:r w:rsidR="007D07F9" w:rsidRPr="00AD1C2F">
        <w:rPr>
          <w:rFonts w:eastAsia="Bookman Old Style"/>
          <w:sz w:val="21"/>
          <w:szCs w:val="21"/>
          <w:lang w:val="fr-CA"/>
        </w:rPr>
        <w:t>dans nos discussions et les autres ressources partagées</w:t>
      </w:r>
      <w:r w:rsidR="00DC6E23" w:rsidRPr="00AD1C2F">
        <w:rPr>
          <w:rFonts w:eastAsia="Bookman Old Style"/>
          <w:sz w:val="21"/>
          <w:szCs w:val="21"/>
          <w:lang w:val="fr-CA"/>
        </w:rPr>
        <w:t>. Pour les devoirs écrits, il faut bien sûr les compéter avec attention et soin, en ce qui concerne les consignes, la langue, et les idées.</w:t>
      </w:r>
    </w:p>
    <w:p w14:paraId="7B4AC731" w14:textId="77777777" w:rsidR="003F6CEC" w:rsidRPr="00AD1C2F" w:rsidRDefault="003F6CEC">
      <w:pPr>
        <w:jc w:val="both"/>
        <w:rPr>
          <w:rFonts w:eastAsia="Bookman Old Style"/>
          <w:sz w:val="21"/>
          <w:szCs w:val="21"/>
          <w:lang w:val="fr-CA"/>
        </w:rPr>
      </w:pPr>
    </w:p>
    <w:p w14:paraId="30D146B4" w14:textId="764673CC" w:rsidR="00B61526" w:rsidRPr="00AD1C2F" w:rsidRDefault="003F6CEC">
      <w:pPr>
        <w:jc w:val="both"/>
        <w:rPr>
          <w:rFonts w:eastAsia="Bookman Old Style"/>
          <w:sz w:val="21"/>
          <w:szCs w:val="21"/>
          <w:lang w:val="fr-CA"/>
        </w:rPr>
      </w:pPr>
      <w:r w:rsidRPr="00AD1C2F">
        <w:rPr>
          <w:rFonts w:eastAsia="Bookman Old Style"/>
          <w:sz w:val="21"/>
          <w:szCs w:val="21"/>
          <w:lang w:val="fr-CA"/>
        </w:rPr>
        <w:t>Je ferai</w:t>
      </w:r>
      <w:r w:rsidR="00DC6E23" w:rsidRPr="00AD1C2F">
        <w:rPr>
          <w:rFonts w:eastAsia="Bookman Old Style"/>
          <w:sz w:val="21"/>
          <w:szCs w:val="21"/>
          <w:lang w:val="fr-CA"/>
        </w:rPr>
        <w:t xml:space="preserve"> tout</w:t>
      </w:r>
      <w:r w:rsidRPr="00AD1C2F">
        <w:rPr>
          <w:rFonts w:eastAsia="Bookman Old Style"/>
          <w:sz w:val="21"/>
          <w:szCs w:val="21"/>
          <w:lang w:val="fr-CA"/>
        </w:rPr>
        <w:t xml:space="preserve"> mon possible</w:t>
      </w:r>
      <w:r w:rsidR="00DC6E23" w:rsidRPr="00AD1C2F">
        <w:rPr>
          <w:rFonts w:eastAsia="Bookman Old Style"/>
          <w:sz w:val="21"/>
          <w:szCs w:val="21"/>
          <w:lang w:val="fr-CA"/>
        </w:rPr>
        <w:t xml:space="preserve"> pour que le temps </w:t>
      </w:r>
      <w:r w:rsidR="007D07F9" w:rsidRPr="00AD1C2F">
        <w:rPr>
          <w:rFonts w:eastAsia="Bookman Old Style"/>
          <w:sz w:val="21"/>
          <w:szCs w:val="21"/>
          <w:lang w:val="fr-CA"/>
        </w:rPr>
        <w:t>que vous consacrez</w:t>
      </w:r>
      <w:r w:rsidR="00DC6E23" w:rsidRPr="00AD1C2F">
        <w:rPr>
          <w:rFonts w:eastAsia="Bookman Old Style"/>
          <w:sz w:val="21"/>
          <w:szCs w:val="21"/>
          <w:lang w:val="fr-CA"/>
        </w:rPr>
        <w:t xml:space="preserve"> </w:t>
      </w:r>
      <w:r w:rsidR="00B61526" w:rsidRPr="00AD1C2F">
        <w:rPr>
          <w:rFonts w:eastAsia="Bookman Old Style"/>
          <w:sz w:val="21"/>
          <w:szCs w:val="21"/>
          <w:lang w:val="fr-CA"/>
        </w:rPr>
        <w:t xml:space="preserve">au </w:t>
      </w:r>
      <w:r w:rsidR="00DC6E23" w:rsidRPr="00AD1C2F">
        <w:rPr>
          <w:rFonts w:eastAsia="Bookman Old Style"/>
          <w:sz w:val="21"/>
          <w:szCs w:val="21"/>
          <w:lang w:val="fr-CA"/>
        </w:rPr>
        <w:t>cours soit intéressant, motivant et r</w:t>
      </w:r>
      <w:r w:rsidR="008B2BE9" w:rsidRPr="00AD1C2F">
        <w:rPr>
          <w:rFonts w:eastAsia="Bookman Old Style"/>
          <w:sz w:val="21"/>
          <w:szCs w:val="21"/>
          <w:lang w:val="fr-CA"/>
        </w:rPr>
        <w:t>elevant</w:t>
      </w:r>
      <w:r w:rsidR="00DC6E23" w:rsidRPr="00AD1C2F">
        <w:rPr>
          <w:rFonts w:eastAsia="Bookman Old Style"/>
          <w:sz w:val="21"/>
          <w:szCs w:val="21"/>
          <w:lang w:val="fr-CA"/>
        </w:rPr>
        <w:t xml:space="preserve"> à votre apprentissage. </w:t>
      </w:r>
      <w:r w:rsidRPr="00AD1C2F">
        <w:rPr>
          <w:rFonts w:eastAsia="Bookman Old Style"/>
          <w:sz w:val="21"/>
          <w:szCs w:val="21"/>
          <w:lang w:val="fr-CA"/>
        </w:rPr>
        <w:t xml:space="preserve">J’espère qu’il vous permettra d’améliorer </w:t>
      </w:r>
      <w:r w:rsidR="008B2BE9" w:rsidRPr="00AD1C2F">
        <w:rPr>
          <w:rFonts w:eastAsia="Bookman Old Style"/>
          <w:sz w:val="21"/>
          <w:szCs w:val="21"/>
          <w:lang w:val="fr-CA"/>
        </w:rPr>
        <w:t xml:space="preserve">votre </w:t>
      </w:r>
      <w:r w:rsidRPr="00AD1C2F">
        <w:rPr>
          <w:rFonts w:eastAsia="Bookman Old Style"/>
          <w:sz w:val="21"/>
          <w:szCs w:val="21"/>
          <w:lang w:val="fr-CA"/>
        </w:rPr>
        <w:t xml:space="preserve">français et aussi de penser à quelques notions théoriques intéressantes. </w:t>
      </w:r>
      <w:r w:rsidR="00DC6E23" w:rsidRPr="00AD1C2F">
        <w:rPr>
          <w:rFonts w:eastAsia="Bookman Old Style"/>
          <w:sz w:val="21"/>
          <w:szCs w:val="21"/>
          <w:lang w:val="fr-CA"/>
        </w:rPr>
        <w:t xml:space="preserve"> </w:t>
      </w:r>
      <w:r w:rsidRPr="00AD1C2F">
        <w:rPr>
          <w:rFonts w:eastAsia="Bookman Old Style"/>
          <w:sz w:val="21"/>
          <w:szCs w:val="21"/>
          <w:lang w:val="fr-CA"/>
        </w:rPr>
        <w:t>Je</w:t>
      </w:r>
      <w:r w:rsidR="00DC6E23" w:rsidRPr="00AD1C2F">
        <w:rPr>
          <w:rFonts w:eastAsia="Bookman Old Style"/>
          <w:sz w:val="21"/>
          <w:szCs w:val="21"/>
          <w:lang w:val="fr-CA"/>
        </w:rPr>
        <w:t xml:space="preserve"> vous prie faire chaque tâche</w:t>
      </w:r>
      <w:r w:rsidR="007D07F9" w:rsidRPr="00AD1C2F">
        <w:rPr>
          <w:rFonts w:eastAsia="Bookman Old Style"/>
          <w:sz w:val="21"/>
          <w:szCs w:val="21"/>
          <w:lang w:val="fr-CA"/>
        </w:rPr>
        <w:t xml:space="preserve"> </w:t>
      </w:r>
      <w:r w:rsidR="00DC6E23" w:rsidRPr="00AD1C2F">
        <w:rPr>
          <w:rFonts w:eastAsia="Bookman Old Style"/>
          <w:sz w:val="21"/>
          <w:szCs w:val="21"/>
          <w:lang w:val="fr-CA"/>
        </w:rPr>
        <w:t xml:space="preserve">attentivement et consciencieusement. </w:t>
      </w:r>
      <w:r w:rsidRPr="00AD1C2F">
        <w:rPr>
          <w:rFonts w:eastAsia="Bookman Old Style"/>
          <w:sz w:val="21"/>
          <w:szCs w:val="21"/>
          <w:lang w:val="fr-CA"/>
        </w:rPr>
        <w:t>Je</w:t>
      </w:r>
      <w:r w:rsidR="00DC6E23" w:rsidRPr="00AD1C2F">
        <w:rPr>
          <w:rFonts w:eastAsia="Bookman Old Style"/>
          <w:sz w:val="21"/>
          <w:szCs w:val="21"/>
          <w:lang w:val="fr-CA"/>
        </w:rPr>
        <w:t xml:space="preserve"> vous rendra</w:t>
      </w:r>
      <w:r w:rsidRPr="00AD1C2F">
        <w:rPr>
          <w:rFonts w:eastAsia="Bookman Old Style"/>
          <w:sz w:val="21"/>
          <w:szCs w:val="21"/>
          <w:lang w:val="fr-CA"/>
        </w:rPr>
        <w:t>i</w:t>
      </w:r>
      <w:r w:rsidR="00DC6E23" w:rsidRPr="00AD1C2F">
        <w:rPr>
          <w:rFonts w:eastAsia="Bookman Old Style"/>
          <w:sz w:val="21"/>
          <w:szCs w:val="21"/>
          <w:lang w:val="fr-CA"/>
        </w:rPr>
        <w:t xml:space="preserve"> les devoirs notés aussi rapidement que possible, normalement, en une semaine.</w:t>
      </w:r>
    </w:p>
    <w:p w14:paraId="00000034" w14:textId="77777777" w:rsidR="00FD400E" w:rsidRPr="00AD1C2F" w:rsidRDefault="00FD400E">
      <w:pPr>
        <w:jc w:val="both"/>
        <w:rPr>
          <w:rFonts w:eastAsia="Bookman Old Style"/>
          <w:sz w:val="21"/>
          <w:szCs w:val="21"/>
          <w:lang w:val="fr-CA"/>
        </w:rPr>
      </w:pPr>
    </w:p>
    <w:p w14:paraId="05766818" w14:textId="3DE610F5" w:rsidR="006E27D8" w:rsidRPr="00AD1C2F" w:rsidRDefault="00F35CA6" w:rsidP="00EE1927">
      <w:pPr>
        <w:contextualSpacing/>
        <w:jc w:val="both"/>
        <w:rPr>
          <w:rFonts w:eastAsiaTheme="minorEastAsia"/>
          <w:color w:val="000000" w:themeColor="text1"/>
          <w:sz w:val="21"/>
          <w:szCs w:val="21"/>
          <w:lang w:val="fr-FR"/>
        </w:rPr>
      </w:pPr>
      <w:r w:rsidRPr="00AD1C2F">
        <w:rPr>
          <w:rFonts w:eastAsiaTheme="minorEastAsia"/>
          <w:b/>
          <w:bCs/>
          <w:color w:val="000000" w:themeColor="text1"/>
          <w:sz w:val="21"/>
          <w:szCs w:val="21"/>
          <w:lang w:val="fr-FR"/>
        </w:rPr>
        <w:t>Niveau CECR à la fin du cours</w:t>
      </w:r>
      <w:r w:rsidR="007F68BF" w:rsidRPr="00AD1C2F">
        <w:rPr>
          <w:rFonts w:eastAsiaTheme="minorEastAsia"/>
          <w:b/>
          <w:bCs/>
          <w:color w:val="000000" w:themeColor="text1"/>
          <w:sz w:val="21"/>
          <w:szCs w:val="21"/>
          <w:lang w:val="fr-FR"/>
        </w:rPr>
        <w:t xml:space="preserve">. </w:t>
      </w:r>
      <w:r w:rsidR="006E27D8" w:rsidRPr="00AD1C2F">
        <w:rPr>
          <w:rFonts w:eastAsiaTheme="minorEastAsia"/>
          <w:color w:val="000000" w:themeColor="text1"/>
          <w:sz w:val="21"/>
          <w:szCs w:val="21"/>
          <w:lang w:val="fr-FR"/>
        </w:rPr>
        <w:t xml:space="preserve">Ce cours devrait vous aider à passer </w:t>
      </w:r>
      <w:r w:rsidR="00426D16" w:rsidRPr="00AD1C2F">
        <w:rPr>
          <w:rFonts w:eastAsiaTheme="minorEastAsia"/>
          <w:color w:val="000000" w:themeColor="text1"/>
          <w:sz w:val="21"/>
          <w:szCs w:val="21"/>
          <w:lang w:val="fr-FR"/>
        </w:rPr>
        <w:t xml:space="preserve">du niveau B2 </w:t>
      </w:r>
      <w:r w:rsidR="006E27D8" w:rsidRPr="00AD1C2F">
        <w:rPr>
          <w:rFonts w:eastAsiaTheme="minorEastAsia"/>
          <w:color w:val="000000" w:themeColor="text1"/>
          <w:sz w:val="21"/>
          <w:szCs w:val="21"/>
          <w:lang w:val="fr-FR"/>
        </w:rPr>
        <w:t>vers le niveau C</w:t>
      </w:r>
      <w:r w:rsidR="007F68BF" w:rsidRPr="00AD1C2F">
        <w:rPr>
          <w:rFonts w:eastAsiaTheme="minorEastAsia"/>
          <w:color w:val="000000" w:themeColor="text1"/>
          <w:sz w:val="21"/>
          <w:szCs w:val="21"/>
          <w:lang w:val="fr-FR"/>
        </w:rPr>
        <w:t>1</w:t>
      </w:r>
      <w:r w:rsidR="006E27D8" w:rsidRPr="00AD1C2F">
        <w:rPr>
          <w:rFonts w:eastAsiaTheme="minorEastAsia"/>
          <w:color w:val="000000" w:themeColor="text1"/>
          <w:sz w:val="21"/>
          <w:szCs w:val="21"/>
          <w:lang w:val="fr-FR"/>
        </w:rPr>
        <w:t>.</w:t>
      </w:r>
    </w:p>
    <w:p w14:paraId="19A72490" w14:textId="62821096" w:rsidR="00EE1927" w:rsidRPr="00AD1C2F" w:rsidRDefault="00EE1927" w:rsidP="00EE1927">
      <w:pPr>
        <w:contextualSpacing/>
        <w:jc w:val="both"/>
        <w:rPr>
          <w:rFonts w:eastAsiaTheme="minorEastAsia"/>
          <w:b/>
          <w:bCs/>
          <w:color w:val="000000" w:themeColor="text1"/>
          <w:sz w:val="21"/>
          <w:szCs w:val="21"/>
          <w:lang w:val="fr-FR"/>
        </w:rPr>
      </w:pPr>
      <w:r w:rsidRPr="00AD1C2F">
        <w:rPr>
          <w:rFonts w:eastAsiaTheme="minorEastAsia"/>
          <w:b/>
          <w:bCs/>
          <w:color w:val="000000" w:themeColor="text1"/>
          <w:sz w:val="21"/>
          <w:szCs w:val="21"/>
          <w:lang w:val="fr-FR"/>
        </w:rPr>
        <w:t>B2</w:t>
      </w:r>
      <w:r w:rsidR="00426D16" w:rsidRPr="00AD1C2F">
        <w:rPr>
          <w:rFonts w:eastAsiaTheme="minorEastAsia"/>
          <w:b/>
          <w:bCs/>
          <w:color w:val="000000" w:themeColor="text1"/>
          <w:sz w:val="21"/>
          <w:szCs w:val="21"/>
          <w:lang w:val="fr-FR"/>
        </w:rPr>
        <w:t xml:space="preserve"> Utilisateur indépendant</w:t>
      </w:r>
      <w:r w:rsidR="006E27D8" w:rsidRPr="00AD1C2F">
        <w:rPr>
          <w:rFonts w:eastAsiaTheme="minorEastAsia"/>
          <w:b/>
          <w:bCs/>
          <w:color w:val="000000" w:themeColor="text1"/>
          <w:sz w:val="21"/>
          <w:szCs w:val="21"/>
          <w:lang w:val="fr-FR"/>
        </w:rPr>
        <w:t xml:space="preserve"> (niveau avancé ou indépendant)</w:t>
      </w:r>
    </w:p>
    <w:p w14:paraId="7200F12D" w14:textId="0A2F1A73" w:rsidR="00EE1927" w:rsidRPr="00AD1C2F" w:rsidRDefault="00EE1927" w:rsidP="00426D16">
      <w:pPr>
        <w:pStyle w:val="ListParagraph"/>
        <w:numPr>
          <w:ilvl w:val="0"/>
          <w:numId w:val="14"/>
        </w:numPr>
        <w:jc w:val="both"/>
        <w:rPr>
          <w:rFonts w:ascii="Times New Roman" w:eastAsiaTheme="minorEastAsia" w:hAnsi="Times New Roman" w:cs="Times New Roman"/>
          <w:color w:val="000000" w:themeColor="text1"/>
          <w:sz w:val="21"/>
          <w:szCs w:val="21"/>
        </w:rPr>
      </w:pPr>
      <w:r w:rsidRPr="00AD1C2F">
        <w:rPr>
          <w:rFonts w:ascii="Times New Roman" w:eastAsiaTheme="minorEastAsia" w:hAnsi="Times New Roman" w:cs="Times New Roman"/>
          <w:color w:val="000000" w:themeColor="text1"/>
          <w:sz w:val="21"/>
          <w:szCs w:val="21"/>
        </w:rPr>
        <w:t>Comprendre le contenu essentiel de sujets concrets ou abstraits dans un texte complexe, y compris une discussion technique dans sa spécialité</w:t>
      </w:r>
    </w:p>
    <w:p w14:paraId="5EB9E52E" w14:textId="72DBBDBF" w:rsidR="00EE1927" w:rsidRPr="00AD1C2F" w:rsidRDefault="00EE1927" w:rsidP="00426D16">
      <w:pPr>
        <w:pStyle w:val="ListParagraph"/>
        <w:numPr>
          <w:ilvl w:val="0"/>
          <w:numId w:val="14"/>
        </w:numPr>
        <w:jc w:val="both"/>
        <w:rPr>
          <w:rFonts w:ascii="Times New Roman" w:eastAsiaTheme="minorEastAsia" w:hAnsi="Times New Roman" w:cs="Times New Roman"/>
          <w:color w:val="000000" w:themeColor="text1"/>
          <w:sz w:val="21"/>
          <w:szCs w:val="21"/>
        </w:rPr>
      </w:pPr>
      <w:r w:rsidRPr="00AD1C2F">
        <w:rPr>
          <w:rFonts w:ascii="Times New Roman" w:eastAsiaTheme="minorEastAsia" w:hAnsi="Times New Roman" w:cs="Times New Roman"/>
          <w:color w:val="000000" w:themeColor="text1"/>
          <w:sz w:val="21"/>
          <w:szCs w:val="21"/>
        </w:rPr>
        <w:t>Communiquer avec spontanéité et aisance avec un locuteur natif</w:t>
      </w:r>
    </w:p>
    <w:p w14:paraId="1C9A0AC0" w14:textId="79694C64" w:rsidR="00EE1927" w:rsidRPr="00AD1C2F" w:rsidRDefault="00EE1927" w:rsidP="00426D16">
      <w:pPr>
        <w:pStyle w:val="ListParagraph"/>
        <w:numPr>
          <w:ilvl w:val="0"/>
          <w:numId w:val="14"/>
        </w:numPr>
        <w:jc w:val="both"/>
        <w:rPr>
          <w:rFonts w:ascii="Times New Roman" w:eastAsiaTheme="minorEastAsia" w:hAnsi="Times New Roman" w:cs="Times New Roman"/>
          <w:color w:val="000000" w:themeColor="text1"/>
          <w:sz w:val="21"/>
          <w:szCs w:val="21"/>
        </w:rPr>
      </w:pPr>
      <w:r w:rsidRPr="00AD1C2F">
        <w:rPr>
          <w:rFonts w:ascii="Times New Roman" w:eastAsiaTheme="minorEastAsia" w:hAnsi="Times New Roman" w:cs="Times New Roman"/>
          <w:color w:val="000000" w:themeColor="text1"/>
          <w:sz w:val="21"/>
          <w:szCs w:val="21"/>
        </w:rPr>
        <w:t>S'exprimer de façon claire et détaillée sur une grande gamme de sujets, émettre un avis sur un sujet d'actualité et exposer les avantages et les inconvénients de différentes possibilités</w:t>
      </w:r>
    </w:p>
    <w:p w14:paraId="5C9B36F3" w14:textId="77777777" w:rsidR="00EE1927" w:rsidRPr="00AD1C2F" w:rsidRDefault="00EE1927" w:rsidP="00EE1927">
      <w:pPr>
        <w:contextualSpacing/>
        <w:jc w:val="both"/>
        <w:rPr>
          <w:rFonts w:eastAsiaTheme="minorEastAsia"/>
          <w:color w:val="000000" w:themeColor="text1"/>
          <w:sz w:val="21"/>
          <w:szCs w:val="21"/>
          <w:lang w:val="fr-FR"/>
        </w:rPr>
      </w:pPr>
    </w:p>
    <w:p w14:paraId="4997E1E4" w14:textId="0ADEDAF2" w:rsidR="00EE1927" w:rsidRPr="00AD1C2F" w:rsidRDefault="006E27D8" w:rsidP="00EE1927">
      <w:pPr>
        <w:contextualSpacing/>
        <w:jc w:val="both"/>
        <w:rPr>
          <w:rFonts w:eastAsiaTheme="minorEastAsia"/>
          <w:b/>
          <w:bCs/>
          <w:color w:val="000000" w:themeColor="text1"/>
          <w:sz w:val="21"/>
          <w:szCs w:val="21"/>
          <w:lang w:val="fr-FR"/>
        </w:rPr>
      </w:pPr>
      <w:r w:rsidRPr="00AD1C2F">
        <w:rPr>
          <w:rFonts w:eastAsiaTheme="minorEastAsia"/>
          <w:b/>
          <w:bCs/>
          <w:color w:val="000000" w:themeColor="text1"/>
          <w:sz w:val="21"/>
          <w:szCs w:val="21"/>
          <w:lang w:val="fr-FR"/>
        </w:rPr>
        <w:t xml:space="preserve">C1 </w:t>
      </w:r>
      <w:r w:rsidR="00EE1927" w:rsidRPr="00AD1C2F">
        <w:rPr>
          <w:rFonts w:eastAsiaTheme="minorEastAsia"/>
          <w:b/>
          <w:bCs/>
          <w:color w:val="000000" w:themeColor="text1"/>
          <w:sz w:val="21"/>
          <w:szCs w:val="21"/>
          <w:lang w:val="fr-FR"/>
        </w:rPr>
        <w:t>Utilisateur expérimenté (niveau autonome)</w:t>
      </w:r>
    </w:p>
    <w:p w14:paraId="602B7515" w14:textId="1FC53D06" w:rsidR="00EE1927" w:rsidRPr="00AD1C2F" w:rsidRDefault="006E27D8" w:rsidP="006E27D8">
      <w:pPr>
        <w:pStyle w:val="ListParagraph"/>
        <w:numPr>
          <w:ilvl w:val="0"/>
          <w:numId w:val="15"/>
        </w:numPr>
        <w:jc w:val="both"/>
        <w:rPr>
          <w:rFonts w:ascii="Times New Roman" w:eastAsiaTheme="minorEastAsia" w:hAnsi="Times New Roman" w:cs="Times New Roman"/>
          <w:color w:val="000000" w:themeColor="text1"/>
          <w:sz w:val="21"/>
          <w:szCs w:val="21"/>
        </w:rPr>
      </w:pPr>
      <w:r w:rsidRPr="00AD1C2F">
        <w:rPr>
          <w:rFonts w:ascii="Times New Roman" w:eastAsiaTheme="minorEastAsia" w:hAnsi="Times New Roman" w:cs="Times New Roman"/>
          <w:color w:val="000000" w:themeColor="text1"/>
          <w:sz w:val="21"/>
          <w:szCs w:val="21"/>
        </w:rPr>
        <w:t xml:space="preserve">Comprendre </w:t>
      </w:r>
      <w:r w:rsidR="00EE1927" w:rsidRPr="00AD1C2F">
        <w:rPr>
          <w:rFonts w:ascii="Times New Roman" w:eastAsiaTheme="minorEastAsia" w:hAnsi="Times New Roman" w:cs="Times New Roman"/>
          <w:color w:val="000000" w:themeColor="text1"/>
          <w:sz w:val="21"/>
          <w:szCs w:val="21"/>
        </w:rPr>
        <w:t>des textes longs et exigeants et saisir des significations implicites</w:t>
      </w:r>
    </w:p>
    <w:p w14:paraId="33B83CB7" w14:textId="0AD4491D" w:rsidR="00EE1927" w:rsidRPr="00AD1C2F" w:rsidRDefault="00EE1927" w:rsidP="006E27D8">
      <w:pPr>
        <w:pStyle w:val="ListParagraph"/>
        <w:numPr>
          <w:ilvl w:val="0"/>
          <w:numId w:val="15"/>
        </w:numPr>
        <w:jc w:val="both"/>
        <w:rPr>
          <w:rFonts w:ascii="Times New Roman" w:eastAsiaTheme="minorEastAsia" w:hAnsi="Times New Roman" w:cs="Times New Roman"/>
          <w:color w:val="000000" w:themeColor="text1"/>
          <w:sz w:val="21"/>
          <w:szCs w:val="21"/>
        </w:rPr>
      </w:pPr>
      <w:r w:rsidRPr="00AD1C2F">
        <w:rPr>
          <w:rFonts w:ascii="Times New Roman" w:eastAsiaTheme="minorEastAsia" w:hAnsi="Times New Roman" w:cs="Times New Roman"/>
          <w:color w:val="000000" w:themeColor="text1"/>
          <w:sz w:val="21"/>
          <w:szCs w:val="21"/>
        </w:rPr>
        <w:t>S'exprimer spontanément et couramment sans trop devoir chercher ses mots</w:t>
      </w:r>
    </w:p>
    <w:p w14:paraId="52B657A3" w14:textId="24665883" w:rsidR="00EE1927" w:rsidRPr="00AD1C2F" w:rsidRDefault="00EE1927" w:rsidP="006E27D8">
      <w:pPr>
        <w:pStyle w:val="ListParagraph"/>
        <w:numPr>
          <w:ilvl w:val="0"/>
          <w:numId w:val="15"/>
        </w:numPr>
        <w:jc w:val="both"/>
        <w:rPr>
          <w:rFonts w:ascii="Times New Roman" w:eastAsiaTheme="minorEastAsia" w:hAnsi="Times New Roman" w:cs="Times New Roman"/>
          <w:color w:val="000000" w:themeColor="text1"/>
          <w:sz w:val="21"/>
          <w:szCs w:val="21"/>
        </w:rPr>
      </w:pPr>
      <w:r w:rsidRPr="00AD1C2F">
        <w:rPr>
          <w:rFonts w:ascii="Times New Roman" w:eastAsiaTheme="minorEastAsia" w:hAnsi="Times New Roman" w:cs="Times New Roman"/>
          <w:color w:val="000000" w:themeColor="text1"/>
          <w:sz w:val="21"/>
          <w:szCs w:val="21"/>
        </w:rPr>
        <w:t>Utiliser la langue de façon efficace et souple dans la vie sociale, professionnelle ou académique</w:t>
      </w:r>
    </w:p>
    <w:p w14:paraId="1F10E65A" w14:textId="52186981" w:rsidR="00F35CA6" w:rsidRPr="00AD1C2F" w:rsidRDefault="00EE1927" w:rsidP="006E27D8">
      <w:pPr>
        <w:pStyle w:val="ListParagraph"/>
        <w:numPr>
          <w:ilvl w:val="0"/>
          <w:numId w:val="15"/>
        </w:numPr>
        <w:jc w:val="both"/>
        <w:rPr>
          <w:rFonts w:ascii="Times New Roman" w:eastAsiaTheme="minorEastAsia" w:hAnsi="Times New Roman" w:cs="Times New Roman"/>
          <w:color w:val="000000" w:themeColor="text1"/>
          <w:sz w:val="21"/>
          <w:szCs w:val="21"/>
        </w:rPr>
      </w:pPr>
      <w:r w:rsidRPr="00AD1C2F">
        <w:rPr>
          <w:rFonts w:ascii="Times New Roman" w:eastAsiaTheme="minorEastAsia" w:hAnsi="Times New Roman" w:cs="Times New Roman"/>
          <w:color w:val="000000" w:themeColor="text1"/>
          <w:sz w:val="21"/>
          <w:szCs w:val="21"/>
        </w:rPr>
        <w:t xml:space="preserve">S'exprimer sur des sujets complexes de façon claire et bien structurée et manifester son contrôle des outils linguistiques d'organisation, d'articulation et de cohésion du discours </w:t>
      </w:r>
      <w:r w:rsidR="00F35CA6" w:rsidRPr="00AD1C2F">
        <w:rPr>
          <w:rFonts w:ascii="Times New Roman" w:eastAsiaTheme="minorEastAsia" w:hAnsi="Times New Roman" w:cs="Times New Roman"/>
          <w:color w:val="000000" w:themeColor="text1"/>
          <w:sz w:val="21"/>
          <w:szCs w:val="21"/>
        </w:rPr>
        <w:t>(</w:t>
      </w:r>
      <w:hyperlink r:id="rId5">
        <w:r w:rsidR="00F35CA6" w:rsidRPr="00AD1C2F">
          <w:rPr>
            <w:rStyle w:val="Hyperlink"/>
            <w:rFonts w:ascii="Times New Roman" w:eastAsiaTheme="minorEastAsia" w:hAnsi="Times New Roman" w:cs="Times New Roman"/>
            <w:sz w:val="21"/>
            <w:szCs w:val="21"/>
          </w:rPr>
          <w:t>http://www.france-langue.fr/pedagogie-du-francais/niveaux-de-fran%C3%A7ais.html</w:t>
        </w:r>
      </w:hyperlink>
      <w:r w:rsidR="00F35CA6" w:rsidRPr="00AD1C2F">
        <w:rPr>
          <w:rFonts w:ascii="Times New Roman" w:eastAsiaTheme="minorEastAsia" w:hAnsi="Times New Roman" w:cs="Times New Roman"/>
          <w:color w:val="000000" w:themeColor="text1"/>
          <w:sz w:val="21"/>
          <w:szCs w:val="21"/>
        </w:rPr>
        <w:t>)</w:t>
      </w:r>
    </w:p>
    <w:p w14:paraId="64754A43" w14:textId="77777777" w:rsidR="00F35CA6" w:rsidRPr="00AD1C2F" w:rsidRDefault="00F35CA6">
      <w:pPr>
        <w:pBdr>
          <w:top w:val="nil"/>
          <w:left w:val="nil"/>
          <w:bottom w:val="nil"/>
          <w:right w:val="nil"/>
          <w:between w:val="nil"/>
        </w:pBdr>
        <w:rPr>
          <w:color w:val="000000"/>
          <w:sz w:val="21"/>
          <w:szCs w:val="21"/>
          <w:lang w:val="fr-FR"/>
        </w:rPr>
      </w:pPr>
    </w:p>
    <w:p w14:paraId="00000035" w14:textId="58F25A0B" w:rsidR="00FD400E" w:rsidRPr="00AD1C2F" w:rsidRDefault="00DC6E23">
      <w:pPr>
        <w:pBdr>
          <w:top w:val="nil"/>
          <w:left w:val="nil"/>
          <w:bottom w:val="nil"/>
          <w:right w:val="nil"/>
          <w:between w:val="nil"/>
        </w:pBdr>
        <w:rPr>
          <w:color w:val="000000"/>
          <w:sz w:val="21"/>
          <w:szCs w:val="21"/>
          <w:lang w:val="fr-CA"/>
        </w:rPr>
      </w:pPr>
      <w:proofErr w:type="spellStart"/>
      <w:r w:rsidRPr="00AD1C2F">
        <w:rPr>
          <w:color w:val="000000"/>
          <w:sz w:val="21"/>
          <w:szCs w:val="21"/>
          <w:lang w:val="fr-CA"/>
        </w:rPr>
        <w:t>Barême</w:t>
      </w:r>
      <w:proofErr w:type="spellEnd"/>
      <w:r w:rsidRPr="00AD1C2F">
        <w:rPr>
          <w:color w:val="000000"/>
          <w:sz w:val="21"/>
          <w:szCs w:val="21"/>
          <w:lang w:val="fr-CA"/>
        </w:rPr>
        <w:t xml:space="preserve"> des notes selon le </w:t>
      </w:r>
      <w:proofErr w:type="spellStart"/>
      <w:r w:rsidRPr="00AD1C2F">
        <w:rPr>
          <w:color w:val="000000"/>
          <w:sz w:val="21"/>
          <w:szCs w:val="21"/>
          <w:lang w:val="fr-CA"/>
        </w:rPr>
        <w:t>Undergraduate</w:t>
      </w:r>
      <w:proofErr w:type="spellEnd"/>
      <w:r w:rsidRPr="00AD1C2F">
        <w:rPr>
          <w:color w:val="000000"/>
          <w:sz w:val="21"/>
          <w:szCs w:val="21"/>
          <w:lang w:val="fr-CA"/>
        </w:rPr>
        <w:t xml:space="preserve"> </w:t>
      </w:r>
      <w:proofErr w:type="spellStart"/>
      <w:r w:rsidRPr="00AD1C2F">
        <w:rPr>
          <w:color w:val="000000"/>
          <w:sz w:val="21"/>
          <w:szCs w:val="21"/>
          <w:lang w:val="fr-CA"/>
        </w:rPr>
        <w:t>Calendar</w:t>
      </w:r>
      <w:proofErr w:type="spellEnd"/>
    </w:p>
    <w:p w14:paraId="00000036" w14:textId="77777777" w:rsidR="00FD400E" w:rsidRPr="00AD1C2F" w:rsidRDefault="00FD400E">
      <w:pPr>
        <w:pBdr>
          <w:top w:val="nil"/>
          <w:left w:val="nil"/>
          <w:bottom w:val="nil"/>
          <w:right w:val="nil"/>
          <w:between w:val="nil"/>
        </w:pBdr>
        <w:ind w:left="720"/>
        <w:rPr>
          <w:rFonts w:eastAsia="Arial"/>
          <w:color w:val="000000"/>
          <w:sz w:val="21"/>
          <w:szCs w:val="21"/>
          <w:lang w:val="fr-CA"/>
        </w:rPr>
      </w:pPr>
    </w:p>
    <w:p w14:paraId="00000037" w14:textId="77777777" w:rsidR="00FD400E" w:rsidRPr="00AD1C2F" w:rsidRDefault="00DC6E23">
      <w:pPr>
        <w:numPr>
          <w:ilvl w:val="0"/>
          <w:numId w:val="3"/>
        </w:numPr>
        <w:pBdr>
          <w:top w:val="nil"/>
          <w:left w:val="nil"/>
          <w:bottom w:val="nil"/>
          <w:right w:val="nil"/>
          <w:between w:val="nil"/>
        </w:pBdr>
        <w:ind w:left="360" w:firstLine="0"/>
        <w:rPr>
          <w:color w:val="000000"/>
          <w:sz w:val="21"/>
          <w:szCs w:val="21"/>
        </w:rPr>
      </w:pPr>
      <w:r w:rsidRPr="00AD1C2F">
        <w:rPr>
          <w:b/>
          <w:color w:val="000000"/>
          <w:sz w:val="21"/>
          <w:szCs w:val="21"/>
        </w:rPr>
        <w:t>80 - 100 (A) Excellent.</w:t>
      </w:r>
      <w:r w:rsidRPr="00AD1C2F">
        <w:rPr>
          <w:color w:val="000000"/>
          <w:sz w:val="21"/>
          <w:szCs w:val="21"/>
        </w:rPr>
        <w:t> 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  </w:t>
      </w:r>
    </w:p>
    <w:p w14:paraId="00000038" w14:textId="77777777" w:rsidR="00FD400E" w:rsidRPr="00AD1C2F" w:rsidRDefault="00DC6E23">
      <w:pPr>
        <w:numPr>
          <w:ilvl w:val="0"/>
          <w:numId w:val="3"/>
        </w:numPr>
        <w:pBdr>
          <w:top w:val="nil"/>
          <w:left w:val="nil"/>
          <w:bottom w:val="nil"/>
          <w:right w:val="nil"/>
          <w:between w:val="nil"/>
        </w:pBdr>
        <w:ind w:left="360" w:firstLine="0"/>
        <w:rPr>
          <w:color w:val="000000"/>
          <w:sz w:val="21"/>
          <w:szCs w:val="21"/>
        </w:rPr>
      </w:pPr>
      <w:r w:rsidRPr="00AD1C2F">
        <w:rPr>
          <w:b/>
          <w:color w:val="000000"/>
          <w:sz w:val="21"/>
          <w:szCs w:val="21"/>
        </w:rPr>
        <w:t>70 - 79 (B) Good.</w:t>
      </w:r>
      <w:r w:rsidRPr="00AD1C2F">
        <w:rPr>
          <w:color w:val="000000"/>
          <w:sz w:val="21"/>
          <w:szCs w:val="21"/>
        </w:rPr>
        <w:t>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  </w:t>
      </w:r>
    </w:p>
    <w:p w14:paraId="00000039" w14:textId="77777777" w:rsidR="00FD400E" w:rsidRPr="00AD1C2F" w:rsidRDefault="00DC6E23">
      <w:pPr>
        <w:numPr>
          <w:ilvl w:val="0"/>
          <w:numId w:val="3"/>
        </w:numPr>
        <w:pBdr>
          <w:top w:val="nil"/>
          <w:left w:val="nil"/>
          <w:bottom w:val="nil"/>
          <w:right w:val="nil"/>
          <w:between w:val="nil"/>
        </w:pBdr>
        <w:ind w:left="360" w:firstLine="0"/>
        <w:rPr>
          <w:color w:val="000000"/>
          <w:sz w:val="21"/>
          <w:szCs w:val="21"/>
        </w:rPr>
      </w:pPr>
      <w:r w:rsidRPr="00AD1C2F">
        <w:rPr>
          <w:b/>
          <w:color w:val="000000"/>
          <w:sz w:val="21"/>
          <w:szCs w:val="21"/>
        </w:rPr>
        <w:t>60 - 69 (C)</w:t>
      </w:r>
      <w:r w:rsidRPr="00AD1C2F">
        <w:rPr>
          <w:color w:val="000000"/>
          <w:sz w:val="21"/>
          <w:szCs w:val="21"/>
        </w:rPr>
        <w:t> Acceptable. 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  </w:t>
      </w:r>
    </w:p>
    <w:p w14:paraId="0000003A" w14:textId="77777777" w:rsidR="00FD400E" w:rsidRPr="00AD1C2F" w:rsidRDefault="00DC6E23">
      <w:pPr>
        <w:numPr>
          <w:ilvl w:val="0"/>
          <w:numId w:val="3"/>
        </w:numPr>
        <w:pBdr>
          <w:top w:val="nil"/>
          <w:left w:val="nil"/>
          <w:bottom w:val="nil"/>
          <w:right w:val="nil"/>
          <w:between w:val="nil"/>
        </w:pBdr>
        <w:ind w:left="360" w:firstLine="0"/>
        <w:rPr>
          <w:color w:val="000000"/>
          <w:sz w:val="21"/>
          <w:szCs w:val="21"/>
        </w:rPr>
      </w:pPr>
      <w:r w:rsidRPr="00AD1C2F">
        <w:rPr>
          <w:b/>
          <w:color w:val="000000"/>
          <w:sz w:val="21"/>
          <w:szCs w:val="21"/>
        </w:rPr>
        <w:t>50 - 59 (D) </w:t>
      </w:r>
      <w:r w:rsidRPr="00AD1C2F">
        <w:rPr>
          <w:color w:val="000000"/>
          <w:sz w:val="21"/>
          <w:szCs w:val="21"/>
        </w:rPr>
        <w:t>Minimally Acceptable.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  </w:t>
      </w:r>
    </w:p>
    <w:p w14:paraId="0000003B" w14:textId="77777777" w:rsidR="00FD400E" w:rsidRPr="00AD1C2F" w:rsidRDefault="00DC6E23">
      <w:pPr>
        <w:numPr>
          <w:ilvl w:val="0"/>
          <w:numId w:val="4"/>
        </w:numPr>
        <w:pBdr>
          <w:top w:val="nil"/>
          <w:left w:val="nil"/>
          <w:bottom w:val="nil"/>
          <w:right w:val="nil"/>
          <w:between w:val="nil"/>
        </w:pBdr>
        <w:ind w:left="360" w:firstLine="0"/>
        <w:rPr>
          <w:color w:val="000000"/>
          <w:sz w:val="21"/>
          <w:szCs w:val="21"/>
        </w:rPr>
      </w:pPr>
      <w:r w:rsidRPr="00AD1C2F">
        <w:rPr>
          <w:b/>
          <w:color w:val="000000"/>
          <w:sz w:val="21"/>
          <w:szCs w:val="21"/>
        </w:rPr>
        <w:t>0 - 49 (F) Fail.</w:t>
      </w:r>
      <w:r w:rsidRPr="00AD1C2F">
        <w:rPr>
          <w:color w:val="000000"/>
          <w:sz w:val="21"/>
          <w:szCs w:val="21"/>
        </w:rPr>
        <w:t> An inadequate performance.</w:t>
      </w:r>
    </w:p>
    <w:p w14:paraId="0000003C" w14:textId="77777777" w:rsidR="00FD400E" w:rsidRPr="00AD1C2F" w:rsidRDefault="00DC6E23">
      <w:pPr>
        <w:numPr>
          <w:ilvl w:val="0"/>
          <w:numId w:val="1"/>
        </w:numPr>
        <w:pBdr>
          <w:top w:val="nil"/>
          <w:left w:val="nil"/>
          <w:bottom w:val="nil"/>
          <w:right w:val="nil"/>
          <w:between w:val="nil"/>
        </w:pBdr>
        <w:ind w:left="360" w:firstLine="0"/>
        <w:jc w:val="right"/>
        <w:rPr>
          <w:color w:val="000000"/>
          <w:sz w:val="21"/>
          <w:szCs w:val="21"/>
        </w:rPr>
      </w:pPr>
      <w:r w:rsidRPr="00AD1C2F">
        <w:rPr>
          <w:color w:val="000000"/>
          <w:sz w:val="21"/>
          <w:szCs w:val="21"/>
        </w:rPr>
        <w:t>http://www.uoguelph.ca/registrar/calendars/undergraduate/current/c08/c08-grds-proc.shtml </w:t>
      </w:r>
    </w:p>
    <w:p w14:paraId="26774439" w14:textId="77777777" w:rsidR="00490E29" w:rsidRPr="00AD1C2F" w:rsidRDefault="00490E29" w:rsidP="00490E29">
      <w:pPr>
        <w:tabs>
          <w:tab w:val="left" w:pos="4253"/>
          <w:tab w:val="left" w:pos="6521"/>
        </w:tabs>
        <w:jc w:val="both"/>
        <w:rPr>
          <w:rFonts w:eastAsia="Bookman Old Style"/>
          <w:b/>
          <w:color w:val="000000" w:themeColor="text1"/>
          <w:sz w:val="21"/>
          <w:szCs w:val="21"/>
        </w:rPr>
      </w:pPr>
    </w:p>
    <w:p w14:paraId="27BE0548" w14:textId="77777777" w:rsidR="003A0AC8" w:rsidRPr="008F14B8" w:rsidRDefault="003A0AC8" w:rsidP="00490E29">
      <w:pPr>
        <w:tabs>
          <w:tab w:val="left" w:pos="4253"/>
          <w:tab w:val="left" w:pos="6521"/>
        </w:tabs>
        <w:jc w:val="both"/>
        <w:rPr>
          <w:rFonts w:eastAsia="Bookman Old Style"/>
          <w:b/>
          <w:bCs/>
          <w:color w:val="000000" w:themeColor="text1"/>
          <w:sz w:val="21"/>
          <w:szCs w:val="21"/>
        </w:rPr>
      </w:pPr>
    </w:p>
    <w:p w14:paraId="36BDD9C9" w14:textId="1BE7D408" w:rsidR="00447408" w:rsidRPr="00AD1C2F" w:rsidRDefault="00447408" w:rsidP="00490E29">
      <w:pPr>
        <w:tabs>
          <w:tab w:val="left" w:pos="4253"/>
          <w:tab w:val="left" w:pos="6521"/>
        </w:tabs>
        <w:jc w:val="both"/>
        <w:rPr>
          <w:rFonts w:eastAsia="Bookman Old Style"/>
          <w:b/>
          <w:bCs/>
          <w:color w:val="000000" w:themeColor="text1"/>
          <w:sz w:val="21"/>
          <w:szCs w:val="21"/>
          <w:lang w:val="fr-CA"/>
        </w:rPr>
      </w:pPr>
      <w:r w:rsidRPr="00AD1C2F">
        <w:rPr>
          <w:rFonts w:eastAsia="Bookman Old Style"/>
          <w:b/>
          <w:bCs/>
          <w:color w:val="000000" w:themeColor="text1"/>
          <w:sz w:val="21"/>
          <w:szCs w:val="21"/>
          <w:lang w:val="fr-CA"/>
        </w:rPr>
        <w:t>Travaux rendus en retard</w:t>
      </w:r>
    </w:p>
    <w:p w14:paraId="3EEB3488" w14:textId="27BF3888" w:rsidR="00583576" w:rsidRPr="00AD1C2F" w:rsidRDefault="00490E29" w:rsidP="00490E29">
      <w:pPr>
        <w:tabs>
          <w:tab w:val="left" w:pos="4253"/>
          <w:tab w:val="left" w:pos="6521"/>
        </w:tabs>
        <w:jc w:val="both"/>
        <w:rPr>
          <w:rFonts w:eastAsia="Bookman Old Style"/>
          <w:color w:val="000000" w:themeColor="text1"/>
          <w:sz w:val="21"/>
          <w:szCs w:val="21"/>
          <w:lang w:val="fr-CA"/>
        </w:rPr>
      </w:pPr>
      <w:r w:rsidRPr="00AD1C2F">
        <w:rPr>
          <w:rFonts w:eastAsia="Bookman Old Style"/>
          <w:color w:val="000000" w:themeColor="text1"/>
          <w:sz w:val="21"/>
          <w:szCs w:val="21"/>
          <w:lang w:val="fr-CA"/>
        </w:rPr>
        <w:t>E</w:t>
      </w:r>
      <w:r w:rsidR="00583576" w:rsidRPr="00AD1C2F">
        <w:rPr>
          <w:rFonts w:eastAsia="Bookman Old Style"/>
          <w:color w:val="000000" w:themeColor="text1"/>
          <w:sz w:val="21"/>
          <w:szCs w:val="21"/>
          <w:lang w:val="fr-CA"/>
        </w:rPr>
        <w:t xml:space="preserve">n Études françaises, 2% par jour (weekends compris) sera enlevé pour tout devoir soumis en retard si </w:t>
      </w:r>
      <w:proofErr w:type="gramStart"/>
      <w:r w:rsidR="00583576" w:rsidRPr="00AD1C2F">
        <w:rPr>
          <w:rFonts w:eastAsia="Bookman Old Style"/>
          <w:color w:val="000000" w:themeColor="text1"/>
          <w:sz w:val="21"/>
          <w:szCs w:val="21"/>
          <w:lang w:val="fr-CA"/>
        </w:rPr>
        <w:t>l’</w:t>
      </w:r>
      <w:proofErr w:type="spellStart"/>
      <w:r w:rsidR="00583576" w:rsidRPr="00AD1C2F">
        <w:rPr>
          <w:rFonts w:eastAsia="Bookman Old Style"/>
          <w:color w:val="000000" w:themeColor="text1"/>
          <w:sz w:val="21"/>
          <w:szCs w:val="21"/>
          <w:lang w:val="fr-CA"/>
        </w:rPr>
        <w:t>étudiant.e</w:t>
      </w:r>
      <w:proofErr w:type="spellEnd"/>
      <w:proofErr w:type="gramEnd"/>
      <w:r w:rsidR="00583576" w:rsidRPr="00AD1C2F">
        <w:rPr>
          <w:rFonts w:eastAsia="Bookman Old Style"/>
          <w:color w:val="000000" w:themeColor="text1"/>
          <w:sz w:val="21"/>
          <w:szCs w:val="21"/>
          <w:lang w:val="fr-CA"/>
        </w:rPr>
        <w:t xml:space="preserve"> ne contacte pas l’</w:t>
      </w:r>
      <w:proofErr w:type="spellStart"/>
      <w:r w:rsidR="00583576" w:rsidRPr="00AD1C2F">
        <w:rPr>
          <w:rFonts w:eastAsia="Bookman Old Style"/>
          <w:color w:val="000000" w:themeColor="text1"/>
          <w:sz w:val="21"/>
          <w:szCs w:val="21"/>
          <w:lang w:val="fr-CA"/>
        </w:rPr>
        <w:t>enseignant.e</w:t>
      </w:r>
      <w:proofErr w:type="spellEnd"/>
      <w:r w:rsidR="00583576" w:rsidRPr="00AD1C2F">
        <w:rPr>
          <w:rFonts w:eastAsia="Bookman Old Style"/>
          <w:color w:val="000000" w:themeColor="text1"/>
          <w:sz w:val="21"/>
          <w:szCs w:val="21"/>
          <w:lang w:val="fr-CA"/>
        </w:rPr>
        <w:t xml:space="preserve"> avant la date limite.</w:t>
      </w:r>
      <w:r w:rsidR="00ED03EA" w:rsidRPr="00AD1C2F">
        <w:rPr>
          <w:rFonts w:eastAsia="Bookman Old Style"/>
          <w:color w:val="000000" w:themeColor="text1"/>
          <w:sz w:val="21"/>
          <w:szCs w:val="21"/>
          <w:lang w:val="fr-CA"/>
        </w:rPr>
        <w:t xml:space="preserve"> Si vous me contactez avant la dernière minute, nous trouverons ensemble une solution pour une nouvelle date limite.</w:t>
      </w:r>
    </w:p>
    <w:p w14:paraId="604B13EE" w14:textId="77777777" w:rsidR="00583576" w:rsidRPr="00AD1C2F" w:rsidRDefault="00583576" w:rsidP="00490E29">
      <w:pPr>
        <w:pStyle w:val="ListParagraph"/>
        <w:tabs>
          <w:tab w:val="left" w:pos="4253"/>
          <w:tab w:val="left" w:pos="6521"/>
        </w:tabs>
        <w:jc w:val="both"/>
        <w:rPr>
          <w:rFonts w:ascii="Times New Roman" w:eastAsia="Bookman Old Style" w:hAnsi="Times New Roman" w:cs="Times New Roman"/>
          <w:sz w:val="21"/>
          <w:szCs w:val="21"/>
          <w:lang w:val="fr-CA"/>
        </w:rPr>
      </w:pPr>
    </w:p>
    <w:p w14:paraId="76D7165C" w14:textId="77777777" w:rsidR="009E7790" w:rsidRPr="00AD1C2F" w:rsidRDefault="009E7790" w:rsidP="009E7790">
      <w:pPr>
        <w:tabs>
          <w:tab w:val="left" w:pos="4253"/>
          <w:tab w:val="left" w:pos="6521"/>
        </w:tabs>
        <w:jc w:val="both"/>
        <w:rPr>
          <w:rFonts w:eastAsia="Bookman Old Style"/>
          <w:b/>
          <w:color w:val="000000" w:themeColor="text1"/>
          <w:sz w:val="21"/>
          <w:szCs w:val="21"/>
          <w:lang w:val="fr-CA"/>
        </w:rPr>
      </w:pPr>
    </w:p>
    <w:p w14:paraId="74811DC1" w14:textId="77777777" w:rsidR="00873914" w:rsidRPr="008F14B8" w:rsidRDefault="00873914" w:rsidP="009E7790">
      <w:pPr>
        <w:tabs>
          <w:tab w:val="left" w:pos="4253"/>
          <w:tab w:val="left" w:pos="6521"/>
        </w:tabs>
        <w:jc w:val="both"/>
        <w:rPr>
          <w:rFonts w:eastAsia="Bookman Old Style"/>
          <w:b/>
          <w:color w:val="000000" w:themeColor="text1"/>
          <w:sz w:val="21"/>
          <w:szCs w:val="21"/>
          <w:lang w:val="fr-FR"/>
        </w:rPr>
      </w:pPr>
    </w:p>
    <w:p w14:paraId="060D64A7" w14:textId="413DA21E" w:rsidR="009E7790" w:rsidRPr="00AD1C2F" w:rsidRDefault="009E7790" w:rsidP="009E7790">
      <w:pPr>
        <w:tabs>
          <w:tab w:val="left" w:pos="4253"/>
          <w:tab w:val="left" w:pos="6521"/>
        </w:tabs>
        <w:jc w:val="both"/>
        <w:rPr>
          <w:rFonts w:eastAsia="Bookman Old Style"/>
          <w:b/>
          <w:color w:val="000000" w:themeColor="text1"/>
          <w:sz w:val="21"/>
          <w:szCs w:val="21"/>
        </w:rPr>
      </w:pPr>
      <w:r w:rsidRPr="00AD1C2F">
        <w:rPr>
          <w:rFonts w:eastAsia="Bookman Old Style"/>
          <w:b/>
          <w:color w:val="000000" w:themeColor="text1"/>
          <w:sz w:val="21"/>
          <w:szCs w:val="21"/>
        </w:rPr>
        <w:t>Outside Help</w:t>
      </w:r>
    </w:p>
    <w:p w14:paraId="4ADB0141" w14:textId="31CBEFAD" w:rsidR="009E7790" w:rsidRPr="00AD1C2F" w:rsidRDefault="00447408" w:rsidP="009E7790">
      <w:pPr>
        <w:tabs>
          <w:tab w:val="left" w:pos="4253"/>
          <w:tab w:val="left" w:pos="6521"/>
        </w:tabs>
        <w:jc w:val="both"/>
        <w:rPr>
          <w:rFonts w:eastAsia="Bookman Old Style"/>
          <w:color w:val="000000" w:themeColor="text1"/>
          <w:sz w:val="21"/>
          <w:szCs w:val="21"/>
        </w:rPr>
      </w:pPr>
      <w:r w:rsidRPr="00AD1C2F">
        <w:rPr>
          <w:rFonts w:eastAsia="Bookman Old Style"/>
          <w:color w:val="000000" w:themeColor="text1"/>
          <w:sz w:val="21"/>
          <w:szCs w:val="21"/>
        </w:rPr>
        <w:t>While there is the option to collaborate on some assignments with 1 or 2 other students in this class, all</w:t>
      </w:r>
      <w:r w:rsidR="009E7790" w:rsidRPr="00AD1C2F">
        <w:rPr>
          <w:rFonts w:eastAsia="Bookman Old Style"/>
          <w:color w:val="000000" w:themeColor="text1"/>
          <w:sz w:val="21"/>
          <w:szCs w:val="21"/>
        </w:rPr>
        <w:t xml:space="preserve"> assignments submitted </w:t>
      </w:r>
      <w:r w:rsidRPr="00AD1C2F">
        <w:rPr>
          <w:rFonts w:eastAsia="Bookman Old Style"/>
          <w:b/>
          <w:bCs/>
          <w:color w:val="000000" w:themeColor="text1"/>
          <w:sz w:val="21"/>
          <w:szCs w:val="21"/>
        </w:rPr>
        <w:t>must</w:t>
      </w:r>
      <w:r w:rsidR="009E7790" w:rsidRPr="00AD1C2F">
        <w:rPr>
          <w:rFonts w:eastAsia="Bookman Old Style"/>
          <w:color w:val="000000" w:themeColor="text1"/>
          <w:sz w:val="21"/>
          <w:szCs w:val="21"/>
        </w:rPr>
        <w:t xml:space="preserve"> be the work of the student</w:t>
      </w:r>
      <w:r w:rsidRPr="00AD1C2F">
        <w:rPr>
          <w:rFonts w:eastAsia="Bookman Old Style"/>
          <w:color w:val="000000" w:themeColor="text1"/>
          <w:sz w:val="21"/>
          <w:szCs w:val="21"/>
        </w:rPr>
        <w:t>(s)</w:t>
      </w:r>
      <w:r w:rsidR="009E7790" w:rsidRPr="00AD1C2F">
        <w:rPr>
          <w:rFonts w:eastAsia="Bookman Old Style"/>
          <w:color w:val="000000" w:themeColor="text1"/>
          <w:sz w:val="21"/>
          <w:szCs w:val="21"/>
        </w:rPr>
        <w:t xml:space="preserve"> and the student</w:t>
      </w:r>
      <w:r w:rsidRPr="00AD1C2F">
        <w:rPr>
          <w:rFonts w:eastAsia="Bookman Old Style"/>
          <w:color w:val="000000" w:themeColor="text1"/>
          <w:sz w:val="21"/>
          <w:szCs w:val="21"/>
        </w:rPr>
        <w:t>(s)</w:t>
      </w:r>
      <w:r w:rsidR="009E7790" w:rsidRPr="00AD1C2F">
        <w:rPr>
          <w:rFonts w:eastAsia="Bookman Old Style"/>
          <w:color w:val="000000" w:themeColor="text1"/>
          <w:sz w:val="21"/>
          <w:szCs w:val="21"/>
        </w:rPr>
        <w:t xml:space="preserve"> alone. This means that students are NOT to seek unauthorised outside help (which may include help from other students, teachers, private tutors, ghost writers, native speakers, etc.) either in the preparation of assignments or in checking for errors before assignments are submitted. On-line translators, such as (but not limited to) Google translate and </w:t>
      </w:r>
      <w:proofErr w:type="spellStart"/>
      <w:r w:rsidR="009E7790" w:rsidRPr="00AD1C2F">
        <w:rPr>
          <w:rFonts w:eastAsia="Bookman Old Style"/>
          <w:color w:val="000000" w:themeColor="text1"/>
          <w:sz w:val="21"/>
          <w:szCs w:val="21"/>
        </w:rPr>
        <w:t>DeepL</w:t>
      </w:r>
      <w:proofErr w:type="spellEnd"/>
      <w:r w:rsidR="009E7790" w:rsidRPr="00AD1C2F">
        <w:rPr>
          <w:rFonts w:eastAsia="Bookman Old Style"/>
          <w:color w:val="000000" w:themeColor="text1"/>
          <w:sz w:val="21"/>
          <w:szCs w:val="21"/>
        </w:rPr>
        <w:t xml:space="preserve"> may only be used for individual words or expressions (no more than 5 words in a row). When using online translators, always check the results in another dictionary (wordref.com, linguee.fr, larousse.fr, </w:t>
      </w:r>
      <w:proofErr w:type="spellStart"/>
      <w:r w:rsidR="009E7790" w:rsidRPr="00AD1C2F">
        <w:rPr>
          <w:rFonts w:eastAsia="Bookman Old Style"/>
          <w:color w:val="000000" w:themeColor="text1"/>
          <w:sz w:val="21"/>
          <w:szCs w:val="21"/>
        </w:rPr>
        <w:t>etc</w:t>
      </w:r>
      <w:proofErr w:type="spellEnd"/>
      <w:r w:rsidR="009E7790" w:rsidRPr="00AD1C2F">
        <w:rPr>
          <w:rFonts w:eastAsia="Bookman Old Style"/>
          <w:color w:val="000000" w:themeColor="text1"/>
          <w:sz w:val="21"/>
          <w:szCs w:val="21"/>
        </w:rPr>
        <w:t>). Indicate your use of online translators for expressions by including the English expression you searched in a footnote (“scared” = “</w:t>
      </w:r>
      <w:proofErr w:type="spellStart"/>
      <w:r w:rsidR="009E7790" w:rsidRPr="00AD1C2F">
        <w:rPr>
          <w:rFonts w:eastAsia="Bookman Old Style"/>
          <w:color w:val="000000" w:themeColor="text1"/>
          <w:sz w:val="21"/>
          <w:szCs w:val="21"/>
        </w:rPr>
        <w:t>effrayé</w:t>
      </w:r>
      <w:proofErr w:type="spellEnd"/>
      <w:r w:rsidR="009E7790" w:rsidRPr="00AD1C2F">
        <w:rPr>
          <w:rFonts w:eastAsia="Bookman Old Style"/>
          <w:color w:val="000000" w:themeColor="text1"/>
          <w:sz w:val="21"/>
          <w:szCs w:val="21"/>
        </w:rPr>
        <w:t xml:space="preserve">” </w:t>
      </w:r>
      <w:hyperlink r:id="rId6" w:history="1">
        <w:r w:rsidR="009E7790" w:rsidRPr="00AD1C2F">
          <w:rPr>
            <w:color w:val="000000" w:themeColor="text1"/>
            <w:sz w:val="21"/>
            <w:szCs w:val="21"/>
            <w:u w:val="single"/>
          </w:rPr>
          <w:t>https://www.wordreference.com/enfr/scared</w:t>
        </w:r>
      </w:hyperlink>
      <w:r w:rsidR="009E7790" w:rsidRPr="00AD1C2F">
        <w:rPr>
          <w:rFonts w:eastAsia="Bookman Old Style"/>
          <w:color w:val="000000" w:themeColor="text1"/>
          <w:sz w:val="21"/>
          <w:szCs w:val="21"/>
        </w:rPr>
        <w:t>). Never include verb tenses or expressions you can’t explain. Your instructor will ask you about your use of phrases and structures that students at your level are unlikely to be familiar with. An inability to answer appropriately or not to include required footnotes is considered grounds to forward the work on to the Associate Dean for suspected Academic Misconduct.</w:t>
      </w:r>
    </w:p>
    <w:p w14:paraId="08FE0C68" w14:textId="77777777" w:rsidR="009E7790" w:rsidRPr="003271DC" w:rsidRDefault="009E7790" w:rsidP="009E7790">
      <w:pPr>
        <w:rPr>
          <w:sz w:val="21"/>
          <w:szCs w:val="21"/>
          <w:lang w:val="fr-FR"/>
        </w:rPr>
      </w:pPr>
    </w:p>
    <w:p w14:paraId="000000A4" w14:textId="5676BC88" w:rsidR="00FD400E" w:rsidRPr="003271DC" w:rsidRDefault="00FD400E" w:rsidP="00B4666C">
      <w:pPr>
        <w:rPr>
          <w:sz w:val="21"/>
          <w:szCs w:val="21"/>
          <w:lang w:val="fr-FR"/>
        </w:rPr>
      </w:pPr>
    </w:p>
    <w:sectPr w:rsidR="00FD400E" w:rsidRPr="003271DC" w:rsidSect="00C47D3A">
      <w:pgSz w:w="12240" w:h="15840"/>
      <w:pgMar w:top="720" w:right="720" w:bottom="720" w:left="720"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peak Pro">
    <w:charset w:val="00"/>
    <w:family w:val="swiss"/>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4DFC"/>
    <w:multiLevelType w:val="multilevel"/>
    <w:tmpl w:val="0D862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D3691C"/>
    <w:multiLevelType w:val="hybridMultilevel"/>
    <w:tmpl w:val="52224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B78A3"/>
    <w:multiLevelType w:val="hybridMultilevel"/>
    <w:tmpl w:val="CE5C5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8D2A8D"/>
    <w:multiLevelType w:val="hybridMultilevel"/>
    <w:tmpl w:val="2D6A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D0DB2"/>
    <w:multiLevelType w:val="multilevel"/>
    <w:tmpl w:val="50CA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5A05BD"/>
    <w:multiLevelType w:val="hybridMultilevel"/>
    <w:tmpl w:val="BCE6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E133A"/>
    <w:multiLevelType w:val="hybridMultilevel"/>
    <w:tmpl w:val="8B6C3C4A"/>
    <w:lvl w:ilvl="0" w:tplc="268E823A">
      <w:start w:val="1"/>
      <w:numFmt w:val="bullet"/>
      <w:lvlText w:val="●"/>
      <w:lvlJc w:val="left"/>
      <w:pPr>
        <w:ind w:left="720" w:hanging="360"/>
      </w:pPr>
      <w:rPr>
        <w:rFonts w:ascii="Noto Sans Symbols" w:eastAsia="Noto Sans Symbols" w:hAnsi="Noto Sans Symbols" w:cs="Noto Sans Symbols"/>
        <w:sz w:val="20"/>
        <w:szCs w:val="20"/>
      </w:rPr>
    </w:lvl>
    <w:lvl w:ilvl="1" w:tplc="56C4EED4">
      <w:start w:val="1"/>
      <w:numFmt w:val="bullet"/>
      <w:lvlText w:val="●"/>
      <w:lvlJc w:val="left"/>
      <w:pPr>
        <w:ind w:left="1440" w:hanging="360"/>
      </w:pPr>
      <w:rPr>
        <w:rFonts w:ascii="Noto Sans Symbols" w:eastAsia="Noto Sans Symbols" w:hAnsi="Noto Sans Symbols" w:cs="Noto Sans Symbols"/>
        <w:sz w:val="20"/>
        <w:szCs w:val="20"/>
      </w:rPr>
    </w:lvl>
    <w:lvl w:ilvl="2" w:tplc="04161C78">
      <w:start w:val="1"/>
      <w:numFmt w:val="bullet"/>
      <w:lvlText w:val="●"/>
      <w:lvlJc w:val="left"/>
      <w:pPr>
        <w:ind w:left="2160" w:hanging="360"/>
      </w:pPr>
      <w:rPr>
        <w:rFonts w:ascii="Noto Sans Symbols" w:eastAsia="Noto Sans Symbols" w:hAnsi="Noto Sans Symbols" w:cs="Noto Sans Symbols"/>
        <w:sz w:val="20"/>
        <w:szCs w:val="20"/>
      </w:rPr>
    </w:lvl>
    <w:lvl w:ilvl="3" w:tplc="76B230E0">
      <w:start w:val="1"/>
      <w:numFmt w:val="bullet"/>
      <w:lvlText w:val="●"/>
      <w:lvlJc w:val="left"/>
      <w:pPr>
        <w:ind w:left="2880" w:hanging="360"/>
      </w:pPr>
      <w:rPr>
        <w:rFonts w:ascii="Noto Sans Symbols" w:eastAsia="Noto Sans Symbols" w:hAnsi="Noto Sans Symbols" w:cs="Noto Sans Symbols"/>
        <w:sz w:val="20"/>
        <w:szCs w:val="20"/>
      </w:rPr>
    </w:lvl>
    <w:lvl w:ilvl="4" w:tplc="8D72F934">
      <w:start w:val="1"/>
      <w:numFmt w:val="bullet"/>
      <w:lvlText w:val="●"/>
      <w:lvlJc w:val="left"/>
      <w:pPr>
        <w:ind w:left="3600" w:hanging="360"/>
      </w:pPr>
      <w:rPr>
        <w:rFonts w:ascii="Noto Sans Symbols" w:eastAsia="Noto Sans Symbols" w:hAnsi="Noto Sans Symbols" w:cs="Noto Sans Symbols"/>
        <w:sz w:val="20"/>
        <w:szCs w:val="20"/>
      </w:rPr>
    </w:lvl>
    <w:lvl w:ilvl="5" w:tplc="CD188624">
      <w:start w:val="1"/>
      <w:numFmt w:val="bullet"/>
      <w:lvlText w:val="●"/>
      <w:lvlJc w:val="left"/>
      <w:pPr>
        <w:ind w:left="4320" w:hanging="360"/>
      </w:pPr>
      <w:rPr>
        <w:rFonts w:ascii="Noto Sans Symbols" w:eastAsia="Noto Sans Symbols" w:hAnsi="Noto Sans Symbols" w:cs="Noto Sans Symbols"/>
        <w:sz w:val="20"/>
        <w:szCs w:val="20"/>
      </w:rPr>
    </w:lvl>
    <w:lvl w:ilvl="6" w:tplc="89923456">
      <w:start w:val="1"/>
      <w:numFmt w:val="bullet"/>
      <w:lvlText w:val="●"/>
      <w:lvlJc w:val="left"/>
      <w:pPr>
        <w:ind w:left="5040" w:hanging="360"/>
      </w:pPr>
      <w:rPr>
        <w:rFonts w:ascii="Noto Sans Symbols" w:eastAsia="Noto Sans Symbols" w:hAnsi="Noto Sans Symbols" w:cs="Noto Sans Symbols"/>
        <w:sz w:val="20"/>
        <w:szCs w:val="20"/>
      </w:rPr>
    </w:lvl>
    <w:lvl w:ilvl="7" w:tplc="3E96540E">
      <w:start w:val="1"/>
      <w:numFmt w:val="bullet"/>
      <w:lvlText w:val="●"/>
      <w:lvlJc w:val="left"/>
      <w:pPr>
        <w:ind w:left="5760" w:hanging="360"/>
      </w:pPr>
      <w:rPr>
        <w:rFonts w:ascii="Noto Sans Symbols" w:eastAsia="Noto Sans Symbols" w:hAnsi="Noto Sans Symbols" w:cs="Noto Sans Symbols"/>
        <w:sz w:val="20"/>
        <w:szCs w:val="20"/>
      </w:rPr>
    </w:lvl>
    <w:lvl w:ilvl="8" w:tplc="0FA8EB2A">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10B760D"/>
    <w:multiLevelType w:val="hybridMultilevel"/>
    <w:tmpl w:val="8C04E404"/>
    <w:lvl w:ilvl="0" w:tplc="04090001">
      <w:start w:val="1"/>
      <w:numFmt w:val="bullet"/>
      <w:lvlText w:val=""/>
      <w:lvlJc w:val="left"/>
      <w:pPr>
        <w:ind w:left="720" w:hanging="360"/>
      </w:pPr>
      <w:rPr>
        <w:rFonts w:ascii="Symbol" w:hAnsi="Symbol" w:hint="default"/>
      </w:rPr>
    </w:lvl>
    <w:lvl w:ilvl="1" w:tplc="F1E6841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E379D"/>
    <w:multiLevelType w:val="hybridMultilevel"/>
    <w:tmpl w:val="91B69E96"/>
    <w:lvl w:ilvl="0" w:tplc="6D6C2F50">
      <w:start w:val="1"/>
      <w:numFmt w:val="bullet"/>
      <w:lvlText w:val="●"/>
      <w:lvlJc w:val="left"/>
      <w:pPr>
        <w:ind w:left="720" w:hanging="360"/>
      </w:pPr>
      <w:rPr>
        <w:rFonts w:ascii="Noto Sans Symbols" w:eastAsia="Noto Sans Symbols" w:hAnsi="Noto Sans Symbols" w:cs="Noto Sans Symbols"/>
        <w:sz w:val="20"/>
        <w:szCs w:val="20"/>
      </w:rPr>
    </w:lvl>
    <w:lvl w:ilvl="1" w:tplc="661816BC">
      <w:start w:val="1"/>
      <w:numFmt w:val="bullet"/>
      <w:lvlText w:val="●"/>
      <w:lvlJc w:val="left"/>
      <w:pPr>
        <w:ind w:left="1440" w:hanging="360"/>
      </w:pPr>
      <w:rPr>
        <w:rFonts w:ascii="Noto Sans Symbols" w:eastAsia="Noto Sans Symbols" w:hAnsi="Noto Sans Symbols" w:cs="Noto Sans Symbols"/>
        <w:sz w:val="20"/>
        <w:szCs w:val="20"/>
      </w:rPr>
    </w:lvl>
    <w:lvl w:ilvl="2" w:tplc="80664928">
      <w:start w:val="1"/>
      <w:numFmt w:val="bullet"/>
      <w:lvlText w:val="●"/>
      <w:lvlJc w:val="left"/>
      <w:pPr>
        <w:ind w:left="2160" w:hanging="360"/>
      </w:pPr>
      <w:rPr>
        <w:rFonts w:ascii="Noto Sans Symbols" w:eastAsia="Noto Sans Symbols" w:hAnsi="Noto Sans Symbols" w:cs="Noto Sans Symbols"/>
        <w:sz w:val="20"/>
        <w:szCs w:val="20"/>
      </w:rPr>
    </w:lvl>
    <w:lvl w:ilvl="3" w:tplc="1B2A7048">
      <w:start w:val="1"/>
      <w:numFmt w:val="bullet"/>
      <w:lvlText w:val="●"/>
      <w:lvlJc w:val="left"/>
      <w:pPr>
        <w:ind w:left="2880" w:hanging="360"/>
      </w:pPr>
      <w:rPr>
        <w:rFonts w:ascii="Noto Sans Symbols" w:eastAsia="Noto Sans Symbols" w:hAnsi="Noto Sans Symbols" w:cs="Noto Sans Symbols"/>
        <w:sz w:val="20"/>
        <w:szCs w:val="20"/>
      </w:rPr>
    </w:lvl>
    <w:lvl w:ilvl="4" w:tplc="15769C8C">
      <w:start w:val="1"/>
      <w:numFmt w:val="bullet"/>
      <w:lvlText w:val="●"/>
      <w:lvlJc w:val="left"/>
      <w:pPr>
        <w:ind w:left="3600" w:hanging="360"/>
      </w:pPr>
      <w:rPr>
        <w:rFonts w:ascii="Noto Sans Symbols" w:eastAsia="Noto Sans Symbols" w:hAnsi="Noto Sans Symbols" w:cs="Noto Sans Symbols"/>
        <w:sz w:val="20"/>
        <w:szCs w:val="20"/>
      </w:rPr>
    </w:lvl>
    <w:lvl w:ilvl="5" w:tplc="2E6670F2">
      <w:start w:val="1"/>
      <w:numFmt w:val="bullet"/>
      <w:lvlText w:val="●"/>
      <w:lvlJc w:val="left"/>
      <w:pPr>
        <w:ind w:left="4320" w:hanging="360"/>
      </w:pPr>
      <w:rPr>
        <w:rFonts w:ascii="Noto Sans Symbols" w:eastAsia="Noto Sans Symbols" w:hAnsi="Noto Sans Symbols" w:cs="Noto Sans Symbols"/>
        <w:sz w:val="20"/>
        <w:szCs w:val="20"/>
      </w:rPr>
    </w:lvl>
    <w:lvl w:ilvl="6" w:tplc="62FCECF2">
      <w:start w:val="1"/>
      <w:numFmt w:val="bullet"/>
      <w:lvlText w:val="●"/>
      <w:lvlJc w:val="left"/>
      <w:pPr>
        <w:ind w:left="5040" w:hanging="360"/>
      </w:pPr>
      <w:rPr>
        <w:rFonts w:ascii="Noto Sans Symbols" w:eastAsia="Noto Sans Symbols" w:hAnsi="Noto Sans Symbols" w:cs="Noto Sans Symbols"/>
        <w:sz w:val="20"/>
        <w:szCs w:val="20"/>
      </w:rPr>
    </w:lvl>
    <w:lvl w:ilvl="7" w:tplc="B44C5F2E">
      <w:start w:val="1"/>
      <w:numFmt w:val="bullet"/>
      <w:lvlText w:val="●"/>
      <w:lvlJc w:val="left"/>
      <w:pPr>
        <w:ind w:left="5760" w:hanging="360"/>
      </w:pPr>
      <w:rPr>
        <w:rFonts w:ascii="Noto Sans Symbols" w:eastAsia="Noto Sans Symbols" w:hAnsi="Noto Sans Symbols" w:cs="Noto Sans Symbols"/>
        <w:sz w:val="20"/>
        <w:szCs w:val="20"/>
      </w:rPr>
    </w:lvl>
    <w:lvl w:ilvl="8" w:tplc="F880E0BA">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C0E465F"/>
    <w:multiLevelType w:val="hybridMultilevel"/>
    <w:tmpl w:val="BF1876FC"/>
    <w:lvl w:ilvl="0" w:tplc="E7A66A14">
      <w:start w:val="1"/>
      <w:numFmt w:val="bullet"/>
      <w:lvlText w:val="●"/>
      <w:lvlJc w:val="left"/>
      <w:pPr>
        <w:ind w:left="720" w:hanging="360"/>
      </w:pPr>
      <w:rPr>
        <w:rFonts w:ascii="Noto Sans Symbols" w:eastAsia="Noto Sans Symbols" w:hAnsi="Noto Sans Symbols" w:cs="Noto Sans Symbols"/>
        <w:sz w:val="20"/>
        <w:szCs w:val="20"/>
      </w:rPr>
    </w:lvl>
    <w:lvl w:ilvl="1" w:tplc="FF62DDB0">
      <w:start w:val="1"/>
      <w:numFmt w:val="bullet"/>
      <w:lvlText w:val="●"/>
      <w:lvlJc w:val="left"/>
      <w:pPr>
        <w:ind w:left="1440" w:hanging="360"/>
      </w:pPr>
      <w:rPr>
        <w:rFonts w:ascii="Noto Sans Symbols" w:eastAsia="Noto Sans Symbols" w:hAnsi="Noto Sans Symbols" w:cs="Noto Sans Symbols"/>
        <w:sz w:val="20"/>
        <w:szCs w:val="20"/>
      </w:rPr>
    </w:lvl>
    <w:lvl w:ilvl="2" w:tplc="29EEF978">
      <w:start w:val="1"/>
      <w:numFmt w:val="bullet"/>
      <w:lvlText w:val="●"/>
      <w:lvlJc w:val="left"/>
      <w:pPr>
        <w:ind w:left="2160" w:hanging="360"/>
      </w:pPr>
      <w:rPr>
        <w:rFonts w:ascii="Noto Sans Symbols" w:eastAsia="Noto Sans Symbols" w:hAnsi="Noto Sans Symbols" w:cs="Noto Sans Symbols"/>
        <w:sz w:val="20"/>
        <w:szCs w:val="20"/>
      </w:rPr>
    </w:lvl>
    <w:lvl w:ilvl="3" w:tplc="F7925ABC">
      <w:start w:val="1"/>
      <w:numFmt w:val="bullet"/>
      <w:lvlText w:val="●"/>
      <w:lvlJc w:val="left"/>
      <w:pPr>
        <w:ind w:left="2880" w:hanging="360"/>
      </w:pPr>
      <w:rPr>
        <w:rFonts w:ascii="Noto Sans Symbols" w:eastAsia="Noto Sans Symbols" w:hAnsi="Noto Sans Symbols" w:cs="Noto Sans Symbols"/>
        <w:sz w:val="20"/>
        <w:szCs w:val="20"/>
      </w:rPr>
    </w:lvl>
    <w:lvl w:ilvl="4" w:tplc="6D8C2E1E">
      <w:start w:val="1"/>
      <w:numFmt w:val="bullet"/>
      <w:lvlText w:val="●"/>
      <w:lvlJc w:val="left"/>
      <w:pPr>
        <w:ind w:left="3600" w:hanging="360"/>
      </w:pPr>
      <w:rPr>
        <w:rFonts w:ascii="Noto Sans Symbols" w:eastAsia="Noto Sans Symbols" w:hAnsi="Noto Sans Symbols" w:cs="Noto Sans Symbols"/>
        <w:sz w:val="20"/>
        <w:szCs w:val="20"/>
      </w:rPr>
    </w:lvl>
    <w:lvl w:ilvl="5" w:tplc="9370DE16">
      <w:start w:val="1"/>
      <w:numFmt w:val="bullet"/>
      <w:lvlText w:val="●"/>
      <w:lvlJc w:val="left"/>
      <w:pPr>
        <w:ind w:left="4320" w:hanging="360"/>
      </w:pPr>
      <w:rPr>
        <w:rFonts w:ascii="Noto Sans Symbols" w:eastAsia="Noto Sans Symbols" w:hAnsi="Noto Sans Symbols" w:cs="Noto Sans Symbols"/>
        <w:sz w:val="20"/>
        <w:szCs w:val="20"/>
      </w:rPr>
    </w:lvl>
    <w:lvl w:ilvl="6" w:tplc="93DE3CDA">
      <w:start w:val="1"/>
      <w:numFmt w:val="bullet"/>
      <w:lvlText w:val="●"/>
      <w:lvlJc w:val="left"/>
      <w:pPr>
        <w:ind w:left="5040" w:hanging="360"/>
      </w:pPr>
      <w:rPr>
        <w:rFonts w:ascii="Noto Sans Symbols" w:eastAsia="Noto Sans Symbols" w:hAnsi="Noto Sans Symbols" w:cs="Noto Sans Symbols"/>
        <w:sz w:val="20"/>
        <w:szCs w:val="20"/>
      </w:rPr>
    </w:lvl>
    <w:lvl w:ilvl="7" w:tplc="D0749A96">
      <w:start w:val="1"/>
      <w:numFmt w:val="bullet"/>
      <w:lvlText w:val="●"/>
      <w:lvlJc w:val="left"/>
      <w:pPr>
        <w:ind w:left="5760" w:hanging="360"/>
      </w:pPr>
      <w:rPr>
        <w:rFonts w:ascii="Noto Sans Symbols" w:eastAsia="Noto Sans Symbols" w:hAnsi="Noto Sans Symbols" w:cs="Noto Sans Symbols"/>
        <w:sz w:val="20"/>
        <w:szCs w:val="20"/>
      </w:rPr>
    </w:lvl>
    <w:lvl w:ilvl="8" w:tplc="FDA0714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36A2373"/>
    <w:multiLevelType w:val="hybridMultilevel"/>
    <w:tmpl w:val="613E23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D6809"/>
    <w:multiLevelType w:val="hybridMultilevel"/>
    <w:tmpl w:val="6B260C80"/>
    <w:lvl w:ilvl="0" w:tplc="04090003">
      <w:start w:val="1"/>
      <w:numFmt w:val="bullet"/>
      <w:lvlText w:val="o"/>
      <w:lvlJc w:val="left"/>
      <w:pPr>
        <w:ind w:left="1440" w:hanging="360"/>
      </w:pPr>
      <w:rPr>
        <w:rFonts w:ascii="Courier New" w:hAnsi="Courier New" w:cs="Courier New" w:hint="default"/>
      </w:rPr>
    </w:lvl>
    <w:lvl w:ilvl="1" w:tplc="0E0C3B52">
      <w:numFmt w:val="bullet"/>
      <w:lvlText w:val="·"/>
      <w:lvlJc w:val="left"/>
      <w:pPr>
        <w:ind w:left="2140" w:hanging="700"/>
      </w:pPr>
      <w:rPr>
        <w:rFonts w:ascii="Speak Pro" w:eastAsia="Times New Roman" w:hAnsi="Speak Pro"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9F1F1C"/>
    <w:multiLevelType w:val="hybridMultilevel"/>
    <w:tmpl w:val="6896B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D755DC"/>
    <w:multiLevelType w:val="hybridMultilevel"/>
    <w:tmpl w:val="654A28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172E1"/>
    <w:multiLevelType w:val="hybridMultilevel"/>
    <w:tmpl w:val="006C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305632">
    <w:abstractNumId w:val="9"/>
  </w:num>
  <w:num w:numId="2" w16cid:durableId="1319967509">
    <w:abstractNumId w:val="0"/>
  </w:num>
  <w:num w:numId="3" w16cid:durableId="1991248254">
    <w:abstractNumId w:val="8"/>
  </w:num>
  <w:num w:numId="4" w16cid:durableId="2093894719">
    <w:abstractNumId w:val="6"/>
  </w:num>
  <w:num w:numId="5" w16cid:durableId="538131951">
    <w:abstractNumId w:val="1"/>
  </w:num>
  <w:num w:numId="6" w16cid:durableId="1631546382">
    <w:abstractNumId w:val="7"/>
  </w:num>
  <w:num w:numId="7" w16cid:durableId="1273901182">
    <w:abstractNumId w:val="14"/>
  </w:num>
  <w:num w:numId="8" w16cid:durableId="849755766">
    <w:abstractNumId w:val="13"/>
  </w:num>
  <w:num w:numId="9" w16cid:durableId="385839263">
    <w:abstractNumId w:val="3"/>
  </w:num>
  <w:num w:numId="10" w16cid:durableId="1399666828">
    <w:abstractNumId w:val="2"/>
  </w:num>
  <w:num w:numId="11" w16cid:durableId="586615118">
    <w:abstractNumId w:val="11"/>
  </w:num>
  <w:num w:numId="12" w16cid:durableId="953245652">
    <w:abstractNumId w:val="4"/>
  </w:num>
  <w:num w:numId="13" w16cid:durableId="215313563">
    <w:abstractNumId w:val="10"/>
  </w:num>
  <w:num w:numId="14" w16cid:durableId="2113013993">
    <w:abstractNumId w:val="12"/>
  </w:num>
  <w:num w:numId="15" w16cid:durableId="1924795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0E"/>
    <w:rsid w:val="00045D4D"/>
    <w:rsid w:val="0005085A"/>
    <w:rsid w:val="00056249"/>
    <w:rsid w:val="000977AB"/>
    <w:rsid w:val="000D13A6"/>
    <w:rsid w:val="000E44A7"/>
    <w:rsid w:val="001005DA"/>
    <w:rsid w:val="0010357E"/>
    <w:rsid w:val="00154EF1"/>
    <w:rsid w:val="00205A5B"/>
    <w:rsid w:val="0022494E"/>
    <w:rsid w:val="002C6A2B"/>
    <w:rsid w:val="002D0628"/>
    <w:rsid w:val="002D0D6A"/>
    <w:rsid w:val="002E7573"/>
    <w:rsid w:val="00314E38"/>
    <w:rsid w:val="003271DC"/>
    <w:rsid w:val="00336E50"/>
    <w:rsid w:val="00346D8C"/>
    <w:rsid w:val="0035601C"/>
    <w:rsid w:val="003A0AC8"/>
    <w:rsid w:val="003A1FBE"/>
    <w:rsid w:val="003D009E"/>
    <w:rsid w:val="003D0143"/>
    <w:rsid w:val="003F6CEC"/>
    <w:rsid w:val="00426D16"/>
    <w:rsid w:val="00447408"/>
    <w:rsid w:val="004477B1"/>
    <w:rsid w:val="00477475"/>
    <w:rsid w:val="004777EC"/>
    <w:rsid w:val="00481724"/>
    <w:rsid w:val="00490E29"/>
    <w:rsid w:val="004A447C"/>
    <w:rsid w:val="004B7969"/>
    <w:rsid w:val="004D2A72"/>
    <w:rsid w:val="004E0889"/>
    <w:rsid w:val="004F725C"/>
    <w:rsid w:val="005028C0"/>
    <w:rsid w:val="00517096"/>
    <w:rsid w:val="00545CCA"/>
    <w:rsid w:val="00561216"/>
    <w:rsid w:val="00576161"/>
    <w:rsid w:val="00583576"/>
    <w:rsid w:val="005A6939"/>
    <w:rsid w:val="005C015C"/>
    <w:rsid w:val="005C5A4E"/>
    <w:rsid w:val="005E7404"/>
    <w:rsid w:val="005F24E2"/>
    <w:rsid w:val="006163EA"/>
    <w:rsid w:val="00634E73"/>
    <w:rsid w:val="00653A69"/>
    <w:rsid w:val="00675196"/>
    <w:rsid w:val="006810DB"/>
    <w:rsid w:val="0068487A"/>
    <w:rsid w:val="00694E45"/>
    <w:rsid w:val="006A78A6"/>
    <w:rsid w:val="006E0D0A"/>
    <w:rsid w:val="006E27D8"/>
    <w:rsid w:val="006F61F6"/>
    <w:rsid w:val="007158C5"/>
    <w:rsid w:val="00744F56"/>
    <w:rsid w:val="007716A8"/>
    <w:rsid w:val="00772014"/>
    <w:rsid w:val="007D07F9"/>
    <w:rsid w:val="007E78CB"/>
    <w:rsid w:val="007F68BF"/>
    <w:rsid w:val="00830C9C"/>
    <w:rsid w:val="00856DF6"/>
    <w:rsid w:val="00866044"/>
    <w:rsid w:val="00873914"/>
    <w:rsid w:val="008B13EF"/>
    <w:rsid w:val="008B2BE9"/>
    <w:rsid w:val="008B2F8D"/>
    <w:rsid w:val="008C0141"/>
    <w:rsid w:val="008E48BC"/>
    <w:rsid w:val="008E6613"/>
    <w:rsid w:val="008F14B8"/>
    <w:rsid w:val="0094246D"/>
    <w:rsid w:val="00952633"/>
    <w:rsid w:val="00956F67"/>
    <w:rsid w:val="00956F9C"/>
    <w:rsid w:val="009629B3"/>
    <w:rsid w:val="0098176A"/>
    <w:rsid w:val="009A59A4"/>
    <w:rsid w:val="009B03FB"/>
    <w:rsid w:val="009B7AC5"/>
    <w:rsid w:val="009E7790"/>
    <w:rsid w:val="00A04D2B"/>
    <w:rsid w:val="00A7141F"/>
    <w:rsid w:val="00AB09FD"/>
    <w:rsid w:val="00AC2EC2"/>
    <w:rsid w:val="00AD1C2F"/>
    <w:rsid w:val="00AD6164"/>
    <w:rsid w:val="00B00998"/>
    <w:rsid w:val="00B11930"/>
    <w:rsid w:val="00B4666C"/>
    <w:rsid w:val="00B61526"/>
    <w:rsid w:val="00B77B02"/>
    <w:rsid w:val="00BD1187"/>
    <w:rsid w:val="00BE574A"/>
    <w:rsid w:val="00C24D3B"/>
    <w:rsid w:val="00C27056"/>
    <w:rsid w:val="00C47783"/>
    <w:rsid w:val="00C47D3A"/>
    <w:rsid w:val="00CF2104"/>
    <w:rsid w:val="00D10A72"/>
    <w:rsid w:val="00D6033A"/>
    <w:rsid w:val="00D7159A"/>
    <w:rsid w:val="00DC6E23"/>
    <w:rsid w:val="00E25C5B"/>
    <w:rsid w:val="00E7610A"/>
    <w:rsid w:val="00ED03EA"/>
    <w:rsid w:val="00EE1927"/>
    <w:rsid w:val="00EF742E"/>
    <w:rsid w:val="00F1451B"/>
    <w:rsid w:val="00F35CA6"/>
    <w:rsid w:val="00F36EA8"/>
    <w:rsid w:val="00F40B7A"/>
    <w:rsid w:val="00F80D70"/>
    <w:rsid w:val="00F93690"/>
    <w:rsid w:val="00FD400E"/>
    <w:rsid w:val="00FF1292"/>
    <w:rsid w:val="00FF5270"/>
    <w:rsid w:val="046FA71B"/>
    <w:rsid w:val="08706B2E"/>
    <w:rsid w:val="0AB0BD28"/>
    <w:rsid w:val="0DAC328F"/>
    <w:rsid w:val="0E054E8A"/>
    <w:rsid w:val="0E168961"/>
    <w:rsid w:val="0FF5D77B"/>
    <w:rsid w:val="1106D64F"/>
    <w:rsid w:val="17AC30D0"/>
    <w:rsid w:val="17D597E5"/>
    <w:rsid w:val="17EAC900"/>
    <w:rsid w:val="1C98CA50"/>
    <w:rsid w:val="1D6E3517"/>
    <w:rsid w:val="1FD06B12"/>
    <w:rsid w:val="2492A15E"/>
    <w:rsid w:val="2586905C"/>
    <w:rsid w:val="262E71BF"/>
    <w:rsid w:val="2B9E76F5"/>
    <w:rsid w:val="2C2B6EEB"/>
    <w:rsid w:val="2CF22AE4"/>
    <w:rsid w:val="2DEA424A"/>
    <w:rsid w:val="33F8CA34"/>
    <w:rsid w:val="3D9FAC7A"/>
    <w:rsid w:val="40C61265"/>
    <w:rsid w:val="422BC9C9"/>
    <w:rsid w:val="473553E9"/>
    <w:rsid w:val="481EA3C8"/>
    <w:rsid w:val="4A6CF4AB"/>
    <w:rsid w:val="4C08C50C"/>
    <w:rsid w:val="606D0B1F"/>
    <w:rsid w:val="617DB335"/>
    <w:rsid w:val="61CCF48F"/>
    <w:rsid w:val="678BF0D9"/>
    <w:rsid w:val="69D80674"/>
    <w:rsid w:val="6B4A74C2"/>
    <w:rsid w:val="6F501539"/>
    <w:rsid w:val="6F6BA894"/>
    <w:rsid w:val="704747F8"/>
    <w:rsid w:val="71EB05DF"/>
    <w:rsid w:val="736DADE3"/>
    <w:rsid w:val="74598350"/>
    <w:rsid w:val="7472ABAD"/>
    <w:rsid w:val="74E2BCA0"/>
    <w:rsid w:val="7C1029D7"/>
    <w:rsid w:val="7D2DB8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E97B"/>
  <w15:docId w15:val="{7E2DC01E-5715-554A-9A73-38CF778B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633"/>
    <w:rPr>
      <w:rFonts w:ascii="Times New Roman" w:eastAsia="Times New Roman" w:hAnsi="Times New Roman" w:cs="Times New Roman"/>
      <w:lang w:val="en-CA"/>
    </w:rPr>
  </w:style>
  <w:style w:type="paragraph" w:styleId="Heading1">
    <w:name w:val="heading 1"/>
    <w:basedOn w:val="Normal"/>
    <w:next w:val="Normal"/>
    <w:uiPriority w:val="9"/>
    <w:qFormat/>
    <w:pPr>
      <w:keepNext/>
      <w:keepLines/>
      <w:spacing w:before="480" w:after="120"/>
      <w:outlineLvl w:val="0"/>
    </w:pPr>
    <w:rPr>
      <w:rFonts w:ascii="Cambria" w:eastAsia="Cambria" w:hAnsi="Cambria" w:cs="Cambria"/>
      <w:b/>
      <w:sz w:val="48"/>
      <w:szCs w:val="48"/>
      <w:lang w:val="fr-FR"/>
    </w:rPr>
  </w:style>
  <w:style w:type="paragraph" w:styleId="Heading2">
    <w:name w:val="heading 2"/>
    <w:basedOn w:val="Normal"/>
    <w:next w:val="Normal"/>
    <w:uiPriority w:val="9"/>
    <w:unhideWhenUsed/>
    <w:qFormat/>
    <w:pPr>
      <w:keepNext/>
      <w:keepLines/>
      <w:spacing w:before="360" w:after="80"/>
      <w:outlineLvl w:val="1"/>
    </w:pPr>
    <w:rPr>
      <w:rFonts w:ascii="Cambria" w:eastAsia="Cambria" w:hAnsi="Cambria" w:cs="Cambria"/>
      <w:b/>
      <w:sz w:val="36"/>
      <w:szCs w:val="36"/>
      <w:lang w:val="fr-FR"/>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mbria" w:eastAsia="Cambria" w:hAnsi="Cambria" w:cs="Cambria"/>
      <w:b/>
      <w:sz w:val="72"/>
      <w:szCs w:val="72"/>
      <w:lang w:val="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val="fr-FR"/>
    </w:rPr>
  </w:style>
  <w:style w:type="character" w:styleId="Hyperlink">
    <w:name w:val="Hyperlink"/>
    <w:basedOn w:val="DefaultParagraphFont"/>
    <w:uiPriority w:val="99"/>
    <w:unhideWhenUsed/>
    <w:rsid w:val="009A59A4"/>
    <w:rPr>
      <w:color w:val="0000FF"/>
      <w:u w:val="single"/>
    </w:rPr>
  </w:style>
  <w:style w:type="paragraph" w:styleId="ListParagraph">
    <w:name w:val="List Paragraph"/>
    <w:basedOn w:val="Normal"/>
    <w:uiPriority w:val="34"/>
    <w:qFormat/>
    <w:rsid w:val="008B2F8D"/>
    <w:pPr>
      <w:ind w:left="720"/>
      <w:contextualSpacing/>
    </w:pPr>
    <w:rPr>
      <w:rFonts w:ascii="Cambria" w:eastAsia="Cambria" w:hAnsi="Cambria" w:cs="Cambria"/>
      <w:lang w:val="fr-FR"/>
    </w:rPr>
  </w:style>
  <w:style w:type="character" w:styleId="UnresolvedMention">
    <w:name w:val="Unresolved Mention"/>
    <w:basedOn w:val="DefaultParagraphFont"/>
    <w:uiPriority w:val="99"/>
    <w:semiHidden/>
    <w:unhideWhenUsed/>
    <w:rsid w:val="00C27056"/>
    <w:rPr>
      <w:color w:val="605E5C"/>
      <w:shd w:val="clear" w:color="auto" w:fill="E1DFDD"/>
    </w:rPr>
  </w:style>
  <w:style w:type="table" w:styleId="TableGrid">
    <w:name w:val="Table Grid"/>
    <w:basedOn w:val="TableNormal"/>
    <w:uiPriority w:val="39"/>
    <w:rsid w:val="00C47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1187"/>
    <w:rPr>
      <w:sz w:val="18"/>
      <w:szCs w:val="18"/>
    </w:rPr>
  </w:style>
  <w:style w:type="character" w:customStyle="1" w:styleId="BalloonTextChar">
    <w:name w:val="Balloon Text Char"/>
    <w:basedOn w:val="DefaultParagraphFont"/>
    <w:link w:val="BalloonText"/>
    <w:uiPriority w:val="99"/>
    <w:semiHidden/>
    <w:rsid w:val="00BD1187"/>
    <w:rPr>
      <w:rFonts w:ascii="Times New Roman" w:eastAsia="Times New Roman" w:hAnsi="Times New Roman" w:cs="Times New Roman"/>
      <w:sz w:val="18"/>
      <w:szCs w:val="18"/>
      <w:lang w:val="en-CA"/>
    </w:rPr>
  </w:style>
  <w:style w:type="character" w:styleId="FollowedHyperlink">
    <w:name w:val="FollowedHyperlink"/>
    <w:basedOn w:val="DefaultParagraphFont"/>
    <w:uiPriority w:val="99"/>
    <w:semiHidden/>
    <w:unhideWhenUsed/>
    <w:rsid w:val="009B03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60113">
      <w:bodyDiv w:val="1"/>
      <w:marLeft w:val="0"/>
      <w:marRight w:val="0"/>
      <w:marTop w:val="0"/>
      <w:marBottom w:val="0"/>
      <w:divBdr>
        <w:top w:val="none" w:sz="0" w:space="0" w:color="auto"/>
        <w:left w:val="none" w:sz="0" w:space="0" w:color="auto"/>
        <w:bottom w:val="none" w:sz="0" w:space="0" w:color="auto"/>
        <w:right w:val="none" w:sz="0" w:space="0" w:color="auto"/>
      </w:divBdr>
    </w:div>
    <w:div w:id="198014486">
      <w:bodyDiv w:val="1"/>
      <w:marLeft w:val="0"/>
      <w:marRight w:val="0"/>
      <w:marTop w:val="0"/>
      <w:marBottom w:val="0"/>
      <w:divBdr>
        <w:top w:val="none" w:sz="0" w:space="0" w:color="auto"/>
        <w:left w:val="none" w:sz="0" w:space="0" w:color="auto"/>
        <w:bottom w:val="none" w:sz="0" w:space="0" w:color="auto"/>
        <w:right w:val="none" w:sz="0" w:space="0" w:color="auto"/>
      </w:divBdr>
    </w:div>
    <w:div w:id="297223134">
      <w:bodyDiv w:val="1"/>
      <w:marLeft w:val="0"/>
      <w:marRight w:val="0"/>
      <w:marTop w:val="0"/>
      <w:marBottom w:val="0"/>
      <w:divBdr>
        <w:top w:val="none" w:sz="0" w:space="0" w:color="auto"/>
        <w:left w:val="none" w:sz="0" w:space="0" w:color="auto"/>
        <w:bottom w:val="none" w:sz="0" w:space="0" w:color="auto"/>
        <w:right w:val="none" w:sz="0" w:space="0" w:color="auto"/>
      </w:divBdr>
    </w:div>
    <w:div w:id="338778336">
      <w:bodyDiv w:val="1"/>
      <w:marLeft w:val="0"/>
      <w:marRight w:val="0"/>
      <w:marTop w:val="0"/>
      <w:marBottom w:val="0"/>
      <w:divBdr>
        <w:top w:val="none" w:sz="0" w:space="0" w:color="auto"/>
        <w:left w:val="none" w:sz="0" w:space="0" w:color="auto"/>
        <w:bottom w:val="none" w:sz="0" w:space="0" w:color="auto"/>
        <w:right w:val="none" w:sz="0" w:space="0" w:color="auto"/>
      </w:divBdr>
    </w:div>
    <w:div w:id="452871631">
      <w:bodyDiv w:val="1"/>
      <w:marLeft w:val="0"/>
      <w:marRight w:val="0"/>
      <w:marTop w:val="0"/>
      <w:marBottom w:val="0"/>
      <w:divBdr>
        <w:top w:val="none" w:sz="0" w:space="0" w:color="auto"/>
        <w:left w:val="none" w:sz="0" w:space="0" w:color="auto"/>
        <w:bottom w:val="none" w:sz="0" w:space="0" w:color="auto"/>
        <w:right w:val="none" w:sz="0" w:space="0" w:color="auto"/>
      </w:divBdr>
    </w:div>
    <w:div w:id="497115522">
      <w:bodyDiv w:val="1"/>
      <w:marLeft w:val="0"/>
      <w:marRight w:val="0"/>
      <w:marTop w:val="0"/>
      <w:marBottom w:val="0"/>
      <w:divBdr>
        <w:top w:val="none" w:sz="0" w:space="0" w:color="auto"/>
        <w:left w:val="none" w:sz="0" w:space="0" w:color="auto"/>
        <w:bottom w:val="none" w:sz="0" w:space="0" w:color="auto"/>
        <w:right w:val="none" w:sz="0" w:space="0" w:color="auto"/>
      </w:divBdr>
    </w:div>
    <w:div w:id="560529721">
      <w:bodyDiv w:val="1"/>
      <w:marLeft w:val="0"/>
      <w:marRight w:val="0"/>
      <w:marTop w:val="0"/>
      <w:marBottom w:val="0"/>
      <w:divBdr>
        <w:top w:val="none" w:sz="0" w:space="0" w:color="auto"/>
        <w:left w:val="none" w:sz="0" w:space="0" w:color="auto"/>
        <w:bottom w:val="none" w:sz="0" w:space="0" w:color="auto"/>
        <w:right w:val="none" w:sz="0" w:space="0" w:color="auto"/>
      </w:divBdr>
    </w:div>
    <w:div w:id="721253350">
      <w:bodyDiv w:val="1"/>
      <w:marLeft w:val="0"/>
      <w:marRight w:val="0"/>
      <w:marTop w:val="0"/>
      <w:marBottom w:val="0"/>
      <w:divBdr>
        <w:top w:val="none" w:sz="0" w:space="0" w:color="auto"/>
        <w:left w:val="none" w:sz="0" w:space="0" w:color="auto"/>
        <w:bottom w:val="none" w:sz="0" w:space="0" w:color="auto"/>
        <w:right w:val="none" w:sz="0" w:space="0" w:color="auto"/>
      </w:divBdr>
    </w:div>
    <w:div w:id="749156953">
      <w:bodyDiv w:val="1"/>
      <w:marLeft w:val="0"/>
      <w:marRight w:val="0"/>
      <w:marTop w:val="0"/>
      <w:marBottom w:val="0"/>
      <w:divBdr>
        <w:top w:val="none" w:sz="0" w:space="0" w:color="auto"/>
        <w:left w:val="none" w:sz="0" w:space="0" w:color="auto"/>
        <w:bottom w:val="none" w:sz="0" w:space="0" w:color="auto"/>
        <w:right w:val="none" w:sz="0" w:space="0" w:color="auto"/>
      </w:divBdr>
    </w:div>
    <w:div w:id="837384080">
      <w:bodyDiv w:val="1"/>
      <w:marLeft w:val="0"/>
      <w:marRight w:val="0"/>
      <w:marTop w:val="0"/>
      <w:marBottom w:val="0"/>
      <w:divBdr>
        <w:top w:val="none" w:sz="0" w:space="0" w:color="auto"/>
        <w:left w:val="none" w:sz="0" w:space="0" w:color="auto"/>
        <w:bottom w:val="none" w:sz="0" w:space="0" w:color="auto"/>
        <w:right w:val="none" w:sz="0" w:space="0" w:color="auto"/>
      </w:divBdr>
    </w:div>
    <w:div w:id="872424742">
      <w:bodyDiv w:val="1"/>
      <w:marLeft w:val="0"/>
      <w:marRight w:val="0"/>
      <w:marTop w:val="0"/>
      <w:marBottom w:val="0"/>
      <w:divBdr>
        <w:top w:val="none" w:sz="0" w:space="0" w:color="auto"/>
        <w:left w:val="none" w:sz="0" w:space="0" w:color="auto"/>
        <w:bottom w:val="none" w:sz="0" w:space="0" w:color="auto"/>
        <w:right w:val="none" w:sz="0" w:space="0" w:color="auto"/>
      </w:divBdr>
    </w:div>
    <w:div w:id="999889773">
      <w:bodyDiv w:val="1"/>
      <w:marLeft w:val="0"/>
      <w:marRight w:val="0"/>
      <w:marTop w:val="0"/>
      <w:marBottom w:val="0"/>
      <w:divBdr>
        <w:top w:val="none" w:sz="0" w:space="0" w:color="auto"/>
        <w:left w:val="none" w:sz="0" w:space="0" w:color="auto"/>
        <w:bottom w:val="none" w:sz="0" w:space="0" w:color="auto"/>
        <w:right w:val="none" w:sz="0" w:space="0" w:color="auto"/>
      </w:divBdr>
    </w:div>
    <w:div w:id="1289580124">
      <w:bodyDiv w:val="1"/>
      <w:marLeft w:val="0"/>
      <w:marRight w:val="0"/>
      <w:marTop w:val="0"/>
      <w:marBottom w:val="0"/>
      <w:divBdr>
        <w:top w:val="none" w:sz="0" w:space="0" w:color="auto"/>
        <w:left w:val="none" w:sz="0" w:space="0" w:color="auto"/>
        <w:bottom w:val="none" w:sz="0" w:space="0" w:color="auto"/>
        <w:right w:val="none" w:sz="0" w:space="0" w:color="auto"/>
      </w:divBdr>
    </w:div>
    <w:div w:id="1332174875">
      <w:bodyDiv w:val="1"/>
      <w:marLeft w:val="0"/>
      <w:marRight w:val="0"/>
      <w:marTop w:val="0"/>
      <w:marBottom w:val="0"/>
      <w:divBdr>
        <w:top w:val="none" w:sz="0" w:space="0" w:color="auto"/>
        <w:left w:val="none" w:sz="0" w:space="0" w:color="auto"/>
        <w:bottom w:val="none" w:sz="0" w:space="0" w:color="auto"/>
        <w:right w:val="none" w:sz="0" w:space="0" w:color="auto"/>
      </w:divBdr>
    </w:div>
    <w:div w:id="1519584737">
      <w:bodyDiv w:val="1"/>
      <w:marLeft w:val="0"/>
      <w:marRight w:val="0"/>
      <w:marTop w:val="0"/>
      <w:marBottom w:val="0"/>
      <w:divBdr>
        <w:top w:val="none" w:sz="0" w:space="0" w:color="auto"/>
        <w:left w:val="none" w:sz="0" w:space="0" w:color="auto"/>
        <w:bottom w:val="none" w:sz="0" w:space="0" w:color="auto"/>
        <w:right w:val="none" w:sz="0" w:space="0" w:color="auto"/>
      </w:divBdr>
    </w:div>
    <w:div w:id="1702390626">
      <w:bodyDiv w:val="1"/>
      <w:marLeft w:val="0"/>
      <w:marRight w:val="0"/>
      <w:marTop w:val="0"/>
      <w:marBottom w:val="0"/>
      <w:divBdr>
        <w:top w:val="none" w:sz="0" w:space="0" w:color="auto"/>
        <w:left w:val="none" w:sz="0" w:space="0" w:color="auto"/>
        <w:bottom w:val="none" w:sz="0" w:space="0" w:color="auto"/>
        <w:right w:val="none" w:sz="0" w:space="0" w:color="auto"/>
      </w:divBdr>
    </w:div>
    <w:div w:id="1897206233">
      <w:bodyDiv w:val="1"/>
      <w:marLeft w:val="0"/>
      <w:marRight w:val="0"/>
      <w:marTop w:val="0"/>
      <w:marBottom w:val="0"/>
      <w:divBdr>
        <w:top w:val="none" w:sz="0" w:space="0" w:color="auto"/>
        <w:left w:val="none" w:sz="0" w:space="0" w:color="auto"/>
        <w:bottom w:val="none" w:sz="0" w:space="0" w:color="auto"/>
        <w:right w:val="none" w:sz="0" w:space="0" w:color="auto"/>
      </w:divBdr>
    </w:div>
    <w:div w:id="2139833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dreference.com/enfr/scared" TargetMode="External"/><Relationship Id="rId5" Type="http://schemas.openxmlformats.org/officeDocument/2006/relationships/hyperlink" Target="http://www.france-langue.fr/pedagogie-du-francais/niveaux-de-fran%C3%A7ai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Irvine</dc:creator>
  <cp:lastModifiedBy>Denise Mohan</cp:lastModifiedBy>
  <cp:revision>2</cp:revision>
  <dcterms:created xsi:type="dcterms:W3CDTF">2022-08-15T16:50:00Z</dcterms:created>
  <dcterms:modified xsi:type="dcterms:W3CDTF">2022-08-15T16:50:00Z</dcterms:modified>
</cp:coreProperties>
</file>