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FD58" w14:textId="77777777" w:rsidR="006605DA" w:rsidRDefault="006605DA" w:rsidP="006605DA">
      <w:pPr>
        <w:pStyle w:val="Default"/>
      </w:pPr>
    </w:p>
    <w:p w14:paraId="6414E0AC" w14:textId="5C2C08CD" w:rsidR="006605DA" w:rsidRDefault="006605DA" w:rsidP="006605DA">
      <w:pPr>
        <w:pStyle w:val="Default"/>
        <w:jc w:val="center"/>
      </w:pPr>
      <w:r>
        <w:rPr>
          <w:rFonts w:ascii="Times New Roman"/>
          <w:noProof/>
          <w:sz w:val="20"/>
          <w:lang w:val="en-CA" w:eastAsia="en-CA"/>
        </w:rPr>
        <w:drawing>
          <wp:inline distT="0" distB="0" distL="0" distR="0" wp14:anchorId="61E3C31F" wp14:editId="79C15FB0">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31857" cy="726948"/>
                    </a:xfrm>
                    <a:prstGeom prst="rect">
                      <a:avLst/>
                    </a:prstGeom>
                  </pic:spPr>
                </pic:pic>
              </a:graphicData>
            </a:graphic>
          </wp:inline>
        </w:drawing>
      </w:r>
    </w:p>
    <w:p w14:paraId="205A97E9" w14:textId="77777777" w:rsidR="00D86724" w:rsidRDefault="00D86724" w:rsidP="006605DA">
      <w:pPr>
        <w:pStyle w:val="Default"/>
        <w:jc w:val="center"/>
      </w:pPr>
    </w:p>
    <w:p w14:paraId="0FFC202C" w14:textId="77777777" w:rsidR="006605DA" w:rsidRDefault="006605DA" w:rsidP="006605DA">
      <w:pPr>
        <w:pStyle w:val="Default"/>
        <w:spacing w:before="80" w:after="80"/>
        <w:jc w:val="center"/>
        <w:rPr>
          <w:sz w:val="40"/>
          <w:szCs w:val="40"/>
        </w:rPr>
      </w:pPr>
      <w:r>
        <w:rPr>
          <w:b/>
          <w:bCs/>
          <w:sz w:val="40"/>
          <w:szCs w:val="40"/>
        </w:rPr>
        <w:t>LACS*6010 Latin American Identity &amp; Culture</w:t>
      </w:r>
    </w:p>
    <w:p w14:paraId="689C074E" w14:textId="204ED42F" w:rsidR="0010146C" w:rsidRDefault="006605DA" w:rsidP="006605DA">
      <w:pPr>
        <w:pStyle w:val="Default"/>
        <w:spacing w:before="80" w:after="80"/>
        <w:jc w:val="center"/>
        <w:rPr>
          <w:sz w:val="28"/>
          <w:szCs w:val="28"/>
        </w:rPr>
      </w:pPr>
      <w:r>
        <w:rPr>
          <w:sz w:val="28"/>
          <w:szCs w:val="28"/>
        </w:rPr>
        <w:t>Fall 202</w:t>
      </w:r>
      <w:r w:rsidR="003F452A">
        <w:rPr>
          <w:sz w:val="28"/>
          <w:szCs w:val="28"/>
        </w:rPr>
        <w:t>2</w:t>
      </w:r>
    </w:p>
    <w:p w14:paraId="5EC0E092" w14:textId="6842E019" w:rsidR="006605DA" w:rsidRDefault="006605DA" w:rsidP="006605DA">
      <w:pPr>
        <w:pStyle w:val="Default"/>
        <w:spacing w:before="80" w:after="80"/>
        <w:jc w:val="center"/>
        <w:rPr>
          <w:sz w:val="22"/>
          <w:szCs w:val="22"/>
        </w:rPr>
      </w:pPr>
      <w:r>
        <w:rPr>
          <w:sz w:val="22"/>
          <w:szCs w:val="22"/>
        </w:rPr>
        <w:t>Section(s): C01</w:t>
      </w:r>
    </w:p>
    <w:p w14:paraId="28743B66" w14:textId="77777777" w:rsidR="006605DA" w:rsidRDefault="006605DA" w:rsidP="006605DA">
      <w:pPr>
        <w:pStyle w:val="Default"/>
        <w:spacing w:before="80" w:after="80"/>
        <w:jc w:val="center"/>
        <w:rPr>
          <w:sz w:val="22"/>
          <w:szCs w:val="22"/>
        </w:rPr>
      </w:pPr>
      <w:r>
        <w:rPr>
          <w:sz w:val="22"/>
          <w:szCs w:val="22"/>
        </w:rPr>
        <w:t>School of Languages &amp; Literatures</w:t>
      </w:r>
    </w:p>
    <w:p w14:paraId="0E178349" w14:textId="2037BAC9" w:rsidR="006605DA" w:rsidRDefault="006605DA" w:rsidP="006605DA">
      <w:pPr>
        <w:pStyle w:val="Default"/>
        <w:spacing w:before="80" w:after="80"/>
        <w:jc w:val="center"/>
        <w:rPr>
          <w:sz w:val="22"/>
          <w:szCs w:val="22"/>
        </w:rPr>
      </w:pPr>
      <w:r>
        <w:rPr>
          <w:sz w:val="22"/>
          <w:szCs w:val="22"/>
        </w:rPr>
        <w:t>Credit Weight: 0.50</w:t>
      </w:r>
    </w:p>
    <w:p w14:paraId="150569E5" w14:textId="77777777" w:rsidR="00D73FDC" w:rsidRDefault="00D73FDC" w:rsidP="006605DA">
      <w:pPr>
        <w:pStyle w:val="Default"/>
        <w:spacing w:before="80" w:after="80"/>
        <w:jc w:val="center"/>
        <w:rPr>
          <w:sz w:val="22"/>
          <w:szCs w:val="22"/>
        </w:rPr>
      </w:pPr>
    </w:p>
    <w:p w14:paraId="204481FF" w14:textId="77777777" w:rsidR="006605DA" w:rsidRDefault="006605DA" w:rsidP="006605DA">
      <w:pPr>
        <w:pStyle w:val="Default"/>
        <w:spacing w:before="80" w:after="80"/>
        <w:rPr>
          <w:sz w:val="36"/>
          <w:szCs w:val="36"/>
        </w:rPr>
      </w:pPr>
      <w:r>
        <w:rPr>
          <w:b/>
          <w:bCs/>
          <w:sz w:val="36"/>
          <w:szCs w:val="36"/>
        </w:rPr>
        <w:t>1 Course Details</w:t>
      </w:r>
    </w:p>
    <w:p w14:paraId="7F3BE588" w14:textId="77777777" w:rsidR="006605DA" w:rsidRDefault="006605DA" w:rsidP="006605DA">
      <w:pPr>
        <w:pStyle w:val="Default"/>
        <w:spacing w:before="80" w:after="80"/>
        <w:rPr>
          <w:sz w:val="28"/>
          <w:szCs w:val="28"/>
        </w:rPr>
      </w:pPr>
      <w:r>
        <w:rPr>
          <w:b/>
          <w:bCs/>
          <w:sz w:val="28"/>
          <w:szCs w:val="28"/>
        </w:rPr>
        <w:t>1.1 Calendar Description</w:t>
      </w:r>
    </w:p>
    <w:p w14:paraId="37E180B4" w14:textId="77777777" w:rsidR="006605DA" w:rsidRDefault="006605DA" w:rsidP="006605DA">
      <w:pPr>
        <w:pStyle w:val="Default"/>
        <w:rPr>
          <w:sz w:val="28"/>
          <w:szCs w:val="28"/>
        </w:rPr>
      </w:pPr>
    </w:p>
    <w:p w14:paraId="61133B40" w14:textId="45E080BD" w:rsidR="006605DA" w:rsidRDefault="006605DA" w:rsidP="006605DA">
      <w:pPr>
        <w:pStyle w:val="Default"/>
        <w:rPr>
          <w:sz w:val="22"/>
          <w:szCs w:val="22"/>
        </w:rPr>
      </w:pPr>
      <w:r>
        <w:rPr>
          <w:sz w:val="22"/>
          <w:szCs w:val="22"/>
        </w:rPr>
        <w:t>This is the first of the two required LACS culture core courses. They will address theoretical issues relevant to Latin American identities</w:t>
      </w:r>
      <w:r w:rsidR="00CB4102">
        <w:rPr>
          <w:sz w:val="22"/>
          <w:szCs w:val="22"/>
        </w:rPr>
        <w:t>, communities</w:t>
      </w:r>
      <w:r>
        <w:rPr>
          <w:sz w:val="22"/>
          <w:szCs w:val="22"/>
        </w:rPr>
        <w:t xml:space="preserve"> and cultures and will use </w:t>
      </w:r>
      <w:r w:rsidR="00CB4102">
        <w:rPr>
          <w:sz w:val="22"/>
          <w:szCs w:val="22"/>
        </w:rPr>
        <w:t>theoretical concepts</w:t>
      </w:r>
      <w:r>
        <w:rPr>
          <w:sz w:val="22"/>
          <w:szCs w:val="22"/>
        </w:rPr>
        <w:t xml:space="preserve"> as heuristic devices in the study of major and marginalized cultural events, narratives, and visual and</w:t>
      </w:r>
      <w:r w:rsidR="0010146C">
        <w:rPr>
          <w:sz w:val="22"/>
          <w:szCs w:val="22"/>
        </w:rPr>
        <w:t xml:space="preserve"> linguistic</w:t>
      </w:r>
      <w:r>
        <w:rPr>
          <w:sz w:val="22"/>
          <w:szCs w:val="22"/>
        </w:rPr>
        <w:t xml:space="preserve"> expressions</w:t>
      </w:r>
    </w:p>
    <w:p w14:paraId="39D4F97E" w14:textId="77777777" w:rsidR="006605DA" w:rsidRDefault="006605DA" w:rsidP="006605DA">
      <w:pPr>
        <w:pStyle w:val="Default"/>
        <w:spacing w:before="80" w:after="80"/>
        <w:rPr>
          <w:sz w:val="28"/>
          <w:szCs w:val="28"/>
        </w:rPr>
      </w:pPr>
      <w:r>
        <w:rPr>
          <w:b/>
          <w:bCs/>
          <w:sz w:val="28"/>
          <w:szCs w:val="28"/>
        </w:rPr>
        <w:t>1.2 Course Description</w:t>
      </w:r>
    </w:p>
    <w:p w14:paraId="12D0B2DF" w14:textId="3BABE0CF" w:rsidR="006605DA" w:rsidRDefault="00CB4102" w:rsidP="00541DE6">
      <w:pPr>
        <w:pStyle w:val="Default"/>
        <w:rPr>
          <w:sz w:val="22"/>
          <w:szCs w:val="22"/>
        </w:rPr>
      </w:pPr>
      <w:r>
        <w:rPr>
          <w:sz w:val="22"/>
          <w:szCs w:val="22"/>
        </w:rPr>
        <w:t xml:space="preserve">In LACS*6010 students will explore different types of identities highlighted </w:t>
      </w:r>
      <w:r w:rsidR="00541DE6">
        <w:rPr>
          <w:sz w:val="22"/>
          <w:szCs w:val="22"/>
        </w:rPr>
        <w:t>by</w:t>
      </w:r>
      <w:r>
        <w:rPr>
          <w:sz w:val="22"/>
          <w:szCs w:val="22"/>
        </w:rPr>
        <w:t xml:space="preserve"> the time of globalization and </w:t>
      </w:r>
      <w:r w:rsidR="00483818">
        <w:rPr>
          <w:sz w:val="22"/>
          <w:szCs w:val="22"/>
        </w:rPr>
        <w:t xml:space="preserve">they will discuss </w:t>
      </w:r>
      <w:r>
        <w:rPr>
          <w:sz w:val="22"/>
          <w:szCs w:val="22"/>
        </w:rPr>
        <w:t xml:space="preserve">postcolonial consciousness raising.  </w:t>
      </w:r>
      <w:r w:rsidR="00541DE6">
        <w:rPr>
          <w:sz w:val="22"/>
          <w:szCs w:val="22"/>
        </w:rPr>
        <w:t xml:space="preserve">The concepts of </w:t>
      </w:r>
      <w:r>
        <w:rPr>
          <w:sz w:val="22"/>
          <w:szCs w:val="22"/>
        </w:rPr>
        <w:t xml:space="preserve">"hybridity" </w:t>
      </w:r>
      <w:r w:rsidR="00541DE6">
        <w:rPr>
          <w:sz w:val="22"/>
          <w:szCs w:val="22"/>
        </w:rPr>
        <w:t xml:space="preserve">and “magical realism” will be studied as well as the ways in which hybridization </w:t>
      </w:r>
      <w:r>
        <w:rPr>
          <w:sz w:val="22"/>
          <w:szCs w:val="22"/>
        </w:rPr>
        <w:t>incorporat</w:t>
      </w:r>
      <w:r w:rsidR="00541DE6">
        <w:rPr>
          <w:sz w:val="22"/>
          <w:szCs w:val="22"/>
        </w:rPr>
        <w:t>es</w:t>
      </w:r>
      <w:r>
        <w:rPr>
          <w:sz w:val="22"/>
          <w:szCs w:val="22"/>
        </w:rPr>
        <w:t xml:space="preserve"> past with the present, </w:t>
      </w:r>
      <w:r w:rsidR="00541DE6">
        <w:rPr>
          <w:sz w:val="22"/>
          <w:szCs w:val="22"/>
        </w:rPr>
        <w:t>Indigenous</w:t>
      </w:r>
      <w:r>
        <w:rPr>
          <w:sz w:val="22"/>
          <w:szCs w:val="22"/>
        </w:rPr>
        <w:t xml:space="preserve"> and African </w:t>
      </w:r>
      <w:r w:rsidR="00685CFA">
        <w:rPr>
          <w:sz w:val="22"/>
          <w:szCs w:val="22"/>
        </w:rPr>
        <w:t>cultural wi</w:t>
      </w:r>
      <w:r>
        <w:rPr>
          <w:sz w:val="22"/>
          <w:szCs w:val="22"/>
        </w:rPr>
        <w:t xml:space="preserve">th European and </w:t>
      </w:r>
      <w:proofErr w:type="gramStart"/>
      <w:r>
        <w:rPr>
          <w:sz w:val="22"/>
          <w:szCs w:val="22"/>
        </w:rPr>
        <w:t xml:space="preserve">US </w:t>
      </w:r>
      <w:r w:rsidR="00685CFA">
        <w:rPr>
          <w:sz w:val="22"/>
          <w:szCs w:val="22"/>
        </w:rPr>
        <w:t xml:space="preserve"> cultural</w:t>
      </w:r>
      <w:proofErr w:type="gramEnd"/>
      <w:r w:rsidR="00685CFA">
        <w:rPr>
          <w:sz w:val="22"/>
          <w:szCs w:val="22"/>
        </w:rPr>
        <w:t xml:space="preserve"> forms and modes of thinking</w:t>
      </w:r>
      <w:r>
        <w:rPr>
          <w:sz w:val="22"/>
          <w:szCs w:val="22"/>
        </w:rPr>
        <w:t>.</w:t>
      </w:r>
    </w:p>
    <w:p w14:paraId="6B6AC8C9" w14:textId="2AF04BB7" w:rsidR="006605DA" w:rsidRDefault="006605DA" w:rsidP="006605DA">
      <w:pPr>
        <w:pStyle w:val="Default"/>
        <w:spacing w:before="80" w:after="80"/>
        <w:rPr>
          <w:b/>
          <w:bCs/>
          <w:sz w:val="28"/>
          <w:szCs w:val="28"/>
        </w:rPr>
      </w:pPr>
      <w:r>
        <w:rPr>
          <w:b/>
          <w:bCs/>
          <w:sz w:val="28"/>
          <w:szCs w:val="28"/>
        </w:rPr>
        <w:t>1.3 Timetable</w:t>
      </w:r>
    </w:p>
    <w:p w14:paraId="420CE7BB" w14:textId="3E8D84CA" w:rsidR="006605DA" w:rsidRDefault="006605DA" w:rsidP="006605DA">
      <w:pPr>
        <w:pStyle w:val="Default"/>
        <w:rPr>
          <w:sz w:val="22"/>
          <w:szCs w:val="22"/>
        </w:rPr>
      </w:pPr>
      <w:r>
        <w:rPr>
          <w:sz w:val="22"/>
          <w:szCs w:val="22"/>
        </w:rPr>
        <w:t>T</w:t>
      </w:r>
      <w:r w:rsidR="00685CFA">
        <w:rPr>
          <w:sz w:val="22"/>
          <w:szCs w:val="22"/>
        </w:rPr>
        <w:t>hursdays</w:t>
      </w:r>
      <w:r>
        <w:rPr>
          <w:sz w:val="22"/>
          <w:szCs w:val="22"/>
        </w:rPr>
        <w:t xml:space="preserve"> </w:t>
      </w:r>
      <w:r w:rsidR="00C54365">
        <w:rPr>
          <w:sz w:val="22"/>
          <w:szCs w:val="22"/>
        </w:rPr>
        <w:t>2</w:t>
      </w:r>
      <w:r>
        <w:rPr>
          <w:sz w:val="22"/>
          <w:szCs w:val="22"/>
        </w:rPr>
        <w:t>:30-</w:t>
      </w:r>
      <w:r w:rsidR="00685CFA">
        <w:rPr>
          <w:sz w:val="22"/>
          <w:szCs w:val="22"/>
        </w:rPr>
        <w:t>5</w:t>
      </w:r>
      <w:r>
        <w:rPr>
          <w:sz w:val="22"/>
          <w:szCs w:val="22"/>
        </w:rPr>
        <w:t xml:space="preserve">:20 pm </w:t>
      </w:r>
      <w:r w:rsidR="002021B6">
        <w:rPr>
          <w:sz w:val="22"/>
          <w:szCs w:val="22"/>
        </w:rPr>
        <w:t>face-to-face delivery</w:t>
      </w:r>
      <w:r w:rsidR="00CE7939">
        <w:rPr>
          <w:sz w:val="22"/>
          <w:szCs w:val="22"/>
        </w:rPr>
        <w:t>, MACN 202</w:t>
      </w:r>
    </w:p>
    <w:p w14:paraId="0422CEAC" w14:textId="77777777" w:rsidR="006605DA" w:rsidRDefault="006605DA" w:rsidP="006605DA">
      <w:pPr>
        <w:pStyle w:val="Default"/>
        <w:spacing w:before="80" w:after="80"/>
        <w:rPr>
          <w:sz w:val="28"/>
          <w:szCs w:val="28"/>
        </w:rPr>
      </w:pPr>
      <w:r>
        <w:rPr>
          <w:b/>
          <w:bCs/>
          <w:sz w:val="28"/>
          <w:szCs w:val="28"/>
        </w:rPr>
        <w:t>1.4 Final Exam</w:t>
      </w:r>
    </w:p>
    <w:p w14:paraId="52E172A6" w14:textId="77777777" w:rsidR="006605DA" w:rsidRDefault="006605DA" w:rsidP="006605DA">
      <w:pPr>
        <w:pStyle w:val="Default"/>
        <w:rPr>
          <w:sz w:val="22"/>
          <w:szCs w:val="22"/>
        </w:rPr>
      </w:pPr>
      <w:r>
        <w:rPr>
          <w:sz w:val="22"/>
          <w:szCs w:val="22"/>
        </w:rPr>
        <w:t xml:space="preserve">There will be NO final exam in this course </w:t>
      </w:r>
    </w:p>
    <w:p w14:paraId="24BD4389" w14:textId="4E9D9D24" w:rsidR="006605DA" w:rsidRDefault="006605DA" w:rsidP="00BF08D0">
      <w:pPr>
        <w:pStyle w:val="Default"/>
        <w:spacing w:before="80" w:after="80"/>
        <w:rPr>
          <w:sz w:val="18"/>
          <w:szCs w:val="18"/>
        </w:rPr>
      </w:pPr>
      <w:r>
        <w:rPr>
          <w:b/>
          <w:bCs/>
          <w:sz w:val="36"/>
          <w:szCs w:val="36"/>
        </w:rPr>
        <w:t>2 Instructional Support</w:t>
      </w:r>
      <w:r>
        <w:rPr>
          <w:sz w:val="18"/>
          <w:szCs w:val="18"/>
        </w:rPr>
        <w:t xml:space="preserve"> </w:t>
      </w:r>
    </w:p>
    <w:p w14:paraId="0BD4AD73" w14:textId="6CF25E07" w:rsidR="006605DA" w:rsidRDefault="006605DA" w:rsidP="006605DA">
      <w:pPr>
        <w:pStyle w:val="Default"/>
        <w:spacing w:before="240" w:after="240"/>
        <w:ind w:left="720"/>
        <w:rPr>
          <w:sz w:val="22"/>
          <w:szCs w:val="22"/>
        </w:rPr>
      </w:pPr>
      <w:r>
        <w:rPr>
          <w:b/>
          <w:bCs/>
          <w:sz w:val="22"/>
          <w:szCs w:val="22"/>
        </w:rPr>
        <w:t>LACS*6010 will be team taught</w:t>
      </w:r>
      <w:r w:rsidR="00BF08D0">
        <w:rPr>
          <w:b/>
          <w:bCs/>
          <w:sz w:val="22"/>
          <w:szCs w:val="22"/>
        </w:rPr>
        <w:t xml:space="preserve"> in form of a seminar</w:t>
      </w:r>
      <w:r>
        <w:rPr>
          <w:b/>
          <w:bCs/>
          <w:sz w:val="22"/>
          <w:szCs w:val="22"/>
        </w:rPr>
        <w:t xml:space="preserve">. </w:t>
      </w:r>
      <w:r w:rsidR="00BF08D0">
        <w:rPr>
          <w:b/>
          <w:bCs/>
          <w:sz w:val="22"/>
          <w:szCs w:val="22"/>
        </w:rPr>
        <w:t>T</w:t>
      </w:r>
      <w:r>
        <w:rPr>
          <w:b/>
          <w:bCs/>
          <w:sz w:val="22"/>
          <w:szCs w:val="22"/>
        </w:rPr>
        <w:t>he coordinator of the course will be present at all seminars to ensure unity and cohesion</w:t>
      </w:r>
      <w:r w:rsidR="00705D82">
        <w:rPr>
          <w:b/>
          <w:bCs/>
          <w:sz w:val="22"/>
          <w:szCs w:val="22"/>
        </w:rPr>
        <w:t xml:space="preserve">, and </w:t>
      </w:r>
      <w:r w:rsidR="00BF08D0">
        <w:rPr>
          <w:b/>
          <w:bCs/>
          <w:sz w:val="22"/>
          <w:szCs w:val="22"/>
        </w:rPr>
        <w:t>because t</w:t>
      </w:r>
      <w:r>
        <w:rPr>
          <w:b/>
          <w:bCs/>
          <w:sz w:val="22"/>
          <w:szCs w:val="22"/>
        </w:rPr>
        <w:t>he essay proposal and the final essay will be marked by the course coordinator.</w:t>
      </w:r>
    </w:p>
    <w:p w14:paraId="790EBD9C" w14:textId="2F0719B3" w:rsidR="006605DA" w:rsidRDefault="006605DA" w:rsidP="006F68BB">
      <w:pPr>
        <w:pStyle w:val="Default"/>
        <w:numPr>
          <w:ilvl w:val="1"/>
          <w:numId w:val="21"/>
        </w:numPr>
        <w:spacing w:before="80" w:after="80"/>
        <w:rPr>
          <w:sz w:val="28"/>
          <w:szCs w:val="28"/>
        </w:rPr>
      </w:pPr>
      <w:r>
        <w:rPr>
          <w:b/>
          <w:bCs/>
          <w:sz w:val="28"/>
          <w:szCs w:val="28"/>
        </w:rPr>
        <w:t>Instructional Support Team</w:t>
      </w:r>
    </w:p>
    <w:p w14:paraId="40607316" w14:textId="7AA0658F" w:rsidR="006605DA" w:rsidRPr="006F68BB" w:rsidRDefault="006F68BB" w:rsidP="006F68BB">
      <w:pPr>
        <w:pStyle w:val="Default"/>
        <w:ind w:left="400"/>
        <w:rPr>
          <w:sz w:val="22"/>
          <w:szCs w:val="22"/>
          <w:lang w:val="es-ES"/>
        </w:rPr>
      </w:pPr>
      <w:r w:rsidRPr="006F68BB">
        <w:rPr>
          <w:sz w:val="22"/>
          <w:szCs w:val="22"/>
          <w:lang w:val="es-ES"/>
        </w:rPr>
        <w:t xml:space="preserve">Dr. </w:t>
      </w:r>
      <w:r w:rsidR="006605DA" w:rsidRPr="006F68BB">
        <w:rPr>
          <w:sz w:val="22"/>
          <w:szCs w:val="22"/>
          <w:lang w:val="es-ES"/>
        </w:rPr>
        <w:t>Gordana Yovanovich</w:t>
      </w:r>
      <w:r w:rsidRPr="006F68BB">
        <w:rPr>
          <w:sz w:val="22"/>
          <w:szCs w:val="22"/>
          <w:lang w:val="es-ES"/>
        </w:rPr>
        <w:t xml:space="preserve">, </w:t>
      </w:r>
      <w:r w:rsidR="006605DA" w:rsidRPr="006F68BB">
        <w:rPr>
          <w:sz w:val="22"/>
          <w:szCs w:val="22"/>
          <w:lang w:val="es-ES"/>
        </w:rPr>
        <w:t>gyovanov@uoguelph.ca</w:t>
      </w:r>
    </w:p>
    <w:p w14:paraId="0D8950D2" w14:textId="09D04FBB" w:rsidR="006605DA" w:rsidRDefault="006605DA" w:rsidP="00705D82">
      <w:pPr>
        <w:pStyle w:val="Default"/>
        <w:ind w:firstLine="400"/>
        <w:rPr>
          <w:sz w:val="22"/>
          <w:szCs w:val="22"/>
        </w:rPr>
      </w:pPr>
      <w:r>
        <w:rPr>
          <w:sz w:val="22"/>
          <w:szCs w:val="22"/>
        </w:rPr>
        <w:t xml:space="preserve">The best way to reach </w:t>
      </w:r>
      <w:r w:rsidR="006F68BB">
        <w:rPr>
          <w:sz w:val="22"/>
          <w:szCs w:val="22"/>
        </w:rPr>
        <w:t xml:space="preserve">instructors is </w:t>
      </w:r>
      <w:r>
        <w:rPr>
          <w:sz w:val="22"/>
          <w:szCs w:val="22"/>
        </w:rPr>
        <w:t xml:space="preserve">via email. </w:t>
      </w:r>
    </w:p>
    <w:p w14:paraId="178F7C99" w14:textId="6A6EBEA5" w:rsidR="00A76C49" w:rsidRDefault="00A76C49" w:rsidP="00705D82">
      <w:pPr>
        <w:pStyle w:val="Default"/>
        <w:ind w:firstLine="400"/>
        <w:rPr>
          <w:sz w:val="22"/>
          <w:szCs w:val="22"/>
        </w:rPr>
      </w:pPr>
      <w:r>
        <w:rPr>
          <w:sz w:val="22"/>
          <w:szCs w:val="22"/>
        </w:rPr>
        <w:t xml:space="preserve">Office hours: Tuesdays </w:t>
      </w:r>
      <w:r w:rsidR="00685CFA">
        <w:rPr>
          <w:sz w:val="22"/>
          <w:szCs w:val="22"/>
        </w:rPr>
        <w:t xml:space="preserve">and Thursdays </w:t>
      </w:r>
      <w:r>
        <w:rPr>
          <w:sz w:val="22"/>
          <w:szCs w:val="22"/>
        </w:rPr>
        <w:t>12:30-1:20 or by appointment via zoom.</w:t>
      </w:r>
    </w:p>
    <w:p w14:paraId="67EE34B8" w14:textId="77777777" w:rsidR="006605DA" w:rsidRDefault="006605DA" w:rsidP="006605DA">
      <w:pPr>
        <w:pStyle w:val="Default"/>
        <w:rPr>
          <w:sz w:val="22"/>
          <w:szCs w:val="22"/>
        </w:rPr>
      </w:pPr>
    </w:p>
    <w:p w14:paraId="38696C08" w14:textId="653E9F2F" w:rsidR="006605DA" w:rsidRDefault="006605DA" w:rsidP="006F68BB">
      <w:pPr>
        <w:pStyle w:val="Default"/>
        <w:numPr>
          <w:ilvl w:val="1"/>
          <w:numId w:val="21"/>
        </w:numPr>
        <w:spacing w:before="80" w:after="80"/>
        <w:rPr>
          <w:b/>
          <w:bCs/>
          <w:sz w:val="28"/>
          <w:szCs w:val="28"/>
        </w:rPr>
      </w:pPr>
      <w:r>
        <w:rPr>
          <w:b/>
          <w:bCs/>
          <w:sz w:val="28"/>
          <w:szCs w:val="28"/>
        </w:rPr>
        <w:t>Guest Lecturer</w:t>
      </w:r>
      <w:r w:rsidR="006F68BB">
        <w:rPr>
          <w:b/>
          <w:bCs/>
          <w:sz w:val="28"/>
          <w:szCs w:val="28"/>
        </w:rPr>
        <w:t>s</w:t>
      </w:r>
    </w:p>
    <w:p w14:paraId="6F1EEF75" w14:textId="27145440" w:rsidR="006F68BB" w:rsidRDefault="006F68BB" w:rsidP="006F68BB">
      <w:pPr>
        <w:pStyle w:val="Default"/>
        <w:rPr>
          <w:sz w:val="22"/>
          <w:szCs w:val="22"/>
          <w:lang w:val="es-ES"/>
        </w:rPr>
      </w:pPr>
      <w:r w:rsidRPr="006F68BB">
        <w:rPr>
          <w:sz w:val="22"/>
          <w:szCs w:val="22"/>
          <w:lang w:val="es-ES"/>
        </w:rPr>
        <w:t xml:space="preserve">Dr. Rosario </w:t>
      </w:r>
      <w:proofErr w:type="spellStart"/>
      <w:r w:rsidRPr="006F68BB">
        <w:rPr>
          <w:sz w:val="22"/>
          <w:szCs w:val="22"/>
          <w:lang w:val="es-ES"/>
        </w:rPr>
        <w:t>Gomez</w:t>
      </w:r>
      <w:proofErr w:type="spellEnd"/>
      <w:r w:rsidRPr="006F68BB">
        <w:rPr>
          <w:sz w:val="22"/>
          <w:szCs w:val="22"/>
          <w:lang w:val="es-ES"/>
        </w:rPr>
        <w:t xml:space="preserve">, </w:t>
      </w:r>
      <w:hyperlink r:id="rId10" w:history="1">
        <w:r w:rsidR="007233E3" w:rsidRPr="000529FB">
          <w:rPr>
            <w:rStyle w:val="Hyperlink"/>
            <w:sz w:val="22"/>
            <w:szCs w:val="22"/>
            <w:lang w:val="es-ES"/>
          </w:rPr>
          <w:t>rogomez@uoguelph.ca</w:t>
        </w:r>
      </w:hyperlink>
    </w:p>
    <w:p w14:paraId="1F4FE108" w14:textId="77777777" w:rsidR="006605DA" w:rsidRDefault="006605DA" w:rsidP="006605DA">
      <w:pPr>
        <w:pStyle w:val="Default"/>
        <w:spacing w:before="80" w:after="80"/>
        <w:rPr>
          <w:sz w:val="36"/>
          <w:szCs w:val="36"/>
        </w:rPr>
      </w:pPr>
      <w:r>
        <w:rPr>
          <w:b/>
          <w:bCs/>
          <w:sz w:val="36"/>
          <w:szCs w:val="36"/>
        </w:rPr>
        <w:t>3 Learning Resources</w:t>
      </w:r>
    </w:p>
    <w:p w14:paraId="6DDB8FDD" w14:textId="77777777" w:rsidR="006605DA" w:rsidRDefault="006605DA" w:rsidP="006605DA">
      <w:pPr>
        <w:pStyle w:val="Default"/>
        <w:rPr>
          <w:sz w:val="22"/>
          <w:szCs w:val="22"/>
        </w:rPr>
      </w:pPr>
      <w:r>
        <w:rPr>
          <w:sz w:val="22"/>
          <w:szCs w:val="22"/>
        </w:rPr>
        <w:t>It is suggested that novels be read in Spanish.</w:t>
      </w:r>
    </w:p>
    <w:p w14:paraId="718D4746" w14:textId="48808799" w:rsidR="006605DA" w:rsidRPr="00D86724" w:rsidRDefault="006605DA" w:rsidP="00D86724">
      <w:pPr>
        <w:pStyle w:val="Default"/>
        <w:spacing w:before="80" w:after="80"/>
        <w:rPr>
          <w:color w:val="auto"/>
          <w:sz w:val="23"/>
          <w:szCs w:val="23"/>
        </w:rPr>
      </w:pPr>
      <w:r>
        <w:rPr>
          <w:b/>
          <w:bCs/>
          <w:sz w:val="28"/>
          <w:szCs w:val="28"/>
        </w:rPr>
        <w:t>3.1 Required Resources</w:t>
      </w:r>
      <w:r w:rsidR="00564486">
        <w:rPr>
          <w:b/>
          <w:bCs/>
          <w:sz w:val="28"/>
          <w:szCs w:val="28"/>
        </w:rPr>
        <w:t xml:space="preserve">: </w:t>
      </w:r>
      <w:r w:rsidR="00564486">
        <w:rPr>
          <w:rFonts w:ascii="Times New Roman" w:hAnsi="Times New Roman" w:cs="Times New Roman"/>
          <w:b/>
          <w:bCs/>
        </w:rPr>
        <w:t xml:space="preserve">Students are encouraged to acquire these books from their preferred bookstore or from Amazon.  </w:t>
      </w:r>
    </w:p>
    <w:p w14:paraId="53F447BB" w14:textId="5B5CD4F3" w:rsidR="006605DA" w:rsidRPr="00B039C1" w:rsidRDefault="006605DA" w:rsidP="006605DA">
      <w:pPr>
        <w:pStyle w:val="Default"/>
        <w:spacing w:before="240" w:after="240"/>
        <w:rPr>
          <w:i/>
          <w:iCs/>
          <w:color w:val="auto"/>
          <w:sz w:val="23"/>
          <w:szCs w:val="23"/>
        </w:rPr>
      </w:pPr>
      <w:r>
        <w:rPr>
          <w:color w:val="auto"/>
          <w:sz w:val="22"/>
          <w:szCs w:val="22"/>
        </w:rPr>
        <w:t xml:space="preserve">Manuel Puig, </w:t>
      </w:r>
      <w:r w:rsidRPr="00B039C1">
        <w:rPr>
          <w:i/>
          <w:iCs/>
          <w:color w:val="auto"/>
          <w:sz w:val="23"/>
          <w:szCs w:val="23"/>
        </w:rPr>
        <w:t xml:space="preserve">The Kiss of </w:t>
      </w:r>
      <w:r w:rsidR="00B2370E">
        <w:rPr>
          <w:i/>
          <w:iCs/>
          <w:color w:val="auto"/>
          <w:sz w:val="23"/>
          <w:szCs w:val="23"/>
        </w:rPr>
        <w:t>the</w:t>
      </w:r>
      <w:r w:rsidRPr="00B039C1">
        <w:rPr>
          <w:i/>
          <w:iCs/>
          <w:color w:val="auto"/>
          <w:sz w:val="23"/>
          <w:szCs w:val="23"/>
        </w:rPr>
        <w:t xml:space="preserve"> Spider Woman </w:t>
      </w:r>
    </w:p>
    <w:p w14:paraId="5D70C226" w14:textId="77777777" w:rsidR="006605DA" w:rsidRPr="006605DA" w:rsidRDefault="006605DA" w:rsidP="006605DA">
      <w:pPr>
        <w:pStyle w:val="Default"/>
        <w:spacing w:before="240" w:after="240"/>
        <w:rPr>
          <w:color w:val="auto"/>
          <w:sz w:val="23"/>
          <w:szCs w:val="23"/>
          <w:lang w:val="es-ES"/>
        </w:rPr>
      </w:pPr>
      <w:r w:rsidRPr="006605DA">
        <w:rPr>
          <w:color w:val="auto"/>
          <w:sz w:val="22"/>
          <w:szCs w:val="22"/>
          <w:lang w:val="es-ES"/>
        </w:rPr>
        <w:t xml:space="preserve">Manuel Puig. </w:t>
      </w:r>
      <w:r w:rsidRPr="00B039C1">
        <w:rPr>
          <w:i/>
          <w:iCs/>
          <w:color w:val="auto"/>
          <w:sz w:val="23"/>
          <w:szCs w:val="23"/>
          <w:lang w:val="es-ES"/>
        </w:rPr>
        <w:t>El beso de la mujer araña</w:t>
      </w:r>
      <w:r w:rsidRPr="006605DA">
        <w:rPr>
          <w:color w:val="auto"/>
          <w:sz w:val="23"/>
          <w:szCs w:val="23"/>
          <w:lang w:val="es-ES"/>
        </w:rPr>
        <w:t xml:space="preserve"> </w:t>
      </w:r>
    </w:p>
    <w:p w14:paraId="49D51740" w14:textId="0FA32EF8" w:rsidR="006605DA" w:rsidRPr="006605DA" w:rsidRDefault="006605DA" w:rsidP="006605DA">
      <w:pPr>
        <w:pStyle w:val="Default"/>
        <w:spacing w:before="240" w:after="240"/>
        <w:rPr>
          <w:color w:val="auto"/>
          <w:sz w:val="23"/>
          <w:szCs w:val="23"/>
          <w:lang w:val="es-ES"/>
        </w:rPr>
      </w:pPr>
      <w:r w:rsidRPr="006605DA">
        <w:rPr>
          <w:color w:val="auto"/>
          <w:sz w:val="22"/>
          <w:szCs w:val="22"/>
          <w:lang w:val="es-ES"/>
        </w:rPr>
        <w:t xml:space="preserve">Gabriel García Márquez, </w:t>
      </w:r>
      <w:r w:rsidRPr="00B039C1">
        <w:rPr>
          <w:i/>
          <w:iCs/>
          <w:color w:val="auto"/>
          <w:sz w:val="23"/>
          <w:szCs w:val="23"/>
          <w:lang w:val="es-ES"/>
        </w:rPr>
        <w:t>Cien años de soledad</w:t>
      </w:r>
    </w:p>
    <w:p w14:paraId="0EE9DE3A" w14:textId="77777777" w:rsidR="006605DA" w:rsidRDefault="006605DA" w:rsidP="006605DA">
      <w:pPr>
        <w:pStyle w:val="Default"/>
        <w:spacing w:before="240" w:after="240"/>
        <w:rPr>
          <w:color w:val="auto"/>
          <w:sz w:val="23"/>
          <w:szCs w:val="23"/>
        </w:rPr>
      </w:pPr>
      <w:r>
        <w:rPr>
          <w:color w:val="auto"/>
          <w:sz w:val="22"/>
          <w:szCs w:val="22"/>
        </w:rPr>
        <w:t xml:space="preserve">Gabriel García Márquez, </w:t>
      </w:r>
      <w:r w:rsidRPr="00B039C1">
        <w:rPr>
          <w:i/>
          <w:iCs/>
          <w:color w:val="auto"/>
          <w:sz w:val="23"/>
          <w:szCs w:val="23"/>
        </w:rPr>
        <w:t>A Hundred Years of Solitude</w:t>
      </w:r>
      <w:r>
        <w:rPr>
          <w:color w:val="auto"/>
          <w:sz w:val="23"/>
          <w:szCs w:val="23"/>
        </w:rPr>
        <w:t xml:space="preserve"> </w:t>
      </w:r>
    </w:p>
    <w:p w14:paraId="3CFF00BB" w14:textId="2C55D5A1" w:rsidR="006605DA" w:rsidRDefault="006605DA" w:rsidP="006605DA">
      <w:pPr>
        <w:pStyle w:val="Default"/>
        <w:spacing w:before="240" w:after="240"/>
        <w:rPr>
          <w:color w:val="auto"/>
          <w:sz w:val="22"/>
          <w:szCs w:val="22"/>
        </w:rPr>
      </w:pPr>
      <w:r>
        <w:rPr>
          <w:color w:val="auto"/>
          <w:sz w:val="22"/>
          <w:szCs w:val="22"/>
        </w:rPr>
        <w:t xml:space="preserve">Various </w:t>
      </w:r>
      <w:r w:rsidR="00D1784C">
        <w:rPr>
          <w:color w:val="auto"/>
          <w:sz w:val="22"/>
          <w:szCs w:val="22"/>
        </w:rPr>
        <w:t xml:space="preserve">books and </w:t>
      </w:r>
      <w:r>
        <w:rPr>
          <w:color w:val="auto"/>
          <w:sz w:val="22"/>
          <w:szCs w:val="22"/>
        </w:rPr>
        <w:t xml:space="preserve">articles will be available on </w:t>
      </w:r>
      <w:r w:rsidR="00B039C1">
        <w:rPr>
          <w:color w:val="auto"/>
          <w:sz w:val="22"/>
          <w:szCs w:val="22"/>
        </w:rPr>
        <w:t>Course Li</w:t>
      </w:r>
      <w:r>
        <w:rPr>
          <w:color w:val="auto"/>
          <w:sz w:val="22"/>
          <w:szCs w:val="22"/>
        </w:rPr>
        <w:t xml:space="preserve">nk </w:t>
      </w:r>
      <w:r w:rsidR="00D1784C">
        <w:rPr>
          <w:color w:val="auto"/>
          <w:sz w:val="22"/>
          <w:szCs w:val="22"/>
        </w:rPr>
        <w:t>or online</w:t>
      </w:r>
    </w:p>
    <w:p w14:paraId="1DCBDF7A" w14:textId="77777777" w:rsidR="006605DA" w:rsidRDefault="006605DA" w:rsidP="006605DA">
      <w:pPr>
        <w:pStyle w:val="Default"/>
        <w:spacing w:before="80" w:after="80"/>
        <w:rPr>
          <w:color w:val="auto"/>
          <w:sz w:val="36"/>
          <w:szCs w:val="36"/>
        </w:rPr>
      </w:pPr>
      <w:r>
        <w:rPr>
          <w:b/>
          <w:bCs/>
          <w:color w:val="auto"/>
          <w:sz w:val="36"/>
          <w:szCs w:val="36"/>
        </w:rPr>
        <w:t>4 Learning Outcomes</w:t>
      </w:r>
    </w:p>
    <w:p w14:paraId="3149011F" w14:textId="77777777" w:rsidR="006605DA" w:rsidRDefault="006605DA" w:rsidP="006605DA">
      <w:pPr>
        <w:pStyle w:val="Default"/>
        <w:spacing w:before="80" w:after="80"/>
        <w:rPr>
          <w:color w:val="auto"/>
          <w:sz w:val="28"/>
          <w:szCs w:val="28"/>
        </w:rPr>
      </w:pPr>
      <w:r>
        <w:rPr>
          <w:b/>
          <w:bCs/>
          <w:color w:val="auto"/>
          <w:sz w:val="28"/>
          <w:szCs w:val="28"/>
        </w:rPr>
        <w:t>4.1 Course Learning Outcomes</w:t>
      </w:r>
    </w:p>
    <w:p w14:paraId="5CFC09A8" w14:textId="77777777" w:rsidR="006605DA" w:rsidRDefault="006605DA" w:rsidP="006605DA">
      <w:pPr>
        <w:pStyle w:val="Default"/>
        <w:rPr>
          <w:color w:val="auto"/>
          <w:sz w:val="22"/>
          <w:szCs w:val="22"/>
        </w:rPr>
      </w:pPr>
      <w:r>
        <w:rPr>
          <w:color w:val="auto"/>
          <w:sz w:val="22"/>
          <w:szCs w:val="22"/>
        </w:rPr>
        <w:t>By the end of this course, you should be able to:</w:t>
      </w:r>
    </w:p>
    <w:p w14:paraId="4C0B4BDF" w14:textId="77777777" w:rsidR="006605DA" w:rsidRDefault="006605DA" w:rsidP="006605DA">
      <w:pPr>
        <w:pStyle w:val="Default"/>
        <w:numPr>
          <w:ilvl w:val="1"/>
          <w:numId w:val="14"/>
        </w:numPr>
        <w:rPr>
          <w:color w:val="auto"/>
          <w:sz w:val="22"/>
          <w:szCs w:val="22"/>
        </w:rPr>
      </w:pPr>
    </w:p>
    <w:p w14:paraId="686A7BAE" w14:textId="457077B6" w:rsidR="006605DA" w:rsidRDefault="006605DA" w:rsidP="00583FAC">
      <w:pPr>
        <w:pStyle w:val="Default"/>
        <w:numPr>
          <w:ilvl w:val="0"/>
          <w:numId w:val="25"/>
        </w:numPr>
        <w:rPr>
          <w:color w:val="auto"/>
          <w:sz w:val="23"/>
          <w:szCs w:val="23"/>
        </w:rPr>
      </w:pPr>
      <w:r>
        <w:rPr>
          <w:color w:val="auto"/>
          <w:sz w:val="23"/>
          <w:szCs w:val="23"/>
        </w:rPr>
        <w:t>Understand how identit</w:t>
      </w:r>
      <w:r w:rsidR="00D86724">
        <w:rPr>
          <w:color w:val="auto"/>
          <w:sz w:val="23"/>
          <w:szCs w:val="23"/>
        </w:rPr>
        <w:t>ies are</w:t>
      </w:r>
      <w:r>
        <w:rPr>
          <w:color w:val="auto"/>
          <w:sz w:val="23"/>
          <w:szCs w:val="23"/>
        </w:rPr>
        <w:t xml:space="preserve"> constructed, and how essentialist approaches are subverted.</w:t>
      </w:r>
    </w:p>
    <w:p w14:paraId="5817C1F6" w14:textId="77777777" w:rsidR="006605DA" w:rsidRDefault="006605DA" w:rsidP="006605DA">
      <w:pPr>
        <w:pStyle w:val="Default"/>
        <w:rPr>
          <w:color w:val="auto"/>
          <w:sz w:val="23"/>
          <w:szCs w:val="23"/>
        </w:rPr>
      </w:pPr>
    </w:p>
    <w:p w14:paraId="2278EEF5" w14:textId="77777777" w:rsidR="006605DA" w:rsidRDefault="006605DA" w:rsidP="00583FAC">
      <w:pPr>
        <w:pStyle w:val="Default"/>
        <w:numPr>
          <w:ilvl w:val="0"/>
          <w:numId w:val="25"/>
        </w:numPr>
        <w:rPr>
          <w:color w:val="auto"/>
          <w:sz w:val="23"/>
          <w:szCs w:val="23"/>
        </w:rPr>
      </w:pPr>
      <w:r>
        <w:rPr>
          <w:color w:val="auto"/>
          <w:sz w:val="23"/>
          <w:szCs w:val="23"/>
        </w:rPr>
        <w:t>Analyze representative artistic works and explain them within a theoretical framework</w:t>
      </w:r>
    </w:p>
    <w:p w14:paraId="1473F8C2" w14:textId="77777777" w:rsidR="006605DA" w:rsidRDefault="006605DA" w:rsidP="006605DA">
      <w:pPr>
        <w:pStyle w:val="Default"/>
        <w:rPr>
          <w:color w:val="auto"/>
          <w:sz w:val="23"/>
          <w:szCs w:val="23"/>
        </w:rPr>
      </w:pPr>
    </w:p>
    <w:p w14:paraId="401AF674" w14:textId="77777777" w:rsidR="006605DA" w:rsidRDefault="006605DA" w:rsidP="00583FAC">
      <w:pPr>
        <w:pStyle w:val="Default"/>
        <w:numPr>
          <w:ilvl w:val="0"/>
          <w:numId w:val="25"/>
        </w:numPr>
        <w:rPr>
          <w:color w:val="auto"/>
          <w:sz w:val="23"/>
          <w:szCs w:val="23"/>
        </w:rPr>
      </w:pPr>
      <w:r>
        <w:rPr>
          <w:color w:val="auto"/>
          <w:sz w:val="23"/>
          <w:szCs w:val="23"/>
        </w:rPr>
        <w:t xml:space="preserve">Assess the changing relationship between the center and the periphery. </w:t>
      </w:r>
    </w:p>
    <w:p w14:paraId="656DA105" w14:textId="77777777" w:rsidR="006605DA" w:rsidRDefault="006605DA" w:rsidP="006605DA">
      <w:pPr>
        <w:pStyle w:val="Default"/>
        <w:rPr>
          <w:color w:val="auto"/>
          <w:sz w:val="23"/>
          <w:szCs w:val="23"/>
        </w:rPr>
      </w:pPr>
    </w:p>
    <w:p w14:paraId="39C737B3" w14:textId="77777777" w:rsidR="006605DA" w:rsidRDefault="006605DA" w:rsidP="00583FAC">
      <w:pPr>
        <w:pStyle w:val="Default"/>
        <w:numPr>
          <w:ilvl w:val="0"/>
          <w:numId w:val="25"/>
        </w:numPr>
        <w:rPr>
          <w:color w:val="auto"/>
          <w:sz w:val="23"/>
          <w:szCs w:val="23"/>
        </w:rPr>
      </w:pPr>
      <w:r>
        <w:rPr>
          <w:color w:val="auto"/>
          <w:sz w:val="23"/>
          <w:szCs w:val="23"/>
        </w:rPr>
        <w:t>Develop an informed argument centered on a single thesis statement</w:t>
      </w:r>
    </w:p>
    <w:p w14:paraId="2AB0A3AC" w14:textId="77777777" w:rsidR="006605DA" w:rsidRDefault="006605DA" w:rsidP="006605DA">
      <w:pPr>
        <w:pStyle w:val="Default"/>
        <w:rPr>
          <w:color w:val="auto"/>
          <w:sz w:val="23"/>
          <w:szCs w:val="23"/>
        </w:rPr>
      </w:pPr>
    </w:p>
    <w:p w14:paraId="5583C890" w14:textId="77777777" w:rsidR="006605DA" w:rsidRDefault="006605DA" w:rsidP="00583FAC">
      <w:pPr>
        <w:pStyle w:val="Default"/>
        <w:numPr>
          <w:ilvl w:val="0"/>
          <w:numId w:val="25"/>
        </w:numPr>
        <w:rPr>
          <w:color w:val="auto"/>
          <w:sz w:val="23"/>
          <w:szCs w:val="23"/>
        </w:rPr>
      </w:pPr>
      <w:r>
        <w:rPr>
          <w:color w:val="auto"/>
          <w:sz w:val="23"/>
          <w:szCs w:val="23"/>
        </w:rPr>
        <w:t>Select appropriate methodologies in conducting research and in writing essays.</w:t>
      </w:r>
    </w:p>
    <w:p w14:paraId="3BB2164D" w14:textId="77777777" w:rsidR="006605DA" w:rsidRDefault="006605DA" w:rsidP="006605DA">
      <w:pPr>
        <w:pStyle w:val="Default"/>
        <w:rPr>
          <w:color w:val="auto"/>
          <w:sz w:val="23"/>
          <w:szCs w:val="23"/>
        </w:rPr>
      </w:pPr>
    </w:p>
    <w:p w14:paraId="3A0E6795" w14:textId="77777777" w:rsidR="006605DA" w:rsidRDefault="006605DA" w:rsidP="00583FAC">
      <w:pPr>
        <w:pStyle w:val="Default"/>
        <w:numPr>
          <w:ilvl w:val="0"/>
          <w:numId w:val="25"/>
        </w:numPr>
        <w:rPr>
          <w:color w:val="auto"/>
          <w:sz w:val="23"/>
          <w:szCs w:val="23"/>
        </w:rPr>
      </w:pPr>
      <w:r>
        <w:rPr>
          <w:color w:val="auto"/>
          <w:sz w:val="23"/>
          <w:szCs w:val="23"/>
        </w:rPr>
        <w:t>Communicate orally in seminar type of environment.</w:t>
      </w:r>
    </w:p>
    <w:p w14:paraId="55A89046" w14:textId="77777777" w:rsidR="006605DA" w:rsidRDefault="006605DA" w:rsidP="006605DA">
      <w:pPr>
        <w:pStyle w:val="Default"/>
        <w:rPr>
          <w:color w:val="auto"/>
          <w:sz w:val="23"/>
          <w:szCs w:val="23"/>
        </w:rPr>
      </w:pPr>
    </w:p>
    <w:p w14:paraId="2729BF97" w14:textId="77777777" w:rsidR="00B039C1" w:rsidRDefault="006605DA" w:rsidP="00583FAC">
      <w:pPr>
        <w:pStyle w:val="Default"/>
        <w:numPr>
          <w:ilvl w:val="0"/>
          <w:numId w:val="25"/>
        </w:numPr>
        <w:rPr>
          <w:color w:val="auto"/>
          <w:sz w:val="18"/>
          <w:szCs w:val="18"/>
        </w:rPr>
      </w:pPr>
      <w:r>
        <w:rPr>
          <w:color w:val="auto"/>
          <w:sz w:val="23"/>
          <w:szCs w:val="23"/>
        </w:rPr>
        <w:t>Generate topics for original research.</w:t>
      </w:r>
      <w:r>
        <w:rPr>
          <w:color w:val="auto"/>
          <w:sz w:val="18"/>
          <w:szCs w:val="18"/>
        </w:rPr>
        <w:t xml:space="preserve"> </w:t>
      </w:r>
    </w:p>
    <w:p w14:paraId="4BA381D9" w14:textId="77777777" w:rsidR="00B039C1" w:rsidRDefault="00B039C1" w:rsidP="00B039C1">
      <w:pPr>
        <w:pStyle w:val="Default"/>
        <w:rPr>
          <w:color w:val="auto"/>
          <w:sz w:val="18"/>
          <w:szCs w:val="18"/>
        </w:rPr>
      </w:pPr>
    </w:p>
    <w:p w14:paraId="1D016187" w14:textId="07A7CE57" w:rsidR="006605DA" w:rsidRDefault="006605DA" w:rsidP="00B039C1">
      <w:pPr>
        <w:pStyle w:val="Default"/>
        <w:rPr>
          <w:color w:val="auto"/>
          <w:sz w:val="36"/>
          <w:szCs w:val="36"/>
        </w:rPr>
      </w:pPr>
      <w:r>
        <w:rPr>
          <w:b/>
          <w:bCs/>
          <w:color w:val="auto"/>
          <w:sz w:val="36"/>
          <w:szCs w:val="36"/>
        </w:rPr>
        <w:t>5 Teaching and Learning Activities</w:t>
      </w:r>
    </w:p>
    <w:p w14:paraId="6314CFAF" w14:textId="7E280839" w:rsidR="006605DA" w:rsidRDefault="006605DA" w:rsidP="00F12CCD">
      <w:pPr>
        <w:pStyle w:val="Default"/>
        <w:spacing w:before="80" w:after="80"/>
        <w:rPr>
          <w:color w:val="auto"/>
          <w:sz w:val="18"/>
          <w:szCs w:val="18"/>
        </w:rPr>
      </w:pPr>
      <w:r>
        <w:rPr>
          <w:b/>
          <w:bCs/>
          <w:color w:val="auto"/>
          <w:sz w:val="28"/>
          <w:szCs w:val="28"/>
        </w:rPr>
        <w:t>5.1 Seminar</w:t>
      </w:r>
      <w:r>
        <w:rPr>
          <w:color w:val="auto"/>
          <w:sz w:val="18"/>
          <w:szCs w:val="18"/>
        </w:rPr>
        <w:t xml:space="preserve"> </w:t>
      </w:r>
    </w:p>
    <w:p w14:paraId="4C88589E" w14:textId="25842527" w:rsidR="006F15F0" w:rsidRPr="006F15F0" w:rsidRDefault="009077CC" w:rsidP="006F15F0">
      <w:pPr>
        <w:pStyle w:val="Default"/>
        <w:numPr>
          <w:ilvl w:val="2"/>
          <w:numId w:val="16"/>
        </w:numPr>
        <w:rPr>
          <w:rFonts w:ascii="Times New Roman" w:hAnsi="Times New Roman" w:cs="Times New Roman"/>
          <w:i/>
          <w:iCs/>
          <w:color w:val="auto"/>
        </w:rPr>
      </w:pPr>
      <w:bookmarkStart w:id="0" w:name="_Hlk111716496"/>
      <w:bookmarkStart w:id="1" w:name="_Hlk106776789"/>
      <w:r>
        <w:rPr>
          <w:rFonts w:ascii="Times New Roman" w:hAnsi="Times New Roman" w:cs="Times New Roman"/>
          <w:color w:val="FF0000"/>
        </w:rPr>
        <w:t>1</w:t>
      </w:r>
      <w:bookmarkEnd w:id="0"/>
      <w:r w:rsidR="00D1784C" w:rsidRPr="008E4A23">
        <w:rPr>
          <w:rFonts w:ascii="Times New Roman" w:hAnsi="Times New Roman" w:cs="Times New Roman"/>
          <w:color w:val="7030A0"/>
        </w:rPr>
        <w:t>T</w:t>
      </w:r>
      <w:r w:rsidR="00384B8D">
        <w:rPr>
          <w:rFonts w:ascii="Times New Roman" w:hAnsi="Times New Roman" w:cs="Times New Roman"/>
          <w:color w:val="7030A0"/>
        </w:rPr>
        <w:t>hursday</w:t>
      </w:r>
      <w:bookmarkEnd w:id="1"/>
      <w:r w:rsidR="00384B8D">
        <w:rPr>
          <w:rFonts w:ascii="Times New Roman" w:hAnsi="Times New Roman" w:cs="Times New Roman"/>
          <w:color w:val="7030A0"/>
        </w:rPr>
        <w:t xml:space="preserve"> </w:t>
      </w:r>
      <w:r w:rsidR="00D1784C" w:rsidRPr="008E4A23">
        <w:rPr>
          <w:rFonts w:ascii="Times New Roman" w:hAnsi="Times New Roman" w:cs="Times New Roman"/>
          <w:color w:val="7030A0"/>
        </w:rPr>
        <w:t xml:space="preserve">Sept. </w:t>
      </w:r>
      <w:r w:rsidR="00D1784C">
        <w:rPr>
          <w:rFonts w:ascii="Times New Roman" w:hAnsi="Times New Roman" w:cs="Times New Roman"/>
          <w:color w:val="7030A0"/>
        </w:rPr>
        <w:t>1</w:t>
      </w:r>
      <w:r w:rsidR="00384B8D">
        <w:rPr>
          <w:rFonts w:ascii="Times New Roman" w:hAnsi="Times New Roman" w:cs="Times New Roman"/>
          <w:color w:val="7030A0"/>
        </w:rPr>
        <w:t xml:space="preserve">5 </w:t>
      </w:r>
      <w:r w:rsidR="00D1784C" w:rsidRPr="008E4A23">
        <w:rPr>
          <w:rFonts w:ascii="Times New Roman" w:hAnsi="Times New Roman" w:cs="Times New Roman"/>
          <w:color w:val="auto"/>
        </w:rPr>
        <w:t xml:space="preserve">Introduction: questions </w:t>
      </w:r>
      <w:r w:rsidR="00D1784C">
        <w:rPr>
          <w:rFonts w:ascii="Times New Roman" w:hAnsi="Times New Roman" w:cs="Times New Roman"/>
          <w:color w:val="auto"/>
        </w:rPr>
        <w:t>concerning</w:t>
      </w:r>
      <w:r w:rsidR="00D1784C" w:rsidRPr="008E4A23">
        <w:rPr>
          <w:rFonts w:ascii="Times New Roman" w:hAnsi="Times New Roman" w:cs="Times New Roman"/>
          <w:color w:val="auto"/>
        </w:rPr>
        <w:t xml:space="preserve"> identity and culture</w:t>
      </w:r>
      <w:r w:rsidR="00C67636">
        <w:rPr>
          <w:rFonts w:ascii="Times New Roman" w:hAnsi="Times New Roman" w:cs="Times New Roman"/>
          <w:color w:val="auto"/>
        </w:rPr>
        <w:t xml:space="preserve"> </w:t>
      </w:r>
    </w:p>
    <w:p w14:paraId="206309CE" w14:textId="16761ECD" w:rsidR="006F15F0" w:rsidRPr="00E12D3E" w:rsidRDefault="006F15F0" w:rsidP="006F15F0">
      <w:pPr>
        <w:pStyle w:val="Default"/>
        <w:numPr>
          <w:ilvl w:val="2"/>
          <w:numId w:val="16"/>
        </w:numPr>
        <w:rPr>
          <w:rFonts w:ascii="Times New Roman" w:hAnsi="Times New Roman" w:cs="Times New Roman"/>
          <w:i/>
          <w:iCs/>
          <w:color w:val="auto"/>
        </w:rPr>
      </w:pPr>
      <w:r w:rsidRPr="006F15F0">
        <w:rPr>
          <w:rFonts w:ascii="Times New Roman" w:hAnsi="Times New Roman" w:cs="Times New Roman"/>
          <w:color w:val="auto"/>
        </w:rPr>
        <w:lastRenderedPageBreak/>
        <w:t xml:space="preserve"> </w:t>
      </w:r>
      <w:r w:rsidRPr="00E12D3E">
        <w:rPr>
          <w:rFonts w:ascii="Times New Roman" w:hAnsi="Times New Roman" w:cs="Times New Roman"/>
          <w:color w:val="auto"/>
        </w:rPr>
        <w:t xml:space="preserve">Identity </w:t>
      </w:r>
      <w:r w:rsidRPr="008E4A23">
        <w:rPr>
          <w:rFonts w:ascii="Times New Roman" w:hAnsi="Times New Roman" w:cs="Times New Roman"/>
          <w:color w:val="auto"/>
        </w:rPr>
        <w:t xml:space="preserve">and Globalization: </w:t>
      </w:r>
      <w:proofErr w:type="spellStart"/>
      <w:r w:rsidRPr="008E4A23">
        <w:rPr>
          <w:rFonts w:ascii="Times New Roman" w:hAnsi="Times New Roman" w:cs="Times New Roman"/>
          <w:color w:val="auto"/>
        </w:rPr>
        <w:t>Zigmunt</w:t>
      </w:r>
      <w:proofErr w:type="spellEnd"/>
      <w:r w:rsidRPr="008E4A23">
        <w:rPr>
          <w:rFonts w:ascii="Times New Roman" w:hAnsi="Times New Roman" w:cs="Times New Roman"/>
          <w:color w:val="auto"/>
        </w:rPr>
        <w:t xml:space="preserve"> Bauman’s (2004) </w:t>
      </w:r>
      <w:r w:rsidRPr="00E12D3E">
        <w:rPr>
          <w:rFonts w:ascii="Times New Roman" w:hAnsi="Times New Roman" w:cs="Times New Roman"/>
          <w:i/>
          <w:iCs/>
          <w:color w:val="auto"/>
        </w:rPr>
        <w:t xml:space="preserve">Identity: Conversations with Benedetto </w:t>
      </w:r>
      <w:proofErr w:type="spellStart"/>
      <w:r w:rsidRPr="00E12D3E">
        <w:rPr>
          <w:rFonts w:ascii="Times New Roman" w:hAnsi="Times New Roman" w:cs="Times New Roman"/>
          <w:i/>
          <w:iCs/>
          <w:color w:val="auto"/>
        </w:rPr>
        <w:t>Vecchi</w:t>
      </w:r>
      <w:proofErr w:type="spellEnd"/>
      <w:r w:rsidRPr="00E12D3E">
        <w:rPr>
          <w:rFonts w:ascii="Times New Roman" w:hAnsi="Times New Roman" w:cs="Times New Roman"/>
          <w:i/>
          <w:iCs/>
          <w:color w:val="auto"/>
        </w:rPr>
        <w:t xml:space="preserve">. </w:t>
      </w:r>
    </w:p>
    <w:p w14:paraId="6D4DFF4E" w14:textId="17D35DE9" w:rsidR="006F15F0" w:rsidRPr="006F15F0" w:rsidRDefault="00000000" w:rsidP="006F15F0">
      <w:pPr>
        <w:rPr>
          <w:rFonts w:ascii="Times New Roman" w:eastAsia="Times New Roman" w:hAnsi="Times New Roman" w:cs="Times New Roman"/>
          <w:b/>
          <w:bCs/>
          <w:kern w:val="36"/>
        </w:rPr>
      </w:pPr>
      <w:hyperlink r:id="rId11" w:history="1">
        <w:r w:rsidR="006F15F0" w:rsidRPr="00EA403A">
          <w:rPr>
            <w:rStyle w:val="Hyperlink"/>
          </w:rPr>
          <w:t>https://www.youtube.com/watch?v=1O1aPB2lfd8</w:t>
        </w:r>
      </w:hyperlink>
      <w:r w:rsidR="006F15F0">
        <w:t xml:space="preserve"> </w:t>
      </w:r>
      <w:r w:rsidR="006F15F0" w:rsidRPr="006F15F0">
        <w:rPr>
          <w:rFonts w:ascii="Times New Roman" w:eastAsia="Times New Roman" w:hAnsi="Times New Roman" w:cs="Times New Roman"/>
          <w:b/>
          <w:bCs/>
          <w:kern w:val="36"/>
        </w:rPr>
        <w:t>Understanding the Global Community - Latin American Identity, Part I</w:t>
      </w:r>
      <w:r w:rsidR="006F15F0" w:rsidRPr="006F15F0">
        <w:rPr>
          <w:rFonts w:ascii="Times New Roman" w:hAnsi="Times New Roman" w:cs="Times New Roman"/>
        </w:rPr>
        <w:t xml:space="preserve"> </w:t>
      </w:r>
      <w:r w:rsidR="006F15F0">
        <w:rPr>
          <w:rFonts w:ascii="Times New Roman" w:hAnsi="Times New Roman" w:cs="Times New Roman"/>
        </w:rPr>
        <w:t>GY</w:t>
      </w:r>
    </w:p>
    <w:p w14:paraId="0B2DFABC" w14:textId="6E6FA3C2" w:rsidR="00E80134" w:rsidRPr="00E80134" w:rsidRDefault="00000000" w:rsidP="00E80134">
      <w:pPr>
        <w:pStyle w:val="Heading1"/>
        <w:rPr>
          <w:rFonts w:ascii="Times New Roman" w:eastAsia="Times New Roman" w:hAnsi="Times New Roman" w:cs="Times New Roman"/>
          <w:kern w:val="36"/>
          <w:sz w:val="22"/>
          <w:szCs w:val="22"/>
          <w:lang w:bidi="ar-SA"/>
        </w:rPr>
      </w:pPr>
      <w:hyperlink r:id="rId12" w:history="1">
        <w:r w:rsidR="00E80134" w:rsidRPr="00E80134">
          <w:rPr>
            <w:rStyle w:val="Hyperlink"/>
            <w:rFonts w:ascii="Times New Roman" w:hAnsi="Times New Roman" w:cs="Times New Roman"/>
            <w:sz w:val="22"/>
            <w:szCs w:val="22"/>
          </w:rPr>
          <w:t>https://www.youtube.com/watch?v=L0iv-hUsQTs</w:t>
        </w:r>
      </w:hyperlink>
      <w:r w:rsidR="00E80134" w:rsidRPr="00E80134">
        <w:rPr>
          <w:rFonts w:ascii="Times New Roman" w:hAnsi="Times New Roman" w:cs="Times New Roman"/>
          <w:color w:val="7030A0"/>
          <w:sz w:val="22"/>
          <w:szCs w:val="22"/>
        </w:rPr>
        <w:t xml:space="preserve"> </w:t>
      </w:r>
      <w:r w:rsidR="00E80134" w:rsidRPr="00E80134">
        <w:rPr>
          <w:rFonts w:ascii="Times New Roman" w:eastAsia="Times New Roman" w:hAnsi="Times New Roman" w:cs="Times New Roman"/>
          <w:kern w:val="36"/>
          <w:sz w:val="22"/>
          <w:szCs w:val="22"/>
          <w:lang w:bidi="ar-SA"/>
        </w:rPr>
        <w:t>CBNS101 - Caribbean Identity and Culture</w:t>
      </w:r>
      <w:r w:rsidR="00370DA5">
        <w:rPr>
          <w:rFonts w:ascii="Times New Roman" w:eastAsia="Times New Roman" w:hAnsi="Times New Roman" w:cs="Times New Roman"/>
          <w:kern w:val="36"/>
          <w:sz w:val="22"/>
          <w:szCs w:val="22"/>
          <w:lang w:bidi="ar-SA"/>
        </w:rPr>
        <w:t xml:space="preserve"> (good introductory video)</w:t>
      </w:r>
      <w:r w:rsidR="00466872">
        <w:rPr>
          <w:rFonts w:ascii="Times New Roman" w:eastAsia="Times New Roman" w:hAnsi="Times New Roman" w:cs="Times New Roman"/>
          <w:kern w:val="36"/>
          <w:sz w:val="22"/>
          <w:szCs w:val="22"/>
          <w:lang w:bidi="ar-SA"/>
        </w:rPr>
        <w:t xml:space="preserve"> </w:t>
      </w:r>
      <w:proofErr w:type="spellStart"/>
      <w:r w:rsidR="00466872">
        <w:rPr>
          <w:rFonts w:ascii="Times New Roman" w:eastAsia="Times New Roman" w:hAnsi="Times New Roman" w:cs="Times New Roman"/>
          <w:kern w:val="36"/>
          <w:sz w:val="22"/>
          <w:szCs w:val="22"/>
          <w:lang w:bidi="ar-SA"/>
        </w:rPr>
        <w:t>gy</w:t>
      </w:r>
      <w:proofErr w:type="spellEnd"/>
    </w:p>
    <w:p w14:paraId="62EAFC9D" w14:textId="77777777" w:rsidR="00E80134" w:rsidRPr="00310633" w:rsidRDefault="00E80134" w:rsidP="006F15F0">
      <w:pPr>
        <w:pStyle w:val="Default"/>
        <w:rPr>
          <w:rFonts w:ascii="Times New Roman" w:hAnsi="Times New Roman" w:cs="Times New Roman"/>
          <w:color w:val="7030A0"/>
        </w:rPr>
      </w:pPr>
    </w:p>
    <w:p w14:paraId="6C8BF658" w14:textId="6B187B19" w:rsidR="002A5635" w:rsidRPr="00310633" w:rsidRDefault="006A0B6D" w:rsidP="002A5635">
      <w:pPr>
        <w:pStyle w:val="Default"/>
        <w:numPr>
          <w:ilvl w:val="2"/>
          <w:numId w:val="16"/>
        </w:numPr>
        <w:rPr>
          <w:rFonts w:ascii="Times New Roman" w:hAnsi="Times New Roman" w:cs="Times New Roman"/>
          <w:b/>
          <w:bCs/>
          <w:color w:val="7030A0"/>
        </w:rPr>
      </w:pPr>
      <w:r>
        <w:rPr>
          <w:rFonts w:ascii="Times New Roman" w:hAnsi="Times New Roman" w:cs="Times New Roman"/>
          <w:color w:val="FF0000"/>
        </w:rPr>
        <w:t>2</w:t>
      </w:r>
      <w:r w:rsidR="009925C6" w:rsidRPr="00310633">
        <w:rPr>
          <w:rFonts w:ascii="Times New Roman" w:hAnsi="Times New Roman" w:cs="Times New Roman"/>
          <w:color w:val="7030A0"/>
        </w:rPr>
        <w:t>Thursday</w:t>
      </w:r>
      <w:r w:rsidR="00D1784C" w:rsidRPr="00310633">
        <w:rPr>
          <w:rFonts w:ascii="Times New Roman" w:hAnsi="Times New Roman" w:cs="Times New Roman"/>
          <w:color w:val="7030A0"/>
        </w:rPr>
        <w:t>, Sept. 2</w:t>
      </w:r>
      <w:r w:rsidR="00384B8D" w:rsidRPr="00310633">
        <w:rPr>
          <w:rFonts w:ascii="Times New Roman" w:hAnsi="Times New Roman" w:cs="Times New Roman"/>
          <w:color w:val="7030A0"/>
        </w:rPr>
        <w:t>2</w:t>
      </w:r>
      <w:r w:rsidR="00D1784C" w:rsidRPr="00310633">
        <w:rPr>
          <w:rFonts w:ascii="Times New Roman" w:hAnsi="Times New Roman" w:cs="Times New Roman"/>
          <w:color w:val="7030A0"/>
        </w:rPr>
        <w:t xml:space="preserve"> </w:t>
      </w:r>
    </w:p>
    <w:p w14:paraId="5C77EAC3" w14:textId="74C07979" w:rsidR="00A90746" w:rsidRPr="00412B60" w:rsidRDefault="00D1784C" w:rsidP="00A90746">
      <w:pPr>
        <w:pStyle w:val="Default"/>
        <w:rPr>
          <w:rFonts w:ascii="Times New Roman" w:hAnsi="Times New Roman" w:cs="Times New Roman"/>
          <w:b/>
          <w:bCs/>
          <w:color w:val="7030A0"/>
          <w:sz w:val="28"/>
          <w:szCs w:val="28"/>
        </w:rPr>
      </w:pPr>
      <w:r w:rsidRPr="002D4819">
        <w:rPr>
          <w:rFonts w:ascii="Times New Roman" w:hAnsi="Times New Roman" w:cs="Times New Roman"/>
          <w:b/>
          <w:bCs/>
          <w:color w:val="7030A0"/>
          <w:sz w:val="28"/>
          <w:szCs w:val="28"/>
        </w:rPr>
        <w:t xml:space="preserve">Postcolonial approach to identity: </w:t>
      </w:r>
    </w:p>
    <w:p w14:paraId="701B8A87" w14:textId="30B88CB8" w:rsidR="00466872" w:rsidRPr="00466872" w:rsidRDefault="007B2CA5" w:rsidP="007B2CA5">
      <w:pPr>
        <w:pStyle w:val="Default"/>
        <w:rPr>
          <w:rFonts w:ascii="Times New Roman" w:hAnsi="Times New Roman" w:cs="Times New Roman"/>
        </w:rPr>
      </w:pPr>
      <w:r w:rsidRPr="007827CE">
        <w:rPr>
          <w:rStyle w:val="Strong"/>
          <w:rFonts w:ascii="Times New Roman" w:hAnsi="Times New Roman" w:cs="Times New Roman"/>
          <w:b w:val="0"/>
          <w:bCs w:val="0"/>
        </w:rPr>
        <w:t>Benedict Anderson</w:t>
      </w:r>
      <w:r>
        <w:rPr>
          <w:rStyle w:val="Strong"/>
          <w:rFonts w:ascii="Times New Roman" w:hAnsi="Times New Roman" w:cs="Times New Roman"/>
          <w:b w:val="0"/>
          <w:bCs w:val="0"/>
        </w:rPr>
        <w:t xml:space="preserve">, </w:t>
      </w:r>
      <w:r w:rsidRPr="007827CE">
        <w:rPr>
          <w:rFonts w:ascii="Times New Roman" w:hAnsi="Times New Roman" w:cs="Times New Roman"/>
          <w:i/>
          <w:iCs/>
        </w:rPr>
        <w:t>Imagined communities</w:t>
      </w:r>
      <w:r>
        <w:t xml:space="preserve"> </w:t>
      </w:r>
      <w:r w:rsidRPr="007827CE">
        <w:rPr>
          <w:rFonts w:ascii="Times New Roman" w:hAnsi="Times New Roman" w:cs="Times New Roman"/>
        </w:rPr>
        <w:t>(1983</w:t>
      </w:r>
      <w:proofErr w:type="gramStart"/>
      <w:r w:rsidRPr="007827CE">
        <w:rPr>
          <w:rFonts w:ascii="Times New Roman" w:hAnsi="Times New Roman" w:cs="Times New Roman"/>
        </w:rPr>
        <w:t>)</w:t>
      </w:r>
      <w:r>
        <w:rPr>
          <w:rFonts w:ascii="Times New Roman" w:hAnsi="Times New Roman" w:cs="Times New Roman"/>
        </w:rPr>
        <w:t xml:space="preserve">  G</w:t>
      </w:r>
      <w:r w:rsidR="00466872">
        <w:rPr>
          <w:rFonts w:ascii="Times New Roman" w:hAnsi="Times New Roman" w:cs="Times New Roman"/>
        </w:rPr>
        <w:t>Y</w:t>
      </w:r>
      <w:proofErr w:type="gramEnd"/>
    </w:p>
    <w:p w14:paraId="0D0148DB" w14:textId="7F762682" w:rsidR="00A90746" w:rsidRDefault="00A90746" w:rsidP="00D1784C">
      <w:pPr>
        <w:pStyle w:val="Default"/>
        <w:rPr>
          <w:rFonts w:ascii="Times New Roman" w:hAnsi="Times New Roman" w:cs="Times New Roman"/>
          <w:color w:val="auto"/>
        </w:rPr>
      </w:pPr>
    </w:p>
    <w:p w14:paraId="0E22E947" w14:textId="1E646848" w:rsidR="00D1784C" w:rsidRPr="00DD1BBD" w:rsidRDefault="00D1784C" w:rsidP="00D1784C">
      <w:pPr>
        <w:pStyle w:val="Default"/>
        <w:rPr>
          <w:rFonts w:ascii="Times New Roman" w:hAnsi="Times New Roman" w:cs="Times New Roman"/>
          <w:color w:val="auto"/>
        </w:rPr>
      </w:pPr>
      <w:bookmarkStart w:id="2" w:name="_Hlk112472170"/>
      <w:r w:rsidRPr="008E4A23">
        <w:rPr>
          <w:rFonts w:ascii="Times New Roman" w:hAnsi="Times New Roman" w:cs="Times New Roman"/>
          <w:color w:val="auto"/>
        </w:rPr>
        <w:t xml:space="preserve">Walter </w:t>
      </w:r>
      <w:proofErr w:type="spellStart"/>
      <w:r w:rsidRPr="008E4A23">
        <w:rPr>
          <w:rFonts w:ascii="Times New Roman" w:hAnsi="Times New Roman" w:cs="Times New Roman"/>
          <w:color w:val="auto"/>
        </w:rPr>
        <w:t>Mignolo’s</w:t>
      </w:r>
      <w:proofErr w:type="spellEnd"/>
      <w:r w:rsidRPr="008E4A23">
        <w:rPr>
          <w:rFonts w:ascii="Times New Roman" w:hAnsi="Times New Roman" w:cs="Times New Roman"/>
          <w:color w:val="auto"/>
        </w:rPr>
        <w:t xml:space="preserve"> </w:t>
      </w:r>
      <w:proofErr w:type="gramStart"/>
      <w:r w:rsidRPr="008E4A23">
        <w:rPr>
          <w:rFonts w:ascii="Times New Roman" w:hAnsi="Times New Roman" w:cs="Times New Roman"/>
          <w:i/>
          <w:iCs/>
          <w:color w:val="auto"/>
        </w:rPr>
        <w:t>The</w:t>
      </w:r>
      <w:proofErr w:type="gramEnd"/>
      <w:r w:rsidRPr="008E4A23">
        <w:rPr>
          <w:rFonts w:ascii="Times New Roman" w:hAnsi="Times New Roman" w:cs="Times New Roman"/>
          <w:i/>
          <w:iCs/>
          <w:color w:val="auto"/>
        </w:rPr>
        <w:t xml:space="preserve"> Idea of Latin America </w:t>
      </w:r>
    </w:p>
    <w:bookmarkEnd w:id="2"/>
    <w:p w14:paraId="44DAD9D8" w14:textId="61EAE829" w:rsidR="00A90746" w:rsidRPr="00B20778" w:rsidRDefault="00A90746" w:rsidP="00D1784C">
      <w:pPr>
        <w:pStyle w:val="Default"/>
        <w:rPr>
          <w:rFonts w:ascii="Times New Roman" w:hAnsi="Times New Roman" w:cs="Times New Roman"/>
          <w:color w:val="auto"/>
        </w:rPr>
      </w:pPr>
      <w:r w:rsidRPr="00A90746">
        <w:rPr>
          <w:rFonts w:ascii="Times New Roman" w:hAnsi="Times New Roman" w:cs="Times New Roman"/>
          <w:color w:val="auto"/>
        </w:rPr>
        <w:t>Answer the following questions r</w:t>
      </w:r>
      <w:r>
        <w:rPr>
          <w:rFonts w:ascii="Times New Roman" w:hAnsi="Times New Roman" w:cs="Times New Roman"/>
          <w:color w:val="auto"/>
        </w:rPr>
        <w:t xml:space="preserve">egarding </w:t>
      </w:r>
      <w:proofErr w:type="spellStart"/>
      <w:r>
        <w:rPr>
          <w:rFonts w:ascii="Times New Roman" w:hAnsi="Times New Roman" w:cs="Times New Roman"/>
          <w:color w:val="auto"/>
        </w:rPr>
        <w:t>Mignolo’s</w:t>
      </w:r>
      <w:proofErr w:type="spellEnd"/>
      <w:r>
        <w:rPr>
          <w:rFonts w:ascii="Times New Roman" w:hAnsi="Times New Roman" w:cs="Times New Roman"/>
          <w:color w:val="auto"/>
        </w:rPr>
        <w:t xml:space="preserve"> book:</w:t>
      </w:r>
    </w:p>
    <w:p w14:paraId="61B276EB" w14:textId="6A24D24E" w:rsidR="00B20778" w:rsidRDefault="00B20778" w:rsidP="00B20778">
      <w:pPr>
        <w:pStyle w:val="ListParagraph"/>
        <w:widowControl w:val="0"/>
        <w:numPr>
          <w:ilvl w:val="0"/>
          <w:numId w:val="27"/>
        </w:numPr>
        <w:spacing w:after="0" w:line="240" w:lineRule="auto"/>
        <w:contextualSpacing w:val="0"/>
        <w:jc w:val="both"/>
        <w:rPr>
          <w:rFonts w:ascii="Times New Roman" w:hAnsi="Times New Roman" w:cs="Times New Roman"/>
          <w:sz w:val="24"/>
        </w:rPr>
      </w:pPr>
      <w:r w:rsidRPr="00B20778">
        <w:rPr>
          <w:rFonts w:ascii="Times New Roman" w:hAnsi="Times New Roman" w:cs="Times New Roman"/>
          <w:sz w:val="24"/>
        </w:rPr>
        <w:t>Briefly e</w:t>
      </w:r>
      <w:r w:rsidR="00783162" w:rsidRPr="00B20778">
        <w:rPr>
          <w:rFonts w:ascii="Times New Roman" w:hAnsi="Times New Roman" w:cs="Times New Roman"/>
          <w:sz w:val="24"/>
        </w:rPr>
        <w:t xml:space="preserve">xplain who has participated (inside and outside) in the development of the idea of “Latin” America and why. Provide some significant names, </w:t>
      </w:r>
      <w:r w:rsidR="00412B60" w:rsidRPr="00B20778">
        <w:rPr>
          <w:rFonts w:ascii="Times New Roman" w:hAnsi="Times New Roman" w:cs="Times New Roman"/>
          <w:sz w:val="24"/>
        </w:rPr>
        <w:t>dates,</w:t>
      </w:r>
      <w:r w:rsidR="00783162" w:rsidRPr="00B20778">
        <w:rPr>
          <w:rFonts w:ascii="Times New Roman" w:hAnsi="Times New Roman" w:cs="Times New Roman"/>
          <w:sz w:val="24"/>
        </w:rPr>
        <w:t xml:space="preserve"> and terms in your answer. </w:t>
      </w:r>
    </w:p>
    <w:p w14:paraId="514E7082" w14:textId="239D4B8F" w:rsidR="00B20778" w:rsidRPr="00B20778" w:rsidRDefault="00B20778" w:rsidP="00B20778">
      <w:pPr>
        <w:pStyle w:val="ListParagraph"/>
        <w:widowControl w:val="0"/>
        <w:numPr>
          <w:ilvl w:val="0"/>
          <w:numId w:val="27"/>
        </w:numPr>
        <w:spacing w:after="0" w:line="240" w:lineRule="auto"/>
        <w:contextualSpacing w:val="0"/>
        <w:jc w:val="both"/>
        <w:rPr>
          <w:rFonts w:ascii="Times New Roman" w:hAnsi="Times New Roman" w:cs="Times New Roman"/>
          <w:sz w:val="24"/>
        </w:rPr>
      </w:pPr>
      <w:r w:rsidRPr="00B20778">
        <w:rPr>
          <w:rFonts w:ascii="Times New Roman" w:hAnsi="Times New Roman" w:cs="Times New Roman"/>
          <w:sz w:val="24"/>
        </w:rPr>
        <w:t xml:space="preserve">What does </w:t>
      </w:r>
      <w:proofErr w:type="spellStart"/>
      <w:r w:rsidRPr="00B20778">
        <w:rPr>
          <w:rFonts w:ascii="Times New Roman" w:hAnsi="Times New Roman" w:cs="Times New Roman"/>
          <w:sz w:val="24"/>
        </w:rPr>
        <w:t>Mignolo</w:t>
      </w:r>
      <w:proofErr w:type="spellEnd"/>
      <w:r w:rsidRPr="00B20778">
        <w:rPr>
          <w:rFonts w:ascii="Times New Roman" w:hAnsi="Times New Roman" w:cs="Times New Roman"/>
          <w:sz w:val="24"/>
        </w:rPr>
        <w:t xml:space="preserve"> mean by terms such as “modernity”, “coloniality” and most importantly by “de-coloniality”?</w:t>
      </w:r>
    </w:p>
    <w:p w14:paraId="3E51672D" w14:textId="77777777" w:rsidR="00B20778" w:rsidRPr="00B20778" w:rsidRDefault="00B20778" w:rsidP="00B20778">
      <w:pPr>
        <w:pStyle w:val="ListParagraph"/>
        <w:widowControl w:val="0"/>
        <w:numPr>
          <w:ilvl w:val="0"/>
          <w:numId w:val="27"/>
        </w:numPr>
        <w:spacing w:after="0" w:line="480" w:lineRule="auto"/>
        <w:contextualSpacing w:val="0"/>
        <w:jc w:val="both"/>
        <w:rPr>
          <w:rFonts w:ascii="Times New Roman" w:hAnsi="Times New Roman" w:cs="Times New Roman"/>
          <w:sz w:val="24"/>
        </w:rPr>
      </w:pPr>
      <w:r w:rsidRPr="00B20778">
        <w:rPr>
          <w:rFonts w:ascii="Times New Roman" w:hAnsi="Times New Roman" w:cs="Times New Roman"/>
          <w:sz w:val="24"/>
        </w:rPr>
        <w:t>Why is it difficult to change the consciousness of being “Latin¨ American”?</w:t>
      </w:r>
    </w:p>
    <w:p w14:paraId="0BA739F8" w14:textId="636C5167" w:rsidR="00412B60" w:rsidRDefault="00412B60" w:rsidP="00412B60">
      <w:pPr>
        <w:pStyle w:val="ListParagraph"/>
        <w:widowControl w:val="0"/>
        <w:numPr>
          <w:ilvl w:val="0"/>
          <w:numId w:val="27"/>
        </w:numPr>
        <w:spacing w:after="0" w:line="240" w:lineRule="auto"/>
        <w:contextualSpacing w:val="0"/>
        <w:jc w:val="both"/>
        <w:rPr>
          <w:rFonts w:ascii="Times New Roman" w:hAnsi="Times New Roman" w:cs="Times New Roman"/>
          <w:sz w:val="24"/>
        </w:rPr>
      </w:pPr>
      <w:r w:rsidRPr="00412B60">
        <w:rPr>
          <w:rFonts w:ascii="Times New Roman" w:hAnsi="Times New Roman" w:cs="Times New Roman"/>
          <w:sz w:val="24"/>
        </w:rPr>
        <w:t xml:space="preserve">What does Walter </w:t>
      </w:r>
      <w:proofErr w:type="spellStart"/>
      <w:r w:rsidRPr="00412B60">
        <w:rPr>
          <w:rFonts w:ascii="Times New Roman" w:hAnsi="Times New Roman" w:cs="Times New Roman"/>
          <w:sz w:val="24"/>
        </w:rPr>
        <w:t>Mignolo</w:t>
      </w:r>
      <w:proofErr w:type="spellEnd"/>
      <w:r w:rsidRPr="00412B60">
        <w:rPr>
          <w:rFonts w:ascii="Times New Roman" w:hAnsi="Times New Roman" w:cs="Times New Roman"/>
          <w:sz w:val="24"/>
        </w:rPr>
        <w:t xml:space="preserve"> mean by the concept “the colonial wound”? Explain by providing some quotes from the book.</w:t>
      </w:r>
    </w:p>
    <w:p w14:paraId="4D7BB5A8" w14:textId="23D42AB0" w:rsidR="007B2CA5" w:rsidRDefault="007B2CA5" w:rsidP="00412B60">
      <w:pPr>
        <w:pStyle w:val="ListParagraph"/>
        <w:widowControl w:val="0"/>
        <w:numPr>
          <w:ilvl w:val="0"/>
          <w:numId w:val="27"/>
        </w:numPr>
        <w:spacing w:after="0" w:line="240" w:lineRule="auto"/>
        <w:contextualSpacing w:val="0"/>
        <w:jc w:val="both"/>
        <w:rPr>
          <w:rFonts w:ascii="Times New Roman" w:hAnsi="Times New Roman" w:cs="Times New Roman"/>
          <w:sz w:val="24"/>
        </w:rPr>
      </w:pPr>
      <w:r>
        <w:rPr>
          <w:rFonts w:ascii="Times New Roman" w:hAnsi="Times New Roman" w:cs="Times New Roman"/>
          <w:sz w:val="24"/>
        </w:rPr>
        <w:t xml:space="preserve">Ask a question you think is important in this book and provide an answer. </w:t>
      </w:r>
    </w:p>
    <w:p w14:paraId="08146F1F" w14:textId="77777777" w:rsidR="00517944" w:rsidRPr="00412B60" w:rsidRDefault="00517944" w:rsidP="00017A6D">
      <w:pPr>
        <w:pStyle w:val="ListParagraph"/>
        <w:widowControl w:val="0"/>
        <w:spacing w:after="0" w:line="240" w:lineRule="auto"/>
        <w:contextualSpacing w:val="0"/>
        <w:jc w:val="both"/>
        <w:rPr>
          <w:rFonts w:ascii="Times New Roman" w:hAnsi="Times New Roman" w:cs="Times New Roman"/>
          <w:sz w:val="24"/>
        </w:rPr>
      </w:pPr>
    </w:p>
    <w:p w14:paraId="619AF854" w14:textId="79E95822" w:rsidR="004A1B64" w:rsidRPr="004A1B64" w:rsidRDefault="00412B60" w:rsidP="004A1B64">
      <w:pPr>
        <w:pStyle w:val="Default"/>
        <w:rPr>
          <w:rFonts w:ascii="Times New Roman" w:hAnsi="Times New Roman" w:cs="Times New Roman"/>
          <w:b/>
          <w:bCs/>
          <w:color w:val="auto"/>
        </w:rPr>
      </w:pPr>
      <w:r w:rsidRPr="004A1B64">
        <w:rPr>
          <w:rFonts w:ascii="Times New Roman" w:hAnsi="Times New Roman" w:cs="Times New Roman"/>
          <w:b/>
          <w:bCs/>
          <w:color w:val="auto"/>
        </w:rPr>
        <w:t>Your answers should be no longer than 3 double-spaced pages.</w:t>
      </w:r>
      <w:r w:rsidR="004A1B64" w:rsidRPr="004A1B64">
        <w:rPr>
          <w:rFonts w:ascii="Times New Roman" w:hAnsi="Times New Roman" w:cs="Times New Roman"/>
          <w:b/>
          <w:bCs/>
          <w:color w:val="auto"/>
        </w:rPr>
        <w:t xml:space="preserve"> It should be handed in on CourseLink no later than midnight, Wednesday, Sept. 21.</w:t>
      </w:r>
      <w:r w:rsidR="00466872" w:rsidRPr="00466872">
        <w:rPr>
          <w:rFonts w:ascii="Times New Roman" w:hAnsi="Times New Roman" w:cs="Times New Roman"/>
          <w:b/>
          <w:bCs/>
          <w:color w:val="auto"/>
          <w:sz w:val="28"/>
          <w:szCs w:val="28"/>
        </w:rPr>
        <w:t xml:space="preserve"> </w:t>
      </w:r>
      <w:r w:rsidR="00466872" w:rsidRPr="00466872">
        <w:rPr>
          <w:rFonts w:ascii="Times New Roman" w:hAnsi="Times New Roman" w:cs="Times New Roman"/>
          <w:b/>
          <w:bCs/>
          <w:color w:val="538135" w:themeColor="accent6" w:themeShade="BF"/>
          <w:sz w:val="28"/>
          <w:szCs w:val="28"/>
        </w:rPr>
        <w:t>(5%)</w:t>
      </w:r>
    </w:p>
    <w:p w14:paraId="5139934E" w14:textId="11358656" w:rsidR="00A90746" w:rsidRPr="004A1B64" w:rsidRDefault="00A90746" w:rsidP="00D1784C">
      <w:pPr>
        <w:pStyle w:val="Default"/>
        <w:rPr>
          <w:rFonts w:ascii="Times New Roman" w:hAnsi="Times New Roman" w:cs="Times New Roman"/>
          <w:b/>
          <w:bCs/>
          <w:color w:val="auto"/>
        </w:rPr>
      </w:pPr>
    </w:p>
    <w:p w14:paraId="20283076" w14:textId="658BC87E" w:rsidR="007B2CA5" w:rsidRPr="007B2CA5" w:rsidRDefault="006A0B6D" w:rsidP="007B2CA5">
      <w:pPr>
        <w:pStyle w:val="Default"/>
        <w:rPr>
          <w:rFonts w:ascii="Times New Roman" w:hAnsi="Times New Roman" w:cs="Times New Roman"/>
          <w:color w:val="7030A0"/>
          <w:lang w:val="en-CA"/>
        </w:rPr>
      </w:pPr>
      <w:r>
        <w:rPr>
          <w:rFonts w:ascii="Times New Roman" w:hAnsi="Times New Roman" w:cs="Times New Roman"/>
          <w:color w:val="FF0000"/>
        </w:rPr>
        <w:t>3</w:t>
      </w:r>
      <w:r w:rsidR="00310633" w:rsidRPr="007B2CA5">
        <w:rPr>
          <w:rFonts w:ascii="Times New Roman" w:hAnsi="Times New Roman" w:cs="Times New Roman"/>
          <w:color w:val="7030A0"/>
          <w:lang w:val="en-CA"/>
        </w:rPr>
        <w:t>Thursday, Sept. 29</w:t>
      </w:r>
    </w:p>
    <w:p w14:paraId="3595CA25" w14:textId="77777777" w:rsidR="007B2CA5" w:rsidRPr="007B2CA5" w:rsidRDefault="007B2CA5" w:rsidP="007B2CA5">
      <w:pPr>
        <w:pStyle w:val="Default"/>
        <w:rPr>
          <w:rFonts w:ascii="Times New Roman" w:hAnsi="Times New Roman" w:cs="Times New Roman"/>
          <w:color w:val="7030A0"/>
          <w:lang w:val="en-CA"/>
        </w:rPr>
      </w:pPr>
    </w:p>
    <w:p w14:paraId="3DD4CB68" w14:textId="60773440" w:rsidR="007B2CA5" w:rsidRDefault="007B2CA5" w:rsidP="007B2CA5">
      <w:pPr>
        <w:pStyle w:val="Default"/>
        <w:rPr>
          <w:rFonts w:ascii="Times New Roman" w:eastAsia="CIDFont+F1" w:hAnsi="Times New Roman" w:cs="Times New Roman"/>
          <w:lang w:val="es-ES"/>
        </w:rPr>
      </w:pPr>
      <w:r w:rsidRPr="004A1B64">
        <w:rPr>
          <w:rFonts w:ascii="Times New Roman" w:hAnsi="Times New Roman" w:cs="Times New Roman"/>
          <w:color w:val="auto"/>
          <w:lang w:val="es-ES"/>
        </w:rPr>
        <w:t>“</w:t>
      </w:r>
      <w:r w:rsidRPr="004A1B64">
        <w:rPr>
          <w:rFonts w:ascii="Times New Roman" w:hAnsi="Times New Roman" w:cs="Times New Roman"/>
          <w:lang w:val="es-ES"/>
        </w:rPr>
        <w:t>Descolonización educativa en el Estado Plurinacional de Bolivia:</w:t>
      </w:r>
      <w:r>
        <w:rPr>
          <w:rFonts w:ascii="Times New Roman" w:hAnsi="Times New Roman" w:cs="Times New Roman"/>
          <w:lang w:val="es-ES"/>
        </w:rPr>
        <w:t xml:space="preserve"> </w:t>
      </w:r>
      <w:r w:rsidRPr="004A1B64">
        <w:rPr>
          <w:rFonts w:ascii="Times New Roman" w:hAnsi="Times New Roman" w:cs="Times New Roman"/>
          <w:lang w:val="es-ES"/>
        </w:rPr>
        <w:t xml:space="preserve">Desafíos y dilemas” por </w:t>
      </w:r>
      <w:r w:rsidRPr="004A1B64">
        <w:rPr>
          <w:rFonts w:ascii="Times New Roman" w:eastAsia="CIDFont+F1" w:hAnsi="Times New Roman" w:cs="Times New Roman"/>
          <w:lang w:val="es-ES"/>
        </w:rPr>
        <w:t xml:space="preserve">Chiara </w:t>
      </w:r>
      <w:proofErr w:type="spellStart"/>
      <w:r w:rsidRPr="004A1B64">
        <w:rPr>
          <w:rFonts w:ascii="Times New Roman" w:eastAsia="CIDFont+F1" w:hAnsi="Times New Roman" w:cs="Times New Roman"/>
          <w:lang w:val="es-ES"/>
        </w:rPr>
        <w:t>L</w:t>
      </w:r>
      <w:r>
        <w:rPr>
          <w:rFonts w:ascii="Times New Roman" w:eastAsia="CIDFont+F1" w:hAnsi="Times New Roman" w:cs="Times New Roman"/>
          <w:lang w:val="es-ES"/>
        </w:rPr>
        <w:t>enza</w:t>
      </w:r>
      <w:proofErr w:type="spellEnd"/>
      <w:r>
        <w:rPr>
          <w:rFonts w:ascii="Times New Roman" w:eastAsia="CIDFont+F1" w:hAnsi="Times New Roman" w:cs="Times New Roman"/>
          <w:lang w:val="es-ES"/>
        </w:rPr>
        <w:t xml:space="preserve"> (</w:t>
      </w:r>
      <w:proofErr w:type="spellStart"/>
      <w:r>
        <w:rPr>
          <w:rFonts w:ascii="Times New Roman" w:eastAsia="CIDFont+F1" w:hAnsi="Times New Roman" w:cs="Times New Roman"/>
          <w:lang w:val="es-ES"/>
        </w:rPr>
        <w:t>available</w:t>
      </w:r>
      <w:proofErr w:type="spellEnd"/>
      <w:r>
        <w:rPr>
          <w:rFonts w:ascii="Times New Roman" w:eastAsia="CIDFont+F1" w:hAnsi="Times New Roman" w:cs="Times New Roman"/>
          <w:lang w:val="es-ES"/>
        </w:rPr>
        <w:t xml:space="preserve"> </w:t>
      </w:r>
      <w:proofErr w:type="spellStart"/>
      <w:r>
        <w:rPr>
          <w:rFonts w:ascii="Times New Roman" w:eastAsia="CIDFont+F1" w:hAnsi="Times New Roman" w:cs="Times New Roman"/>
          <w:lang w:val="es-ES"/>
        </w:rPr>
        <w:t>on</w:t>
      </w:r>
      <w:proofErr w:type="spellEnd"/>
      <w:r>
        <w:rPr>
          <w:rFonts w:ascii="Times New Roman" w:eastAsia="CIDFont+F1" w:hAnsi="Times New Roman" w:cs="Times New Roman"/>
          <w:lang w:val="es-ES"/>
        </w:rPr>
        <w:t xml:space="preserve"> </w:t>
      </w:r>
      <w:proofErr w:type="spellStart"/>
      <w:r>
        <w:rPr>
          <w:rFonts w:ascii="Times New Roman" w:eastAsia="CIDFont+F1" w:hAnsi="Times New Roman" w:cs="Times New Roman"/>
          <w:lang w:val="es-ES"/>
        </w:rPr>
        <w:t>course</w:t>
      </w:r>
      <w:proofErr w:type="spellEnd"/>
      <w:r>
        <w:rPr>
          <w:rFonts w:ascii="Times New Roman" w:eastAsia="CIDFont+F1" w:hAnsi="Times New Roman" w:cs="Times New Roman"/>
          <w:lang w:val="es-ES"/>
        </w:rPr>
        <w:t xml:space="preserve"> </w:t>
      </w:r>
      <w:proofErr w:type="gramStart"/>
      <w:r>
        <w:rPr>
          <w:rFonts w:ascii="Times New Roman" w:eastAsia="CIDFont+F1" w:hAnsi="Times New Roman" w:cs="Times New Roman"/>
          <w:lang w:val="es-ES"/>
        </w:rPr>
        <w:t>link</w:t>
      </w:r>
      <w:proofErr w:type="gramEnd"/>
      <w:r>
        <w:rPr>
          <w:rFonts w:ascii="Times New Roman" w:eastAsia="CIDFont+F1" w:hAnsi="Times New Roman" w:cs="Times New Roman"/>
          <w:lang w:val="es-ES"/>
        </w:rPr>
        <w:t>)</w:t>
      </w:r>
    </w:p>
    <w:p w14:paraId="581C5949" w14:textId="1F2BF72B" w:rsidR="00466872" w:rsidRPr="00466872" w:rsidRDefault="000771C2" w:rsidP="007B2CA5">
      <w:pPr>
        <w:pStyle w:val="Default"/>
        <w:rPr>
          <w:rFonts w:ascii="Times New Roman" w:eastAsia="CIDFont+F1" w:hAnsi="Times New Roman" w:cs="Times New Roman"/>
        </w:rPr>
      </w:pPr>
      <w:r>
        <w:rPr>
          <w:rFonts w:ascii="Times New Roman" w:eastAsia="CIDFont+F1" w:hAnsi="Times New Roman" w:cs="Times New Roman"/>
        </w:rPr>
        <w:t xml:space="preserve">State briefly: </w:t>
      </w:r>
      <w:r w:rsidR="00466872" w:rsidRPr="00466872">
        <w:rPr>
          <w:rFonts w:ascii="Times New Roman" w:eastAsia="CIDFont+F1" w:hAnsi="Times New Roman" w:cs="Times New Roman"/>
        </w:rPr>
        <w:t xml:space="preserve">What </w:t>
      </w:r>
      <w:proofErr w:type="gramStart"/>
      <w:r w:rsidR="00466872" w:rsidRPr="00466872">
        <w:rPr>
          <w:rFonts w:ascii="Times New Roman" w:eastAsia="CIDFont+F1" w:hAnsi="Times New Roman" w:cs="Times New Roman"/>
        </w:rPr>
        <w:t>are</w:t>
      </w:r>
      <w:proofErr w:type="gramEnd"/>
      <w:r w:rsidR="00466872" w:rsidRPr="00466872">
        <w:rPr>
          <w:rFonts w:ascii="Times New Roman" w:eastAsia="CIDFont+F1" w:hAnsi="Times New Roman" w:cs="Times New Roman"/>
        </w:rPr>
        <w:t xml:space="preserve"> the major </w:t>
      </w:r>
      <w:r w:rsidR="00466872">
        <w:rPr>
          <w:rFonts w:ascii="Times New Roman" w:eastAsia="CIDFont+F1" w:hAnsi="Times New Roman" w:cs="Times New Roman"/>
        </w:rPr>
        <w:t>challenges Bolivia faces in its attempt to decolonize its education?</w:t>
      </w:r>
      <w:r>
        <w:rPr>
          <w:rFonts w:ascii="Times New Roman" w:eastAsia="CIDFont+F1" w:hAnsi="Times New Roman" w:cs="Times New Roman"/>
        </w:rPr>
        <w:t xml:space="preserve">  What are its dilemmas? From the point of view of presentation, what are the strengths of this study? What can we learn from this PhD thesis as far as the presentation is concerned?  Your answers should not be longer than 3 double spaced pages. They should be handed in by Wed. Sept. 30 midnight. </w:t>
      </w:r>
      <w:r w:rsidRPr="00466872">
        <w:rPr>
          <w:rFonts w:ascii="Times New Roman" w:hAnsi="Times New Roman" w:cs="Times New Roman"/>
          <w:b/>
          <w:bCs/>
          <w:color w:val="538135" w:themeColor="accent6" w:themeShade="BF"/>
          <w:sz w:val="28"/>
          <w:szCs w:val="28"/>
        </w:rPr>
        <w:t>(5%)</w:t>
      </w:r>
    </w:p>
    <w:p w14:paraId="278C28ED" w14:textId="6DE1AB52" w:rsidR="007B2CA5" w:rsidRPr="00466872" w:rsidRDefault="007B2CA5" w:rsidP="007B2CA5">
      <w:pPr>
        <w:pStyle w:val="Default"/>
        <w:rPr>
          <w:rFonts w:ascii="Times New Roman" w:hAnsi="Times New Roman" w:cs="Times New Roman"/>
          <w:color w:val="auto"/>
        </w:rPr>
      </w:pPr>
    </w:p>
    <w:p w14:paraId="27A5FFF8" w14:textId="36F8B8D3" w:rsidR="002A5635" w:rsidRPr="00310633" w:rsidRDefault="006A0B6D" w:rsidP="007B2CA5">
      <w:pPr>
        <w:pStyle w:val="Default"/>
        <w:rPr>
          <w:rFonts w:ascii="Times New Roman" w:hAnsi="Times New Roman" w:cs="Times New Roman"/>
          <w:b/>
          <w:bCs/>
          <w:sz w:val="22"/>
          <w:szCs w:val="22"/>
        </w:rPr>
      </w:pPr>
      <w:r>
        <w:rPr>
          <w:rFonts w:ascii="Times New Roman" w:hAnsi="Times New Roman" w:cs="Times New Roman"/>
          <w:color w:val="FF0000"/>
        </w:rPr>
        <w:t>4</w:t>
      </w:r>
      <w:r w:rsidR="007B2CA5" w:rsidRPr="008E4A23">
        <w:rPr>
          <w:rFonts w:ascii="Times New Roman" w:hAnsi="Times New Roman" w:cs="Times New Roman"/>
          <w:color w:val="7030A0"/>
        </w:rPr>
        <w:t>T</w:t>
      </w:r>
      <w:r w:rsidR="007B2CA5">
        <w:rPr>
          <w:rFonts w:ascii="Times New Roman" w:hAnsi="Times New Roman" w:cs="Times New Roman"/>
          <w:color w:val="7030A0"/>
        </w:rPr>
        <w:t>hursday</w:t>
      </w:r>
      <w:r w:rsidR="007B2CA5" w:rsidRPr="008E4A23">
        <w:rPr>
          <w:rFonts w:ascii="Times New Roman" w:hAnsi="Times New Roman" w:cs="Times New Roman"/>
          <w:color w:val="7030A0"/>
        </w:rPr>
        <w:t xml:space="preserve">, </w:t>
      </w:r>
      <w:r w:rsidR="007B2CA5">
        <w:rPr>
          <w:rFonts w:ascii="Times New Roman" w:hAnsi="Times New Roman" w:cs="Times New Roman"/>
          <w:color w:val="7030A0"/>
        </w:rPr>
        <w:t xml:space="preserve">Oct. </w:t>
      </w:r>
      <w:proofErr w:type="gramStart"/>
      <w:r w:rsidR="007B2CA5">
        <w:rPr>
          <w:rFonts w:ascii="Times New Roman" w:hAnsi="Times New Roman" w:cs="Times New Roman"/>
          <w:color w:val="7030A0"/>
        </w:rPr>
        <w:t xml:space="preserve">6  </w:t>
      </w:r>
      <w:r w:rsidR="002A5635" w:rsidRPr="00310633">
        <w:rPr>
          <w:rFonts w:ascii="Times New Roman" w:hAnsi="Times New Roman" w:cs="Times New Roman"/>
          <w:b/>
          <w:bCs/>
          <w:color w:val="7030A0"/>
          <w:sz w:val="22"/>
          <w:szCs w:val="22"/>
        </w:rPr>
        <w:t>Identity</w:t>
      </w:r>
      <w:proofErr w:type="gramEnd"/>
      <w:r w:rsidR="002A5635" w:rsidRPr="00310633">
        <w:rPr>
          <w:rFonts w:ascii="Times New Roman" w:hAnsi="Times New Roman" w:cs="Times New Roman"/>
          <w:b/>
          <w:bCs/>
          <w:color w:val="7030A0"/>
          <w:sz w:val="22"/>
          <w:szCs w:val="22"/>
        </w:rPr>
        <w:t xml:space="preserve"> and Globalization: Time of hybridization</w:t>
      </w:r>
      <w:r w:rsidR="000771C2" w:rsidRPr="00466872">
        <w:rPr>
          <w:rFonts w:ascii="Times New Roman" w:hAnsi="Times New Roman" w:cs="Times New Roman"/>
          <w:b/>
          <w:bCs/>
          <w:color w:val="538135" w:themeColor="accent6" w:themeShade="BF"/>
          <w:sz w:val="28"/>
          <w:szCs w:val="28"/>
        </w:rPr>
        <w:t>(5%)</w:t>
      </w:r>
    </w:p>
    <w:p w14:paraId="555813AC" w14:textId="5F0AA8C0" w:rsidR="002A5635" w:rsidRPr="00517944" w:rsidRDefault="002A5635" w:rsidP="002A5635">
      <w:pPr>
        <w:pStyle w:val="Default"/>
        <w:numPr>
          <w:ilvl w:val="2"/>
          <w:numId w:val="16"/>
        </w:numPr>
        <w:rPr>
          <w:rFonts w:ascii="Times New Roman" w:hAnsi="Times New Roman" w:cs="Times New Roman"/>
          <w:bCs/>
          <w:sz w:val="22"/>
          <w:szCs w:val="22"/>
          <w:lang w:val="es-ES"/>
        </w:rPr>
      </w:pPr>
      <w:r w:rsidRPr="00517944">
        <w:rPr>
          <w:rFonts w:ascii="Times New Roman" w:hAnsi="Times New Roman" w:cs="Times New Roman"/>
          <w:bCs/>
          <w:sz w:val="22"/>
          <w:szCs w:val="22"/>
          <w:lang w:val="es-ES"/>
        </w:rPr>
        <w:t xml:space="preserve">Néstor </w:t>
      </w:r>
      <w:proofErr w:type="spellStart"/>
      <w:r w:rsidRPr="00517944">
        <w:rPr>
          <w:rFonts w:ascii="Times New Roman" w:hAnsi="Times New Roman" w:cs="Times New Roman"/>
          <w:bCs/>
          <w:sz w:val="22"/>
          <w:szCs w:val="22"/>
          <w:lang w:val="es-ES"/>
        </w:rPr>
        <w:t>Garcia</w:t>
      </w:r>
      <w:proofErr w:type="spellEnd"/>
      <w:r w:rsidRPr="00517944">
        <w:rPr>
          <w:rFonts w:ascii="Times New Roman" w:hAnsi="Times New Roman" w:cs="Times New Roman"/>
          <w:bCs/>
          <w:sz w:val="22"/>
          <w:szCs w:val="22"/>
          <w:lang w:val="es-ES"/>
        </w:rPr>
        <w:t xml:space="preserve"> </w:t>
      </w:r>
      <w:proofErr w:type="spellStart"/>
      <w:r w:rsidRPr="00517944">
        <w:rPr>
          <w:rFonts w:ascii="Times New Roman" w:hAnsi="Times New Roman" w:cs="Times New Roman"/>
          <w:bCs/>
          <w:sz w:val="22"/>
          <w:szCs w:val="22"/>
          <w:lang w:val="es-ES"/>
        </w:rPr>
        <w:t>Canclini´s</w:t>
      </w:r>
      <w:proofErr w:type="spellEnd"/>
      <w:r w:rsidRPr="00517944">
        <w:rPr>
          <w:rFonts w:ascii="Times New Roman" w:hAnsi="Times New Roman" w:cs="Times New Roman"/>
          <w:bCs/>
          <w:sz w:val="22"/>
          <w:szCs w:val="22"/>
          <w:lang w:val="es-ES"/>
        </w:rPr>
        <w:t xml:space="preserve"> </w:t>
      </w:r>
      <w:r w:rsidRPr="00517944">
        <w:rPr>
          <w:rFonts w:ascii="Times New Roman" w:hAnsi="Times New Roman" w:cs="Times New Roman"/>
          <w:bCs/>
          <w:i/>
          <w:iCs/>
          <w:sz w:val="22"/>
          <w:szCs w:val="22"/>
          <w:lang w:val="es-ES"/>
        </w:rPr>
        <w:t>De Los Inconvenientes De Ser Latinoamericano; Desarrollo Con Deudas, Apertura sin Rumbo</w:t>
      </w:r>
      <w:r w:rsidRPr="00517944">
        <w:rPr>
          <w:rFonts w:ascii="Times New Roman" w:hAnsi="Times New Roman" w:cs="Times New Roman"/>
          <w:bCs/>
          <w:sz w:val="22"/>
          <w:szCs w:val="22"/>
          <w:lang w:val="es-ES"/>
        </w:rPr>
        <w:t xml:space="preserve"> (2002) </w:t>
      </w:r>
      <w:proofErr w:type="spellStart"/>
      <w:r w:rsidR="0049021D" w:rsidRPr="0049021D">
        <w:rPr>
          <w:rFonts w:ascii="Times New Roman" w:hAnsi="Times New Roman" w:cs="Times New Roman"/>
          <w:color w:val="auto"/>
          <w:sz w:val="22"/>
          <w:szCs w:val="22"/>
          <w:lang w:val="es-ES"/>
        </w:rPr>
        <w:t>available</w:t>
      </w:r>
      <w:proofErr w:type="spellEnd"/>
      <w:r w:rsidR="0049021D" w:rsidRPr="0049021D">
        <w:rPr>
          <w:rFonts w:ascii="Times New Roman" w:hAnsi="Times New Roman" w:cs="Times New Roman"/>
          <w:color w:val="auto"/>
          <w:sz w:val="22"/>
          <w:szCs w:val="22"/>
          <w:lang w:val="es-ES"/>
        </w:rPr>
        <w:t xml:space="preserve"> online</w:t>
      </w:r>
      <w:r w:rsidR="000771C2">
        <w:rPr>
          <w:rFonts w:ascii="Times New Roman" w:hAnsi="Times New Roman" w:cs="Times New Roman"/>
          <w:color w:val="auto"/>
          <w:sz w:val="22"/>
          <w:szCs w:val="22"/>
          <w:lang w:val="es-ES"/>
        </w:rPr>
        <w:t xml:space="preserve"> </w:t>
      </w:r>
    </w:p>
    <w:p w14:paraId="2EF78F44" w14:textId="77777777" w:rsidR="002A5635" w:rsidRPr="00517944" w:rsidRDefault="002A5635" w:rsidP="002A5635">
      <w:pPr>
        <w:pStyle w:val="Default"/>
        <w:rPr>
          <w:rFonts w:ascii="Times New Roman" w:hAnsi="Times New Roman" w:cs="Times New Roman"/>
          <w:i/>
          <w:iCs/>
          <w:color w:val="auto"/>
          <w:sz w:val="22"/>
          <w:szCs w:val="22"/>
        </w:rPr>
      </w:pPr>
      <w:r w:rsidRPr="00517944">
        <w:rPr>
          <w:rStyle w:val="markedcontent"/>
          <w:rFonts w:ascii="Times New Roman" w:hAnsi="Times New Roman" w:cs="Times New Roman"/>
          <w:sz w:val="22"/>
          <w:szCs w:val="22"/>
        </w:rPr>
        <w:t xml:space="preserve">George </w:t>
      </w:r>
      <w:proofErr w:type="spellStart"/>
      <w:r w:rsidRPr="00517944">
        <w:rPr>
          <w:rStyle w:val="markedcontent"/>
          <w:rFonts w:ascii="Times New Roman" w:hAnsi="Times New Roman" w:cs="Times New Roman"/>
          <w:sz w:val="22"/>
          <w:szCs w:val="22"/>
        </w:rPr>
        <w:t>Yúdice</w:t>
      </w:r>
      <w:proofErr w:type="spellEnd"/>
      <w:r w:rsidRPr="00517944">
        <w:rPr>
          <w:rFonts w:ascii="Times New Roman" w:hAnsi="Times New Roman" w:cs="Times New Roman"/>
          <w:color w:val="auto"/>
          <w:sz w:val="22"/>
          <w:szCs w:val="22"/>
        </w:rPr>
        <w:t xml:space="preserve">, Introduction to </w:t>
      </w:r>
      <w:r w:rsidRPr="00517944">
        <w:rPr>
          <w:rFonts w:ascii="Times New Roman" w:hAnsi="Times New Roman" w:cs="Times New Roman"/>
          <w:i/>
          <w:iCs/>
          <w:color w:val="auto"/>
          <w:sz w:val="22"/>
          <w:szCs w:val="22"/>
        </w:rPr>
        <w:t xml:space="preserve">The Imagined Globalization </w:t>
      </w:r>
      <w:r w:rsidRPr="00517944">
        <w:rPr>
          <w:rFonts w:ascii="Times New Roman" w:hAnsi="Times New Roman" w:cs="Times New Roman"/>
          <w:color w:val="auto"/>
          <w:sz w:val="22"/>
          <w:szCs w:val="22"/>
        </w:rPr>
        <w:t xml:space="preserve">(2014) </w:t>
      </w:r>
      <w:bookmarkStart w:id="3" w:name="_Hlk111545470"/>
      <w:r w:rsidRPr="00517944">
        <w:rPr>
          <w:rFonts w:ascii="Times New Roman" w:hAnsi="Times New Roman" w:cs="Times New Roman"/>
          <w:color w:val="auto"/>
          <w:sz w:val="22"/>
          <w:szCs w:val="22"/>
        </w:rPr>
        <w:t xml:space="preserve">available online </w:t>
      </w:r>
      <w:bookmarkEnd w:id="3"/>
    </w:p>
    <w:p w14:paraId="0EF68EF3" w14:textId="77777777" w:rsidR="007928CE" w:rsidRPr="008E4A23" w:rsidRDefault="007928CE" w:rsidP="007928CE">
      <w:pPr>
        <w:pStyle w:val="Default"/>
        <w:rPr>
          <w:rFonts w:ascii="Times New Roman" w:hAnsi="Times New Roman" w:cs="Times New Roman"/>
          <w:color w:val="7030A0"/>
        </w:rPr>
      </w:pPr>
    </w:p>
    <w:p w14:paraId="23D6BFD2" w14:textId="1BB85B02" w:rsidR="007928CE" w:rsidRPr="00F6440B" w:rsidRDefault="006A0B6D" w:rsidP="007928CE">
      <w:pPr>
        <w:pStyle w:val="Default"/>
        <w:rPr>
          <w:rFonts w:ascii="Times New Roman" w:hAnsi="Times New Roman" w:cs="Times New Roman"/>
          <w:color w:val="7030A0"/>
        </w:rPr>
      </w:pPr>
      <w:r>
        <w:rPr>
          <w:rFonts w:ascii="Times New Roman" w:hAnsi="Times New Roman" w:cs="Times New Roman"/>
          <w:color w:val="FF0000"/>
        </w:rPr>
        <w:t>5</w:t>
      </w:r>
      <w:r w:rsidR="007928CE" w:rsidRPr="00F6440B">
        <w:rPr>
          <w:rFonts w:ascii="Times New Roman" w:hAnsi="Times New Roman" w:cs="Times New Roman"/>
          <w:color w:val="7030A0"/>
        </w:rPr>
        <w:t xml:space="preserve">Thursday, Oct. 13 </w:t>
      </w:r>
    </w:p>
    <w:p w14:paraId="65DF68CF" w14:textId="46822DDC" w:rsidR="00B07873" w:rsidRDefault="0049021D" w:rsidP="00C67636">
      <w:pPr>
        <w:pStyle w:val="Default"/>
        <w:rPr>
          <w:rFonts w:ascii="Times New Roman" w:hAnsi="Times New Roman" w:cs="Times New Roman"/>
          <w:color w:val="7030A0"/>
        </w:rPr>
      </w:pPr>
      <w:r>
        <w:rPr>
          <w:rFonts w:ascii="Times New Roman" w:hAnsi="Times New Roman" w:cs="Times New Roman"/>
          <w:color w:val="7030A0"/>
        </w:rPr>
        <w:t xml:space="preserve">Mestizaje, </w:t>
      </w:r>
      <w:r w:rsidR="00B07873">
        <w:rPr>
          <w:rFonts w:ascii="Times New Roman" w:hAnsi="Times New Roman" w:cs="Times New Roman"/>
          <w:color w:val="7030A0"/>
        </w:rPr>
        <w:t>Magical Realism and Latin American Identity</w:t>
      </w:r>
      <w:r w:rsidR="00524363">
        <w:rPr>
          <w:rFonts w:ascii="Times New Roman" w:hAnsi="Times New Roman" w:cs="Times New Roman"/>
          <w:color w:val="7030A0"/>
        </w:rPr>
        <w:t xml:space="preserve"> </w:t>
      </w:r>
      <w:bookmarkStart w:id="4" w:name="_Hlk112478732"/>
      <w:r w:rsidR="00EF31E8" w:rsidRPr="00466872">
        <w:rPr>
          <w:rFonts w:ascii="Times New Roman" w:hAnsi="Times New Roman" w:cs="Times New Roman"/>
          <w:b/>
          <w:bCs/>
          <w:color w:val="538135" w:themeColor="accent6" w:themeShade="BF"/>
          <w:sz w:val="28"/>
          <w:szCs w:val="28"/>
        </w:rPr>
        <w:t>(5%)</w:t>
      </w:r>
      <w:bookmarkEnd w:id="4"/>
    </w:p>
    <w:p w14:paraId="11F6926B" w14:textId="77777777" w:rsidR="004A1B64" w:rsidRDefault="004A1B64" w:rsidP="004A1B64">
      <w:pPr>
        <w:pStyle w:val="Default"/>
        <w:rPr>
          <w:rFonts w:ascii="Times New Roman" w:hAnsi="Times New Roman" w:cs="Times New Roman"/>
          <w:color w:val="auto"/>
          <w:lang w:val="es-ES"/>
        </w:rPr>
      </w:pPr>
      <w:r w:rsidRPr="008E4A23">
        <w:rPr>
          <w:rFonts w:ascii="Times New Roman" w:hAnsi="Times New Roman" w:cs="Times New Roman"/>
          <w:color w:val="auto"/>
          <w:lang w:val="es-ES"/>
        </w:rPr>
        <w:t xml:space="preserve">Gloria </w:t>
      </w:r>
      <w:proofErr w:type="spellStart"/>
      <w:r w:rsidRPr="008E4A23">
        <w:rPr>
          <w:rFonts w:ascii="Times New Roman" w:hAnsi="Times New Roman" w:cs="Times New Roman"/>
          <w:color w:val="auto"/>
          <w:lang w:val="es-ES"/>
        </w:rPr>
        <w:t>Anzaldua´s</w:t>
      </w:r>
      <w:proofErr w:type="spellEnd"/>
      <w:r w:rsidRPr="008E4A23">
        <w:rPr>
          <w:rFonts w:ascii="Times New Roman" w:hAnsi="Times New Roman" w:cs="Times New Roman"/>
          <w:color w:val="auto"/>
          <w:lang w:val="es-ES"/>
        </w:rPr>
        <w:t xml:space="preserve"> “La conciencia de la nueva mestiza/</w:t>
      </w:r>
      <w:proofErr w:type="spellStart"/>
      <w:r w:rsidRPr="008E4A23">
        <w:rPr>
          <w:rFonts w:ascii="Times New Roman" w:hAnsi="Times New Roman" w:cs="Times New Roman"/>
          <w:color w:val="auto"/>
          <w:lang w:val="es-ES"/>
        </w:rPr>
        <w:t>Towards</w:t>
      </w:r>
      <w:proofErr w:type="spellEnd"/>
      <w:r w:rsidRPr="008E4A23">
        <w:rPr>
          <w:rFonts w:ascii="Times New Roman" w:hAnsi="Times New Roman" w:cs="Times New Roman"/>
          <w:color w:val="auto"/>
          <w:lang w:val="es-ES"/>
        </w:rPr>
        <w:t xml:space="preserve"> New </w:t>
      </w:r>
      <w:proofErr w:type="spellStart"/>
      <w:r w:rsidRPr="008E4A23">
        <w:rPr>
          <w:rFonts w:ascii="Times New Roman" w:hAnsi="Times New Roman" w:cs="Times New Roman"/>
          <w:color w:val="auto"/>
          <w:lang w:val="es-ES"/>
        </w:rPr>
        <w:t>Consciousness</w:t>
      </w:r>
      <w:proofErr w:type="spellEnd"/>
      <w:r w:rsidRPr="008E4A23">
        <w:rPr>
          <w:rFonts w:ascii="Times New Roman" w:hAnsi="Times New Roman" w:cs="Times New Roman"/>
          <w:color w:val="auto"/>
          <w:lang w:val="es-ES"/>
        </w:rPr>
        <w:t>”</w:t>
      </w:r>
      <w:r w:rsidRPr="00C67636">
        <w:rPr>
          <w:rFonts w:ascii="Times New Roman" w:hAnsi="Times New Roman" w:cs="Times New Roman"/>
          <w:color w:val="auto"/>
          <w:lang w:val="es-ES"/>
        </w:rPr>
        <w:t xml:space="preserve"> GY</w:t>
      </w:r>
      <w:r>
        <w:rPr>
          <w:rFonts w:ascii="Times New Roman" w:hAnsi="Times New Roman" w:cs="Times New Roman"/>
          <w:color w:val="auto"/>
          <w:lang w:val="es-ES"/>
        </w:rPr>
        <w:t xml:space="preserve"> </w:t>
      </w:r>
    </w:p>
    <w:p w14:paraId="0D585D0E" w14:textId="581F5EBC" w:rsidR="004A1B64" w:rsidRPr="0049021D" w:rsidRDefault="0049021D" w:rsidP="00C67636">
      <w:pPr>
        <w:pStyle w:val="Default"/>
        <w:rPr>
          <w:rFonts w:ascii="Times New Roman" w:hAnsi="Times New Roman" w:cs="Times New Roman"/>
          <w:color w:val="7030A0"/>
        </w:rPr>
      </w:pPr>
      <w:r>
        <w:rPr>
          <w:rFonts w:ascii="Times New Roman" w:hAnsi="Times New Roman" w:cs="Times New Roman"/>
          <w:color w:val="auto"/>
        </w:rPr>
        <w:lastRenderedPageBreak/>
        <w:t>Ask 4 questions which would open a discussion of most important points raised by Anzaldua in her article.</w:t>
      </w:r>
      <w:r w:rsidR="007928CE">
        <w:rPr>
          <w:rFonts w:ascii="Times New Roman" w:hAnsi="Times New Roman" w:cs="Times New Roman"/>
          <w:color w:val="auto"/>
        </w:rPr>
        <w:t xml:space="preserve">  Be prepared to provide the answers.</w:t>
      </w:r>
    </w:p>
    <w:p w14:paraId="0EFD9F57" w14:textId="4DE1C376" w:rsidR="00B07873" w:rsidRDefault="0074038B" w:rsidP="00C67636">
      <w:pPr>
        <w:pStyle w:val="Default"/>
        <w:rPr>
          <w:rFonts w:ascii="Times New Roman" w:hAnsi="Times New Roman" w:cs="Times New Roman"/>
          <w:color w:val="auto"/>
        </w:rPr>
      </w:pPr>
      <w:proofErr w:type="spellStart"/>
      <w:r>
        <w:rPr>
          <w:rFonts w:ascii="Times New Roman" w:hAnsi="Times New Roman" w:cs="Times New Roman"/>
          <w:color w:val="auto"/>
        </w:rPr>
        <w:t>Luia</w:t>
      </w:r>
      <w:proofErr w:type="spellEnd"/>
      <w:r>
        <w:rPr>
          <w:rFonts w:ascii="Times New Roman" w:hAnsi="Times New Roman" w:cs="Times New Roman"/>
          <w:color w:val="auto"/>
        </w:rPr>
        <w:t xml:space="preserve"> Leal, </w:t>
      </w:r>
      <w:r w:rsidR="002D37B4">
        <w:rPr>
          <w:rFonts w:ascii="Times New Roman" w:hAnsi="Times New Roman" w:cs="Times New Roman"/>
          <w:color w:val="auto"/>
        </w:rPr>
        <w:t>“Magical Realism in Latin American Literature”</w:t>
      </w:r>
      <w:r w:rsidR="0049021D">
        <w:rPr>
          <w:rFonts w:ascii="Times New Roman" w:hAnsi="Times New Roman" w:cs="Times New Roman"/>
          <w:color w:val="auto"/>
        </w:rPr>
        <w:t xml:space="preserve"> </w:t>
      </w:r>
    </w:p>
    <w:p w14:paraId="16AED8EA" w14:textId="77777777" w:rsidR="00DD1BBD" w:rsidRPr="00B07873" w:rsidRDefault="00DD1BBD" w:rsidP="00C67636">
      <w:pPr>
        <w:pStyle w:val="Default"/>
        <w:rPr>
          <w:rFonts w:ascii="Times New Roman" w:hAnsi="Times New Roman" w:cs="Times New Roman"/>
          <w:color w:val="auto"/>
        </w:rPr>
      </w:pPr>
    </w:p>
    <w:p w14:paraId="75861E76" w14:textId="643CBEB3" w:rsidR="002D37B4" w:rsidRDefault="00D1784C" w:rsidP="00C67636">
      <w:pPr>
        <w:pStyle w:val="Default"/>
        <w:rPr>
          <w:rFonts w:ascii="Times New Roman" w:hAnsi="Times New Roman" w:cs="Times New Roman"/>
          <w:color w:val="auto"/>
        </w:rPr>
      </w:pPr>
      <w:r w:rsidRPr="008E4A23">
        <w:rPr>
          <w:rFonts w:ascii="Times New Roman" w:hAnsi="Times New Roman" w:cs="Times New Roman"/>
          <w:color w:val="auto"/>
        </w:rPr>
        <w:t xml:space="preserve">Amaryl </w:t>
      </w:r>
      <w:proofErr w:type="spellStart"/>
      <w:r w:rsidRPr="008E4A23">
        <w:rPr>
          <w:rFonts w:ascii="Times New Roman" w:hAnsi="Times New Roman" w:cs="Times New Roman"/>
          <w:color w:val="auto"/>
        </w:rPr>
        <w:t>Chanady</w:t>
      </w:r>
      <w:proofErr w:type="spellEnd"/>
      <w:r w:rsidRPr="008E4A23">
        <w:rPr>
          <w:rFonts w:ascii="Times New Roman" w:hAnsi="Times New Roman" w:cs="Times New Roman"/>
          <w:color w:val="auto"/>
        </w:rPr>
        <w:t xml:space="preserve">, ¨The </w:t>
      </w:r>
      <w:r w:rsidR="009925C6" w:rsidRPr="008E4A23">
        <w:rPr>
          <w:rFonts w:ascii="Times New Roman" w:hAnsi="Times New Roman" w:cs="Times New Roman"/>
          <w:color w:val="auto"/>
        </w:rPr>
        <w:t>Territorialization</w:t>
      </w:r>
      <w:r w:rsidRPr="008E4A23">
        <w:rPr>
          <w:rFonts w:ascii="Times New Roman" w:hAnsi="Times New Roman" w:cs="Times New Roman"/>
          <w:color w:val="auto"/>
        </w:rPr>
        <w:t xml:space="preserve"> of the Imaginary in Latin American Self Affirmation and Resistance to Metropolitan Paradigms¨</w:t>
      </w:r>
    </w:p>
    <w:p w14:paraId="5C1F6792" w14:textId="77777777" w:rsidR="00AA21CB" w:rsidRPr="00AA21CB" w:rsidRDefault="00AA21CB" w:rsidP="00AA21CB">
      <w:pPr>
        <w:autoSpaceDE w:val="0"/>
        <w:autoSpaceDN w:val="0"/>
        <w:adjustRightInd w:val="0"/>
        <w:spacing w:after="0" w:line="240" w:lineRule="auto"/>
        <w:rPr>
          <w:rFonts w:ascii="Times New Roman" w:hAnsi="Times New Roman" w:cs="Times New Roman"/>
          <w:color w:val="000000"/>
        </w:rPr>
      </w:pPr>
    </w:p>
    <w:p w14:paraId="1D60904A" w14:textId="0A4EEA92" w:rsidR="00D1784C" w:rsidRDefault="00D1784C" w:rsidP="00C67636">
      <w:pPr>
        <w:pStyle w:val="Default"/>
        <w:rPr>
          <w:rFonts w:ascii="Times New Roman" w:hAnsi="Times New Roman" w:cs="Times New Roman"/>
          <w:color w:val="auto"/>
        </w:rPr>
      </w:pPr>
      <w:r w:rsidRPr="008E4A23">
        <w:rPr>
          <w:rFonts w:ascii="Times New Roman" w:hAnsi="Times New Roman" w:cs="Times New Roman"/>
          <w:color w:val="auto"/>
        </w:rPr>
        <w:t>(</w:t>
      </w:r>
      <w:r w:rsidR="009925C6" w:rsidRPr="008E4A23">
        <w:rPr>
          <w:rFonts w:ascii="Times New Roman" w:hAnsi="Times New Roman" w:cs="Times New Roman"/>
          <w:color w:val="auto"/>
        </w:rPr>
        <w:t>Th</w:t>
      </w:r>
      <w:r w:rsidR="00F6440B">
        <w:rPr>
          <w:rFonts w:ascii="Times New Roman" w:hAnsi="Times New Roman" w:cs="Times New Roman"/>
          <w:color w:val="auto"/>
        </w:rPr>
        <w:t>ese</w:t>
      </w:r>
      <w:r w:rsidRPr="008E4A23">
        <w:rPr>
          <w:rFonts w:ascii="Times New Roman" w:hAnsi="Times New Roman" w:cs="Times New Roman"/>
          <w:color w:val="auto"/>
        </w:rPr>
        <w:t xml:space="preserve"> articles will be available on </w:t>
      </w:r>
      <w:proofErr w:type="spellStart"/>
      <w:r w:rsidRPr="008E4A23">
        <w:rPr>
          <w:rFonts w:ascii="Times New Roman" w:hAnsi="Times New Roman" w:cs="Times New Roman"/>
          <w:color w:val="auto"/>
        </w:rPr>
        <w:t>courselink</w:t>
      </w:r>
      <w:proofErr w:type="spellEnd"/>
      <w:r w:rsidRPr="008E4A23">
        <w:rPr>
          <w:rFonts w:ascii="Times New Roman" w:hAnsi="Times New Roman" w:cs="Times New Roman"/>
          <w:color w:val="auto"/>
        </w:rPr>
        <w:t xml:space="preserve">) </w:t>
      </w:r>
      <w:r w:rsidR="00C67636">
        <w:rPr>
          <w:rFonts w:ascii="Times New Roman" w:hAnsi="Times New Roman" w:cs="Times New Roman"/>
          <w:color w:val="auto"/>
        </w:rPr>
        <w:t>GY</w:t>
      </w:r>
    </w:p>
    <w:p w14:paraId="6242A828" w14:textId="77777777" w:rsidR="002D37B4" w:rsidRPr="008E4A23" w:rsidRDefault="002D37B4" w:rsidP="00C67636">
      <w:pPr>
        <w:pStyle w:val="Default"/>
        <w:rPr>
          <w:rFonts w:ascii="Times New Roman" w:hAnsi="Times New Roman" w:cs="Times New Roman"/>
          <w:color w:val="auto"/>
        </w:rPr>
      </w:pPr>
    </w:p>
    <w:p w14:paraId="1C8C1E42" w14:textId="7B930E75" w:rsidR="00D1784C" w:rsidRDefault="00000000" w:rsidP="00B07873">
      <w:pPr>
        <w:pStyle w:val="Default"/>
        <w:rPr>
          <w:rStyle w:val="Hyperlink"/>
          <w:rFonts w:ascii="Times New Roman" w:hAnsi="Times New Roman" w:cs="Times New Roman"/>
        </w:rPr>
      </w:pPr>
      <w:hyperlink r:id="rId13" w:history="1">
        <w:r w:rsidR="00B07873" w:rsidRPr="00EA403A">
          <w:rPr>
            <w:rStyle w:val="Hyperlink"/>
            <w:rFonts w:ascii="Times New Roman" w:hAnsi="Times New Roman" w:cs="Times New Roman"/>
          </w:rPr>
          <w:t>https://magic-realism-books.blogspot.com/2015/08/video-isabel-allende-on-gabriel-garcia.html</w:t>
        </w:r>
      </w:hyperlink>
    </w:p>
    <w:p w14:paraId="539EA573" w14:textId="77777777" w:rsidR="007928CE" w:rsidRDefault="007928CE" w:rsidP="00B07873">
      <w:pPr>
        <w:pStyle w:val="Default"/>
        <w:rPr>
          <w:rFonts w:ascii="Times New Roman" w:hAnsi="Times New Roman" w:cs="Times New Roman"/>
          <w:color w:val="7030A0"/>
        </w:rPr>
      </w:pPr>
    </w:p>
    <w:p w14:paraId="47A4F077" w14:textId="23CA9BF5" w:rsidR="00524363" w:rsidRPr="00812FA7" w:rsidRDefault="006A0B6D" w:rsidP="00524363">
      <w:pPr>
        <w:pStyle w:val="Default"/>
        <w:rPr>
          <w:rFonts w:ascii="Times New Roman" w:hAnsi="Times New Roman" w:cs="Times New Roman"/>
          <w:color w:val="538135" w:themeColor="accent6" w:themeShade="BF"/>
        </w:rPr>
      </w:pPr>
      <w:r>
        <w:rPr>
          <w:rFonts w:ascii="Times New Roman" w:hAnsi="Times New Roman" w:cs="Times New Roman"/>
          <w:color w:val="FF0000"/>
        </w:rPr>
        <w:t>6</w:t>
      </w:r>
      <w:r w:rsidR="007928CE" w:rsidRPr="007928CE">
        <w:rPr>
          <w:rFonts w:ascii="Times New Roman" w:hAnsi="Times New Roman" w:cs="Times New Roman"/>
          <w:b/>
          <w:bCs/>
          <w:color w:val="7030A0"/>
        </w:rPr>
        <w:t>Thursday, Oct. 20</w:t>
      </w:r>
      <w:r w:rsidR="007928CE" w:rsidRPr="00A43FD0">
        <w:rPr>
          <w:rFonts w:ascii="Times New Roman" w:hAnsi="Times New Roman" w:cs="Times New Roman"/>
          <w:color w:val="7030A0"/>
          <w:sz w:val="32"/>
          <w:szCs w:val="32"/>
        </w:rPr>
        <w:t xml:space="preserve"> </w:t>
      </w:r>
      <w:r w:rsidR="00524363" w:rsidRPr="00F6440B">
        <w:rPr>
          <w:rFonts w:ascii="Times New Roman" w:hAnsi="Times New Roman" w:cs="Times New Roman"/>
          <w:color w:val="7030A0"/>
        </w:rPr>
        <w:t xml:space="preserve">The question of Identity in Gabriel Garcia </w:t>
      </w:r>
      <w:proofErr w:type="spellStart"/>
      <w:r w:rsidR="00524363" w:rsidRPr="00F6440B">
        <w:rPr>
          <w:rFonts w:ascii="Times New Roman" w:hAnsi="Times New Roman" w:cs="Times New Roman"/>
          <w:color w:val="7030A0"/>
        </w:rPr>
        <w:t>M</w:t>
      </w:r>
      <w:r w:rsidR="00513E0F" w:rsidRPr="00F6440B">
        <w:rPr>
          <w:rFonts w:ascii="Times New Roman" w:hAnsi="Times New Roman" w:cs="Times New Roman"/>
          <w:color w:val="7030A0"/>
        </w:rPr>
        <w:t>á</w:t>
      </w:r>
      <w:r w:rsidR="00524363" w:rsidRPr="00F6440B">
        <w:rPr>
          <w:rFonts w:ascii="Times New Roman" w:hAnsi="Times New Roman" w:cs="Times New Roman"/>
          <w:color w:val="7030A0"/>
        </w:rPr>
        <w:t>ruqez</w:t>
      </w:r>
      <w:proofErr w:type="spellEnd"/>
      <w:r w:rsidR="00524363" w:rsidRPr="00F6440B">
        <w:rPr>
          <w:rFonts w:ascii="Times New Roman" w:hAnsi="Times New Roman" w:cs="Times New Roman"/>
          <w:color w:val="7030A0"/>
        </w:rPr>
        <w:t xml:space="preserve">, </w:t>
      </w:r>
      <w:proofErr w:type="spellStart"/>
      <w:r w:rsidR="00524363" w:rsidRPr="00F6440B">
        <w:rPr>
          <w:rFonts w:ascii="Times New Roman" w:hAnsi="Times New Roman" w:cs="Times New Roman"/>
          <w:i/>
          <w:iCs/>
          <w:color w:val="7030A0"/>
        </w:rPr>
        <w:t>Cien</w:t>
      </w:r>
      <w:proofErr w:type="spellEnd"/>
      <w:r w:rsidR="00524363" w:rsidRPr="00F6440B">
        <w:rPr>
          <w:rFonts w:ascii="Times New Roman" w:hAnsi="Times New Roman" w:cs="Times New Roman"/>
          <w:i/>
          <w:iCs/>
          <w:color w:val="7030A0"/>
        </w:rPr>
        <w:t xml:space="preserve"> </w:t>
      </w:r>
      <w:proofErr w:type="spellStart"/>
      <w:r w:rsidR="00524363" w:rsidRPr="00F6440B">
        <w:rPr>
          <w:rFonts w:ascii="Times New Roman" w:hAnsi="Times New Roman" w:cs="Times New Roman"/>
          <w:i/>
          <w:iCs/>
          <w:color w:val="7030A0"/>
        </w:rPr>
        <w:t>años</w:t>
      </w:r>
      <w:proofErr w:type="spellEnd"/>
      <w:r w:rsidR="00524363" w:rsidRPr="00F6440B">
        <w:rPr>
          <w:rFonts w:ascii="Times New Roman" w:hAnsi="Times New Roman" w:cs="Times New Roman"/>
          <w:i/>
          <w:iCs/>
          <w:color w:val="7030A0"/>
        </w:rPr>
        <w:t xml:space="preserve"> de </w:t>
      </w:r>
      <w:proofErr w:type="spellStart"/>
      <w:r w:rsidR="00524363" w:rsidRPr="00F6440B">
        <w:rPr>
          <w:rFonts w:ascii="Times New Roman" w:hAnsi="Times New Roman" w:cs="Times New Roman"/>
          <w:i/>
          <w:iCs/>
          <w:color w:val="7030A0"/>
        </w:rPr>
        <w:t>soledad</w:t>
      </w:r>
      <w:proofErr w:type="spellEnd"/>
      <w:r w:rsidR="00524363" w:rsidRPr="00F6440B">
        <w:rPr>
          <w:rFonts w:ascii="Times New Roman" w:hAnsi="Times New Roman" w:cs="Times New Roman"/>
          <w:i/>
          <w:iCs/>
          <w:color w:val="7030A0"/>
        </w:rPr>
        <w:t xml:space="preserve">/One Hundred Years of Solitude </w:t>
      </w:r>
    </w:p>
    <w:p w14:paraId="4671865E" w14:textId="14326261" w:rsidR="00D1784C" w:rsidRDefault="00213ED6" w:rsidP="0052527D">
      <w:pPr>
        <w:pStyle w:val="Default"/>
        <w:numPr>
          <w:ilvl w:val="0"/>
          <w:numId w:val="26"/>
        </w:numPr>
        <w:rPr>
          <w:rFonts w:ascii="Times New Roman" w:hAnsi="Times New Roman" w:cs="Times New Roman"/>
          <w:color w:val="auto"/>
        </w:rPr>
      </w:pPr>
      <w:r>
        <w:rPr>
          <w:rFonts w:ascii="Times New Roman" w:hAnsi="Times New Roman" w:cs="Times New Roman"/>
          <w:color w:val="auto"/>
        </w:rPr>
        <w:t>Referring to concrete examples in the novel</w:t>
      </w:r>
      <w:r w:rsidR="00524363">
        <w:rPr>
          <w:rFonts w:ascii="Times New Roman" w:hAnsi="Times New Roman" w:cs="Times New Roman"/>
          <w:color w:val="auto"/>
        </w:rPr>
        <w:t xml:space="preserve">, </w:t>
      </w:r>
      <w:r>
        <w:rPr>
          <w:rFonts w:ascii="Times New Roman" w:hAnsi="Times New Roman" w:cs="Times New Roman"/>
          <w:color w:val="auto"/>
        </w:rPr>
        <w:t>discuss if</w:t>
      </w:r>
      <w:r w:rsidR="00524363" w:rsidRPr="00524363">
        <w:rPr>
          <w:rFonts w:ascii="Times New Roman" w:hAnsi="Times New Roman" w:cs="Times New Roman"/>
          <w:color w:val="auto"/>
        </w:rPr>
        <w:t xml:space="preserve"> Latin American identity </w:t>
      </w:r>
      <w:r>
        <w:rPr>
          <w:rFonts w:ascii="Times New Roman" w:hAnsi="Times New Roman" w:cs="Times New Roman"/>
          <w:color w:val="auto"/>
        </w:rPr>
        <w:t xml:space="preserve">is </w:t>
      </w:r>
      <w:r w:rsidR="00524363">
        <w:rPr>
          <w:rFonts w:ascii="Times New Roman" w:hAnsi="Times New Roman" w:cs="Times New Roman"/>
          <w:color w:val="auto"/>
        </w:rPr>
        <w:t xml:space="preserve">determined/constructed </w:t>
      </w:r>
      <w:r w:rsidR="002461C0">
        <w:rPr>
          <w:rFonts w:ascii="Times New Roman" w:hAnsi="Times New Roman" w:cs="Times New Roman"/>
          <w:color w:val="auto"/>
        </w:rPr>
        <w:t xml:space="preserve">by internal or external forces? </w:t>
      </w:r>
    </w:p>
    <w:p w14:paraId="0BC17D21" w14:textId="5A47164A" w:rsidR="002461C0" w:rsidRDefault="00213ED6" w:rsidP="0052527D">
      <w:pPr>
        <w:pStyle w:val="Default"/>
        <w:numPr>
          <w:ilvl w:val="0"/>
          <w:numId w:val="26"/>
        </w:numPr>
        <w:rPr>
          <w:rFonts w:ascii="Times New Roman" w:hAnsi="Times New Roman" w:cs="Times New Roman"/>
          <w:color w:val="auto"/>
        </w:rPr>
      </w:pPr>
      <w:r>
        <w:rPr>
          <w:rFonts w:ascii="Times New Roman" w:hAnsi="Times New Roman" w:cs="Times New Roman"/>
          <w:color w:val="auto"/>
        </w:rPr>
        <w:t>Again, referring to specific situations, ascertain if</w:t>
      </w:r>
      <w:r w:rsidR="00513E0F">
        <w:rPr>
          <w:rFonts w:ascii="Times New Roman" w:hAnsi="Times New Roman" w:cs="Times New Roman"/>
          <w:color w:val="auto"/>
        </w:rPr>
        <w:t xml:space="preserve"> García M</w:t>
      </w:r>
      <w:r w:rsidR="00513E0F" w:rsidRPr="00513E0F">
        <w:rPr>
          <w:rFonts w:ascii="Times New Roman" w:hAnsi="Times New Roman" w:cs="Times New Roman"/>
          <w:color w:val="auto"/>
        </w:rPr>
        <w:t>á</w:t>
      </w:r>
      <w:r w:rsidR="00513E0F">
        <w:rPr>
          <w:rFonts w:ascii="Times New Roman" w:hAnsi="Times New Roman" w:cs="Times New Roman"/>
          <w:color w:val="auto"/>
        </w:rPr>
        <w:t>rquez</w:t>
      </w:r>
      <w:r w:rsidR="0052527D">
        <w:rPr>
          <w:rFonts w:ascii="Times New Roman" w:hAnsi="Times New Roman" w:cs="Times New Roman"/>
          <w:color w:val="auto"/>
        </w:rPr>
        <w:t>’s</w:t>
      </w:r>
      <w:r w:rsidR="0052527D" w:rsidRPr="0052527D">
        <w:rPr>
          <w:rFonts w:ascii="Times New Roman" w:hAnsi="Times New Roman" w:cs="Times New Roman"/>
          <w:color w:val="auto"/>
        </w:rPr>
        <w:t xml:space="preserve"> </w:t>
      </w:r>
      <w:r w:rsidR="0052527D">
        <w:rPr>
          <w:rFonts w:ascii="Times New Roman" w:hAnsi="Times New Roman" w:cs="Times New Roman"/>
          <w:color w:val="auto"/>
        </w:rPr>
        <w:t>approach to life and identity is</w:t>
      </w:r>
      <w:r w:rsidR="00513E0F">
        <w:rPr>
          <w:rFonts w:ascii="Times New Roman" w:hAnsi="Times New Roman" w:cs="Times New Roman"/>
          <w:color w:val="auto"/>
        </w:rPr>
        <w:t xml:space="preserve"> essentialist or a constructionist? </w:t>
      </w:r>
    </w:p>
    <w:p w14:paraId="742EF17E" w14:textId="27B899AE" w:rsidR="0052527D" w:rsidRPr="00A235A6" w:rsidRDefault="0052527D" w:rsidP="0052527D">
      <w:pPr>
        <w:pStyle w:val="Default"/>
        <w:rPr>
          <w:rFonts w:ascii="Times New Roman" w:hAnsi="Times New Roman" w:cs="Times New Roman"/>
          <w:b/>
          <w:bCs/>
          <w:color w:val="auto"/>
        </w:rPr>
      </w:pPr>
      <w:r>
        <w:rPr>
          <w:rFonts w:ascii="Times New Roman" w:hAnsi="Times New Roman" w:cs="Times New Roman"/>
          <w:color w:val="auto"/>
        </w:rPr>
        <w:t xml:space="preserve">Choose </w:t>
      </w:r>
      <w:r w:rsidR="00F6440B">
        <w:rPr>
          <w:rFonts w:ascii="Times New Roman" w:hAnsi="Times New Roman" w:cs="Times New Roman"/>
          <w:color w:val="auto"/>
        </w:rPr>
        <w:t xml:space="preserve">and discuss </w:t>
      </w:r>
      <w:r>
        <w:rPr>
          <w:rFonts w:ascii="Times New Roman" w:hAnsi="Times New Roman" w:cs="Times New Roman"/>
          <w:color w:val="auto"/>
        </w:rPr>
        <w:t>one of the two topics</w:t>
      </w:r>
      <w:r w:rsidR="00F6440B">
        <w:rPr>
          <w:rFonts w:ascii="Times New Roman" w:hAnsi="Times New Roman" w:cs="Times New Roman"/>
          <w:color w:val="auto"/>
        </w:rPr>
        <w:t>. B</w:t>
      </w:r>
      <w:r>
        <w:rPr>
          <w:rFonts w:ascii="Times New Roman" w:hAnsi="Times New Roman" w:cs="Times New Roman"/>
          <w:color w:val="auto"/>
        </w:rPr>
        <w:t>e as specific as possible in your discussion which should not be longer than 5 double spaced pages.</w:t>
      </w:r>
      <w:r w:rsidR="009925C6">
        <w:rPr>
          <w:rFonts w:ascii="Times New Roman" w:hAnsi="Times New Roman" w:cs="Times New Roman"/>
          <w:color w:val="auto"/>
        </w:rPr>
        <w:t xml:space="preserve">  Your assignment should be handed in by </w:t>
      </w:r>
      <w:r w:rsidR="00517944">
        <w:rPr>
          <w:rFonts w:ascii="Times New Roman" w:hAnsi="Times New Roman" w:cs="Times New Roman"/>
          <w:color w:val="auto"/>
        </w:rPr>
        <w:t>midnight, Wed. Oct. 1</w:t>
      </w:r>
      <w:r w:rsidR="007928CE">
        <w:rPr>
          <w:rFonts w:ascii="Times New Roman" w:hAnsi="Times New Roman" w:cs="Times New Roman"/>
          <w:color w:val="auto"/>
        </w:rPr>
        <w:t>9</w:t>
      </w:r>
      <w:r w:rsidR="00517944">
        <w:rPr>
          <w:rFonts w:ascii="Times New Roman" w:hAnsi="Times New Roman" w:cs="Times New Roman"/>
          <w:color w:val="auto"/>
        </w:rPr>
        <w:t>.</w:t>
      </w:r>
      <w:r w:rsidR="00A235A6" w:rsidRPr="00A235A6">
        <w:rPr>
          <w:rFonts w:ascii="Times New Roman" w:hAnsi="Times New Roman" w:cs="Times New Roman"/>
          <w:color w:val="538135" w:themeColor="accent6" w:themeShade="BF"/>
        </w:rPr>
        <w:t xml:space="preserve"> </w:t>
      </w:r>
      <w:r w:rsidR="00A235A6" w:rsidRPr="00A235A6">
        <w:rPr>
          <w:rFonts w:ascii="Times New Roman" w:hAnsi="Times New Roman" w:cs="Times New Roman"/>
          <w:b/>
          <w:bCs/>
          <w:color w:val="538135" w:themeColor="accent6" w:themeShade="BF"/>
        </w:rPr>
        <w:t>(10%)</w:t>
      </w:r>
    </w:p>
    <w:p w14:paraId="0C3CAD6D" w14:textId="77777777" w:rsidR="00D1784C" w:rsidRPr="008E4A23" w:rsidRDefault="00D1784C" w:rsidP="005E77CC">
      <w:pPr>
        <w:pStyle w:val="Default"/>
        <w:rPr>
          <w:rFonts w:ascii="Times New Roman" w:hAnsi="Times New Roman" w:cs="Times New Roman"/>
          <w:color w:val="auto"/>
        </w:rPr>
      </w:pPr>
      <w:bookmarkStart w:id="5" w:name="_Hlk76961409"/>
    </w:p>
    <w:bookmarkEnd w:id="5"/>
    <w:p w14:paraId="1A9213B3" w14:textId="3D98FA41" w:rsidR="00575586" w:rsidRPr="003E164E" w:rsidRDefault="006A0B6D" w:rsidP="00575586">
      <w:pPr>
        <w:pStyle w:val="Default"/>
        <w:rPr>
          <w:rFonts w:ascii="Times New Roman" w:hAnsi="Times New Roman" w:cs="Times New Roman"/>
          <w:color w:val="7030A0"/>
        </w:rPr>
      </w:pPr>
      <w:r>
        <w:rPr>
          <w:rFonts w:ascii="Times New Roman" w:hAnsi="Times New Roman" w:cs="Times New Roman"/>
          <w:color w:val="FF0000"/>
        </w:rPr>
        <w:t>7</w:t>
      </w:r>
      <w:r w:rsidR="003E164E" w:rsidRPr="003E164E">
        <w:rPr>
          <w:rFonts w:ascii="Times New Roman" w:hAnsi="Times New Roman" w:cs="Times New Roman"/>
          <w:b/>
          <w:bCs/>
          <w:color w:val="7030A0"/>
        </w:rPr>
        <w:t>Thursday, Oct. 27</w:t>
      </w:r>
      <w:r w:rsidR="003E164E" w:rsidRPr="003E164E">
        <w:rPr>
          <w:rFonts w:ascii="Times New Roman" w:hAnsi="Times New Roman" w:cs="Times New Roman"/>
          <w:color w:val="auto"/>
        </w:rPr>
        <w:t xml:space="preserve"> </w:t>
      </w:r>
      <w:r w:rsidR="00575586" w:rsidRPr="003E164E">
        <w:rPr>
          <w:rFonts w:ascii="Times New Roman" w:hAnsi="Times New Roman" w:cs="Times New Roman"/>
          <w:color w:val="7030A0"/>
        </w:rPr>
        <w:t xml:space="preserve">Gender Identity and Political Ideology: </w:t>
      </w:r>
    </w:p>
    <w:p w14:paraId="20336BBC" w14:textId="77777777" w:rsidR="00B72385" w:rsidRPr="003E164E" w:rsidRDefault="00B72385" w:rsidP="00575586">
      <w:pPr>
        <w:pStyle w:val="Default"/>
        <w:rPr>
          <w:rFonts w:ascii="Times New Roman" w:hAnsi="Times New Roman" w:cs="Times New Roman"/>
          <w:color w:val="7030A0"/>
        </w:rPr>
      </w:pPr>
    </w:p>
    <w:p w14:paraId="599020AE" w14:textId="77DA0F5F" w:rsidR="00AF52EE" w:rsidRDefault="00AF52EE" w:rsidP="00575586">
      <w:pPr>
        <w:pStyle w:val="Default"/>
        <w:rPr>
          <w:rFonts w:ascii="Times New Roman" w:hAnsi="Times New Roman" w:cs="Times New Roman"/>
          <w:color w:val="auto"/>
        </w:rPr>
      </w:pPr>
      <w:r>
        <w:rPr>
          <w:rFonts w:ascii="Times New Roman" w:hAnsi="Times New Roman" w:cs="Times New Roman"/>
          <w:color w:val="auto"/>
        </w:rPr>
        <w:t xml:space="preserve">Manuel </w:t>
      </w:r>
      <w:r w:rsidRPr="008E4A23">
        <w:rPr>
          <w:rFonts w:ascii="Times New Roman" w:hAnsi="Times New Roman" w:cs="Times New Roman"/>
          <w:color w:val="auto"/>
        </w:rPr>
        <w:t xml:space="preserve">Puig´s </w:t>
      </w:r>
      <w:proofErr w:type="spellStart"/>
      <w:r w:rsidRPr="008E4A23">
        <w:rPr>
          <w:rFonts w:ascii="Times New Roman" w:hAnsi="Times New Roman" w:cs="Times New Roman"/>
          <w:i/>
          <w:iCs/>
          <w:color w:val="auto"/>
        </w:rPr>
        <w:t>Beso</w:t>
      </w:r>
      <w:proofErr w:type="spellEnd"/>
      <w:r w:rsidRPr="008E4A23">
        <w:rPr>
          <w:rFonts w:ascii="Times New Roman" w:hAnsi="Times New Roman" w:cs="Times New Roman"/>
          <w:i/>
          <w:iCs/>
          <w:color w:val="auto"/>
        </w:rPr>
        <w:t xml:space="preserve"> de la </w:t>
      </w:r>
      <w:proofErr w:type="spellStart"/>
      <w:r w:rsidRPr="008E4A23">
        <w:rPr>
          <w:rFonts w:ascii="Times New Roman" w:hAnsi="Times New Roman" w:cs="Times New Roman"/>
          <w:i/>
          <w:iCs/>
          <w:color w:val="auto"/>
        </w:rPr>
        <w:t>mujer</w:t>
      </w:r>
      <w:proofErr w:type="spellEnd"/>
      <w:r w:rsidRPr="008E4A23">
        <w:rPr>
          <w:rFonts w:ascii="Times New Roman" w:hAnsi="Times New Roman" w:cs="Times New Roman"/>
          <w:i/>
          <w:iCs/>
          <w:color w:val="auto"/>
        </w:rPr>
        <w:t xml:space="preserve"> </w:t>
      </w:r>
      <w:proofErr w:type="spellStart"/>
      <w:r w:rsidRPr="008E4A23">
        <w:rPr>
          <w:rFonts w:ascii="Times New Roman" w:hAnsi="Times New Roman" w:cs="Times New Roman"/>
          <w:i/>
          <w:iCs/>
          <w:color w:val="auto"/>
        </w:rPr>
        <w:t>araña</w:t>
      </w:r>
      <w:proofErr w:type="spellEnd"/>
      <w:r w:rsidRPr="008E4A23">
        <w:rPr>
          <w:rFonts w:ascii="Times New Roman" w:hAnsi="Times New Roman" w:cs="Times New Roman"/>
          <w:i/>
          <w:iCs/>
          <w:color w:val="auto"/>
        </w:rPr>
        <w:t>/ Kiss of the Spider Woman</w:t>
      </w:r>
      <w:r w:rsidRPr="008E4A23">
        <w:rPr>
          <w:rFonts w:ascii="Times New Roman" w:hAnsi="Times New Roman" w:cs="Times New Roman"/>
          <w:color w:val="auto"/>
        </w:rPr>
        <w:t xml:space="preserve"> GY</w:t>
      </w:r>
    </w:p>
    <w:p w14:paraId="038CB81C" w14:textId="77777777" w:rsidR="00AF52EE" w:rsidRPr="008E4A23" w:rsidRDefault="00AF52EE" w:rsidP="00575586">
      <w:pPr>
        <w:pStyle w:val="Default"/>
        <w:rPr>
          <w:rFonts w:ascii="Times New Roman" w:hAnsi="Times New Roman" w:cs="Times New Roman"/>
          <w:color w:val="auto"/>
        </w:rPr>
      </w:pPr>
    </w:p>
    <w:p w14:paraId="19A12146" w14:textId="66579C01" w:rsidR="00AF52EE" w:rsidRPr="00AF52EE" w:rsidRDefault="00AF52EE" w:rsidP="00AF52EE">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“Fresa y chocolate” </w:t>
      </w:r>
      <w:proofErr w:type="gramStart"/>
      <w:r>
        <w:rPr>
          <w:rFonts w:ascii="Times New Roman" w:eastAsia="Times New Roman" w:hAnsi="Times New Roman" w:cs="Times New Roman"/>
          <w:sz w:val="24"/>
          <w:szCs w:val="24"/>
          <w:lang w:val="es-ES"/>
        </w:rPr>
        <w:t>film</w:t>
      </w:r>
      <w:proofErr w:type="gramEnd"/>
      <w:r>
        <w:rPr>
          <w:rFonts w:ascii="Times New Roman" w:eastAsia="Times New Roman" w:hAnsi="Times New Roman" w:cs="Times New Roman"/>
          <w:sz w:val="24"/>
          <w:szCs w:val="24"/>
          <w:lang w:val="es-ES"/>
        </w:rPr>
        <w:t xml:space="preserve">. </w:t>
      </w:r>
      <w:proofErr w:type="spellStart"/>
      <w:r w:rsidRPr="00AF52EE">
        <w:rPr>
          <w:rFonts w:ascii="Times New Roman" w:eastAsia="Times New Roman" w:hAnsi="Times New Roman" w:cs="Times New Roman"/>
          <w:sz w:val="24"/>
          <w:szCs w:val="24"/>
          <w:lang w:val="es-ES"/>
        </w:rPr>
        <w:t>Director</w:t>
      </w:r>
      <w:r>
        <w:rPr>
          <w:rFonts w:ascii="Times New Roman" w:eastAsia="Times New Roman" w:hAnsi="Times New Roman" w:cs="Times New Roman"/>
          <w:sz w:val="24"/>
          <w:szCs w:val="24"/>
          <w:lang w:val="es-ES"/>
        </w:rPr>
        <w:t>s</w:t>
      </w:r>
      <w:proofErr w:type="spellEnd"/>
      <w:r w:rsidRPr="00AF52EE">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Thomás Gutiérrez Alea and Juan Carlos Tabio</w:t>
      </w:r>
      <w:r w:rsidRPr="00AF52EE">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(1994)</w:t>
      </w:r>
    </w:p>
    <w:p w14:paraId="46335814" w14:textId="710A670E" w:rsidR="005E77CC" w:rsidRPr="00AF52EE" w:rsidRDefault="005E77CC" w:rsidP="00575586">
      <w:pPr>
        <w:pStyle w:val="Default"/>
        <w:rPr>
          <w:rFonts w:ascii="Times New Roman" w:hAnsi="Times New Roman" w:cs="Times New Roman"/>
          <w:color w:val="auto"/>
          <w:sz w:val="22"/>
          <w:szCs w:val="22"/>
          <w:lang w:val="es-ES"/>
        </w:rPr>
      </w:pPr>
    </w:p>
    <w:p w14:paraId="15749FB1" w14:textId="2538B2BF" w:rsidR="005E77CC" w:rsidRDefault="00B72385" w:rsidP="00524363">
      <w:pPr>
        <w:pStyle w:val="Default"/>
        <w:rPr>
          <w:rFonts w:ascii="Times New Roman" w:hAnsi="Times New Roman" w:cs="Times New Roman"/>
          <w:color w:val="auto"/>
          <w:sz w:val="22"/>
          <w:szCs w:val="22"/>
        </w:rPr>
      </w:pPr>
      <w:r w:rsidRPr="00B72385">
        <w:rPr>
          <w:rFonts w:ascii="Times New Roman" w:hAnsi="Times New Roman" w:cs="Times New Roman"/>
          <w:color w:val="auto"/>
          <w:sz w:val="22"/>
          <w:szCs w:val="22"/>
        </w:rPr>
        <w:t>After the class discussion w</w:t>
      </w:r>
      <w:r>
        <w:rPr>
          <w:rFonts w:ascii="Times New Roman" w:hAnsi="Times New Roman" w:cs="Times New Roman"/>
          <w:color w:val="auto"/>
          <w:sz w:val="22"/>
          <w:szCs w:val="22"/>
        </w:rPr>
        <w:t xml:space="preserve">rite a 4-page </w:t>
      </w:r>
      <w:proofErr w:type="spellStart"/>
      <w:r w:rsidRPr="00B72385">
        <w:rPr>
          <w:rFonts w:ascii="Times New Roman" w:hAnsi="Times New Roman" w:cs="Times New Roman"/>
          <w:i/>
          <w:iCs/>
          <w:color w:val="auto"/>
          <w:sz w:val="22"/>
          <w:szCs w:val="22"/>
        </w:rPr>
        <w:t>resumen</w:t>
      </w:r>
      <w:proofErr w:type="spellEnd"/>
      <w:r>
        <w:rPr>
          <w:rFonts w:ascii="Times New Roman" w:hAnsi="Times New Roman" w:cs="Times New Roman"/>
          <w:color w:val="auto"/>
          <w:sz w:val="22"/>
          <w:szCs w:val="22"/>
        </w:rPr>
        <w:t xml:space="preserve"> of our discussion and explain how the polyphony works in one of these two works.</w:t>
      </w:r>
    </w:p>
    <w:p w14:paraId="6D2A54C1" w14:textId="1F3206E9" w:rsidR="00884DC3" w:rsidRDefault="00884DC3" w:rsidP="00524363">
      <w:pPr>
        <w:pStyle w:val="Default"/>
        <w:rPr>
          <w:rFonts w:ascii="Times New Roman" w:hAnsi="Times New Roman" w:cs="Times New Roman"/>
          <w:color w:val="auto"/>
          <w:sz w:val="22"/>
          <w:szCs w:val="22"/>
        </w:rPr>
      </w:pPr>
      <w:r>
        <w:rPr>
          <w:rFonts w:ascii="Times New Roman" w:hAnsi="Times New Roman" w:cs="Times New Roman"/>
          <w:color w:val="auto"/>
          <w:sz w:val="22"/>
          <w:szCs w:val="22"/>
        </w:rPr>
        <w:t>Your assignment is to be handed in on Friday, Oct. 2</w:t>
      </w:r>
      <w:r w:rsidR="003E164E">
        <w:rPr>
          <w:rFonts w:ascii="Times New Roman" w:hAnsi="Times New Roman" w:cs="Times New Roman"/>
          <w:color w:val="auto"/>
          <w:sz w:val="22"/>
          <w:szCs w:val="22"/>
        </w:rPr>
        <w:t>8</w:t>
      </w:r>
      <w:r w:rsidR="00064647">
        <w:rPr>
          <w:rFonts w:ascii="Times New Roman" w:hAnsi="Times New Roman" w:cs="Times New Roman"/>
          <w:color w:val="auto"/>
          <w:sz w:val="22"/>
          <w:szCs w:val="22"/>
        </w:rPr>
        <w:t>, by11:59pm</w:t>
      </w:r>
      <w:r>
        <w:rPr>
          <w:rFonts w:ascii="Times New Roman" w:hAnsi="Times New Roman" w:cs="Times New Roman"/>
          <w:color w:val="auto"/>
          <w:sz w:val="22"/>
          <w:szCs w:val="22"/>
        </w:rPr>
        <w:t>.</w:t>
      </w:r>
      <w:r w:rsidR="00A235A6" w:rsidRPr="00A235A6">
        <w:rPr>
          <w:rFonts w:ascii="Times New Roman" w:hAnsi="Times New Roman" w:cs="Times New Roman"/>
          <w:b/>
          <w:bCs/>
          <w:color w:val="538135" w:themeColor="accent6" w:themeShade="BF"/>
          <w:sz w:val="28"/>
          <w:szCs w:val="28"/>
        </w:rPr>
        <w:t xml:space="preserve"> </w:t>
      </w:r>
      <w:r w:rsidR="00A235A6" w:rsidRPr="00466872">
        <w:rPr>
          <w:rFonts w:ascii="Times New Roman" w:hAnsi="Times New Roman" w:cs="Times New Roman"/>
          <w:b/>
          <w:bCs/>
          <w:color w:val="538135" w:themeColor="accent6" w:themeShade="BF"/>
          <w:sz w:val="28"/>
          <w:szCs w:val="28"/>
        </w:rPr>
        <w:t>(5%)</w:t>
      </w:r>
    </w:p>
    <w:p w14:paraId="29FDE3F2" w14:textId="77777777" w:rsidR="00DD00F8" w:rsidRDefault="00DD00F8" w:rsidP="00524363">
      <w:pPr>
        <w:pStyle w:val="Default"/>
        <w:rPr>
          <w:rFonts w:ascii="Times New Roman" w:hAnsi="Times New Roman" w:cs="Times New Roman"/>
          <w:color w:val="auto"/>
          <w:sz w:val="22"/>
          <w:szCs w:val="22"/>
        </w:rPr>
      </w:pPr>
    </w:p>
    <w:p w14:paraId="75752609" w14:textId="77777777" w:rsidR="00BD2068" w:rsidRPr="00C3042B" w:rsidRDefault="006A0B6D" w:rsidP="00BD2068">
      <w:pPr>
        <w:pStyle w:val="Default"/>
        <w:rPr>
          <w:rFonts w:ascii="Times New Roman" w:hAnsi="Times New Roman" w:cs="Times New Roman"/>
          <w:color w:val="7030A0"/>
        </w:rPr>
      </w:pPr>
      <w:r>
        <w:rPr>
          <w:rFonts w:ascii="Times New Roman" w:hAnsi="Times New Roman" w:cs="Times New Roman"/>
          <w:color w:val="FF0000"/>
        </w:rPr>
        <w:t>8</w:t>
      </w:r>
      <w:r w:rsidR="005244F3" w:rsidRPr="008E4A23">
        <w:rPr>
          <w:rFonts w:ascii="Times New Roman" w:hAnsi="Times New Roman" w:cs="Times New Roman"/>
          <w:color w:val="7030A0"/>
        </w:rPr>
        <w:t>T</w:t>
      </w:r>
      <w:r w:rsidR="005244F3">
        <w:rPr>
          <w:rFonts w:ascii="Times New Roman" w:hAnsi="Times New Roman" w:cs="Times New Roman"/>
          <w:color w:val="7030A0"/>
        </w:rPr>
        <w:t>hursday,</w:t>
      </w:r>
      <w:r w:rsidR="005244F3" w:rsidRPr="008E4A23">
        <w:rPr>
          <w:rFonts w:ascii="Times New Roman" w:hAnsi="Times New Roman" w:cs="Times New Roman"/>
          <w:color w:val="7030A0"/>
        </w:rPr>
        <w:t xml:space="preserve"> Nov. </w:t>
      </w:r>
      <w:r w:rsidR="008F1E75">
        <w:rPr>
          <w:rFonts w:ascii="Times New Roman" w:hAnsi="Times New Roman" w:cs="Times New Roman"/>
          <w:color w:val="7030A0"/>
        </w:rPr>
        <w:t>03</w:t>
      </w:r>
      <w:r w:rsidR="005244F3" w:rsidRPr="008E4A23">
        <w:rPr>
          <w:rFonts w:ascii="Times New Roman" w:hAnsi="Times New Roman" w:cs="Times New Roman"/>
          <w:color w:val="auto"/>
        </w:rPr>
        <w:t xml:space="preserve"> </w:t>
      </w:r>
      <w:r w:rsidR="00BD2068" w:rsidRPr="00C3042B">
        <w:rPr>
          <w:rFonts w:ascii="Times New Roman" w:hAnsi="Times New Roman" w:cs="Times New Roman"/>
          <w:color w:val="7030A0"/>
        </w:rPr>
        <w:t>National and Transnational Identity; How Diego Rivera became the Husband of Frida Kahlo</w:t>
      </w:r>
    </w:p>
    <w:p w14:paraId="72B178B0" w14:textId="2D4D7EFD" w:rsidR="00CB011D" w:rsidRPr="00CC47C2" w:rsidRDefault="00BD2068" w:rsidP="00CB011D">
      <w:pPr>
        <w:pStyle w:val="Default"/>
        <w:rPr>
          <w:rFonts w:ascii="Times New Roman" w:hAnsi="Times New Roman" w:cs="Times New Roman"/>
          <w:color w:val="auto"/>
          <w:sz w:val="28"/>
          <w:szCs w:val="28"/>
        </w:rPr>
      </w:pPr>
      <w:r>
        <w:rPr>
          <w:rFonts w:ascii="Times New Roman" w:hAnsi="Times New Roman" w:cs="Times New Roman"/>
          <w:color w:val="auto"/>
        </w:rPr>
        <w:t>Choose 3 paintings by each artist and discuss the question of national, class and gender identity in their works.</w:t>
      </w:r>
      <w:r w:rsidRPr="00570F74">
        <w:rPr>
          <w:rFonts w:ascii="Times New Roman" w:hAnsi="Times New Roman" w:cs="Times New Roman"/>
          <w:color w:val="7030A0"/>
          <w:sz w:val="28"/>
          <w:szCs w:val="28"/>
        </w:rPr>
        <w:t xml:space="preserve"> </w:t>
      </w:r>
      <w:r>
        <w:rPr>
          <w:rFonts w:ascii="Times New Roman" w:hAnsi="Times New Roman" w:cs="Times New Roman"/>
          <w:color w:val="auto"/>
        </w:rPr>
        <w:t>See film “Frida Kahlo”</w:t>
      </w:r>
      <w:r w:rsidR="00CB011D" w:rsidRPr="00CB011D">
        <w:rPr>
          <w:rFonts w:ascii="Times New Roman" w:hAnsi="Times New Roman" w:cs="Times New Roman"/>
          <w:b/>
          <w:bCs/>
          <w:color w:val="538135" w:themeColor="accent6" w:themeShade="BF"/>
          <w:sz w:val="28"/>
          <w:szCs w:val="28"/>
        </w:rPr>
        <w:t xml:space="preserve"> </w:t>
      </w:r>
      <w:r w:rsidR="00CB011D" w:rsidRPr="00466872">
        <w:rPr>
          <w:rFonts w:ascii="Times New Roman" w:hAnsi="Times New Roman" w:cs="Times New Roman"/>
          <w:b/>
          <w:bCs/>
          <w:color w:val="538135" w:themeColor="accent6" w:themeShade="BF"/>
          <w:sz w:val="28"/>
          <w:szCs w:val="28"/>
        </w:rPr>
        <w:t>(</w:t>
      </w:r>
      <w:r w:rsidR="002415AC">
        <w:rPr>
          <w:rFonts w:ascii="Times New Roman" w:hAnsi="Times New Roman" w:cs="Times New Roman"/>
          <w:b/>
          <w:bCs/>
          <w:color w:val="538135" w:themeColor="accent6" w:themeShade="BF"/>
          <w:sz w:val="28"/>
          <w:szCs w:val="28"/>
        </w:rPr>
        <w:t>10</w:t>
      </w:r>
      <w:r w:rsidR="00CB011D" w:rsidRPr="00466872">
        <w:rPr>
          <w:rFonts w:ascii="Times New Roman" w:hAnsi="Times New Roman" w:cs="Times New Roman"/>
          <w:b/>
          <w:bCs/>
          <w:color w:val="538135" w:themeColor="accent6" w:themeShade="BF"/>
          <w:sz w:val="28"/>
          <w:szCs w:val="28"/>
        </w:rPr>
        <w:t>%)</w:t>
      </w:r>
    </w:p>
    <w:p w14:paraId="673B4398" w14:textId="6201675D" w:rsidR="00C3042B" w:rsidRDefault="00C3042B" w:rsidP="00A50B33">
      <w:pPr>
        <w:pStyle w:val="Default"/>
        <w:rPr>
          <w:rFonts w:ascii="Times New Roman" w:hAnsi="Times New Roman" w:cs="Times New Roman"/>
          <w:color w:val="auto"/>
        </w:rPr>
      </w:pPr>
    </w:p>
    <w:p w14:paraId="34D3FDCB" w14:textId="32BE9523" w:rsidR="00C3042B" w:rsidRPr="00BD2068" w:rsidRDefault="006A0B6D" w:rsidP="00BD2068">
      <w:pPr>
        <w:pStyle w:val="Default"/>
        <w:rPr>
          <w:rFonts w:ascii="Times New Roman" w:hAnsi="Times New Roman" w:cs="Times New Roman"/>
          <w:color w:val="auto"/>
        </w:rPr>
      </w:pPr>
      <w:r>
        <w:rPr>
          <w:rFonts w:ascii="Times New Roman" w:hAnsi="Times New Roman" w:cs="Times New Roman"/>
          <w:color w:val="FF0000"/>
        </w:rPr>
        <w:t>9</w:t>
      </w:r>
      <w:r w:rsidR="00C3042B" w:rsidRPr="008E4A23">
        <w:rPr>
          <w:rFonts w:ascii="Times New Roman" w:hAnsi="Times New Roman" w:cs="Times New Roman"/>
          <w:color w:val="7030A0"/>
        </w:rPr>
        <w:t>T</w:t>
      </w:r>
      <w:r w:rsidR="00C3042B">
        <w:rPr>
          <w:rFonts w:ascii="Times New Roman" w:hAnsi="Times New Roman" w:cs="Times New Roman"/>
          <w:color w:val="7030A0"/>
        </w:rPr>
        <w:t>hursday,</w:t>
      </w:r>
      <w:r w:rsidR="00C3042B" w:rsidRPr="008E4A23">
        <w:rPr>
          <w:rFonts w:ascii="Times New Roman" w:hAnsi="Times New Roman" w:cs="Times New Roman"/>
          <w:color w:val="7030A0"/>
        </w:rPr>
        <w:t xml:space="preserve"> Nov. </w:t>
      </w:r>
      <w:r w:rsidR="00C3042B">
        <w:rPr>
          <w:rFonts w:ascii="Times New Roman" w:hAnsi="Times New Roman" w:cs="Times New Roman"/>
          <w:color w:val="7030A0"/>
        </w:rPr>
        <w:t xml:space="preserve">10 </w:t>
      </w:r>
      <w:r w:rsidR="002415AC">
        <w:rPr>
          <w:rFonts w:ascii="Times New Roman" w:hAnsi="Times New Roman" w:cs="Times New Roman"/>
          <w:color w:val="7030A0"/>
        </w:rPr>
        <w:t>Guest lecture</w:t>
      </w:r>
    </w:p>
    <w:p w14:paraId="67419A14" w14:textId="77777777" w:rsidR="008F1E75" w:rsidRDefault="008F1E75" w:rsidP="00A50B33">
      <w:pPr>
        <w:pStyle w:val="Default"/>
        <w:rPr>
          <w:rFonts w:ascii="Times New Roman" w:hAnsi="Times New Roman" w:cs="Times New Roman"/>
          <w:color w:val="auto"/>
        </w:rPr>
      </w:pPr>
    </w:p>
    <w:p w14:paraId="30036AA1" w14:textId="37C44610" w:rsidR="008F1E75" w:rsidRDefault="006A0B6D" w:rsidP="008F1E75">
      <w:pPr>
        <w:pStyle w:val="Default"/>
        <w:rPr>
          <w:rFonts w:ascii="Times New Roman" w:hAnsi="Times New Roman" w:cs="Times New Roman"/>
          <w:color w:val="0070C0"/>
        </w:rPr>
      </w:pPr>
      <w:r>
        <w:rPr>
          <w:rFonts w:ascii="Times New Roman" w:hAnsi="Times New Roman" w:cs="Times New Roman"/>
          <w:color w:val="FF0000"/>
        </w:rPr>
        <w:t>10</w:t>
      </w:r>
      <w:r w:rsidR="00D1784C" w:rsidRPr="00CC47C2">
        <w:rPr>
          <w:rFonts w:ascii="Times New Roman" w:hAnsi="Times New Roman" w:cs="Times New Roman"/>
          <w:color w:val="7030A0"/>
          <w:sz w:val="28"/>
          <w:szCs w:val="28"/>
        </w:rPr>
        <w:t>T</w:t>
      </w:r>
      <w:r w:rsidR="00CC47C2" w:rsidRPr="00CC47C2">
        <w:rPr>
          <w:rFonts w:ascii="Times New Roman" w:hAnsi="Times New Roman" w:cs="Times New Roman"/>
          <w:color w:val="7030A0"/>
          <w:sz w:val="28"/>
          <w:szCs w:val="28"/>
        </w:rPr>
        <w:t>hursday,</w:t>
      </w:r>
      <w:r w:rsidR="00D1784C" w:rsidRPr="00CC47C2">
        <w:rPr>
          <w:rFonts w:ascii="Times New Roman" w:hAnsi="Times New Roman" w:cs="Times New Roman"/>
          <w:color w:val="7030A0"/>
          <w:sz w:val="28"/>
          <w:szCs w:val="28"/>
        </w:rPr>
        <w:t xml:space="preserve"> Nov. </w:t>
      </w:r>
      <w:bookmarkStart w:id="6" w:name="_Hlk76961740"/>
      <w:r w:rsidR="009077CC">
        <w:rPr>
          <w:rFonts w:ascii="Times New Roman" w:hAnsi="Times New Roman" w:cs="Times New Roman"/>
          <w:color w:val="7030A0"/>
          <w:sz w:val="28"/>
          <w:szCs w:val="28"/>
        </w:rPr>
        <w:t xml:space="preserve">17 </w:t>
      </w:r>
      <w:r w:rsidR="008F1E75" w:rsidRPr="00A43FD0">
        <w:rPr>
          <w:rFonts w:ascii="Times New Roman" w:hAnsi="Times New Roman" w:cs="Times New Roman"/>
          <w:color w:val="auto"/>
        </w:rPr>
        <w:t xml:space="preserve">Race/Ethnic </w:t>
      </w:r>
      <w:r w:rsidR="008F1E75" w:rsidRPr="008E4A23">
        <w:rPr>
          <w:rFonts w:ascii="Times New Roman" w:hAnsi="Times New Roman" w:cs="Times New Roman"/>
          <w:color w:val="auto"/>
        </w:rPr>
        <w:t xml:space="preserve">Identity and </w:t>
      </w:r>
      <w:r w:rsidR="008F1E75">
        <w:rPr>
          <w:rFonts w:ascii="Times New Roman" w:hAnsi="Times New Roman" w:cs="Times New Roman"/>
          <w:color w:val="auto"/>
        </w:rPr>
        <w:t>Language</w:t>
      </w:r>
      <w:r w:rsidR="008F1E75" w:rsidRPr="007E2CA9">
        <w:rPr>
          <w:rFonts w:ascii="Times New Roman" w:hAnsi="Times New Roman" w:cs="Times New Roman"/>
          <w:color w:val="auto"/>
        </w:rPr>
        <w:t xml:space="preserve"> </w:t>
      </w:r>
      <w:bookmarkStart w:id="7" w:name="_Hlk106784538"/>
      <w:r w:rsidR="008F1E75">
        <w:rPr>
          <w:rFonts w:ascii="Times New Roman" w:hAnsi="Times New Roman" w:cs="Times New Roman"/>
          <w:color w:val="0070C0"/>
        </w:rPr>
        <w:t>Rosario Gomez</w:t>
      </w:r>
      <w:r w:rsidR="008F1E75" w:rsidRPr="007E2CA9">
        <w:rPr>
          <w:rFonts w:ascii="Times New Roman" w:hAnsi="Times New Roman" w:cs="Times New Roman"/>
          <w:color w:val="0070C0"/>
        </w:rPr>
        <w:t xml:space="preserve"> </w:t>
      </w:r>
      <w:bookmarkEnd w:id="7"/>
      <w:r w:rsidR="008F1E75">
        <w:rPr>
          <w:rFonts w:ascii="Times New Roman" w:hAnsi="Times New Roman" w:cs="Times New Roman"/>
          <w:color w:val="0070C0"/>
        </w:rPr>
        <w:t>(15% for 2 classes)</w:t>
      </w:r>
    </w:p>
    <w:p w14:paraId="0E1E79A2" w14:textId="049A7452" w:rsidR="008F1E75" w:rsidRDefault="006A0B6D" w:rsidP="008F1E75">
      <w:pPr>
        <w:pStyle w:val="Default"/>
        <w:rPr>
          <w:rFonts w:ascii="Times New Roman" w:hAnsi="Times New Roman" w:cs="Times New Roman"/>
          <w:color w:val="0070C0"/>
        </w:rPr>
      </w:pPr>
      <w:r>
        <w:rPr>
          <w:rFonts w:ascii="Times New Roman" w:hAnsi="Times New Roman" w:cs="Times New Roman"/>
          <w:color w:val="FF0000"/>
        </w:rPr>
        <w:t>11</w:t>
      </w:r>
      <w:r w:rsidR="009077CC" w:rsidRPr="00CC47C2">
        <w:rPr>
          <w:rFonts w:ascii="Times New Roman" w:hAnsi="Times New Roman" w:cs="Times New Roman"/>
          <w:color w:val="7030A0"/>
          <w:sz w:val="28"/>
          <w:szCs w:val="28"/>
        </w:rPr>
        <w:t xml:space="preserve">Thursday, Nov. </w:t>
      </w:r>
      <w:r w:rsidR="009077CC">
        <w:rPr>
          <w:rFonts w:ascii="Times New Roman" w:hAnsi="Times New Roman" w:cs="Times New Roman"/>
          <w:color w:val="7030A0"/>
          <w:sz w:val="28"/>
          <w:szCs w:val="28"/>
        </w:rPr>
        <w:t xml:space="preserve">24 </w:t>
      </w:r>
      <w:r w:rsidR="008F1E75" w:rsidRPr="00A43FD0">
        <w:rPr>
          <w:rFonts w:ascii="Times New Roman" w:hAnsi="Times New Roman" w:cs="Times New Roman"/>
          <w:color w:val="auto"/>
        </w:rPr>
        <w:t xml:space="preserve">Race/Ethnic </w:t>
      </w:r>
      <w:r w:rsidR="008F1E75" w:rsidRPr="008E4A23">
        <w:rPr>
          <w:rFonts w:ascii="Times New Roman" w:hAnsi="Times New Roman" w:cs="Times New Roman"/>
          <w:color w:val="auto"/>
        </w:rPr>
        <w:t xml:space="preserve">Identity and </w:t>
      </w:r>
      <w:r w:rsidR="008F1E75">
        <w:rPr>
          <w:rFonts w:ascii="Times New Roman" w:hAnsi="Times New Roman" w:cs="Times New Roman"/>
          <w:color w:val="auto"/>
        </w:rPr>
        <w:t xml:space="preserve">Language </w:t>
      </w:r>
      <w:r w:rsidR="008F1E75">
        <w:rPr>
          <w:rFonts w:ascii="Times New Roman" w:hAnsi="Times New Roman" w:cs="Times New Roman"/>
          <w:color w:val="0070C0"/>
        </w:rPr>
        <w:t>Rosario Gomez</w:t>
      </w:r>
    </w:p>
    <w:p w14:paraId="373078D5" w14:textId="7C979D07" w:rsidR="001412CC" w:rsidRPr="00A235A6" w:rsidRDefault="001412CC" w:rsidP="001412CC">
      <w:pPr>
        <w:pStyle w:val="Default"/>
        <w:rPr>
          <w:rFonts w:ascii="Times New Roman" w:hAnsi="Times New Roman" w:cs="Times New Roman"/>
          <w:color w:val="FF0000"/>
        </w:rPr>
      </w:pPr>
      <w:r>
        <w:rPr>
          <w:rFonts w:ascii="Times New Roman" w:hAnsi="Times New Roman" w:cs="Times New Roman"/>
          <w:color w:val="FF0000"/>
        </w:rPr>
        <w:t xml:space="preserve">Friday, Nov. 25.  Final essay proposal with annotated bibliography due. </w:t>
      </w:r>
      <w:r w:rsidRPr="00C24035">
        <w:rPr>
          <w:rFonts w:ascii="Times New Roman" w:hAnsi="Times New Roman" w:cs="Times New Roman"/>
          <w:color w:val="FF0000"/>
          <w:sz w:val="28"/>
          <w:szCs w:val="28"/>
        </w:rPr>
        <w:t>(10%)</w:t>
      </w:r>
      <w:r>
        <w:rPr>
          <w:rFonts w:ascii="Times New Roman" w:hAnsi="Times New Roman" w:cs="Times New Roman"/>
          <w:color w:val="FF0000"/>
          <w:sz w:val="28"/>
          <w:szCs w:val="28"/>
        </w:rPr>
        <w:t xml:space="preserve"> </w:t>
      </w:r>
    </w:p>
    <w:p w14:paraId="422CF8D8" w14:textId="77777777" w:rsidR="008F1E75" w:rsidRPr="008E4A23" w:rsidRDefault="008F1E75" w:rsidP="008F1E75">
      <w:pPr>
        <w:pStyle w:val="Default"/>
        <w:rPr>
          <w:rFonts w:ascii="Times New Roman" w:hAnsi="Times New Roman" w:cs="Times New Roman"/>
          <w:color w:val="7030A0"/>
        </w:rPr>
      </w:pPr>
    </w:p>
    <w:p w14:paraId="24BB9EA4" w14:textId="2B188346" w:rsidR="001C1A51" w:rsidRPr="004919D8" w:rsidRDefault="006A0B6D" w:rsidP="00C9349C">
      <w:pPr>
        <w:pStyle w:val="Default"/>
        <w:rPr>
          <w:rFonts w:ascii="Times New Roman" w:hAnsi="Times New Roman" w:cs="Times New Roman"/>
          <w:color w:val="auto"/>
        </w:rPr>
      </w:pPr>
      <w:r w:rsidRPr="006A0B6D">
        <w:rPr>
          <w:rFonts w:ascii="Times New Roman" w:hAnsi="Times New Roman" w:cs="Times New Roman"/>
          <w:color w:val="FF0000"/>
          <w:sz w:val="28"/>
          <w:szCs w:val="28"/>
        </w:rPr>
        <w:t>12</w:t>
      </w:r>
      <w:r w:rsidR="00CE3084" w:rsidRPr="00C24035">
        <w:rPr>
          <w:rFonts w:ascii="Times New Roman" w:hAnsi="Times New Roman" w:cs="Times New Roman"/>
          <w:color w:val="auto"/>
          <w:sz w:val="28"/>
          <w:szCs w:val="28"/>
        </w:rPr>
        <w:t xml:space="preserve">Thursday </w:t>
      </w:r>
      <w:r w:rsidR="00086523" w:rsidRPr="00C24035">
        <w:rPr>
          <w:rFonts w:ascii="Times New Roman" w:hAnsi="Times New Roman" w:cs="Times New Roman"/>
          <w:color w:val="7030A0"/>
          <w:sz w:val="28"/>
          <w:szCs w:val="28"/>
        </w:rPr>
        <w:t xml:space="preserve">Dec. </w:t>
      </w:r>
      <w:r w:rsidR="00A3053A">
        <w:rPr>
          <w:rFonts w:ascii="Times New Roman" w:hAnsi="Times New Roman" w:cs="Times New Roman"/>
          <w:color w:val="7030A0"/>
          <w:sz w:val="28"/>
          <w:szCs w:val="28"/>
        </w:rPr>
        <w:t>8</w:t>
      </w:r>
      <w:r w:rsidR="00C24035" w:rsidRPr="00C24035">
        <w:rPr>
          <w:rFonts w:ascii="Times New Roman" w:hAnsi="Times New Roman" w:cs="Times New Roman"/>
          <w:color w:val="7030A0"/>
          <w:sz w:val="28"/>
          <w:szCs w:val="28"/>
        </w:rPr>
        <w:t xml:space="preserve"> Make-up class for Sept. 8</w:t>
      </w:r>
      <w:r w:rsidR="00CE3084" w:rsidRPr="00C24035">
        <w:rPr>
          <w:rFonts w:ascii="Times New Roman" w:hAnsi="Times New Roman" w:cs="Times New Roman"/>
          <w:color w:val="7030A0"/>
          <w:sz w:val="28"/>
          <w:szCs w:val="28"/>
        </w:rPr>
        <w:t xml:space="preserve"> </w:t>
      </w:r>
      <w:r w:rsidR="00812FA7" w:rsidRPr="004919D8">
        <w:rPr>
          <w:rFonts w:ascii="Times New Roman" w:hAnsi="Times New Roman" w:cs="Times New Roman"/>
          <w:color w:val="auto"/>
        </w:rPr>
        <w:t>Discussion</w:t>
      </w:r>
      <w:r w:rsidR="00CE3084" w:rsidRPr="004919D8">
        <w:rPr>
          <w:rFonts w:ascii="Times New Roman" w:hAnsi="Times New Roman" w:cs="Times New Roman"/>
          <w:color w:val="auto"/>
        </w:rPr>
        <w:t xml:space="preserve"> of </w:t>
      </w:r>
      <w:r w:rsidR="001C1A51" w:rsidRPr="004919D8">
        <w:rPr>
          <w:rFonts w:ascii="Times New Roman" w:hAnsi="Times New Roman" w:cs="Times New Roman"/>
          <w:color w:val="auto"/>
        </w:rPr>
        <w:t>Essay Proposal</w:t>
      </w:r>
      <w:r w:rsidR="00CE3084" w:rsidRPr="004919D8">
        <w:rPr>
          <w:rFonts w:ascii="Times New Roman" w:hAnsi="Times New Roman" w:cs="Times New Roman"/>
          <w:color w:val="auto"/>
        </w:rPr>
        <w:t>s in class</w:t>
      </w:r>
      <w:r w:rsidR="00812FA7" w:rsidRPr="004919D8">
        <w:rPr>
          <w:rFonts w:ascii="Times New Roman" w:hAnsi="Times New Roman" w:cs="Times New Roman"/>
          <w:color w:val="auto"/>
        </w:rPr>
        <w:t>. Questions regarding the final essays.</w:t>
      </w:r>
      <w:r w:rsidR="00CE3084" w:rsidRPr="004919D8">
        <w:rPr>
          <w:rFonts w:ascii="Times New Roman" w:hAnsi="Times New Roman" w:cs="Times New Roman"/>
          <w:color w:val="auto"/>
        </w:rPr>
        <w:t xml:space="preserve"> </w:t>
      </w:r>
    </w:p>
    <w:p w14:paraId="68081AFC" w14:textId="2EED2E5F" w:rsidR="00CE3084" w:rsidRPr="00C24035" w:rsidRDefault="00CE3084" w:rsidP="00C9349C">
      <w:pPr>
        <w:pStyle w:val="Default"/>
        <w:rPr>
          <w:rFonts w:ascii="Times New Roman" w:hAnsi="Times New Roman" w:cs="Times New Roman"/>
          <w:color w:val="FF0000"/>
          <w:sz w:val="40"/>
          <w:szCs w:val="40"/>
        </w:rPr>
      </w:pPr>
      <w:r w:rsidRPr="00C24035">
        <w:rPr>
          <w:rFonts w:ascii="Times New Roman" w:hAnsi="Times New Roman" w:cs="Times New Roman"/>
          <w:color w:val="FF0000"/>
          <w:sz w:val="40"/>
          <w:szCs w:val="40"/>
        </w:rPr>
        <w:t>Final essay due</w:t>
      </w:r>
      <w:r w:rsidR="00A50B33" w:rsidRPr="00C24035">
        <w:rPr>
          <w:rFonts w:ascii="Times New Roman" w:hAnsi="Times New Roman" w:cs="Times New Roman"/>
          <w:color w:val="FF0000"/>
          <w:sz w:val="40"/>
          <w:szCs w:val="40"/>
        </w:rPr>
        <w:t xml:space="preserve">: </w:t>
      </w:r>
      <w:r w:rsidR="00C24035" w:rsidRPr="00C24035">
        <w:rPr>
          <w:rFonts w:ascii="Times New Roman" w:hAnsi="Times New Roman" w:cs="Times New Roman"/>
          <w:color w:val="FF0000"/>
          <w:sz w:val="40"/>
          <w:szCs w:val="40"/>
        </w:rPr>
        <w:t>Dec. 16</w:t>
      </w:r>
      <w:r w:rsidR="004919D8">
        <w:rPr>
          <w:rFonts w:ascii="Times New Roman" w:hAnsi="Times New Roman" w:cs="Times New Roman"/>
          <w:color w:val="FF0000"/>
          <w:sz w:val="40"/>
          <w:szCs w:val="40"/>
        </w:rPr>
        <w:t xml:space="preserve"> 20% (proposal + essay = 30%)</w:t>
      </w:r>
    </w:p>
    <w:bookmarkEnd w:id="6"/>
    <w:p w14:paraId="1145143B" w14:textId="77777777" w:rsidR="006605DA" w:rsidRDefault="006605DA" w:rsidP="006605DA">
      <w:pPr>
        <w:pStyle w:val="Default"/>
        <w:spacing w:before="80" w:after="80"/>
        <w:rPr>
          <w:color w:val="auto"/>
          <w:sz w:val="36"/>
          <w:szCs w:val="36"/>
        </w:rPr>
      </w:pPr>
      <w:r>
        <w:rPr>
          <w:b/>
          <w:bCs/>
          <w:color w:val="auto"/>
          <w:sz w:val="36"/>
          <w:szCs w:val="36"/>
        </w:rPr>
        <w:lastRenderedPageBreak/>
        <w:t>6 Assessments</w:t>
      </w:r>
    </w:p>
    <w:p w14:paraId="2225E192" w14:textId="77777777" w:rsidR="006605DA" w:rsidRDefault="006605DA" w:rsidP="006605DA">
      <w:pPr>
        <w:pStyle w:val="Default"/>
        <w:spacing w:before="80" w:after="80"/>
        <w:rPr>
          <w:color w:val="auto"/>
          <w:sz w:val="28"/>
          <w:szCs w:val="28"/>
        </w:rPr>
      </w:pPr>
      <w:r>
        <w:rPr>
          <w:b/>
          <w:bCs/>
          <w:color w:val="auto"/>
          <w:sz w:val="28"/>
          <w:szCs w:val="28"/>
        </w:rPr>
        <w:t>6.1 Marking Schemes &amp; Distributions</w:t>
      </w:r>
    </w:p>
    <w:p w14:paraId="3E9A0597" w14:textId="6C13B1EB" w:rsidR="006605DA" w:rsidRDefault="006605DA" w:rsidP="006605DA">
      <w:pPr>
        <w:pStyle w:val="Default"/>
        <w:spacing w:before="240" w:after="240"/>
        <w:rPr>
          <w:color w:val="auto"/>
          <w:sz w:val="22"/>
          <w:szCs w:val="22"/>
        </w:rPr>
      </w:pPr>
      <w:r>
        <w:rPr>
          <w:color w:val="auto"/>
          <w:sz w:val="22"/>
          <w:szCs w:val="22"/>
        </w:rPr>
        <w:t xml:space="preserve">Theory and theoretical </w:t>
      </w:r>
      <w:r w:rsidR="00705D82">
        <w:rPr>
          <w:color w:val="auto"/>
          <w:sz w:val="22"/>
          <w:szCs w:val="22"/>
        </w:rPr>
        <w:t xml:space="preserve">frameworks </w:t>
      </w:r>
      <w:r w:rsidR="004919D8">
        <w:rPr>
          <w:color w:val="auto"/>
          <w:sz w:val="22"/>
          <w:szCs w:val="22"/>
        </w:rPr>
        <w:t>4</w:t>
      </w:r>
      <w:r w:rsidR="00CE3084">
        <w:rPr>
          <w:color w:val="auto"/>
          <w:sz w:val="22"/>
          <w:szCs w:val="22"/>
        </w:rPr>
        <w:t>5</w:t>
      </w:r>
      <w:r>
        <w:rPr>
          <w:color w:val="auto"/>
          <w:sz w:val="22"/>
          <w:szCs w:val="22"/>
        </w:rPr>
        <w:t xml:space="preserve">% </w:t>
      </w:r>
    </w:p>
    <w:p w14:paraId="259268BD" w14:textId="064F367C" w:rsidR="009C2150" w:rsidRDefault="009C2150" w:rsidP="006605DA">
      <w:pPr>
        <w:pStyle w:val="Default"/>
        <w:spacing w:before="240" w:after="240"/>
        <w:rPr>
          <w:color w:val="auto"/>
          <w:sz w:val="22"/>
          <w:szCs w:val="22"/>
        </w:rPr>
      </w:pPr>
      <w:r>
        <w:rPr>
          <w:color w:val="auto"/>
          <w:sz w:val="22"/>
          <w:szCs w:val="22"/>
        </w:rPr>
        <w:t xml:space="preserve">Linguistics module </w:t>
      </w:r>
      <w:r w:rsidR="00C24035">
        <w:rPr>
          <w:color w:val="auto"/>
          <w:sz w:val="22"/>
          <w:szCs w:val="22"/>
        </w:rPr>
        <w:t>15</w:t>
      </w:r>
      <w:r>
        <w:rPr>
          <w:color w:val="auto"/>
          <w:sz w:val="22"/>
          <w:szCs w:val="22"/>
        </w:rPr>
        <w:t>%</w:t>
      </w:r>
    </w:p>
    <w:p w14:paraId="538374CD" w14:textId="18724776" w:rsidR="006605DA" w:rsidRDefault="006605DA" w:rsidP="006605DA">
      <w:pPr>
        <w:pStyle w:val="Default"/>
        <w:spacing w:before="240" w:after="240"/>
        <w:rPr>
          <w:color w:val="auto"/>
          <w:sz w:val="22"/>
          <w:szCs w:val="22"/>
        </w:rPr>
      </w:pPr>
      <w:r>
        <w:rPr>
          <w:color w:val="auto"/>
          <w:sz w:val="22"/>
          <w:szCs w:val="22"/>
        </w:rPr>
        <w:t>Quality of class participation and discussion</w:t>
      </w:r>
      <w:r w:rsidR="00D73FDC">
        <w:rPr>
          <w:color w:val="auto"/>
          <w:sz w:val="22"/>
          <w:szCs w:val="22"/>
        </w:rPr>
        <w:t xml:space="preserve"> </w:t>
      </w:r>
      <w:r w:rsidR="00993851">
        <w:rPr>
          <w:color w:val="auto"/>
          <w:sz w:val="22"/>
          <w:szCs w:val="22"/>
        </w:rPr>
        <w:t>1</w:t>
      </w:r>
      <w:r w:rsidR="004919D8">
        <w:rPr>
          <w:color w:val="auto"/>
          <w:sz w:val="22"/>
          <w:szCs w:val="22"/>
        </w:rPr>
        <w:t>0</w:t>
      </w:r>
      <w:r>
        <w:rPr>
          <w:color w:val="auto"/>
          <w:sz w:val="22"/>
          <w:szCs w:val="22"/>
        </w:rPr>
        <w:t xml:space="preserve">% </w:t>
      </w:r>
    </w:p>
    <w:p w14:paraId="19A33F86" w14:textId="479E81A0" w:rsidR="006605DA" w:rsidRDefault="006605DA" w:rsidP="009C2150">
      <w:pPr>
        <w:pStyle w:val="Default"/>
        <w:spacing w:before="240" w:after="240"/>
        <w:rPr>
          <w:color w:val="auto"/>
          <w:sz w:val="18"/>
          <w:szCs w:val="18"/>
        </w:rPr>
      </w:pPr>
      <w:r>
        <w:rPr>
          <w:color w:val="auto"/>
          <w:sz w:val="22"/>
          <w:szCs w:val="22"/>
        </w:rPr>
        <w:t xml:space="preserve">Essay proposal and annotated bibliography 10% </w:t>
      </w:r>
    </w:p>
    <w:p w14:paraId="26C8C05D" w14:textId="64F12CCF" w:rsidR="006605DA" w:rsidRDefault="006605DA" w:rsidP="006605DA">
      <w:pPr>
        <w:pStyle w:val="Default"/>
        <w:spacing w:before="240" w:after="240"/>
        <w:rPr>
          <w:color w:val="auto"/>
          <w:sz w:val="22"/>
          <w:szCs w:val="22"/>
        </w:rPr>
      </w:pPr>
      <w:r>
        <w:rPr>
          <w:color w:val="auto"/>
          <w:sz w:val="22"/>
          <w:szCs w:val="22"/>
        </w:rPr>
        <w:t xml:space="preserve">Essay </w:t>
      </w:r>
      <w:r w:rsidR="004919D8">
        <w:rPr>
          <w:color w:val="auto"/>
          <w:sz w:val="22"/>
          <w:szCs w:val="22"/>
        </w:rPr>
        <w:t xml:space="preserve">written withing a </w:t>
      </w:r>
      <w:r w:rsidR="00C67636">
        <w:rPr>
          <w:color w:val="auto"/>
          <w:sz w:val="22"/>
          <w:szCs w:val="22"/>
        </w:rPr>
        <w:t xml:space="preserve">theoretical framework </w:t>
      </w:r>
      <w:r w:rsidR="004919D8">
        <w:rPr>
          <w:color w:val="auto"/>
          <w:sz w:val="22"/>
          <w:szCs w:val="22"/>
        </w:rPr>
        <w:t xml:space="preserve">and discussed </w:t>
      </w:r>
      <w:r w:rsidR="00C67636">
        <w:rPr>
          <w:color w:val="auto"/>
          <w:sz w:val="22"/>
          <w:szCs w:val="22"/>
        </w:rPr>
        <w:t xml:space="preserve">in relation to </w:t>
      </w:r>
      <w:r w:rsidR="004919D8">
        <w:rPr>
          <w:color w:val="auto"/>
          <w:sz w:val="22"/>
          <w:szCs w:val="22"/>
        </w:rPr>
        <w:t>three works</w:t>
      </w:r>
      <w:r w:rsidR="00705D82">
        <w:rPr>
          <w:color w:val="auto"/>
          <w:sz w:val="22"/>
          <w:szCs w:val="22"/>
        </w:rPr>
        <w:t xml:space="preserve"> </w:t>
      </w:r>
      <w:r w:rsidR="00993851">
        <w:rPr>
          <w:color w:val="auto"/>
          <w:sz w:val="22"/>
          <w:szCs w:val="22"/>
        </w:rPr>
        <w:t>2</w:t>
      </w:r>
      <w:r w:rsidR="004919D8">
        <w:rPr>
          <w:color w:val="auto"/>
          <w:sz w:val="22"/>
          <w:szCs w:val="22"/>
        </w:rPr>
        <w:t>0</w:t>
      </w:r>
      <w:r>
        <w:rPr>
          <w:color w:val="auto"/>
          <w:sz w:val="22"/>
          <w:szCs w:val="22"/>
        </w:rPr>
        <w:t xml:space="preserve">% </w:t>
      </w:r>
    </w:p>
    <w:p w14:paraId="62900001" w14:textId="36DF7C8C" w:rsidR="00711099" w:rsidRPr="00711099" w:rsidRDefault="00711099" w:rsidP="006605DA">
      <w:pPr>
        <w:pStyle w:val="Default"/>
        <w:spacing w:before="240" w:after="240"/>
        <w:rPr>
          <w:i/>
          <w:iCs/>
          <w:color w:val="auto"/>
          <w:sz w:val="22"/>
          <w:szCs w:val="22"/>
          <w:u w:val="single"/>
        </w:rPr>
      </w:pPr>
      <w:r w:rsidRPr="00711099">
        <w:rPr>
          <w:i/>
          <w:iCs/>
          <w:color w:val="auto"/>
          <w:sz w:val="22"/>
          <w:szCs w:val="22"/>
          <w:u w:val="single"/>
        </w:rPr>
        <w:t>Late submissions will carry a penalty of 5% per day.</w:t>
      </w:r>
    </w:p>
    <w:p w14:paraId="7E886A9A" w14:textId="77777777" w:rsidR="006605DA" w:rsidRDefault="006605DA" w:rsidP="006605DA">
      <w:pPr>
        <w:pStyle w:val="Default"/>
        <w:spacing w:before="240" w:after="240"/>
        <w:rPr>
          <w:color w:val="auto"/>
          <w:sz w:val="22"/>
          <w:szCs w:val="22"/>
        </w:rPr>
      </w:pPr>
      <w:r>
        <w:rPr>
          <w:b/>
          <w:bCs/>
          <w:color w:val="auto"/>
          <w:sz w:val="22"/>
          <w:szCs w:val="22"/>
        </w:rPr>
        <w:t xml:space="preserve">Oral and Written Seminar Participation </w:t>
      </w:r>
    </w:p>
    <w:p w14:paraId="526E8656" w14:textId="7C1677C8" w:rsidR="006605DA" w:rsidRDefault="006605DA" w:rsidP="006605DA">
      <w:pPr>
        <w:pStyle w:val="Default"/>
        <w:spacing w:before="240" w:after="240"/>
        <w:rPr>
          <w:color w:val="auto"/>
          <w:sz w:val="22"/>
          <w:szCs w:val="22"/>
        </w:rPr>
      </w:pPr>
      <w:r>
        <w:rPr>
          <w:color w:val="auto"/>
          <w:sz w:val="22"/>
          <w:szCs w:val="22"/>
        </w:rPr>
        <w:t>Each student will be asked to comment on a few readings throughout the course, or answer questions related to the readings. Student introductory presentations should highlight key issues and concepts, articulate various strengths and weaknesses of the readings, and raise several questions for further discussion. Criteria for the evaluation of this course component will include: the understanding of the readings; the degree to which presentation</w:t>
      </w:r>
      <w:r w:rsidR="004919D8">
        <w:rPr>
          <w:color w:val="auto"/>
          <w:sz w:val="22"/>
          <w:szCs w:val="22"/>
        </w:rPr>
        <w:t>s are</w:t>
      </w:r>
      <w:r>
        <w:rPr>
          <w:color w:val="auto"/>
          <w:sz w:val="22"/>
          <w:szCs w:val="22"/>
        </w:rPr>
        <w:t xml:space="preserve"> made interesting for others; the ability to draw links between the weekly topic and with broader course themes; and the effectiveness of the questions posed to the class and the quality of the discussion facilitation. Students who are not leading discussion will be evaluated on their readiness to participate, their familiarity with the material presented, and their thoughtful contributions in class. </w:t>
      </w:r>
    </w:p>
    <w:p w14:paraId="75247CC3" w14:textId="77777777" w:rsidR="006605DA" w:rsidRDefault="006605DA" w:rsidP="006605DA">
      <w:pPr>
        <w:pStyle w:val="Default"/>
        <w:spacing w:before="240" w:after="240"/>
        <w:rPr>
          <w:color w:val="auto"/>
          <w:sz w:val="22"/>
          <w:szCs w:val="22"/>
        </w:rPr>
      </w:pPr>
      <w:r>
        <w:rPr>
          <w:b/>
          <w:bCs/>
          <w:color w:val="auto"/>
          <w:sz w:val="22"/>
          <w:szCs w:val="22"/>
        </w:rPr>
        <w:t xml:space="preserve">Essay proposal and annotated bibliography </w:t>
      </w:r>
      <w:r>
        <w:rPr>
          <w:color w:val="auto"/>
          <w:sz w:val="22"/>
          <w:szCs w:val="22"/>
        </w:rPr>
        <w:t xml:space="preserve">consist of a thesis statement and at least 5 articles or books </w:t>
      </w:r>
      <w:r>
        <w:rPr>
          <w:color w:val="auto"/>
          <w:sz w:val="23"/>
          <w:szCs w:val="23"/>
          <w:u w:val="single"/>
        </w:rPr>
        <w:t xml:space="preserve">not </w:t>
      </w:r>
      <w:r>
        <w:rPr>
          <w:color w:val="auto"/>
          <w:sz w:val="22"/>
          <w:szCs w:val="22"/>
        </w:rPr>
        <w:t xml:space="preserve">studied in class. The thesis statement is to be one or two sentences. The length of the final essay is 12-15 pages double spaced. </w:t>
      </w:r>
    </w:p>
    <w:p w14:paraId="13D337C8" w14:textId="622E66D4" w:rsidR="006605DA" w:rsidRDefault="006605DA" w:rsidP="006605DA">
      <w:pPr>
        <w:pStyle w:val="Default"/>
        <w:spacing w:before="240" w:after="240"/>
        <w:rPr>
          <w:color w:val="auto"/>
          <w:sz w:val="22"/>
          <w:szCs w:val="22"/>
        </w:rPr>
      </w:pPr>
      <w:r>
        <w:rPr>
          <w:b/>
          <w:bCs/>
          <w:color w:val="auto"/>
          <w:sz w:val="22"/>
          <w:szCs w:val="22"/>
        </w:rPr>
        <w:t xml:space="preserve">Evaluation Criteria for the Final Essay </w:t>
      </w:r>
    </w:p>
    <w:p w14:paraId="290FBFB6" w14:textId="77777777" w:rsidR="006605DA" w:rsidRDefault="006605DA" w:rsidP="006605DA">
      <w:pPr>
        <w:pStyle w:val="Default"/>
        <w:numPr>
          <w:ilvl w:val="0"/>
          <w:numId w:val="18"/>
        </w:numPr>
        <w:ind w:left="400" w:hanging="400"/>
        <w:rPr>
          <w:color w:val="auto"/>
          <w:sz w:val="22"/>
          <w:szCs w:val="22"/>
        </w:rPr>
      </w:pPr>
    </w:p>
    <w:p w14:paraId="5DB860DE" w14:textId="1336BE8D" w:rsidR="006605DA" w:rsidRDefault="006605DA" w:rsidP="006605DA">
      <w:pPr>
        <w:pStyle w:val="Default"/>
        <w:rPr>
          <w:color w:val="auto"/>
          <w:sz w:val="18"/>
          <w:szCs w:val="18"/>
        </w:rPr>
      </w:pPr>
      <w:r>
        <w:rPr>
          <w:color w:val="auto"/>
          <w:sz w:val="23"/>
          <w:szCs w:val="23"/>
        </w:rPr>
        <w:t xml:space="preserve">Strength of the argument: Your essay should have a clear focus and an argument that is logically constructed. Your argument should reflect a theoretical position studied in the course and should be informed by analysis of </w:t>
      </w:r>
      <w:r w:rsidR="00C72393">
        <w:rPr>
          <w:color w:val="auto"/>
          <w:sz w:val="23"/>
          <w:szCs w:val="23"/>
        </w:rPr>
        <w:t>three</w:t>
      </w:r>
      <w:r>
        <w:rPr>
          <w:color w:val="auto"/>
          <w:sz w:val="23"/>
          <w:szCs w:val="23"/>
        </w:rPr>
        <w:t xml:space="preserve"> works of </w:t>
      </w:r>
      <w:proofErr w:type="gramStart"/>
      <w:r>
        <w:rPr>
          <w:color w:val="auto"/>
          <w:sz w:val="23"/>
          <w:szCs w:val="23"/>
        </w:rPr>
        <w:t xml:space="preserve">art </w:t>
      </w:r>
      <w:r w:rsidR="00C72393">
        <w:rPr>
          <w:color w:val="auto"/>
          <w:sz w:val="23"/>
          <w:szCs w:val="23"/>
        </w:rPr>
        <w:t xml:space="preserve"> or</w:t>
      </w:r>
      <w:proofErr w:type="gramEnd"/>
      <w:r w:rsidR="00C72393">
        <w:rPr>
          <w:color w:val="auto"/>
          <w:sz w:val="23"/>
          <w:szCs w:val="23"/>
        </w:rPr>
        <w:t xml:space="preserve"> two works of art and a language issue </w:t>
      </w:r>
      <w:r>
        <w:rPr>
          <w:color w:val="auto"/>
          <w:sz w:val="23"/>
          <w:szCs w:val="23"/>
        </w:rPr>
        <w:t xml:space="preserve">studied in </w:t>
      </w:r>
      <w:r w:rsidR="00C72393">
        <w:rPr>
          <w:color w:val="auto"/>
          <w:sz w:val="23"/>
          <w:szCs w:val="23"/>
        </w:rPr>
        <w:t>the course</w:t>
      </w:r>
      <w:r>
        <w:rPr>
          <w:color w:val="auto"/>
          <w:sz w:val="23"/>
          <w:szCs w:val="23"/>
        </w:rPr>
        <w:t xml:space="preserve">. </w:t>
      </w:r>
    </w:p>
    <w:p w14:paraId="05690D1A" w14:textId="025AB049" w:rsidR="006605DA" w:rsidRDefault="006605DA" w:rsidP="006605DA">
      <w:pPr>
        <w:pStyle w:val="Default"/>
        <w:rPr>
          <w:color w:val="auto"/>
          <w:sz w:val="23"/>
          <w:szCs w:val="23"/>
        </w:rPr>
      </w:pPr>
      <w:r>
        <w:rPr>
          <w:color w:val="auto"/>
          <w:sz w:val="23"/>
          <w:szCs w:val="23"/>
        </w:rPr>
        <w:t>You should ensure that you have a thesis statement in the introduction, that in the body of the essay you support your claims with evidence and with carefully chosen quotes from primary or from secondary sources, and that your conclusion summarizes your findings</w:t>
      </w:r>
      <w:r w:rsidR="00C72393">
        <w:rPr>
          <w:color w:val="auto"/>
          <w:sz w:val="23"/>
          <w:szCs w:val="23"/>
        </w:rPr>
        <w:t xml:space="preserve"> or indicates the importance of your study</w:t>
      </w:r>
      <w:r>
        <w:rPr>
          <w:color w:val="auto"/>
          <w:sz w:val="23"/>
          <w:szCs w:val="23"/>
        </w:rPr>
        <w:t xml:space="preserve"> and outlines any questions or avenues for future research.</w:t>
      </w:r>
    </w:p>
    <w:p w14:paraId="01C8087B" w14:textId="77777777" w:rsidR="00D73FDC" w:rsidRDefault="00D73FDC" w:rsidP="006605DA">
      <w:pPr>
        <w:pStyle w:val="Default"/>
        <w:rPr>
          <w:color w:val="auto"/>
          <w:sz w:val="23"/>
          <w:szCs w:val="23"/>
        </w:rPr>
      </w:pPr>
    </w:p>
    <w:p w14:paraId="690C4EB2" w14:textId="5062886A" w:rsidR="006605DA" w:rsidRDefault="007233E3" w:rsidP="007233E3">
      <w:pPr>
        <w:pStyle w:val="Default"/>
        <w:rPr>
          <w:color w:val="auto"/>
          <w:sz w:val="23"/>
          <w:szCs w:val="23"/>
        </w:rPr>
      </w:pPr>
      <w:r>
        <w:rPr>
          <w:color w:val="auto"/>
          <w:sz w:val="23"/>
          <w:szCs w:val="23"/>
        </w:rPr>
        <w:t>2.</w:t>
      </w:r>
    </w:p>
    <w:p w14:paraId="1833F395" w14:textId="77777777" w:rsidR="006605DA" w:rsidRDefault="006605DA" w:rsidP="006605DA">
      <w:pPr>
        <w:pStyle w:val="Default"/>
        <w:rPr>
          <w:color w:val="auto"/>
          <w:sz w:val="23"/>
          <w:szCs w:val="23"/>
        </w:rPr>
      </w:pPr>
      <w:r>
        <w:rPr>
          <w:color w:val="auto"/>
          <w:sz w:val="23"/>
          <w:szCs w:val="23"/>
        </w:rPr>
        <w:t>Research: In addition to careful analysis of primary sources, your essay should incorporate ideas and research from at least five secondary sources relevant to your topic.</w:t>
      </w:r>
    </w:p>
    <w:p w14:paraId="1C146AB5" w14:textId="77777777" w:rsidR="006605DA" w:rsidRDefault="006605DA" w:rsidP="006605DA">
      <w:pPr>
        <w:pStyle w:val="Default"/>
        <w:rPr>
          <w:color w:val="auto"/>
          <w:sz w:val="23"/>
          <w:szCs w:val="23"/>
        </w:rPr>
      </w:pPr>
    </w:p>
    <w:p w14:paraId="564E517B" w14:textId="0E568391" w:rsidR="006605DA" w:rsidRDefault="007233E3" w:rsidP="007233E3">
      <w:pPr>
        <w:pStyle w:val="Default"/>
        <w:rPr>
          <w:color w:val="auto"/>
          <w:sz w:val="23"/>
          <w:szCs w:val="23"/>
        </w:rPr>
      </w:pPr>
      <w:r>
        <w:rPr>
          <w:color w:val="auto"/>
          <w:sz w:val="23"/>
          <w:szCs w:val="23"/>
        </w:rPr>
        <w:t>3.</w:t>
      </w:r>
    </w:p>
    <w:p w14:paraId="1598D093" w14:textId="4D669DEF" w:rsidR="006605DA" w:rsidRDefault="006605DA" w:rsidP="006605DA">
      <w:pPr>
        <w:pStyle w:val="Default"/>
        <w:rPr>
          <w:color w:val="auto"/>
          <w:sz w:val="23"/>
          <w:szCs w:val="23"/>
        </w:rPr>
      </w:pPr>
      <w:r>
        <w:rPr>
          <w:color w:val="auto"/>
          <w:sz w:val="23"/>
          <w:szCs w:val="23"/>
        </w:rPr>
        <w:t xml:space="preserve">Language and Style: Your languages and style should be academic, free of colloquial expressions and repetitions, and your essay should define key terminology. It should also be free of grammatical, spelling and typographical errors. References can be in MLA or </w:t>
      </w:r>
      <w:r w:rsidR="00C72393">
        <w:rPr>
          <w:color w:val="auto"/>
          <w:sz w:val="23"/>
          <w:szCs w:val="23"/>
        </w:rPr>
        <w:t xml:space="preserve">the Chicago </w:t>
      </w:r>
      <w:r>
        <w:rPr>
          <w:color w:val="auto"/>
          <w:sz w:val="23"/>
          <w:szCs w:val="23"/>
        </w:rPr>
        <w:t>style, but the same format must be used consistently. Your footnotes and bibliography must be accurate.</w:t>
      </w:r>
    </w:p>
    <w:p w14:paraId="228658AB" w14:textId="77777777" w:rsidR="006605DA" w:rsidRDefault="006605DA" w:rsidP="006605DA">
      <w:pPr>
        <w:pStyle w:val="Default"/>
        <w:ind w:left="360" w:hanging="360"/>
        <w:rPr>
          <w:color w:val="auto"/>
          <w:sz w:val="23"/>
          <w:szCs w:val="23"/>
        </w:rPr>
      </w:pPr>
    </w:p>
    <w:p w14:paraId="1704539E" w14:textId="77777777" w:rsidR="006605DA" w:rsidRDefault="006605DA" w:rsidP="006605DA">
      <w:pPr>
        <w:pStyle w:val="Default"/>
        <w:rPr>
          <w:color w:val="auto"/>
          <w:sz w:val="23"/>
          <w:szCs w:val="23"/>
        </w:rPr>
      </w:pPr>
      <w:r>
        <w:rPr>
          <w:color w:val="auto"/>
          <w:sz w:val="23"/>
          <w:szCs w:val="23"/>
        </w:rPr>
        <w:t>Originality: It can come for example from the unique perspective you take on the material studied, from new connections you establish, new questions you raise.</w:t>
      </w:r>
    </w:p>
    <w:p w14:paraId="1C08906B" w14:textId="4E5CC706" w:rsidR="006605DA" w:rsidRDefault="006605DA" w:rsidP="006605DA">
      <w:pPr>
        <w:pStyle w:val="Default"/>
        <w:rPr>
          <w:color w:val="auto"/>
          <w:sz w:val="23"/>
          <w:szCs w:val="23"/>
        </w:rPr>
      </w:pPr>
    </w:p>
    <w:p w14:paraId="57B708DA" w14:textId="77777777" w:rsidR="00954B30" w:rsidRPr="00E67299" w:rsidRDefault="00954B30" w:rsidP="00954B30">
      <w:pPr>
        <w:shd w:val="clear" w:color="auto" w:fill="FFFFFF"/>
        <w:spacing w:before="240" w:after="240" w:line="240" w:lineRule="auto"/>
        <w:outlineLvl w:val="1"/>
        <w:rPr>
          <w:rFonts w:ascii="Roboto" w:eastAsia="Times New Roman" w:hAnsi="Roboto" w:cs="Times New Roman"/>
          <w:b/>
          <w:bCs/>
          <w:color w:val="000000"/>
          <w:sz w:val="40"/>
          <w:szCs w:val="40"/>
        </w:rPr>
      </w:pPr>
      <w:r w:rsidRPr="00E67299">
        <w:rPr>
          <w:rFonts w:ascii="Roboto" w:eastAsia="Times New Roman" w:hAnsi="Roboto" w:cs="Times New Roman"/>
          <w:b/>
          <w:bCs/>
          <w:color w:val="000000"/>
          <w:sz w:val="40"/>
          <w:szCs w:val="40"/>
        </w:rPr>
        <w:t>University Statements</w:t>
      </w:r>
    </w:p>
    <w:p w14:paraId="23DB79C6"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Email Communication</w:t>
      </w:r>
    </w:p>
    <w:p w14:paraId="35DB6DF5"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 per university regulations, all students are required to check their e-mail account regularly: e-mail is the official route of communication between the University and its students.</w:t>
      </w:r>
    </w:p>
    <w:p w14:paraId="3E161F5A"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When You Cannot Meet a Course Requirement</w:t>
      </w:r>
    </w:p>
    <w:p w14:paraId="71BDA73E"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3C5F6C7"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Academic Consideration and Appeals</w:t>
      </w:r>
      <w:r w:rsidRPr="00E67299">
        <w:rPr>
          <w:rFonts w:ascii="Roboto" w:eastAsia="Times New Roman" w:hAnsi="Roboto" w:cs="Times New Roman"/>
          <w:color w:val="000000"/>
          <w:sz w:val="27"/>
          <w:szCs w:val="27"/>
        </w:rPr>
        <w:br/>
        <w:t>https://www.uoguelph.ca/registrar/calendars/undergraduate/current/c08/c08-ac.shtml</w:t>
      </w:r>
    </w:p>
    <w:p w14:paraId="2C98F082"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Graduate Calendar - Grounds for Academic Consideration</w:t>
      </w:r>
      <w:r w:rsidRPr="00E67299">
        <w:rPr>
          <w:rFonts w:ascii="Roboto" w:eastAsia="Times New Roman" w:hAnsi="Roboto" w:cs="Times New Roman"/>
          <w:color w:val="000000"/>
          <w:sz w:val="27"/>
          <w:szCs w:val="27"/>
        </w:rPr>
        <w:br/>
        <w:t>https://www.uoguelph.ca/registrar/calendars/graduate/current/genreg/index.shtml</w:t>
      </w:r>
    </w:p>
    <w:p w14:paraId="024F7842"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Associate Diploma Calendar - Academic Consideration, Appeals and Petitions</w:t>
      </w:r>
      <w:r w:rsidRPr="00E67299">
        <w:rPr>
          <w:rFonts w:ascii="Roboto" w:eastAsia="Times New Roman" w:hAnsi="Roboto" w:cs="Times New Roman"/>
          <w:color w:val="000000"/>
          <w:sz w:val="27"/>
          <w:szCs w:val="27"/>
        </w:rPr>
        <w:br/>
        <w:t>https://www.uoguelph.ca/registrar/calendars/diploma/current/index.shtml</w:t>
      </w:r>
    </w:p>
    <w:p w14:paraId="3DC524F6"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Drop Date</w:t>
      </w:r>
    </w:p>
    <w:p w14:paraId="4F27D8EB"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 xml:space="preserve">Students will have until the last day of classes to drop courses without academic penalty. The deadline to drop two-semester courses will be the last day of classes in the second semester. This applies to all students </w:t>
      </w:r>
      <w:r w:rsidRPr="00E67299">
        <w:rPr>
          <w:rFonts w:ascii="Roboto" w:eastAsia="Times New Roman" w:hAnsi="Roboto" w:cs="Times New Roman"/>
          <w:color w:val="000000"/>
          <w:sz w:val="27"/>
          <w:szCs w:val="27"/>
        </w:rPr>
        <w:lastRenderedPageBreak/>
        <w:t>(undergraduate,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6B9A143"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Dropping Courses</w:t>
      </w:r>
      <w:r w:rsidRPr="00E67299">
        <w:rPr>
          <w:rFonts w:ascii="Roboto" w:eastAsia="Times New Roman" w:hAnsi="Roboto" w:cs="Times New Roman"/>
          <w:color w:val="000000"/>
          <w:sz w:val="27"/>
          <w:szCs w:val="27"/>
        </w:rPr>
        <w:br/>
        <w:t>https://www.uoguelph.ca/registrar/calendars/undergraduate/current/c08/c08-drop.shtml</w:t>
      </w:r>
    </w:p>
    <w:p w14:paraId="5A6C64C6"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Graduate Calendar - Registration Changes</w:t>
      </w:r>
      <w:r w:rsidRPr="00E67299">
        <w:rPr>
          <w:rFonts w:ascii="Roboto" w:eastAsia="Times New Roman" w:hAnsi="Roboto" w:cs="Times New Roman"/>
          <w:color w:val="000000"/>
          <w:sz w:val="27"/>
          <w:szCs w:val="27"/>
        </w:rPr>
        <w:br/>
        <w:t>https://www.uoguelph.ca/registrar/calendars/graduate/current/genreg/genreg-reg-regchg.shtml</w:t>
      </w:r>
    </w:p>
    <w:p w14:paraId="0B62ED2E"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Associate Diploma Calendar - Dropping Courses</w:t>
      </w:r>
      <w:r w:rsidRPr="00E67299">
        <w:rPr>
          <w:rFonts w:ascii="Roboto" w:eastAsia="Times New Roman" w:hAnsi="Roboto" w:cs="Times New Roman"/>
          <w:color w:val="000000"/>
          <w:sz w:val="27"/>
          <w:szCs w:val="27"/>
        </w:rPr>
        <w:br/>
        <w:t>https://www.uoguelph.ca/registrar/calendars/diploma/current/c08/c08-drop.shtml</w:t>
      </w:r>
    </w:p>
    <w:p w14:paraId="6D31AABE"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Copies of Out-of-class Assignments</w:t>
      </w:r>
    </w:p>
    <w:p w14:paraId="25701B3C"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Keep paper and/or other reliable back-up copies of all out-of-class assignments: you may be asked to resubmit work at any time.</w:t>
      </w:r>
    </w:p>
    <w:p w14:paraId="58D188F7"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Accessibility</w:t>
      </w:r>
    </w:p>
    <w:p w14:paraId="79804019"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The University promotes the full participation of students who experience disabilities in their academic programs. To that end, the provision of academic accommodation is a shared responsibility between the University and the student.</w:t>
      </w:r>
    </w:p>
    <w:p w14:paraId="4827ED27"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EC1C490"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Accommodations are available for both permanent and temporary disabilities. It should be noted that common illnesses such as a cold or the flu do not constitute a disability.</w:t>
      </w:r>
    </w:p>
    <w:p w14:paraId="2A9EA886"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23B3D8D9"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For Guelph students, information can be found on the SAS website</w:t>
      </w:r>
      <w:r w:rsidRPr="00E67299">
        <w:rPr>
          <w:rFonts w:ascii="Roboto" w:eastAsia="Times New Roman" w:hAnsi="Roboto" w:cs="Times New Roman"/>
          <w:color w:val="000000"/>
          <w:sz w:val="27"/>
          <w:szCs w:val="27"/>
        </w:rPr>
        <w:br/>
        <w:t>https://www.uoguelph.ca/sas</w:t>
      </w:r>
    </w:p>
    <w:p w14:paraId="4592D134"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lastRenderedPageBreak/>
        <w:t>For Ridgetown students, information can be found on the Ridgetown SAS website</w:t>
      </w:r>
      <w:r w:rsidRPr="00E67299">
        <w:rPr>
          <w:rFonts w:ascii="Roboto" w:eastAsia="Times New Roman" w:hAnsi="Roboto" w:cs="Times New Roman"/>
          <w:color w:val="000000"/>
          <w:sz w:val="27"/>
          <w:szCs w:val="27"/>
        </w:rPr>
        <w:br/>
        <w:t>https://www.ridgetownc.com/services/accessibilityservices.cfm</w:t>
      </w:r>
    </w:p>
    <w:p w14:paraId="2C707F99"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Academic Integrity</w:t>
      </w:r>
    </w:p>
    <w:p w14:paraId="72DBE3E6"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8C2EE28"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 xml:space="preserve">Please note: </w:t>
      </w:r>
      <w:proofErr w:type="gramStart"/>
      <w:r w:rsidRPr="00E67299">
        <w:rPr>
          <w:rFonts w:ascii="Roboto" w:eastAsia="Times New Roman" w:hAnsi="Roboto" w:cs="Times New Roman"/>
          <w:color w:val="000000"/>
          <w:sz w:val="27"/>
          <w:szCs w:val="27"/>
        </w:rPr>
        <w:t>Whether or not</w:t>
      </w:r>
      <w:proofErr w:type="gramEnd"/>
      <w:r w:rsidRPr="00E67299">
        <w:rPr>
          <w:rFonts w:ascii="Roboto" w:eastAsia="Times New Roman" w:hAnsi="Roboto" w:cs="Times New Roman"/>
          <w:color w:val="000000"/>
          <w:sz w:val="27"/>
          <w:szCs w:val="27"/>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9375B41"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Undergraduate Calendar - Academic Misconduct</w:t>
      </w:r>
      <w:r w:rsidRPr="00E67299">
        <w:rPr>
          <w:rFonts w:ascii="Roboto" w:eastAsia="Times New Roman" w:hAnsi="Roboto" w:cs="Times New Roman"/>
          <w:color w:val="000000"/>
          <w:sz w:val="27"/>
          <w:szCs w:val="27"/>
        </w:rPr>
        <w:br/>
        <w:t>https://www.uoguelph.ca/registrar/calendars/undergraduate/current/c08/c08-amisconduct.shtml</w:t>
      </w:r>
    </w:p>
    <w:p w14:paraId="0BB4CE05"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Graduate Calendar - Academic Misconduct</w:t>
      </w:r>
      <w:r w:rsidRPr="00E67299">
        <w:rPr>
          <w:rFonts w:ascii="Roboto" w:eastAsia="Times New Roman" w:hAnsi="Roboto" w:cs="Times New Roman"/>
          <w:color w:val="000000"/>
          <w:sz w:val="27"/>
          <w:szCs w:val="27"/>
        </w:rPr>
        <w:br/>
        <w:t>https://www.uoguelph.ca/registrar/calendars/graduate/current/genreg/index.shtml</w:t>
      </w:r>
    </w:p>
    <w:p w14:paraId="32503D88"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Recording of Materials</w:t>
      </w:r>
    </w:p>
    <w:p w14:paraId="4B554839"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21C086EE"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Resources</w:t>
      </w:r>
    </w:p>
    <w:p w14:paraId="7205123A"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lastRenderedPageBreak/>
        <w:t>The Academic Calendars are the source of information about the University of Guelph’s procedures, policies, and regulations that apply to undergraduate, graduate, and diploma programs.</w:t>
      </w:r>
    </w:p>
    <w:p w14:paraId="47993CFF"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Academic Calendars</w:t>
      </w:r>
      <w:r w:rsidRPr="00E67299">
        <w:rPr>
          <w:rFonts w:ascii="Roboto" w:eastAsia="Times New Roman" w:hAnsi="Roboto" w:cs="Times New Roman"/>
          <w:color w:val="000000"/>
          <w:sz w:val="27"/>
          <w:szCs w:val="27"/>
        </w:rPr>
        <w:br/>
        <w:t>https://www.uoguelph.ca/academics/calendars</w:t>
      </w:r>
    </w:p>
    <w:p w14:paraId="5CC5DB47"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Disclaimer</w:t>
      </w:r>
    </w:p>
    <w:p w14:paraId="2D7A0810"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Please note that the ongoing COVID-19 pandemic may necessitate a revision of the format of course offerings, changes in classroom protocols, and academic schedules. Any such changes will be announced via CourseLink and/or class email.  </w:t>
      </w:r>
    </w:p>
    <w:p w14:paraId="3D941C6A"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 xml:space="preserve">This includes on-campus scheduling during the semester, </w:t>
      </w:r>
      <w:proofErr w:type="gramStart"/>
      <w:r w:rsidRPr="00E67299">
        <w:rPr>
          <w:rFonts w:ascii="Roboto" w:eastAsia="Times New Roman" w:hAnsi="Roboto" w:cs="Times New Roman"/>
          <w:color w:val="000000"/>
          <w:sz w:val="27"/>
          <w:szCs w:val="27"/>
        </w:rPr>
        <w:t>mid-terms</w:t>
      </w:r>
      <w:proofErr w:type="gramEnd"/>
      <w:r w:rsidRPr="00E67299">
        <w:rPr>
          <w:rFonts w:ascii="Roboto" w:eastAsia="Times New Roman" w:hAnsi="Roboto" w:cs="Times New Roman"/>
          <w:color w:val="000000"/>
          <w:sz w:val="27"/>
          <w:szCs w:val="27"/>
        </w:rPr>
        <w:t xml:space="preserve"> and final examination schedules. All University-wide decisions will be posted on the COVID-19 website (https://news.uoguelph.ca/2019-novel-coronavirus-information/) and circulated by email.</w:t>
      </w:r>
    </w:p>
    <w:p w14:paraId="7612D6BC"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Illness</w:t>
      </w:r>
    </w:p>
    <w:p w14:paraId="4BC4EE65"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E67299">
        <w:rPr>
          <w:rFonts w:ascii="Roboto" w:eastAsia="Times New Roman" w:hAnsi="Roboto" w:cs="Times New Roman"/>
          <w:color w:val="000000"/>
          <w:sz w:val="27"/>
          <w:szCs w:val="27"/>
        </w:rPr>
        <w:t>e.g..</w:t>
      </w:r>
      <w:proofErr w:type="gramEnd"/>
      <w:r w:rsidRPr="00E67299">
        <w:rPr>
          <w:rFonts w:ascii="Roboto" w:eastAsia="Times New Roman" w:hAnsi="Roboto" w:cs="Times New Roman"/>
          <w:color w:val="000000"/>
          <w:sz w:val="27"/>
          <w:szCs w:val="27"/>
        </w:rPr>
        <w:t xml:space="preserve"> final exam or major assignment).</w:t>
      </w:r>
    </w:p>
    <w:p w14:paraId="5CFA7B85" w14:textId="77777777" w:rsidR="00954B30" w:rsidRPr="00E67299" w:rsidRDefault="00954B30" w:rsidP="00954B30">
      <w:pPr>
        <w:shd w:val="clear" w:color="auto" w:fill="FFFFFF"/>
        <w:spacing w:before="240" w:after="240" w:line="240" w:lineRule="auto"/>
        <w:outlineLvl w:val="2"/>
        <w:rPr>
          <w:rFonts w:ascii="Roboto" w:eastAsia="Times New Roman" w:hAnsi="Roboto" w:cs="Times New Roman"/>
          <w:b/>
          <w:bCs/>
          <w:color w:val="000000"/>
          <w:sz w:val="36"/>
          <w:szCs w:val="36"/>
        </w:rPr>
      </w:pPr>
      <w:r w:rsidRPr="00E67299">
        <w:rPr>
          <w:rFonts w:ascii="Roboto" w:eastAsia="Times New Roman" w:hAnsi="Roboto" w:cs="Times New Roman"/>
          <w:b/>
          <w:bCs/>
          <w:color w:val="000000"/>
          <w:sz w:val="36"/>
          <w:szCs w:val="36"/>
        </w:rPr>
        <w:t>Covid-19 Safety Protocols</w:t>
      </w:r>
    </w:p>
    <w:p w14:paraId="10618D90"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For information on current safety protocols, follow these links: </w:t>
      </w:r>
    </w:p>
    <w:p w14:paraId="0980848A" w14:textId="77777777" w:rsidR="00954B30" w:rsidRPr="00E67299" w:rsidRDefault="00954B30" w:rsidP="00954B30">
      <w:pPr>
        <w:numPr>
          <w:ilvl w:val="0"/>
          <w:numId w:val="29"/>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https://news.uoguelph.ca/return-to-campuses/how-u-of-g-is-preparing-for-your-safe-return/</w:t>
      </w:r>
    </w:p>
    <w:p w14:paraId="22695097" w14:textId="77777777" w:rsidR="00954B30" w:rsidRPr="00E67299" w:rsidRDefault="00954B30" w:rsidP="00954B30">
      <w:pPr>
        <w:numPr>
          <w:ilvl w:val="0"/>
          <w:numId w:val="29"/>
        </w:numPr>
        <w:shd w:val="clear" w:color="auto" w:fill="FFFFFF"/>
        <w:spacing w:before="100" w:beforeAutospacing="1" w:after="100" w:afterAutospacing="1" w:line="240" w:lineRule="auto"/>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https://news.uoguelph.ca/return-to-campuses/spaces/#ClassroomSpaces</w:t>
      </w:r>
    </w:p>
    <w:p w14:paraId="3D457C02" w14:textId="77777777" w:rsidR="00954B30" w:rsidRPr="00E67299" w:rsidRDefault="00954B30" w:rsidP="00954B30">
      <w:pPr>
        <w:shd w:val="clear" w:color="auto" w:fill="FFFFFF"/>
        <w:spacing w:before="30" w:after="30" w:line="319" w:lineRule="atLeast"/>
        <w:rPr>
          <w:rFonts w:ascii="Roboto" w:eastAsia="Times New Roman" w:hAnsi="Roboto" w:cs="Times New Roman"/>
          <w:color w:val="000000"/>
          <w:sz w:val="27"/>
          <w:szCs w:val="27"/>
        </w:rPr>
      </w:pPr>
      <w:r w:rsidRPr="00E67299">
        <w:rPr>
          <w:rFonts w:ascii="Roboto" w:eastAsia="Times New Roman" w:hAnsi="Roboto" w:cs="Times New Roman"/>
          <w:color w:val="000000"/>
          <w:sz w:val="27"/>
          <w:szCs w:val="27"/>
        </w:rPr>
        <w:t xml:space="preserve">Please note, these guidelines may be updated as required in response to evolving University, Public </w:t>
      </w:r>
      <w:proofErr w:type="gramStart"/>
      <w:r w:rsidRPr="00E67299">
        <w:rPr>
          <w:rFonts w:ascii="Roboto" w:eastAsia="Times New Roman" w:hAnsi="Roboto" w:cs="Times New Roman"/>
          <w:color w:val="000000"/>
          <w:sz w:val="27"/>
          <w:szCs w:val="27"/>
        </w:rPr>
        <w:t>Health</w:t>
      </w:r>
      <w:proofErr w:type="gramEnd"/>
      <w:r w:rsidRPr="00E67299">
        <w:rPr>
          <w:rFonts w:ascii="Roboto" w:eastAsia="Times New Roman" w:hAnsi="Roboto" w:cs="Times New Roman"/>
          <w:color w:val="000000"/>
          <w:sz w:val="27"/>
          <w:szCs w:val="27"/>
        </w:rPr>
        <w:t xml:space="preserve"> or government directives.</w:t>
      </w:r>
    </w:p>
    <w:p w14:paraId="2DB339AF" w14:textId="77777777" w:rsidR="00954B30" w:rsidRDefault="00954B30" w:rsidP="00954B30"/>
    <w:p w14:paraId="05DE7F19" w14:textId="77777777" w:rsidR="00C67636" w:rsidRPr="00F96EC4" w:rsidRDefault="00C67636" w:rsidP="00C67636">
      <w:pPr>
        <w:pStyle w:val="BodyText"/>
        <w:spacing w:line="247" w:lineRule="auto"/>
        <w:ind w:left="340"/>
        <w:rPr>
          <w:rFonts w:ascii="Roboto" w:hAnsi="Roboto"/>
        </w:rPr>
      </w:pPr>
    </w:p>
    <w:p w14:paraId="584C173B" w14:textId="77777777" w:rsidR="00C67636" w:rsidRDefault="00C67636" w:rsidP="006605DA">
      <w:pPr>
        <w:pStyle w:val="Default"/>
        <w:rPr>
          <w:color w:val="auto"/>
          <w:sz w:val="23"/>
          <w:szCs w:val="23"/>
        </w:rPr>
      </w:pPr>
    </w:p>
    <w:sectPr w:rsidR="00C6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44B25"/>
    <w:multiLevelType w:val="hybridMultilevel"/>
    <w:tmpl w:val="A90A6D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DA863E"/>
    <w:multiLevelType w:val="hybridMultilevel"/>
    <w:tmpl w:val="5AE83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32A010"/>
    <w:multiLevelType w:val="hybridMultilevel"/>
    <w:tmpl w:val="318CAD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DD3321"/>
    <w:multiLevelType w:val="hybridMultilevel"/>
    <w:tmpl w:val="3CA05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6175E2"/>
    <w:multiLevelType w:val="hybridMultilevel"/>
    <w:tmpl w:val="17EA0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6477B8"/>
    <w:multiLevelType w:val="hybridMultilevel"/>
    <w:tmpl w:val="1B8753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555F7B"/>
    <w:multiLevelType w:val="hybridMultilevel"/>
    <w:tmpl w:val="15154A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920224"/>
    <w:multiLevelType w:val="hybridMultilevel"/>
    <w:tmpl w:val="4BC91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C50FF4"/>
    <w:multiLevelType w:val="hybridMultilevel"/>
    <w:tmpl w:val="BDDFC7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B93EC5"/>
    <w:multiLevelType w:val="hybridMultilevel"/>
    <w:tmpl w:val="7E06C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C7CAF8"/>
    <w:multiLevelType w:val="hybridMultilevel"/>
    <w:tmpl w:val="895A5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20D10D"/>
    <w:multiLevelType w:val="hybridMultilevel"/>
    <w:tmpl w:val="1BAC01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E0801"/>
    <w:multiLevelType w:val="multilevel"/>
    <w:tmpl w:val="B93E08D2"/>
    <w:lvl w:ilvl="0">
      <w:start w:val="1"/>
      <w:numFmt w:val="decimal"/>
      <w:lvlText w:val="%1"/>
      <w:lvlJc w:val="left"/>
      <w:pPr>
        <w:ind w:left="395" w:hanging="296"/>
      </w:pPr>
      <w:rPr>
        <w:rFonts w:ascii="Trebuchet MS" w:eastAsia="Trebuchet MS" w:hAnsi="Trebuchet MS" w:cs="Trebuchet MS" w:hint="default"/>
        <w:b/>
        <w:bCs/>
        <w:w w:val="97"/>
        <w:sz w:val="36"/>
        <w:szCs w:val="36"/>
        <w:lang w:val="en-US" w:eastAsia="en-US" w:bidi="en-US"/>
      </w:rPr>
    </w:lvl>
    <w:lvl w:ilvl="1">
      <w:start w:val="1"/>
      <w:numFmt w:val="decimal"/>
      <w:lvlText w:val="%1.%2"/>
      <w:lvlJc w:val="left"/>
      <w:pPr>
        <w:ind w:left="472" w:hanging="472"/>
      </w:pPr>
      <w:rPr>
        <w:rFonts w:ascii="Trebuchet MS" w:eastAsia="Trebuchet MS" w:hAnsi="Trebuchet MS" w:cs="Trebuchet MS"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14" w15:restartNumberingAfterBreak="0">
    <w:nsid w:val="1C31935E"/>
    <w:multiLevelType w:val="hybridMultilevel"/>
    <w:tmpl w:val="0566A0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7009B"/>
    <w:multiLevelType w:val="hybridMultilevel"/>
    <w:tmpl w:val="53FAFD90"/>
    <w:lvl w:ilvl="0" w:tplc="89A89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847175"/>
    <w:multiLevelType w:val="hybridMultilevel"/>
    <w:tmpl w:val="E33868C6"/>
    <w:lvl w:ilvl="0" w:tplc="5D96C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12DBF"/>
    <w:multiLevelType w:val="multilevel"/>
    <w:tmpl w:val="50F89D42"/>
    <w:lvl w:ilvl="0">
      <w:start w:val="2"/>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0C06E23"/>
    <w:multiLevelType w:val="hybridMultilevel"/>
    <w:tmpl w:val="FF2A7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24EEE6"/>
    <w:multiLevelType w:val="hybridMultilevel"/>
    <w:tmpl w:val="700D8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381C4"/>
    <w:multiLevelType w:val="hybridMultilevel"/>
    <w:tmpl w:val="37EDF9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F150F64"/>
    <w:multiLevelType w:val="hybridMultilevel"/>
    <w:tmpl w:val="2F3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5E126"/>
    <w:multiLevelType w:val="hybridMultilevel"/>
    <w:tmpl w:val="1CF1D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94BCE7"/>
    <w:multiLevelType w:val="hybridMultilevel"/>
    <w:tmpl w:val="D4798F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4720D2"/>
    <w:multiLevelType w:val="hybridMultilevel"/>
    <w:tmpl w:val="6097FD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857213"/>
    <w:multiLevelType w:val="hybridMultilevel"/>
    <w:tmpl w:val="4E56BB60"/>
    <w:lvl w:ilvl="0" w:tplc="7EBC7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D906C"/>
    <w:multiLevelType w:val="hybridMultilevel"/>
    <w:tmpl w:val="94A2DB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833974">
    <w:abstractNumId w:val="22"/>
  </w:num>
  <w:num w:numId="2" w16cid:durableId="1473332771">
    <w:abstractNumId w:val="1"/>
  </w:num>
  <w:num w:numId="3" w16cid:durableId="411128514">
    <w:abstractNumId w:val="11"/>
  </w:num>
  <w:num w:numId="4" w16cid:durableId="2047215081">
    <w:abstractNumId w:val="10"/>
  </w:num>
  <w:num w:numId="5" w16cid:durableId="829447440">
    <w:abstractNumId w:val="3"/>
  </w:num>
  <w:num w:numId="6" w16cid:durableId="140658299">
    <w:abstractNumId w:val="6"/>
  </w:num>
  <w:num w:numId="7" w16cid:durableId="2071269063">
    <w:abstractNumId w:val="20"/>
  </w:num>
  <w:num w:numId="8" w16cid:durableId="2082176533">
    <w:abstractNumId w:val="9"/>
  </w:num>
  <w:num w:numId="9" w16cid:durableId="1936356011">
    <w:abstractNumId w:val="2"/>
  </w:num>
  <w:num w:numId="10" w16cid:durableId="700131627">
    <w:abstractNumId w:val="5"/>
  </w:num>
  <w:num w:numId="11" w16cid:durableId="1893730058">
    <w:abstractNumId w:val="24"/>
  </w:num>
  <w:num w:numId="12" w16cid:durableId="829367464">
    <w:abstractNumId w:val="25"/>
  </w:num>
  <w:num w:numId="13" w16cid:durableId="1559324132">
    <w:abstractNumId w:val="7"/>
  </w:num>
  <w:num w:numId="14" w16cid:durableId="1425414926">
    <w:abstractNumId w:val="14"/>
  </w:num>
  <w:num w:numId="15" w16cid:durableId="1880583446">
    <w:abstractNumId w:val="8"/>
  </w:num>
  <w:num w:numId="16" w16cid:durableId="1839692239">
    <w:abstractNumId w:val="19"/>
  </w:num>
  <w:num w:numId="17" w16cid:durableId="1656759818">
    <w:abstractNumId w:val="4"/>
  </w:num>
  <w:num w:numId="18" w16cid:durableId="290132288">
    <w:abstractNumId w:val="0"/>
  </w:num>
  <w:num w:numId="19" w16cid:durableId="2127845133">
    <w:abstractNumId w:val="28"/>
  </w:num>
  <w:num w:numId="20" w16cid:durableId="1753427068">
    <w:abstractNumId w:val="26"/>
  </w:num>
  <w:num w:numId="21" w16cid:durableId="639073494">
    <w:abstractNumId w:val="18"/>
  </w:num>
  <w:num w:numId="22" w16cid:durableId="163053912">
    <w:abstractNumId w:val="13"/>
  </w:num>
  <w:num w:numId="23" w16cid:durableId="2096703888">
    <w:abstractNumId w:val="21"/>
  </w:num>
  <w:num w:numId="24" w16cid:durableId="1089274932">
    <w:abstractNumId w:val="15"/>
  </w:num>
  <w:num w:numId="25" w16cid:durableId="1695841275">
    <w:abstractNumId w:val="23"/>
  </w:num>
  <w:num w:numId="26" w16cid:durableId="799765299">
    <w:abstractNumId w:val="27"/>
  </w:num>
  <w:num w:numId="27" w16cid:durableId="643513725">
    <w:abstractNumId w:val="17"/>
  </w:num>
  <w:num w:numId="28" w16cid:durableId="1011301670">
    <w:abstractNumId w:val="16"/>
  </w:num>
  <w:num w:numId="29" w16cid:durableId="492531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DA"/>
    <w:rsid w:val="00017A6D"/>
    <w:rsid w:val="00064647"/>
    <w:rsid w:val="000771C2"/>
    <w:rsid w:val="00086523"/>
    <w:rsid w:val="000F5E6D"/>
    <w:rsid w:val="0010146C"/>
    <w:rsid w:val="001412CC"/>
    <w:rsid w:val="001C1A51"/>
    <w:rsid w:val="002021B6"/>
    <w:rsid w:val="00213ED6"/>
    <w:rsid w:val="00236A58"/>
    <w:rsid w:val="002415AC"/>
    <w:rsid w:val="002461C0"/>
    <w:rsid w:val="002A5635"/>
    <w:rsid w:val="002D37B4"/>
    <w:rsid w:val="002D4819"/>
    <w:rsid w:val="002E5E44"/>
    <w:rsid w:val="00310633"/>
    <w:rsid w:val="0032019E"/>
    <w:rsid w:val="00327DEA"/>
    <w:rsid w:val="0034356C"/>
    <w:rsid w:val="00370DA5"/>
    <w:rsid w:val="00384B8D"/>
    <w:rsid w:val="003C602D"/>
    <w:rsid w:val="003E164E"/>
    <w:rsid w:val="003F452A"/>
    <w:rsid w:val="00412B60"/>
    <w:rsid w:val="00466872"/>
    <w:rsid w:val="00480B05"/>
    <w:rsid w:val="00483818"/>
    <w:rsid w:val="0049021D"/>
    <w:rsid w:val="004919D8"/>
    <w:rsid w:val="004A1B64"/>
    <w:rsid w:val="004B51A7"/>
    <w:rsid w:val="004F1E4F"/>
    <w:rsid w:val="00502E97"/>
    <w:rsid w:val="00513E0F"/>
    <w:rsid w:val="00517944"/>
    <w:rsid w:val="00524363"/>
    <w:rsid w:val="005244F3"/>
    <w:rsid w:val="0052527D"/>
    <w:rsid w:val="00541DE6"/>
    <w:rsid w:val="0055713C"/>
    <w:rsid w:val="00564486"/>
    <w:rsid w:val="00570F74"/>
    <w:rsid w:val="00575586"/>
    <w:rsid w:val="00583FAC"/>
    <w:rsid w:val="00594E32"/>
    <w:rsid w:val="005B6870"/>
    <w:rsid w:val="005E77CC"/>
    <w:rsid w:val="006605DA"/>
    <w:rsid w:val="00685CFA"/>
    <w:rsid w:val="006A0B6D"/>
    <w:rsid w:val="006B2D11"/>
    <w:rsid w:val="006F15F0"/>
    <w:rsid w:val="006F68BB"/>
    <w:rsid w:val="00704DC3"/>
    <w:rsid w:val="00705D82"/>
    <w:rsid w:val="00711099"/>
    <w:rsid w:val="007233E3"/>
    <w:rsid w:val="007337AA"/>
    <w:rsid w:val="0074038B"/>
    <w:rsid w:val="00781A71"/>
    <w:rsid w:val="007827CE"/>
    <w:rsid w:val="00783162"/>
    <w:rsid w:val="007901B5"/>
    <w:rsid w:val="007923F7"/>
    <w:rsid w:val="007928CE"/>
    <w:rsid w:val="007978C1"/>
    <w:rsid w:val="007B2CA5"/>
    <w:rsid w:val="00812FA7"/>
    <w:rsid w:val="008379D7"/>
    <w:rsid w:val="00884DC3"/>
    <w:rsid w:val="008A71C8"/>
    <w:rsid w:val="008F1E75"/>
    <w:rsid w:val="009041EA"/>
    <w:rsid w:val="009077CC"/>
    <w:rsid w:val="00954B30"/>
    <w:rsid w:val="00964173"/>
    <w:rsid w:val="009660EE"/>
    <w:rsid w:val="009925C6"/>
    <w:rsid w:val="00993851"/>
    <w:rsid w:val="009C2150"/>
    <w:rsid w:val="00A235A6"/>
    <w:rsid w:val="00A3053A"/>
    <w:rsid w:val="00A43FD0"/>
    <w:rsid w:val="00A50B33"/>
    <w:rsid w:val="00A76C49"/>
    <w:rsid w:val="00A90746"/>
    <w:rsid w:val="00AA21CB"/>
    <w:rsid w:val="00AC0C0D"/>
    <w:rsid w:val="00AC2ED1"/>
    <w:rsid w:val="00AE31C1"/>
    <w:rsid w:val="00AF52EE"/>
    <w:rsid w:val="00AF7433"/>
    <w:rsid w:val="00B039C1"/>
    <w:rsid w:val="00B07873"/>
    <w:rsid w:val="00B20778"/>
    <w:rsid w:val="00B2370E"/>
    <w:rsid w:val="00B72385"/>
    <w:rsid w:val="00B879FC"/>
    <w:rsid w:val="00BD2068"/>
    <w:rsid w:val="00BE37B9"/>
    <w:rsid w:val="00BF08D0"/>
    <w:rsid w:val="00C24035"/>
    <w:rsid w:val="00C3042B"/>
    <w:rsid w:val="00C54365"/>
    <w:rsid w:val="00C67636"/>
    <w:rsid w:val="00C72393"/>
    <w:rsid w:val="00C9349C"/>
    <w:rsid w:val="00CB011D"/>
    <w:rsid w:val="00CB266C"/>
    <w:rsid w:val="00CB4102"/>
    <w:rsid w:val="00CC47C2"/>
    <w:rsid w:val="00CE3084"/>
    <w:rsid w:val="00CE7939"/>
    <w:rsid w:val="00D1784C"/>
    <w:rsid w:val="00D61B2C"/>
    <w:rsid w:val="00D73FDC"/>
    <w:rsid w:val="00D86724"/>
    <w:rsid w:val="00DD00F8"/>
    <w:rsid w:val="00DD1BBD"/>
    <w:rsid w:val="00DF6790"/>
    <w:rsid w:val="00E1530D"/>
    <w:rsid w:val="00E22A58"/>
    <w:rsid w:val="00E80134"/>
    <w:rsid w:val="00EF31E8"/>
    <w:rsid w:val="00F12CCD"/>
    <w:rsid w:val="00F17F3F"/>
    <w:rsid w:val="00F6191B"/>
    <w:rsid w:val="00F6440B"/>
    <w:rsid w:val="00F7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8FFA"/>
  <w15:docId w15:val="{6AD3C32D-5AB5-44FD-99EE-A4D1921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1B2C"/>
    <w:pPr>
      <w:widowControl w:val="0"/>
      <w:autoSpaceDE w:val="0"/>
      <w:autoSpaceDN w:val="0"/>
      <w:spacing w:before="96" w:after="0" w:line="240" w:lineRule="auto"/>
      <w:ind w:left="395" w:hanging="295"/>
      <w:outlineLvl w:val="0"/>
    </w:pPr>
    <w:rPr>
      <w:rFonts w:ascii="Trebuchet MS" w:eastAsia="Trebuchet MS" w:hAnsi="Trebuchet MS" w:cs="Trebuchet MS"/>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5DA"/>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6F68BB"/>
    <w:rPr>
      <w:color w:val="0563C1" w:themeColor="hyperlink"/>
      <w:u w:val="single"/>
    </w:rPr>
  </w:style>
  <w:style w:type="character" w:styleId="UnresolvedMention">
    <w:name w:val="Unresolved Mention"/>
    <w:basedOn w:val="DefaultParagraphFont"/>
    <w:uiPriority w:val="99"/>
    <w:semiHidden/>
    <w:unhideWhenUsed/>
    <w:rsid w:val="006F68BB"/>
    <w:rPr>
      <w:color w:val="605E5C"/>
      <w:shd w:val="clear" w:color="auto" w:fill="E1DFDD"/>
    </w:rPr>
  </w:style>
  <w:style w:type="paragraph" w:styleId="BodyText">
    <w:name w:val="Body Text"/>
    <w:basedOn w:val="Normal"/>
    <w:link w:val="BodyTextChar"/>
    <w:uiPriority w:val="1"/>
    <w:qFormat/>
    <w:rsid w:val="00D73FDC"/>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D73FDC"/>
    <w:rPr>
      <w:rFonts w:ascii="Gill Sans MT" w:eastAsia="Gill Sans MT" w:hAnsi="Gill Sans MT" w:cs="Gill Sans MT"/>
      <w:lang w:bidi="en-US"/>
    </w:rPr>
  </w:style>
  <w:style w:type="paragraph" w:styleId="ListParagraph">
    <w:name w:val="List Paragraph"/>
    <w:basedOn w:val="Normal"/>
    <w:uiPriority w:val="34"/>
    <w:qFormat/>
    <w:rsid w:val="00705D82"/>
    <w:pPr>
      <w:ind w:left="720"/>
      <w:contextualSpacing/>
    </w:pPr>
  </w:style>
  <w:style w:type="character" w:customStyle="1" w:styleId="Heading1Char">
    <w:name w:val="Heading 1 Char"/>
    <w:basedOn w:val="DefaultParagraphFont"/>
    <w:link w:val="Heading1"/>
    <w:uiPriority w:val="9"/>
    <w:rsid w:val="00D61B2C"/>
    <w:rPr>
      <w:rFonts w:ascii="Trebuchet MS" w:eastAsia="Trebuchet MS" w:hAnsi="Trebuchet MS" w:cs="Trebuchet MS"/>
      <w:b/>
      <w:bCs/>
      <w:sz w:val="36"/>
      <w:szCs w:val="36"/>
      <w:lang w:bidi="en-US"/>
    </w:rPr>
  </w:style>
  <w:style w:type="character" w:customStyle="1" w:styleId="contentline-751">
    <w:name w:val="contentline-751"/>
    <w:basedOn w:val="DefaultParagraphFont"/>
    <w:rsid w:val="00D1784C"/>
  </w:style>
  <w:style w:type="character" w:customStyle="1" w:styleId="markedcontent">
    <w:name w:val="markedcontent"/>
    <w:basedOn w:val="DefaultParagraphFont"/>
    <w:rsid w:val="006F15F0"/>
  </w:style>
  <w:style w:type="character" w:styleId="Emphasis">
    <w:name w:val="Emphasis"/>
    <w:basedOn w:val="DefaultParagraphFont"/>
    <w:uiPriority w:val="20"/>
    <w:qFormat/>
    <w:rsid w:val="005E77CC"/>
    <w:rPr>
      <w:i/>
      <w:iCs/>
    </w:rPr>
  </w:style>
  <w:style w:type="character" w:styleId="Strong">
    <w:name w:val="Strong"/>
    <w:basedOn w:val="DefaultParagraphFont"/>
    <w:uiPriority w:val="22"/>
    <w:qFormat/>
    <w:rsid w:val="007827CE"/>
    <w:rPr>
      <w:b/>
      <w:bCs/>
    </w:rPr>
  </w:style>
  <w:style w:type="character" w:customStyle="1" w:styleId="contentline-629">
    <w:name w:val="contentline-629"/>
    <w:basedOn w:val="DefaultParagraphFont"/>
    <w:rsid w:val="00564486"/>
  </w:style>
  <w:style w:type="paragraph" w:styleId="Revision">
    <w:name w:val="Revision"/>
    <w:hidden/>
    <w:uiPriority w:val="99"/>
    <w:semiHidden/>
    <w:rsid w:val="00CE7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9995">
      <w:bodyDiv w:val="1"/>
      <w:marLeft w:val="0"/>
      <w:marRight w:val="0"/>
      <w:marTop w:val="0"/>
      <w:marBottom w:val="0"/>
      <w:divBdr>
        <w:top w:val="none" w:sz="0" w:space="0" w:color="auto"/>
        <w:left w:val="none" w:sz="0" w:space="0" w:color="auto"/>
        <w:bottom w:val="none" w:sz="0" w:space="0" w:color="auto"/>
        <w:right w:val="none" w:sz="0" w:space="0" w:color="auto"/>
      </w:divBdr>
      <w:divsChild>
        <w:div w:id="1720475455">
          <w:marLeft w:val="0"/>
          <w:marRight w:val="0"/>
          <w:marTop w:val="0"/>
          <w:marBottom w:val="0"/>
          <w:divBdr>
            <w:top w:val="none" w:sz="0" w:space="0" w:color="auto"/>
            <w:left w:val="none" w:sz="0" w:space="0" w:color="auto"/>
            <w:bottom w:val="none" w:sz="0" w:space="0" w:color="auto"/>
            <w:right w:val="none" w:sz="0" w:space="0" w:color="auto"/>
          </w:divBdr>
          <w:divsChild>
            <w:div w:id="1947882127">
              <w:marLeft w:val="0"/>
              <w:marRight w:val="0"/>
              <w:marTop w:val="0"/>
              <w:marBottom w:val="0"/>
              <w:divBdr>
                <w:top w:val="none" w:sz="0" w:space="0" w:color="auto"/>
                <w:left w:val="none" w:sz="0" w:space="0" w:color="auto"/>
                <w:bottom w:val="none" w:sz="0" w:space="0" w:color="auto"/>
                <w:right w:val="none" w:sz="0" w:space="0" w:color="auto"/>
              </w:divBdr>
              <w:divsChild>
                <w:div w:id="742222441">
                  <w:marLeft w:val="0"/>
                  <w:marRight w:val="0"/>
                  <w:marTop w:val="0"/>
                  <w:marBottom w:val="0"/>
                  <w:divBdr>
                    <w:top w:val="none" w:sz="0" w:space="0" w:color="auto"/>
                    <w:left w:val="none" w:sz="0" w:space="0" w:color="auto"/>
                    <w:bottom w:val="none" w:sz="0" w:space="0" w:color="auto"/>
                    <w:right w:val="none" w:sz="0" w:space="0" w:color="auto"/>
                  </w:divBdr>
                  <w:divsChild>
                    <w:div w:id="9556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4022">
      <w:bodyDiv w:val="1"/>
      <w:marLeft w:val="0"/>
      <w:marRight w:val="0"/>
      <w:marTop w:val="0"/>
      <w:marBottom w:val="0"/>
      <w:divBdr>
        <w:top w:val="none" w:sz="0" w:space="0" w:color="auto"/>
        <w:left w:val="none" w:sz="0" w:space="0" w:color="auto"/>
        <w:bottom w:val="none" w:sz="0" w:space="0" w:color="auto"/>
        <w:right w:val="none" w:sz="0" w:space="0" w:color="auto"/>
      </w:divBdr>
    </w:div>
    <w:div w:id="1770462418">
      <w:bodyDiv w:val="1"/>
      <w:marLeft w:val="0"/>
      <w:marRight w:val="0"/>
      <w:marTop w:val="0"/>
      <w:marBottom w:val="0"/>
      <w:divBdr>
        <w:top w:val="none" w:sz="0" w:space="0" w:color="auto"/>
        <w:left w:val="none" w:sz="0" w:space="0" w:color="auto"/>
        <w:bottom w:val="none" w:sz="0" w:space="0" w:color="auto"/>
        <w:right w:val="none" w:sz="0" w:space="0" w:color="auto"/>
      </w:divBdr>
      <w:divsChild>
        <w:div w:id="633604486">
          <w:marLeft w:val="0"/>
          <w:marRight w:val="0"/>
          <w:marTop w:val="0"/>
          <w:marBottom w:val="0"/>
          <w:divBdr>
            <w:top w:val="none" w:sz="0" w:space="0" w:color="auto"/>
            <w:left w:val="none" w:sz="0" w:space="0" w:color="auto"/>
            <w:bottom w:val="none" w:sz="0" w:space="0" w:color="auto"/>
            <w:right w:val="none" w:sz="0" w:space="0" w:color="auto"/>
          </w:divBdr>
          <w:divsChild>
            <w:div w:id="1329097646">
              <w:marLeft w:val="0"/>
              <w:marRight w:val="0"/>
              <w:marTop w:val="0"/>
              <w:marBottom w:val="0"/>
              <w:divBdr>
                <w:top w:val="none" w:sz="0" w:space="0" w:color="auto"/>
                <w:left w:val="none" w:sz="0" w:space="0" w:color="auto"/>
                <w:bottom w:val="none" w:sz="0" w:space="0" w:color="auto"/>
                <w:right w:val="none" w:sz="0" w:space="0" w:color="auto"/>
              </w:divBdr>
              <w:divsChild>
                <w:div w:id="2134013572">
                  <w:marLeft w:val="0"/>
                  <w:marRight w:val="0"/>
                  <w:marTop w:val="0"/>
                  <w:marBottom w:val="0"/>
                  <w:divBdr>
                    <w:top w:val="none" w:sz="0" w:space="0" w:color="auto"/>
                    <w:left w:val="none" w:sz="0" w:space="0" w:color="auto"/>
                    <w:bottom w:val="none" w:sz="0" w:space="0" w:color="auto"/>
                    <w:right w:val="none" w:sz="0" w:space="0" w:color="auto"/>
                  </w:divBdr>
                  <w:divsChild>
                    <w:div w:id="5640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realism-books.blogspot.com/2015/08/video-isabel-allende-on-gabriel-garcia.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L0iv-hUsQ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1O1aPB2lfd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ogomez@uoguelph.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9" ma:contentTypeDescription="Create a new document." ma:contentTypeScope="" ma:versionID="f57fb9fc785a330e4bb0f2164588d3e4">
  <xsd:schema xmlns:xsd="http://www.w3.org/2001/XMLSchema" xmlns:xs="http://www.w3.org/2001/XMLSchema" xmlns:p="http://schemas.microsoft.com/office/2006/metadata/properties" xmlns:ns3="4152e4b0-9273-4eb3-9219-cbfd475533bd" xmlns:ns4="471cef36-82b7-4951-946c-7d484f1f0794" targetNamespace="http://schemas.microsoft.com/office/2006/metadata/properties" ma:root="true" ma:fieldsID="59e939fdec905ea59c2297827e1ca752" ns3:_="" ns4:_="">
    <xsd:import namespace="4152e4b0-9273-4eb3-9219-cbfd475533bd"/>
    <xsd:import namespace="471cef36-82b7-4951-946c-7d484f1f0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2D409-0067-45F8-A5F5-4E96D10AB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A4B28-A768-434C-8CBA-91E41AEEBCCC}">
  <ds:schemaRefs>
    <ds:schemaRef ds:uri="http://schemas.openxmlformats.org/officeDocument/2006/bibliography"/>
  </ds:schemaRefs>
</ds:datastoreItem>
</file>

<file path=customXml/itemProps3.xml><?xml version="1.0" encoding="utf-8"?>
<ds:datastoreItem xmlns:ds="http://schemas.openxmlformats.org/officeDocument/2006/customXml" ds:itemID="{50396E38-9812-4D29-B794-0E7F400F9E3E}">
  <ds:schemaRefs>
    <ds:schemaRef ds:uri="http://schemas.microsoft.com/sharepoint/v3/contenttype/forms"/>
  </ds:schemaRefs>
</ds:datastoreItem>
</file>

<file path=customXml/itemProps4.xml><?xml version="1.0" encoding="utf-8"?>
<ds:datastoreItem xmlns:ds="http://schemas.openxmlformats.org/officeDocument/2006/customXml" ds:itemID="{57DD9C59-4146-4700-9D18-D1B6BB7BA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2e4b0-9273-4eb3-9219-cbfd475533bd"/>
    <ds:schemaRef ds:uri="471cef36-82b7-4951-946c-7d484f1f0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Yovanovich</dc:creator>
  <cp:keywords/>
  <dc:description/>
  <cp:lastModifiedBy>Gordana Yovanovich</cp:lastModifiedBy>
  <cp:revision>2</cp:revision>
  <dcterms:created xsi:type="dcterms:W3CDTF">2022-08-30T19:54:00Z</dcterms:created>
  <dcterms:modified xsi:type="dcterms:W3CDTF">2022-08-30T19:54:00Z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