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163F5" w:rsidR="00EF2DAF" w:rsidP="001C41D3" w:rsidRDefault="001C41D3" w14:paraId="02B13727" w14:textId="56E62684">
      <w:pPr>
        <w:jc w:val="center"/>
        <w:rPr>
          <w:rFonts w:asciiTheme="minorHAnsi" w:hAnsiTheme="minorHAnsi" w:cstheme="minorHAnsi"/>
        </w:rPr>
      </w:pPr>
      <w:r w:rsidRPr="006163F5">
        <w:rPr>
          <w:rFonts w:asciiTheme="minorHAnsi" w:hAnsiTheme="minorHAnsi" w:cstheme="minorHAnsi"/>
          <w:noProof/>
        </w:rPr>
        <w:drawing>
          <wp:inline distT="0" distB="0" distL="0" distR="0" wp14:anchorId="3F00C8F5" wp14:editId="2D6E1B1F">
            <wp:extent cx="1666875" cy="533400"/>
            <wp:effectExtent l="0" t="0" r="9525" b="0"/>
            <wp:docPr id="1085847002" name="Picture 2" descr="University of Guelp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7002" name="Picture 2" descr="University of Guelph 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p>
    <w:p w:rsidRPr="006163F5" w:rsidR="001A2846" w:rsidP="00BF0810" w:rsidRDefault="00BF0810" w14:paraId="71910A1F" w14:textId="555E2F03">
      <w:pPr>
        <w:pStyle w:val="Title"/>
        <w:rPr>
          <w:rFonts w:asciiTheme="minorHAnsi" w:hAnsiTheme="minorHAnsi" w:cstheme="minorHAnsi"/>
        </w:rPr>
      </w:pPr>
      <w:r w:rsidRPr="006163F5">
        <w:rPr>
          <w:rFonts w:asciiTheme="minorHAnsi" w:hAnsiTheme="minorHAnsi" w:cstheme="minorHAnsi"/>
        </w:rPr>
        <w:t>PHIL*</w:t>
      </w:r>
      <w:r w:rsidRPr="006163F5" w:rsidR="0014735D">
        <w:rPr>
          <w:rFonts w:asciiTheme="minorHAnsi" w:hAnsiTheme="minorHAnsi" w:cstheme="minorHAnsi"/>
        </w:rPr>
        <w:t>4420/</w:t>
      </w:r>
      <w:proofErr w:type="gramStart"/>
      <w:r w:rsidRPr="006163F5" w:rsidR="0014735D">
        <w:rPr>
          <w:rFonts w:asciiTheme="minorHAnsi" w:hAnsiTheme="minorHAnsi" w:cstheme="minorHAnsi"/>
        </w:rPr>
        <w:t>6930</w:t>
      </w:r>
      <w:r w:rsidRPr="006163F5">
        <w:rPr>
          <w:rFonts w:asciiTheme="minorHAnsi" w:hAnsiTheme="minorHAnsi" w:cstheme="minorHAnsi"/>
        </w:rPr>
        <w:t xml:space="preserve">  -</w:t>
      </w:r>
      <w:proofErr w:type="gramEnd"/>
      <w:r w:rsidRPr="006163F5">
        <w:rPr>
          <w:rFonts w:asciiTheme="minorHAnsi" w:hAnsiTheme="minorHAnsi" w:cstheme="minorHAnsi"/>
        </w:rPr>
        <w:t xml:space="preserve"> </w:t>
      </w:r>
      <w:r w:rsidRPr="006163F5" w:rsidR="0014735D">
        <w:rPr>
          <w:rFonts w:asciiTheme="minorHAnsi" w:hAnsiTheme="minorHAnsi" w:cstheme="minorHAnsi"/>
        </w:rPr>
        <w:t>Major Texts in Philosophy/Selected Topics</w:t>
      </w:r>
    </w:p>
    <w:p w:rsidRPr="006163F5" w:rsidR="00BF0810" w:rsidP="00BF0810" w:rsidRDefault="00BF0810" w14:paraId="1EB0E8CA" w14:textId="77777777">
      <w:pPr>
        <w:rPr>
          <w:rFonts w:asciiTheme="minorHAnsi" w:hAnsiTheme="minorHAnsi" w:cstheme="minorHAnsi"/>
        </w:rPr>
      </w:pPr>
    </w:p>
    <w:p w:rsidRPr="006163F5" w:rsidR="00BF0810" w:rsidP="00BF0810" w:rsidRDefault="00BF0810" w14:paraId="2A6B5FB2" w14:textId="422E8A5C">
      <w:pPr>
        <w:rPr>
          <w:rFonts w:asciiTheme="minorHAnsi" w:hAnsiTheme="minorHAnsi" w:cstheme="minorHAnsi"/>
        </w:rPr>
      </w:pPr>
      <w:r w:rsidRPr="006163F5">
        <w:rPr>
          <w:rFonts w:asciiTheme="minorHAnsi" w:hAnsiTheme="minorHAnsi" w:cstheme="minorHAnsi"/>
        </w:rPr>
        <w:t xml:space="preserve">Term: </w:t>
      </w:r>
      <w:r w:rsidRPr="006163F5" w:rsidR="00105B8B">
        <w:rPr>
          <w:rFonts w:asciiTheme="minorHAnsi" w:hAnsiTheme="minorHAnsi" w:cstheme="minorHAnsi"/>
        </w:rPr>
        <w:t>Fall 2023</w:t>
      </w:r>
    </w:p>
    <w:p w:rsidRPr="006163F5" w:rsidR="00BF0810" w:rsidP="00BF0810" w:rsidRDefault="00BF0810" w14:paraId="675F131D" w14:textId="46ECBA51">
      <w:pPr>
        <w:rPr>
          <w:rFonts w:asciiTheme="minorHAnsi" w:hAnsiTheme="minorHAnsi" w:cstheme="minorHAnsi"/>
        </w:rPr>
      </w:pPr>
      <w:commentRangeStart w:id="0"/>
      <w:r w:rsidRPr="006163F5">
        <w:rPr>
          <w:rFonts w:asciiTheme="minorHAnsi" w:hAnsiTheme="minorHAnsi" w:cstheme="minorHAnsi"/>
        </w:rPr>
        <w:t>Section(s):</w:t>
      </w:r>
      <w:r w:rsidRPr="006163F5" w:rsidR="0014735D">
        <w:rPr>
          <w:rFonts w:asciiTheme="minorHAnsi" w:hAnsiTheme="minorHAnsi" w:cstheme="minorHAnsi"/>
        </w:rPr>
        <w:t xml:space="preserve"> </w:t>
      </w:r>
      <w:r w:rsidRPr="006163F5" w:rsidR="00F72F33">
        <w:rPr>
          <w:rFonts w:asciiTheme="minorHAnsi" w:hAnsiTheme="minorHAnsi" w:cstheme="minorHAnsi"/>
        </w:rPr>
        <w:t>01</w:t>
      </w:r>
      <w:commentRangeEnd w:id="0"/>
      <w:r w:rsidR="006163F5">
        <w:rPr>
          <w:rStyle w:val="CommentReference"/>
        </w:rPr>
        <w:commentReference w:id="0"/>
      </w:r>
    </w:p>
    <w:p w:rsidRPr="006163F5" w:rsidR="00BF0810" w:rsidP="00BF0810" w:rsidRDefault="00BF0810" w14:paraId="4D9A6B16" w14:textId="0E7EB71A">
      <w:pPr>
        <w:rPr>
          <w:rFonts w:asciiTheme="minorHAnsi" w:hAnsiTheme="minorHAnsi" w:cstheme="minorHAnsi"/>
        </w:rPr>
      </w:pPr>
      <w:r w:rsidRPr="006163F5">
        <w:rPr>
          <w:rFonts w:asciiTheme="minorHAnsi" w:hAnsiTheme="minorHAnsi" w:cstheme="minorHAnsi"/>
        </w:rPr>
        <w:t>Department of Philosophy</w:t>
      </w:r>
    </w:p>
    <w:p w:rsidRPr="006163F5" w:rsidR="00BF0810" w:rsidP="00BF0810" w:rsidRDefault="00BF0810" w14:paraId="709218E0" w14:textId="65E80A6B">
      <w:pPr>
        <w:rPr>
          <w:rFonts w:asciiTheme="minorHAnsi" w:hAnsiTheme="minorHAnsi" w:cstheme="minorHAnsi"/>
        </w:rPr>
      </w:pPr>
      <w:r w:rsidRPr="006163F5">
        <w:rPr>
          <w:rFonts w:asciiTheme="minorHAnsi" w:hAnsiTheme="minorHAnsi" w:cstheme="minorHAnsi"/>
        </w:rPr>
        <w:t>Credit Weight: 0.50</w:t>
      </w:r>
    </w:p>
    <w:p w:rsidRPr="006163F5" w:rsidR="00BF0810" w:rsidP="00BF0810" w:rsidRDefault="00BF0810" w14:paraId="101F2B17" w14:textId="6F062BC5">
      <w:pPr>
        <w:pStyle w:val="Heading1"/>
        <w:rPr>
          <w:rFonts w:asciiTheme="minorHAnsi" w:hAnsiTheme="minorHAnsi" w:cstheme="minorHAnsi"/>
        </w:rPr>
      </w:pPr>
      <w:r w:rsidRPr="006163F5">
        <w:rPr>
          <w:rFonts w:asciiTheme="minorHAnsi" w:hAnsiTheme="minorHAnsi" w:cstheme="minorHAnsi"/>
        </w:rPr>
        <w:t>Course Details</w:t>
      </w:r>
    </w:p>
    <w:p w:rsidRPr="006163F5" w:rsidR="00BF0810" w:rsidP="00BF0810" w:rsidRDefault="00BF0810" w14:paraId="1778B0BF" w14:textId="0B35B701">
      <w:pPr>
        <w:pStyle w:val="Heading2"/>
        <w:rPr>
          <w:rFonts w:asciiTheme="minorHAnsi" w:hAnsiTheme="minorHAnsi" w:cstheme="minorHAnsi"/>
        </w:rPr>
      </w:pPr>
      <w:r w:rsidRPr="006163F5">
        <w:rPr>
          <w:rFonts w:asciiTheme="minorHAnsi" w:hAnsiTheme="minorHAnsi" w:cstheme="minorHAnsi"/>
        </w:rPr>
        <w:t>Calendar Descript</w:t>
      </w:r>
      <w:r w:rsidRPr="006163F5" w:rsidR="0014735D">
        <w:rPr>
          <w:rFonts w:asciiTheme="minorHAnsi" w:hAnsiTheme="minorHAnsi" w:cstheme="minorHAnsi"/>
        </w:rPr>
        <w:t>ion</w:t>
      </w:r>
    </w:p>
    <w:p w:rsidRPr="006163F5" w:rsidR="0014735D" w:rsidP="0014735D" w:rsidRDefault="0014735D" w14:paraId="63D40AAA" w14:textId="77777777">
      <w:pPr>
        <w:rPr>
          <w:rFonts w:asciiTheme="minorHAnsi" w:hAnsiTheme="minorHAnsi" w:cstheme="minorHAnsi"/>
        </w:rPr>
      </w:pPr>
    </w:p>
    <w:p w:rsidRPr="006163F5" w:rsidR="0014735D" w:rsidP="0014735D" w:rsidRDefault="0014735D" w14:paraId="0CC6AEAB" w14:textId="02B4A2FA">
      <w:pPr>
        <w:rPr>
          <w:rFonts w:asciiTheme="minorHAnsi" w:hAnsiTheme="minorHAnsi" w:cstheme="minorHAnsi"/>
        </w:rPr>
      </w:pPr>
      <w:r w:rsidRPr="006163F5">
        <w:rPr>
          <w:rFonts w:asciiTheme="minorHAnsi" w:hAnsiTheme="minorHAnsi" w:cstheme="minorHAnsi"/>
        </w:rPr>
        <w:t xml:space="preserve">PHIL*4420 Major Texts in Philosophy </w:t>
      </w:r>
    </w:p>
    <w:p w:rsidRPr="006163F5" w:rsidR="0014735D" w:rsidP="0014735D" w:rsidRDefault="0014735D" w14:paraId="78732B58" w14:textId="58A9FFC9">
      <w:pPr>
        <w:rPr>
          <w:rFonts w:asciiTheme="minorHAnsi" w:hAnsiTheme="minorHAnsi" w:cstheme="minorHAnsi"/>
        </w:rPr>
      </w:pPr>
      <w:r w:rsidRPr="006163F5">
        <w:rPr>
          <w:rFonts w:asciiTheme="minorHAnsi" w:hAnsiTheme="minorHAnsi" w:cstheme="minorHAnsi"/>
        </w:rPr>
        <w:t>Advanced study of a major text in philosophy not treated in either PHIL*4400 or </w:t>
      </w:r>
      <w:hyperlink w:tooltip="PHIL*4410" w:history="1" r:id="rId10">
        <w:r w:rsidRPr="006163F5">
          <w:rPr>
            <w:rStyle w:val="Hyperlink"/>
            <w:rFonts w:asciiTheme="minorHAnsi" w:hAnsiTheme="minorHAnsi" w:cstheme="minorHAnsi"/>
          </w:rPr>
          <w:t>PHIL*4410</w:t>
        </w:r>
      </w:hyperlink>
      <w:r w:rsidRPr="006163F5">
        <w:rPr>
          <w:rFonts w:asciiTheme="minorHAnsi" w:hAnsiTheme="minorHAnsi" w:cstheme="minorHAnsi"/>
        </w:rPr>
        <w:t>.</w:t>
      </w:r>
    </w:p>
    <w:p w:rsidRPr="006163F5" w:rsidR="0014735D" w:rsidP="0014735D" w:rsidRDefault="0014735D" w14:paraId="7552B624" w14:textId="77777777">
      <w:pPr>
        <w:rPr>
          <w:rFonts w:asciiTheme="minorHAnsi" w:hAnsiTheme="minorHAnsi" w:cstheme="minorHAnsi"/>
        </w:rPr>
      </w:pPr>
      <w:r w:rsidRPr="006163F5">
        <w:rPr>
          <w:rFonts w:asciiTheme="minorHAnsi" w:hAnsiTheme="minorHAnsi" w:cstheme="minorHAnsi"/>
          <w:b/>
          <w:bCs/>
        </w:rPr>
        <w:t>Prerequisite(s): </w:t>
      </w:r>
      <w:r w:rsidRPr="006163F5">
        <w:rPr>
          <w:rFonts w:asciiTheme="minorHAnsi" w:hAnsiTheme="minorHAnsi" w:cstheme="minorHAnsi"/>
        </w:rPr>
        <w:t>1.00 credits in Philosophy at the 3000 level  </w:t>
      </w:r>
    </w:p>
    <w:p w:rsidRPr="006163F5" w:rsidR="0014735D" w:rsidP="0014735D" w:rsidRDefault="0014735D" w14:paraId="3A05C0BC" w14:textId="3CB44CF7">
      <w:pPr>
        <w:rPr>
          <w:rFonts w:asciiTheme="minorHAnsi" w:hAnsiTheme="minorHAnsi" w:cstheme="minorHAnsi"/>
        </w:rPr>
      </w:pPr>
      <w:r w:rsidRPr="006163F5">
        <w:rPr>
          <w:rFonts w:asciiTheme="minorHAnsi" w:hAnsiTheme="minorHAnsi" w:cstheme="minorHAnsi"/>
        </w:rPr>
        <w:t>PHIL*</w:t>
      </w:r>
      <w:proofErr w:type="gramStart"/>
      <w:r w:rsidRPr="006163F5">
        <w:rPr>
          <w:rFonts w:asciiTheme="minorHAnsi" w:hAnsiTheme="minorHAnsi" w:cstheme="minorHAnsi"/>
        </w:rPr>
        <w:t>6930  Selected</w:t>
      </w:r>
      <w:proofErr w:type="gramEnd"/>
      <w:r w:rsidRPr="006163F5">
        <w:rPr>
          <w:rFonts w:asciiTheme="minorHAnsi" w:hAnsiTheme="minorHAnsi" w:cstheme="minorHAnsi"/>
        </w:rPr>
        <w:t xml:space="preserve"> Topics I  Unspecified    </w:t>
      </w:r>
    </w:p>
    <w:p w:rsidRPr="006163F5" w:rsidR="0014735D" w:rsidP="0014735D" w:rsidRDefault="0014735D" w14:paraId="09BFB7F8" w14:textId="77777777">
      <w:pPr>
        <w:rPr>
          <w:rFonts w:asciiTheme="minorHAnsi" w:hAnsiTheme="minorHAnsi" w:cstheme="minorHAnsi"/>
        </w:rPr>
      </w:pPr>
      <w:r w:rsidRPr="006163F5">
        <w:rPr>
          <w:rFonts w:asciiTheme="minorHAnsi" w:hAnsiTheme="minorHAnsi" w:cstheme="minorHAnsi"/>
        </w:rPr>
        <w:t>Topics in this course will vary from offering to offering.</w:t>
      </w:r>
    </w:p>
    <w:p w:rsidRPr="006163F5" w:rsidR="00BF0810" w:rsidP="00BF0810" w:rsidRDefault="00BF0810" w14:paraId="36D2C6D2" w14:textId="77777777">
      <w:pPr>
        <w:rPr>
          <w:rFonts w:asciiTheme="minorHAnsi" w:hAnsiTheme="minorHAnsi" w:cstheme="minorHAnsi"/>
        </w:rPr>
      </w:pPr>
    </w:p>
    <w:p w:rsidRPr="006163F5" w:rsidR="00BF0810" w:rsidP="00BF0810" w:rsidRDefault="00BF0810" w14:paraId="6DE69BF9" w14:textId="071A4C2F">
      <w:pPr>
        <w:pStyle w:val="Heading2"/>
        <w:rPr>
          <w:rFonts w:asciiTheme="minorHAnsi" w:hAnsiTheme="minorHAnsi" w:cstheme="minorHAnsi"/>
        </w:rPr>
      </w:pPr>
      <w:r w:rsidRPr="006163F5">
        <w:rPr>
          <w:rFonts w:asciiTheme="minorHAnsi" w:hAnsiTheme="minorHAnsi" w:cstheme="minorHAnsi"/>
        </w:rPr>
        <w:t>Detailed Course Description</w:t>
      </w:r>
    </w:p>
    <w:p w:rsidRPr="006163F5" w:rsidR="00BF0810" w:rsidP="00BF0810" w:rsidRDefault="00BF0810" w14:paraId="13A2299C" w14:textId="77777777">
      <w:pPr>
        <w:rPr>
          <w:rFonts w:asciiTheme="minorHAnsi" w:hAnsiTheme="minorHAnsi" w:cstheme="minorHAnsi"/>
        </w:rPr>
      </w:pPr>
    </w:p>
    <w:p w:rsidRPr="006163F5" w:rsidR="0014735D" w:rsidP="0014735D" w:rsidRDefault="0014735D" w14:paraId="4007DBC5" w14:textId="36FB7596">
      <w:pPr>
        <w:rPr>
          <w:rFonts w:asciiTheme="minorHAnsi" w:hAnsiTheme="minorHAnsi" w:cstheme="minorHAnsi"/>
          <w:b/>
          <w:bCs/>
        </w:rPr>
      </w:pPr>
      <w:r w:rsidRPr="006163F5">
        <w:rPr>
          <w:rFonts w:asciiTheme="minorHAnsi" w:hAnsiTheme="minorHAnsi" w:cstheme="minorHAnsi"/>
          <w:b/>
          <w:bCs/>
        </w:rPr>
        <w:t>Seminar Topic: Frantz Fanon’s Phenomenology from Psychiatry to Politics</w:t>
      </w:r>
    </w:p>
    <w:p w:rsidRPr="006163F5" w:rsidR="0014735D" w:rsidP="0014735D" w:rsidRDefault="0014735D" w14:paraId="0886F467" w14:textId="383B7BBB">
      <w:pPr>
        <w:rPr>
          <w:rFonts w:asciiTheme="minorHAnsi" w:hAnsiTheme="minorHAnsi" w:cstheme="minorHAnsi"/>
        </w:rPr>
      </w:pPr>
      <w:r w:rsidRPr="006163F5">
        <w:rPr>
          <w:rFonts w:asciiTheme="minorHAnsi" w:hAnsiTheme="minorHAnsi" w:cstheme="minorHAnsi"/>
        </w:rPr>
        <w:t xml:space="preserve">Over the past decade, studies of Frantz Fanon’s writings have focused on </w:t>
      </w:r>
      <w:r w:rsidRPr="006163F5">
        <w:rPr>
          <w:rFonts w:asciiTheme="minorHAnsi" w:hAnsiTheme="minorHAnsi" w:cstheme="minorHAnsi"/>
          <w:i/>
          <w:iCs/>
        </w:rPr>
        <w:t>Black Skin, White Masks</w:t>
      </w:r>
      <w:r w:rsidRPr="006163F5">
        <w:rPr>
          <w:rFonts w:asciiTheme="minorHAnsi" w:hAnsiTheme="minorHAnsi" w:cstheme="minorHAnsi"/>
        </w:rPr>
        <w:t xml:space="preserve"> and </w:t>
      </w:r>
      <w:r w:rsidRPr="006163F5">
        <w:rPr>
          <w:rFonts w:asciiTheme="minorHAnsi" w:hAnsiTheme="minorHAnsi" w:cstheme="minorHAnsi"/>
          <w:i/>
          <w:iCs/>
        </w:rPr>
        <w:t>The Wretched of the Earth.</w:t>
      </w:r>
      <w:r w:rsidRPr="006163F5">
        <w:rPr>
          <w:rFonts w:asciiTheme="minorHAnsi" w:hAnsiTheme="minorHAnsi" w:cstheme="minorHAnsi"/>
        </w:rPr>
        <w:t xml:space="preserve"> Only very recently has the place of Fanon’s psychiatric practice been investigated as pertinent to the development of his phenomenology and political philosophy. This interest is in part due to the publication of his psychiatric writings in 2015 (translated into English in 2018) in a volume entitled </w:t>
      </w:r>
      <w:proofErr w:type="spellStart"/>
      <w:r w:rsidRPr="006163F5">
        <w:rPr>
          <w:rFonts w:asciiTheme="minorHAnsi" w:hAnsiTheme="minorHAnsi" w:cstheme="minorHAnsi"/>
          <w:i/>
          <w:iCs/>
        </w:rPr>
        <w:t>Écrits</w:t>
      </w:r>
      <w:proofErr w:type="spellEnd"/>
      <w:r w:rsidRPr="006163F5">
        <w:rPr>
          <w:rFonts w:asciiTheme="minorHAnsi" w:hAnsiTheme="minorHAnsi" w:cstheme="minorHAnsi"/>
          <w:i/>
          <w:iCs/>
        </w:rPr>
        <w:t xml:space="preserve"> sur </w:t>
      </w:r>
      <w:proofErr w:type="spellStart"/>
      <w:r w:rsidRPr="006163F5">
        <w:rPr>
          <w:rFonts w:asciiTheme="minorHAnsi" w:hAnsiTheme="minorHAnsi" w:cstheme="minorHAnsi"/>
          <w:i/>
          <w:iCs/>
        </w:rPr>
        <w:t>l’aliénation</w:t>
      </w:r>
      <w:proofErr w:type="spellEnd"/>
      <w:r w:rsidRPr="006163F5">
        <w:rPr>
          <w:rFonts w:asciiTheme="minorHAnsi" w:hAnsiTheme="minorHAnsi" w:cstheme="minorHAnsi"/>
          <w:i/>
          <w:iCs/>
        </w:rPr>
        <w:t xml:space="preserve"> et la </w:t>
      </w:r>
      <w:proofErr w:type="spellStart"/>
      <w:r w:rsidRPr="006163F5">
        <w:rPr>
          <w:rFonts w:asciiTheme="minorHAnsi" w:hAnsiTheme="minorHAnsi" w:cstheme="minorHAnsi"/>
          <w:i/>
          <w:iCs/>
        </w:rPr>
        <w:t>liberte</w:t>
      </w:r>
      <w:proofErr w:type="spellEnd"/>
      <w:r w:rsidRPr="006163F5">
        <w:rPr>
          <w:rFonts w:asciiTheme="minorHAnsi" w:hAnsiTheme="minorHAnsi" w:cstheme="minorHAnsi"/>
          <w:i/>
          <w:iCs/>
        </w:rPr>
        <w:t>́ (Alienation and Freedom)</w:t>
      </w:r>
      <w:r w:rsidRPr="006163F5">
        <w:rPr>
          <w:rFonts w:asciiTheme="minorHAnsi" w:hAnsiTheme="minorHAnsi" w:cstheme="minorHAnsi"/>
        </w:rPr>
        <w:t>. This volume</w:t>
      </w:r>
      <w:r w:rsidR="003E3178">
        <w:rPr>
          <w:rFonts w:asciiTheme="minorHAnsi" w:hAnsiTheme="minorHAnsi" w:cstheme="minorHAnsi"/>
        </w:rPr>
        <w:t>, which</w:t>
      </w:r>
      <w:r w:rsidRPr="006163F5">
        <w:rPr>
          <w:rFonts w:asciiTheme="minorHAnsi" w:hAnsiTheme="minorHAnsi" w:cstheme="minorHAnsi"/>
        </w:rPr>
        <w:t xml:space="preserve"> </w:t>
      </w:r>
      <w:r w:rsidR="003E3178">
        <w:rPr>
          <w:rFonts w:asciiTheme="minorHAnsi" w:hAnsiTheme="minorHAnsi" w:cstheme="minorHAnsi"/>
        </w:rPr>
        <w:t xml:space="preserve">comprises </w:t>
      </w:r>
      <w:r w:rsidRPr="006163F5">
        <w:rPr>
          <w:rFonts w:asciiTheme="minorHAnsi" w:hAnsiTheme="minorHAnsi" w:cstheme="minorHAnsi"/>
        </w:rPr>
        <w:t>Fanon’s psychiatric writings, including letters, journals, and articles in psychiatry</w:t>
      </w:r>
      <w:r w:rsidR="003E3178">
        <w:rPr>
          <w:rFonts w:asciiTheme="minorHAnsi" w:hAnsiTheme="minorHAnsi" w:cstheme="minorHAnsi"/>
        </w:rPr>
        <w:t xml:space="preserve">, </w:t>
      </w:r>
      <w:r w:rsidRPr="006163F5">
        <w:rPr>
          <w:rFonts w:asciiTheme="minorHAnsi" w:hAnsiTheme="minorHAnsi" w:cstheme="minorHAnsi"/>
        </w:rPr>
        <w:t xml:space="preserve">confirms Fanon’s commitment to psychiatry. This course suggests that Fanon’s psychiatric practice cannot be </w:t>
      </w:r>
      <w:r w:rsidR="003E3178">
        <w:rPr>
          <w:rFonts w:asciiTheme="minorHAnsi" w:hAnsiTheme="minorHAnsi" w:cstheme="minorHAnsi"/>
        </w:rPr>
        <w:t xml:space="preserve">considered separately from </w:t>
      </w:r>
      <w:r w:rsidRPr="006163F5">
        <w:rPr>
          <w:rFonts w:asciiTheme="minorHAnsi" w:hAnsiTheme="minorHAnsi" w:cstheme="minorHAnsi"/>
        </w:rPr>
        <w:t xml:space="preserve">his </w:t>
      </w:r>
      <w:r w:rsidRPr="006163F5">
        <w:rPr>
          <w:rFonts w:asciiTheme="minorHAnsi" w:hAnsiTheme="minorHAnsi" w:cstheme="minorHAnsi"/>
        </w:rPr>
        <w:t xml:space="preserve">philosophical writings. Rather, </w:t>
      </w:r>
      <w:r w:rsidR="003E3178">
        <w:rPr>
          <w:rFonts w:asciiTheme="minorHAnsi" w:hAnsiTheme="minorHAnsi" w:cstheme="minorHAnsi"/>
        </w:rPr>
        <w:t>his psychiatric practice</w:t>
      </w:r>
      <w:r w:rsidRPr="006163F5">
        <w:rPr>
          <w:rFonts w:asciiTheme="minorHAnsi" w:hAnsiTheme="minorHAnsi" w:cstheme="minorHAnsi"/>
        </w:rPr>
        <w:t xml:space="preserve"> constitutes a central facet of his philosophical approach. His psychiatric practice continued from the time of his medical studies in France (1949-1952) to his appointment to the psychiatric hospital in Blida-Joinville in Algeria in 1953 to his move to Tunisia in 1957, where he opened a psychiatric day unit. </w:t>
      </w:r>
    </w:p>
    <w:p w:rsidRPr="006163F5" w:rsidR="0014735D" w:rsidP="0014735D" w:rsidRDefault="0014735D" w14:paraId="03619BCA" w14:textId="31EA3534">
      <w:pPr>
        <w:rPr>
          <w:rFonts w:asciiTheme="minorHAnsi" w:hAnsiTheme="minorHAnsi" w:cstheme="minorHAnsi"/>
        </w:rPr>
      </w:pPr>
      <w:r w:rsidRPr="006163F5">
        <w:rPr>
          <w:rFonts w:asciiTheme="minorHAnsi" w:hAnsiTheme="minorHAnsi" w:cstheme="minorHAnsi"/>
        </w:rPr>
        <w:t xml:space="preserve">This course will take as its starting point the idea that Fanon’s phenomenological and political philosophy cannot be thought apart from his psychiatric work. </w:t>
      </w:r>
      <w:r w:rsidR="003E3178">
        <w:rPr>
          <w:rFonts w:asciiTheme="minorHAnsi" w:hAnsiTheme="minorHAnsi" w:cstheme="minorHAnsi"/>
        </w:rPr>
        <w:t>H</w:t>
      </w:r>
      <w:r w:rsidRPr="006163F5">
        <w:rPr>
          <w:rFonts w:asciiTheme="minorHAnsi" w:hAnsiTheme="minorHAnsi" w:cstheme="minorHAnsi"/>
        </w:rPr>
        <w:t>is psychiatric practice</w:t>
      </w:r>
      <w:r w:rsidR="003E3178">
        <w:rPr>
          <w:rFonts w:asciiTheme="minorHAnsi" w:hAnsiTheme="minorHAnsi" w:cstheme="minorHAnsi"/>
        </w:rPr>
        <w:t xml:space="preserve"> reveals intimations of </w:t>
      </w:r>
      <w:r w:rsidR="00ED5E85">
        <w:rPr>
          <w:rFonts w:asciiTheme="minorHAnsi" w:hAnsiTheme="minorHAnsi" w:cstheme="minorHAnsi"/>
        </w:rPr>
        <w:t>racism and colonialism</w:t>
      </w:r>
      <w:r w:rsidR="003E3178">
        <w:rPr>
          <w:rFonts w:asciiTheme="minorHAnsi" w:hAnsiTheme="minorHAnsi" w:cstheme="minorHAnsi"/>
        </w:rPr>
        <w:t>, which then</w:t>
      </w:r>
      <w:r w:rsidRPr="006163F5">
        <w:rPr>
          <w:rFonts w:asciiTheme="minorHAnsi" w:hAnsiTheme="minorHAnsi" w:cstheme="minorHAnsi"/>
        </w:rPr>
        <w:t xml:space="preserve"> form</w:t>
      </w:r>
      <w:r w:rsidR="003E3178">
        <w:rPr>
          <w:rFonts w:asciiTheme="minorHAnsi" w:hAnsiTheme="minorHAnsi" w:cstheme="minorHAnsi"/>
        </w:rPr>
        <w:t>s</w:t>
      </w:r>
      <w:r w:rsidRPr="006163F5">
        <w:rPr>
          <w:rFonts w:asciiTheme="minorHAnsi" w:hAnsiTheme="minorHAnsi" w:cstheme="minorHAnsi"/>
        </w:rPr>
        <w:t xml:space="preserve"> the ground for the development of Fanon’s own phenomenological method. Fanon’s phenomenology is also importantly </w:t>
      </w:r>
      <w:r w:rsidRPr="006163F5">
        <w:rPr>
          <w:rFonts w:asciiTheme="minorHAnsi" w:hAnsiTheme="minorHAnsi" w:cstheme="minorHAnsi"/>
          <w:i/>
          <w:iCs/>
        </w:rPr>
        <w:t xml:space="preserve">decolonial </w:t>
      </w:r>
      <w:r w:rsidRPr="006163F5">
        <w:rPr>
          <w:rFonts w:asciiTheme="minorHAnsi" w:hAnsiTheme="minorHAnsi" w:cstheme="minorHAnsi"/>
        </w:rPr>
        <w:t>in its attempt to resist the injustices of oppression. Fanon’s concept of violence,</w:t>
      </w:r>
      <w:r w:rsidR="003E3178">
        <w:rPr>
          <w:rFonts w:asciiTheme="minorHAnsi" w:hAnsiTheme="minorHAnsi" w:cstheme="minorHAnsi"/>
        </w:rPr>
        <w:t xml:space="preserve"> well-known in philosophical analyses,</w:t>
      </w:r>
      <w:r w:rsidRPr="006163F5">
        <w:rPr>
          <w:rFonts w:asciiTheme="minorHAnsi" w:hAnsiTheme="minorHAnsi" w:cstheme="minorHAnsi"/>
        </w:rPr>
        <w:t xml:space="preserve"> I </w:t>
      </w:r>
      <w:r w:rsidR="003E3178">
        <w:rPr>
          <w:rFonts w:asciiTheme="minorHAnsi" w:hAnsiTheme="minorHAnsi" w:cstheme="minorHAnsi"/>
        </w:rPr>
        <w:t xml:space="preserve">conclude, </w:t>
      </w:r>
      <w:r w:rsidRPr="006163F5">
        <w:rPr>
          <w:rFonts w:asciiTheme="minorHAnsi" w:hAnsiTheme="minorHAnsi" w:cstheme="minorHAnsi"/>
        </w:rPr>
        <w:t>cannot be fully understood without reference to his psychiatric and psychopathological work. Without attentiveness to these psychiatric studies, little can be gleaned about how colonial pathologies are structured and how they impact the creation and maintenance of institutions, imaginaries, and selves in colonial society.</w:t>
      </w:r>
    </w:p>
    <w:p w:rsidRPr="006163F5" w:rsidR="0014735D" w:rsidP="00ED5E85" w:rsidRDefault="0014735D" w14:paraId="33AC1720" w14:textId="12DFB259">
      <w:pPr>
        <w:rPr>
          <w:rFonts w:asciiTheme="minorHAnsi" w:hAnsiTheme="minorHAnsi" w:cstheme="minorHAnsi"/>
        </w:rPr>
      </w:pPr>
      <w:r w:rsidRPr="006163F5">
        <w:rPr>
          <w:rFonts w:asciiTheme="minorHAnsi" w:hAnsiTheme="minorHAnsi" w:cstheme="minorHAnsi"/>
        </w:rPr>
        <w:t>We will read Fanon as developing a</w:t>
      </w:r>
      <w:r w:rsidR="003E3178">
        <w:rPr>
          <w:rFonts w:asciiTheme="minorHAnsi" w:hAnsiTheme="minorHAnsi" w:cstheme="minorHAnsi"/>
        </w:rPr>
        <w:t xml:space="preserve"> </w:t>
      </w:r>
      <w:r w:rsidRPr="006163F5">
        <w:rPr>
          <w:rFonts w:asciiTheme="minorHAnsi" w:hAnsiTheme="minorHAnsi" w:cstheme="minorHAnsi"/>
        </w:rPr>
        <w:t xml:space="preserve">way of doing phenomenology </w:t>
      </w:r>
      <w:r w:rsidR="003E3178">
        <w:rPr>
          <w:rFonts w:asciiTheme="minorHAnsi" w:hAnsiTheme="minorHAnsi" w:cstheme="minorHAnsi"/>
        </w:rPr>
        <w:t xml:space="preserve">that </w:t>
      </w:r>
      <w:r w:rsidRPr="006163F5">
        <w:rPr>
          <w:rFonts w:asciiTheme="minorHAnsi" w:hAnsiTheme="minorHAnsi" w:cstheme="minorHAnsi"/>
        </w:rPr>
        <w:t>arises out of his psychopathological understanding both as racialized subject and as colonial medical doctor.</w:t>
      </w:r>
    </w:p>
    <w:p w:rsidRPr="006163F5" w:rsidR="0014735D" w:rsidP="0014735D" w:rsidRDefault="0014735D" w14:paraId="5538DCC2" w14:textId="2D2A9D87">
      <w:pPr>
        <w:rPr>
          <w:rFonts w:asciiTheme="minorHAnsi" w:hAnsiTheme="minorHAnsi" w:cstheme="minorHAnsi"/>
        </w:rPr>
      </w:pPr>
      <w:r w:rsidRPr="006163F5">
        <w:rPr>
          <w:rFonts w:asciiTheme="minorHAnsi" w:hAnsiTheme="minorHAnsi" w:cstheme="minorHAnsi"/>
        </w:rPr>
        <w:t>In this seminar, we begin by reading sections of Fanon’s first major phenomenological work, </w:t>
      </w:r>
      <w:r w:rsidRPr="006163F5">
        <w:rPr>
          <w:rFonts w:asciiTheme="minorHAnsi" w:hAnsiTheme="minorHAnsi" w:cstheme="minorHAnsi"/>
          <w:i/>
          <w:iCs/>
        </w:rPr>
        <w:t>Black Skin, White Masks, </w:t>
      </w:r>
      <w:r w:rsidR="003E3178">
        <w:rPr>
          <w:rFonts w:asciiTheme="minorHAnsi" w:hAnsiTheme="minorHAnsi" w:cstheme="minorHAnsi"/>
        </w:rPr>
        <w:t xml:space="preserve">in order </w:t>
      </w:r>
      <w:r w:rsidRPr="006163F5">
        <w:rPr>
          <w:rFonts w:asciiTheme="minorHAnsi" w:hAnsiTheme="minorHAnsi" w:cstheme="minorHAnsi"/>
        </w:rPr>
        <w:t>to set the groundwork for our study and to understand Fanon’s orientation in writing on racism and colonialism</w:t>
      </w:r>
      <w:r w:rsidRPr="006163F5">
        <w:rPr>
          <w:rFonts w:asciiTheme="minorHAnsi" w:hAnsiTheme="minorHAnsi" w:cstheme="minorHAnsi"/>
          <w:i/>
          <w:iCs/>
        </w:rPr>
        <w:t>. </w:t>
      </w:r>
      <w:r w:rsidRPr="006163F5">
        <w:rPr>
          <w:rFonts w:asciiTheme="minorHAnsi" w:hAnsiTheme="minorHAnsi" w:cstheme="minorHAnsi"/>
        </w:rPr>
        <w:t>We will read significant parts of both his psychiatric publications and his philosophical ‘psychopathological’ ones. Crucial here is Fanon’s “The ‘North African Syndrome,’” which was published in the same year as </w:t>
      </w:r>
      <w:r w:rsidRPr="006163F5">
        <w:rPr>
          <w:rFonts w:asciiTheme="minorHAnsi" w:hAnsiTheme="minorHAnsi" w:cstheme="minorHAnsi"/>
          <w:i/>
          <w:iCs/>
        </w:rPr>
        <w:t>BSWM. </w:t>
      </w:r>
      <w:r w:rsidRPr="006163F5">
        <w:rPr>
          <w:rFonts w:asciiTheme="minorHAnsi" w:hAnsiTheme="minorHAnsi" w:cstheme="minorHAnsi"/>
        </w:rPr>
        <w:t xml:space="preserve">Focusing on his articles during his time at Blida-Joinville and in Tunisia, we will ask after Fanon’s methods and his affective and epistemological understanding of the occlusions of racism and colonialism. And we will aim to read </w:t>
      </w:r>
      <w:r w:rsidR="003E3178">
        <w:rPr>
          <w:rFonts w:asciiTheme="minorHAnsi" w:hAnsiTheme="minorHAnsi" w:cstheme="minorHAnsi"/>
        </w:rPr>
        <w:t>from</w:t>
      </w:r>
      <w:r w:rsidR="00ED5E85">
        <w:rPr>
          <w:rFonts w:asciiTheme="minorHAnsi" w:hAnsiTheme="minorHAnsi" w:cstheme="minorHAnsi"/>
        </w:rPr>
        <w:t xml:space="preserve"> sections of</w:t>
      </w:r>
      <w:r w:rsidR="003E3178">
        <w:rPr>
          <w:rFonts w:asciiTheme="minorHAnsi" w:hAnsiTheme="minorHAnsi" w:cstheme="minorHAnsi"/>
        </w:rPr>
        <w:t xml:space="preserve"> </w:t>
      </w:r>
      <w:r w:rsidRPr="006163F5">
        <w:rPr>
          <w:rFonts w:asciiTheme="minorHAnsi" w:hAnsiTheme="minorHAnsi" w:cstheme="minorHAnsi"/>
        </w:rPr>
        <w:t>his last book, </w:t>
      </w:r>
      <w:r w:rsidRPr="006163F5">
        <w:rPr>
          <w:rFonts w:asciiTheme="minorHAnsi" w:hAnsiTheme="minorHAnsi" w:cstheme="minorHAnsi"/>
          <w:i/>
          <w:iCs/>
        </w:rPr>
        <w:t>The Wretched of the Earth</w:t>
      </w:r>
      <w:r w:rsidRPr="006163F5">
        <w:rPr>
          <w:rFonts w:asciiTheme="minorHAnsi" w:hAnsiTheme="minorHAnsi" w:cstheme="minorHAnsi"/>
        </w:rPr>
        <w:t>, to see how his engagement with psychopathology reveals colonial and racial violence.</w:t>
      </w:r>
    </w:p>
    <w:p w:rsidRPr="006163F5" w:rsidR="00105B8B" w:rsidP="00BF0810" w:rsidRDefault="00105B8B" w14:paraId="24524EA9" w14:textId="77777777">
      <w:pPr>
        <w:rPr>
          <w:rFonts w:asciiTheme="minorHAnsi" w:hAnsiTheme="minorHAnsi" w:cstheme="minorHAnsi"/>
        </w:rPr>
      </w:pPr>
    </w:p>
    <w:p w:rsidRPr="006163F5" w:rsidR="00105B8B" w:rsidP="00105B8B" w:rsidRDefault="00105B8B" w14:paraId="5FB0D10A" w14:textId="64F60BBE">
      <w:pPr>
        <w:pStyle w:val="Heading2"/>
        <w:rPr>
          <w:rFonts w:asciiTheme="minorHAnsi" w:hAnsiTheme="minorHAnsi" w:cstheme="minorHAnsi"/>
        </w:rPr>
      </w:pPr>
      <w:r w:rsidRPr="006163F5">
        <w:rPr>
          <w:rFonts w:asciiTheme="minorHAnsi" w:hAnsiTheme="minorHAnsi" w:cstheme="minorHAnsi"/>
        </w:rPr>
        <w:t>Timetable</w:t>
      </w:r>
    </w:p>
    <w:p w:rsidRPr="006163F5" w:rsidR="00105B8B" w:rsidP="00105B8B" w:rsidRDefault="0014735D" w14:paraId="07A06FC4" w14:textId="22B24BC8">
      <w:pPr>
        <w:rPr>
          <w:rFonts w:asciiTheme="minorHAnsi" w:hAnsiTheme="minorHAnsi" w:cstheme="minorHAnsi"/>
        </w:rPr>
      </w:pPr>
      <w:r w:rsidRPr="006163F5">
        <w:rPr>
          <w:rFonts w:asciiTheme="minorHAnsi" w:hAnsiTheme="minorHAnsi" w:cstheme="minorHAnsi"/>
        </w:rPr>
        <w:t>Th 11:30 AM - 2:20 PM, MACS 129 In Person</w:t>
      </w:r>
    </w:p>
    <w:p w:rsidRPr="006163F5" w:rsidR="00105B8B" w:rsidP="00105B8B" w:rsidRDefault="00105B8B" w14:paraId="76D4E397" w14:textId="445CEFFF">
      <w:pPr>
        <w:pStyle w:val="Heading1"/>
        <w:rPr>
          <w:rFonts w:asciiTheme="minorHAnsi" w:hAnsiTheme="minorHAnsi" w:cstheme="minorHAnsi"/>
        </w:rPr>
      </w:pPr>
      <w:r w:rsidRPr="006163F5">
        <w:rPr>
          <w:rFonts w:asciiTheme="minorHAnsi" w:hAnsiTheme="minorHAnsi" w:cstheme="minorHAnsi"/>
        </w:rPr>
        <w:t>Instructional Support</w:t>
      </w:r>
    </w:p>
    <w:p w:rsidRPr="006163F5" w:rsidR="00105B8B" w:rsidP="00105B8B" w:rsidRDefault="00105B8B" w14:paraId="29E9E2D7" w14:textId="77777777">
      <w:pPr>
        <w:rPr>
          <w:rFonts w:asciiTheme="minorHAnsi" w:hAnsiTheme="minorHAnsi" w:cstheme="minorHAnsi"/>
        </w:rPr>
      </w:pPr>
    </w:p>
    <w:p w:rsidRPr="006163F5" w:rsidR="00105B8B" w:rsidP="00105B8B" w:rsidRDefault="00105B8B" w14:paraId="5C7EC100" w14:textId="31946F78">
      <w:pPr>
        <w:rPr>
          <w:rFonts w:asciiTheme="minorHAnsi" w:hAnsiTheme="minorHAnsi" w:cstheme="minorHAnsi"/>
        </w:rPr>
      </w:pPr>
      <w:r w:rsidRPr="006163F5">
        <w:rPr>
          <w:rFonts w:asciiTheme="minorHAnsi" w:hAnsiTheme="minorHAnsi" w:cstheme="minorHAnsi"/>
        </w:rPr>
        <w:t xml:space="preserve">Instructor: </w:t>
      </w:r>
      <w:r w:rsidRPr="006163F5" w:rsidR="0014735D">
        <w:rPr>
          <w:rFonts w:asciiTheme="minorHAnsi" w:hAnsiTheme="minorHAnsi" w:cstheme="minorHAnsi"/>
        </w:rPr>
        <w:t xml:space="preserve">Dr. </w:t>
      </w:r>
      <w:proofErr w:type="spellStart"/>
      <w:r w:rsidRPr="006163F5" w:rsidR="0014735D">
        <w:rPr>
          <w:rFonts w:asciiTheme="minorHAnsi" w:hAnsiTheme="minorHAnsi" w:cstheme="minorHAnsi"/>
        </w:rPr>
        <w:t>Sujaya</w:t>
      </w:r>
      <w:proofErr w:type="spellEnd"/>
      <w:r w:rsidRPr="006163F5" w:rsidR="0014735D">
        <w:rPr>
          <w:rFonts w:asciiTheme="minorHAnsi" w:hAnsiTheme="minorHAnsi" w:cstheme="minorHAnsi"/>
        </w:rPr>
        <w:t xml:space="preserve"> </w:t>
      </w:r>
      <w:proofErr w:type="spellStart"/>
      <w:r w:rsidRPr="006163F5" w:rsidR="0014735D">
        <w:rPr>
          <w:rFonts w:asciiTheme="minorHAnsi" w:hAnsiTheme="minorHAnsi" w:cstheme="minorHAnsi"/>
        </w:rPr>
        <w:t>Dhanvantari</w:t>
      </w:r>
      <w:proofErr w:type="spellEnd"/>
    </w:p>
    <w:p w:rsidRPr="006163F5" w:rsidR="00105B8B" w:rsidP="00105B8B" w:rsidRDefault="00105B8B" w14:paraId="4BE4FA03" w14:textId="77F88D7C">
      <w:pPr>
        <w:rPr>
          <w:rFonts w:asciiTheme="minorHAnsi" w:hAnsiTheme="minorHAnsi" w:cstheme="minorHAnsi"/>
        </w:rPr>
      </w:pPr>
      <w:r w:rsidRPr="006163F5">
        <w:rPr>
          <w:rFonts w:asciiTheme="minorHAnsi" w:hAnsiTheme="minorHAnsi" w:cstheme="minorHAnsi"/>
        </w:rPr>
        <w:t xml:space="preserve">Email: </w:t>
      </w:r>
      <w:r w:rsidRPr="006163F5" w:rsidR="0014735D">
        <w:rPr>
          <w:rFonts w:asciiTheme="minorHAnsi" w:hAnsiTheme="minorHAnsi" w:cstheme="minorHAnsi"/>
        </w:rPr>
        <w:t>sdhanva@uoguelph.ca</w:t>
      </w:r>
    </w:p>
    <w:p w:rsidRPr="006163F5" w:rsidR="00105B8B" w:rsidP="00105B8B" w:rsidRDefault="00105B8B" w14:paraId="71F3C042" w14:textId="6887D5EB">
      <w:pPr>
        <w:rPr>
          <w:rFonts w:asciiTheme="minorHAnsi" w:hAnsiTheme="minorHAnsi" w:cstheme="minorHAnsi"/>
        </w:rPr>
      </w:pPr>
      <w:r w:rsidRPr="006163F5">
        <w:rPr>
          <w:rFonts w:asciiTheme="minorHAnsi" w:hAnsiTheme="minorHAnsi" w:cstheme="minorHAnsi"/>
        </w:rPr>
        <w:t xml:space="preserve">Office Hours: </w:t>
      </w:r>
      <w:r w:rsidR="00ED5E85">
        <w:rPr>
          <w:rFonts w:asciiTheme="minorHAnsi" w:hAnsiTheme="minorHAnsi" w:cstheme="minorHAnsi"/>
        </w:rPr>
        <w:t>Wed 4-5</w:t>
      </w:r>
      <w:r w:rsidRPr="006163F5" w:rsidR="0014735D">
        <w:rPr>
          <w:rFonts w:asciiTheme="minorHAnsi" w:hAnsiTheme="minorHAnsi" w:cstheme="minorHAnsi"/>
        </w:rPr>
        <w:t xml:space="preserve"> pm</w:t>
      </w:r>
    </w:p>
    <w:p w:rsidRPr="006163F5" w:rsidR="00D90F78" w:rsidP="00105B8B" w:rsidRDefault="00D90F78" w14:paraId="04E65E77" w14:textId="77777777">
      <w:pPr>
        <w:rPr>
          <w:rFonts w:asciiTheme="minorHAnsi" w:hAnsiTheme="minorHAnsi" w:cstheme="minorHAnsi"/>
        </w:rPr>
      </w:pPr>
    </w:p>
    <w:p w:rsidRPr="006163F5" w:rsidR="00D90F78" w:rsidP="00D90F78" w:rsidRDefault="00D90F78" w14:paraId="0CD1BAA0" w14:textId="5B302238">
      <w:pPr>
        <w:pStyle w:val="Heading1"/>
        <w:rPr>
          <w:rFonts w:asciiTheme="minorHAnsi" w:hAnsiTheme="minorHAnsi" w:cstheme="minorHAnsi"/>
        </w:rPr>
      </w:pPr>
      <w:commentRangeStart w:id="1"/>
      <w:r w:rsidRPr="006163F5">
        <w:rPr>
          <w:rFonts w:asciiTheme="minorHAnsi" w:hAnsiTheme="minorHAnsi" w:cstheme="minorHAnsi"/>
        </w:rPr>
        <w:t>Resources</w:t>
      </w:r>
      <w:commentRangeEnd w:id="1"/>
      <w:r w:rsidR="006163F5">
        <w:rPr>
          <w:rStyle w:val="CommentReference"/>
          <w:rFonts w:ascii="Arial" w:hAnsi="Arial" w:eastAsiaTheme="minorHAnsi" w:cstheme="minorBidi"/>
          <w:color w:val="auto"/>
        </w:rPr>
        <w:commentReference w:id="1"/>
      </w:r>
    </w:p>
    <w:p w:rsidRPr="006163F5" w:rsidR="0014735D" w:rsidP="0014735D" w:rsidRDefault="0014735D" w14:paraId="2B47CCD7" w14:textId="77777777">
      <w:pPr>
        <w:rPr>
          <w:rFonts w:asciiTheme="minorHAnsi" w:hAnsiTheme="minorHAnsi" w:cstheme="minorHAnsi"/>
        </w:rPr>
      </w:pPr>
    </w:p>
    <w:p w:rsidR="00263C06" w:rsidP="0014735D" w:rsidRDefault="0014735D" w14:paraId="3AD8B003" w14:textId="77777777">
      <w:pPr>
        <w:rPr>
          <w:rFonts w:asciiTheme="minorHAnsi" w:hAnsiTheme="minorHAnsi" w:cstheme="minorHAnsi"/>
        </w:rPr>
      </w:pPr>
      <w:r w:rsidRPr="006163F5">
        <w:rPr>
          <w:rFonts w:asciiTheme="minorHAnsi" w:hAnsiTheme="minorHAnsi" w:cstheme="minorHAnsi"/>
        </w:rPr>
        <w:t xml:space="preserve">Frantz Fanon, </w:t>
      </w:r>
      <w:r w:rsidRPr="006163F5">
        <w:rPr>
          <w:rFonts w:asciiTheme="minorHAnsi" w:hAnsiTheme="minorHAnsi" w:cstheme="minorHAnsi"/>
          <w:i/>
          <w:iCs/>
        </w:rPr>
        <w:t xml:space="preserve">Alienation and Freedom, </w:t>
      </w:r>
      <w:r w:rsidRPr="006163F5">
        <w:rPr>
          <w:rFonts w:asciiTheme="minorHAnsi" w:hAnsiTheme="minorHAnsi" w:cstheme="minorHAnsi"/>
        </w:rPr>
        <w:t xml:space="preserve">ed. Jean </w:t>
      </w:r>
      <w:proofErr w:type="spellStart"/>
      <w:r w:rsidRPr="006163F5">
        <w:rPr>
          <w:rFonts w:asciiTheme="minorHAnsi" w:hAnsiTheme="minorHAnsi" w:cstheme="minorHAnsi"/>
        </w:rPr>
        <w:t>Khalfa</w:t>
      </w:r>
      <w:proofErr w:type="spellEnd"/>
      <w:r w:rsidRPr="006163F5">
        <w:rPr>
          <w:rFonts w:asciiTheme="minorHAnsi" w:hAnsiTheme="minorHAnsi" w:cstheme="minorHAnsi"/>
        </w:rPr>
        <w:t xml:space="preserve"> and Robert Young, trans. Steven Corcoran (Bloomsbury, 2018). ISBN: 9781474250214. AVAILABLE ON ARES/COURSELINK.</w:t>
      </w:r>
    </w:p>
    <w:p w:rsidR="00263C06" w:rsidP="0014735D" w:rsidRDefault="00263C06" w14:paraId="7597279F" w14:textId="665171DB">
      <w:pPr>
        <w:rPr>
          <w:rFonts w:asciiTheme="minorHAnsi" w:hAnsiTheme="minorHAnsi" w:cstheme="minorHAnsi"/>
        </w:rPr>
      </w:pPr>
      <w:r>
        <w:rPr>
          <w:rFonts w:asciiTheme="minorHAnsi" w:hAnsiTheme="minorHAnsi" w:cstheme="minorHAnsi"/>
        </w:rPr>
        <w:t xml:space="preserve">*Please note: This book has become expensive. However, it is available in e-book format at the </w:t>
      </w:r>
      <w:r w:rsidR="00197B56">
        <w:rPr>
          <w:rFonts w:asciiTheme="minorHAnsi" w:hAnsiTheme="minorHAnsi" w:cstheme="minorHAnsi"/>
        </w:rPr>
        <w:t>University</w:t>
      </w:r>
      <w:r>
        <w:rPr>
          <w:rFonts w:asciiTheme="minorHAnsi" w:hAnsiTheme="minorHAnsi" w:cstheme="minorHAnsi"/>
        </w:rPr>
        <w:t xml:space="preserve"> of Guelph library. The link to this book is found on the ARES list.</w:t>
      </w:r>
      <w:r w:rsidR="00197B56">
        <w:rPr>
          <w:rFonts w:asciiTheme="minorHAnsi" w:hAnsiTheme="minorHAnsi" w:cstheme="minorHAnsi"/>
        </w:rPr>
        <w:t xml:space="preserve"> You can print out the pages or bring the e-version to class. In either case, please arrange to have access to the text for the period of the seminar.</w:t>
      </w:r>
    </w:p>
    <w:p w:rsidRPr="006163F5" w:rsidR="0014735D" w:rsidP="0014735D" w:rsidRDefault="00263C06" w14:paraId="689A37BB" w14:textId="45607644">
      <w:pPr>
        <w:rPr>
          <w:rFonts w:asciiTheme="minorHAnsi" w:hAnsiTheme="minorHAnsi" w:cstheme="minorHAnsi"/>
        </w:rPr>
      </w:pPr>
      <w:r>
        <w:rPr>
          <w:rFonts w:asciiTheme="minorHAnsi" w:hAnsiTheme="minorHAnsi" w:cstheme="minorHAnsi"/>
        </w:rPr>
        <w:t xml:space="preserve">If you would prefer to have a hard copy, </w:t>
      </w:r>
      <w:r w:rsidR="00197B56">
        <w:rPr>
          <w:rFonts w:asciiTheme="minorHAnsi" w:hAnsiTheme="minorHAnsi" w:cstheme="minorHAnsi"/>
        </w:rPr>
        <w:t xml:space="preserve">there are some </w:t>
      </w:r>
      <w:r>
        <w:rPr>
          <w:rFonts w:asciiTheme="minorHAnsi" w:hAnsiTheme="minorHAnsi" w:cstheme="minorHAnsi"/>
        </w:rPr>
        <w:t>available for purchase online. Please let me know if you would prefer to have a hard copy, and we will find a way for you to have one.</w:t>
      </w:r>
      <w:r w:rsidRPr="006163F5" w:rsidR="0014735D">
        <w:rPr>
          <w:rFonts w:asciiTheme="minorHAnsi" w:hAnsiTheme="minorHAnsi" w:cstheme="minorHAnsi"/>
        </w:rPr>
        <w:br/>
      </w:r>
    </w:p>
    <w:p w:rsidR="00263C06" w:rsidP="0014735D" w:rsidRDefault="0014735D" w14:paraId="41502BFE" w14:textId="77777777">
      <w:pPr>
        <w:rPr>
          <w:rFonts w:asciiTheme="minorHAnsi" w:hAnsiTheme="minorHAnsi" w:cstheme="minorHAnsi"/>
        </w:rPr>
      </w:pPr>
      <w:r w:rsidRPr="006163F5">
        <w:rPr>
          <w:rFonts w:asciiTheme="minorHAnsi" w:hAnsiTheme="minorHAnsi" w:cstheme="minorHAnsi"/>
        </w:rPr>
        <w:t xml:space="preserve">Frantz Fanon, </w:t>
      </w:r>
      <w:r w:rsidRPr="006163F5">
        <w:rPr>
          <w:rFonts w:asciiTheme="minorHAnsi" w:hAnsiTheme="minorHAnsi" w:cstheme="minorHAnsi"/>
          <w:i/>
          <w:iCs/>
        </w:rPr>
        <w:t xml:space="preserve">The Wretched of the Earth, </w:t>
      </w:r>
      <w:r w:rsidRPr="006163F5">
        <w:rPr>
          <w:rFonts w:asciiTheme="minorHAnsi" w:hAnsiTheme="minorHAnsi" w:cstheme="minorHAnsi"/>
        </w:rPr>
        <w:t xml:space="preserve">trans. Richard </w:t>
      </w:r>
      <w:proofErr w:type="spellStart"/>
      <w:r w:rsidRPr="006163F5">
        <w:rPr>
          <w:rFonts w:asciiTheme="minorHAnsi" w:hAnsiTheme="minorHAnsi" w:cstheme="minorHAnsi"/>
        </w:rPr>
        <w:t>Philcox</w:t>
      </w:r>
      <w:proofErr w:type="spellEnd"/>
      <w:r w:rsidRPr="006163F5">
        <w:rPr>
          <w:rFonts w:asciiTheme="minorHAnsi" w:hAnsiTheme="minorHAnsi" w:cstheme="minorHAnsi"/>
        </w:rPr>
        <w:t xml:space="preserve"> (Grove Press, 2004). ISBN: 9780802141323. Available on ARES and available</w:t>
      </w:r>
      <w:r w:rsidR="00ED5E85">
        <w:rPr>
          <w:rFonts w:asciiTheme="minorHAnsi" w:hAnsiTheme="minorHAnsi" w:cstheme="minorHAnsi"/>
        </w:rPr>
        <w:t xml:space="preserve"> also in hard copy</w:t>
      </w:r>
      <w:r w:rsidRPr="006163F5">
        <w:rPr>
          <w:rFonts w:asciiTheme="minorHAnsi" w:hAnsiTheme="minorHAnsi" w:cstheme="minorHAnsi"/>
        </w:rPr>
        <w:t xml:space="preserve"> for purchase</w:t>
      </w:r>
      <w:r w:rsidR="00ED5E85">
        <w:rPr>
          <w:rFonts w:asciiTheme="minorHAnsi" w:hAnsiTheme="minorHAnsi" w:cstheme="minorHAnsi"/>
        </w:rPr>
        <w:t xml:space="preserve"> at the University of Guelph Bookstore</w:t>
      </w:r>
      <w:r w:rsidRPr="006163F5">
        <w:rPr>
          <w:rFonts w:asciiTheme="minorHAnsi" w:hAnsiTheme="minorHAnsi" w:cstheme="minorHAnsi"/>
        </w:rPr>
        <w:t>.</w:t>
      </w:r>
      <w:r w:rsidRPr="006163F5">
        <w:rPr>
          <w:rFonts w:asciiTheme="minorHAnsi" w:hAnsiTheme="minorHAnsi" w:cstheme="minorHAnsi"/>
        </w:rPr>
        <w:br/>
      </w:r>
    </w:p>
    <w:p w:rsidR="0014735D" w:rsidP="0014735D" w:rsidRDefault="0014735D" w14:paraId="76795218" w14:textId="6033E11E">
      <w:pPr>
        <w:rPr>
          <w:rFonts w:asciiTheme="minorHAnsi" w:hAnsiTheme="minorHAnsi" w:cstheme="minorHAnsi"/>
        </w:rPr>
      </w:pPr>
      <w:r w:rsidRPr="006163F5">
        <w:rPr>
          <w:rFonts w:asciiTheme="minorHAnsi" w:hAnsiTheme="minorHAnsi" w:cstheme="minorHAnsi"/>
        </w:rPr>
        <w:t xml:space="preserve">Frantz Fanon, </w:t>
      </w:r>
      <w:r w:rsidRPr="006163F5">
        <w:rPr>
          <w:rFonts w:asciiTheme="minorHAnsi" w:hAnsiTheme="minorHAnsi" w:cstheme="minorHAnsi"/>
          <w:i/>
          <w:iCs/>
        </w:rPr>
        <w:t xml:space="preserve">Black Skin, White Masks, </w:t>
      </w:r>
      <w:r w:rsidRPr="006163F5">
        <w:rPr>
          <w:rFonts w:asciiTheme="minorHAnsi" w:hAnsiTheme="minorHAnsi" w:cstheme="minorHAnsi"/>
        </w:rPr>
        <w:t xml:space="preserve">trans. Charles </w:t>
      </w:r>
      <w:proofErr w:type="spellStart"/>
      <w:r w:rsidRPr="006163F5">
        <w:rPr>
          <w:rFonts w:asciiTheme="minorHAnsi" w:hAnsiTheme="minorHAnsi" w:cstheme="minorHAnsi"/>
        </w:rPr>
        <w:t>Markmann</w:t>
      </w:r>
      <w:proofErr w:type="spellEnd"/>
      <w:r w:rsidRPr="006163F5">
        <w:rPr>
          <w:rFonts w:asciiTheme="minorHAnsi" w:hAnsiTheme="minorHAnsi" w:cstheme="minorHAnsi"/>
        </w:rPr>
        <w:t xml:space="preserve"> (Grove Press, 1967). ISBN: 9780802150845.</w:t>
      </w:r>
      <w:r w:rsidRPr="006163F5">
        <w:rPr>
          <w:rFonts w:asciiTheme="minorHAnsi" w:hAnsiTheme="minorHAnsi" w:cstheme="minorHAnsi"/>
        </w:rPr>
        <w:br/>
      </w:r>
      <w:r w:rsidRPr="006163F5">
        <w:rPr>
          <w:rFonts w:asciiTheme="minorHAnsi" w:hAnsiTheme="minorHAnsi" w:cstheme="minorHAnsi"/>
        </w:rPr>
        <w:t xml:space="preserve">[Note that there are two translations of this book. I strongly prefer the Charles </w:t>
      </w:r>
      <w:proofErr w:type="spellStart"/>
      <w:r w:rsidRPr="006163F5">
        <w:rPr>
          <w:rFonts w:asciiTheme="minorHAnsi" w:hAnsiTheme="minorHAnsi" w:cstheme="minorHAnsi"/>
        </w:rPr>
        <w:t>Markmann</w:t>
      </w:r>
      <w:proofErr w:type="spellEnd"/>
      <w:r w:rsidRPr="006163F5">
        <w:rPr>
          <w:rFonts w:asciiTheme="minorHAnsi" w:hAnsiTheme="minorHAnsi" w:cstheme="minorHAnsi"/>
        </w:rPr>
        <w:t xml:space="preserve"> translation. This is out-of-print but can still be but found online. I will also make the required chapters available in PDF] </w:t>
      </w:r>
    </w:p>
    <w:p w:rsidR="00ED5E85" w:rsidP="0014735D" w:rsidRDefault="00ED5E85" w14:paraId="5559C2F9" w14:textId="3704BC44">
      <w:pPr>
        <w:rPr>
          <w:rFonts w:asciiTheme="minorHAnsi" w:hAnsiTheme="minorHAnsi" w:cstheme="minorHAnsi"/>
        </w:rPr>
      </w:pPr>
      <w:r>
        <w:rPr>
          <w:rFonts w:asciiTheme="minorHAnsi" w:hAnsiTheme="minorHAnsi" w:cstheme="minorHAnsi"/>
        </w:rPr>
        <w:t xml:space="preserve">If you want a hard copy, </w:t>
      </w:r>
      <w:r w:rsidR="00263C06">
        <w:rPr>
          <w:rFonts w:asciiTheme="minorHAnsi" w:hAnsiTheme="minorHAnsi" w:cstheme="minorHAnsi"/>
        </w:rPr>
        <w:t xml:space="preserve">then </w:t>
      </w:r>
      <w:r>
        <w:rPr>
          <w:rFonts w:asciiTheme="minorHAnsi" w:hAnsiTheme="minorHAnsi" w:cstheme="minorHAnsi"/>
        </w:rPr>
        <w:t xml:space="preserve">only the </w:t>
      </w:r>
      <w:r w:rsidR="00263C06">
        <w:rPr>
          <w:rFonts w:asciiTheme="minorHAnsi" w:hAnsiTheme="minorHAnsi" w:cstheme="minorHAnsi"/>
        </w:rPr>
        <w:t xml:space="preserve">Richard </w:t>
      </w:r>
      <w:proofErr w:type="spellStart"/>
      <w:r>
        <w:rPr>
          <w:rFonts w:asciiTheme="minorHAnsi" w:hAnsiTheme="minorHAnsi" w:cstheme="minorHAnsi"/>
        </w:rPr>
        <w:t>Philcox</w:t>
      </w:r>
      <w:proofErr w:type="spellEnd"/>
      <w:r>
        <w:rPr>
          <w:rFonts w:asciiTheme="minorHAnsi" w:hAnsiTheme="minorHAnsi" w:cstheme="minorHAnsi"/>
        </w:rPr>
        <w:t xml:space="preserve"> translation (Grove Press, 2008) is available at the University of Guelph Bookstore for purchase. </w:t>
      </w:r>
      <w:r w:rsidR="00263C06">
        <w:rPr>
          <w:rFonts w:asciiTheme="minorHAnsi" w:hAnsiTheme="minorHAnsi" w:cstheme="minorHAnsi"/>
        </w:rPr>
        <w:t>We will also work with this edition if you bring it to class.</w:t>
      </w:r>
    </w:p>
    <w:p w:rsidRPr="006163F5" w:rsidR="00ED5E85" w:rsidP="0014735D" w:rsidRDefault="00ED5E85" w14:paraId="3AAE5C6D" w14:textId="1803AB0C">
      <w:pPr>
        <w:rPr>
          <w:rFonts w:asciiTheme="minorHAnsi" w:hAnsiTheme="minorHAnsi" w:cstheme="minorHAnsi"/>
        </w:rPr>
      </w:pPr>
      <w:r>
        <w:rPr>
          <w:rFonts w:asciiTheme="minorHAnsi" w:hAnsiTheme="minorHAnsi" w:cstheme="minorHAnsi"/>
        </w:rPr>
        <w:t>*Please note</w:t>
      </w:r>
      <w:r w:rsidR="00263C06">
        <w:rPr>
          <w:rFonts w:asciiTheme="minorHAnsi" w:hAnsiTheme="minorHAnsi" w:cstheme="minorHAnsi"/>
        </w:rPr>
        <w:t xml:space="preserve"> that</w:t>
      </w:r>
      <w:r>
        <w:rPr>
          <w:rFonts w:asciiTheme="minorHAnsi" w:hAnsiTheme="minorHAnsi" w:cstheme="minorHAnsi"/>
        </w:rPr>
        <w:t xml:space="preserve"> we will only read </w:t>
      </w:r>
      <w:proofErr w:type="spellStart"/>
      <w:r>
        <w:rPr>
          <w:rFonts w:asciiTheme="minorHAnsi" w:hAnsiTheme="minorHAnsi" w:cstheme="minorHAnsi"/>
        </w:rPr>
        <w:t>Markmann</w:t>
      </w:r>
      <w:proofErr w:type="spellEnd"/>
      <w:r>
        <w:rPr>
          <w:rFonts w:asciiTheme="minorHAnsi" w:hAnsiTheme="minorHAnsi" w:cstheme="minorHAnsi"/>
        </w:rPr>
        <w:t xml:space="preserve"> and/or </w:t>
      </w:r>
      <w:proofErr w:type="spellStart"/>
      <w:r>
        <w:rPr>
          <w:rFonts w:asciiTheme="minorHAnsi" w:hAnsiTheme="minorHAnsi" w:cstheme="minorHAnsi"/>
        </w:rPr>
        <w:t>Philcox</w:t>
      </w:r>
      <w:proofErr w:type="spellEnd"/>
      <w:r>
        <w:rPr>
          <w:rFonts w:asciiTheme="minorHAnsi" w:hAnsiTheme="minorHAnsi" w:cstheme="minorHAnsi"/>
        </w:rPr>
        <w:t xml:space="preserve"> translations</w:t>
      </w:r>
      <w:r w:rsidR="00263C06">
        <w:rPr>
          <w:rFonts w:asciiTheme="minorHAnsi" w:hAnsiTheme="minorHAnsi" w:cstheme="minorHAnsi"/>
        </w:rPr>
        <w:t xml:space="preserve"> in class.</w:t>
      </w:r>
    </w:p>
    <w:p w:rsidRPr="006163F5" w:rsidR="0014735D" w:rsidP="0014735D" w:rsidRDefault="0014735D" w14:paraId="2BD4E66F" w14:textId="167600CC">
      <w:pPr>
        <w:rPr>
          <w:rFonts w:asciiTheme="minorHAnsi" w:hAnsiTheme="minorHAnsi" w:cstheme="minorHAnsi"/>
        </w:rPr>
      </w:pPr>
      <w:r w:rsidRPr="006163F5">
        <w:rPr>
          <w:rFonts w:asciiTheme="minorHAnsi" w:hAnsiTheme="minorHAnsi" w:cstheme="minorHAnsi"/>
        </w:rPr>
        <w:t>Also, to be posted as PDF</w:t>
      </w:r>
      <w:r w:rsidR="00263C06">
        <w:rPr>
          <w:rFonts w:asciiTheme="minorHAnsi" w:hAnsiTheme="minorHAnsi" w:cstheme="minorHAnsi"/>
        </w:rPr>
        <w:t>s</w:t>
      </w:r>
      <w:r w:rsidRPr="006163F5">
        <w:rPr>
          <w:rFonts w:asciiTheme="minorHAnsi" w:hAnsiTheme="minorHAnsi" w:cstheme="minorHAnsi"/>
        </w:rPr>
        <w:t>:</w:t>
      </w:r>
    </w:p>
    <w:p w:rsidR="00263C06" w:rsidP="0014735D" w:rsidRDefault="0014735D" w14:paraId="66908030" w14:textId="77777777">
      <w:pPr>
        <w:rPr>
          <w:rFonts w:asciiTheme="minorHAnsi" w:hAnsiTheme="minorHAnsi" w:cstheme="minorHAnsi"/>
        </w:rPr>
      </w:pPr>
      <w:r w:rsidRPr="006163F5">
        <w:rPr>
          <w:rFonts w:asciiTheme="minorHAnsi" w:hAnsiTheme="minorHAnsi" w:cstheme="minorHAnsi"/>
        </w:rPr>
        <w:t xml:space="preserve">Frantz Fanon, “The ‘North African Syndrome’” and “Racism and Culture” from </w:t>
      </w:r>
      <w:r w:rsidRPr="006163F5">
        <w:rPr>
          <w:rFonts w:asciiTheme="minorHAnsi" w:hAnsiTheme="minorHAnsi" w:cstheme="minorHAnsi"/>
          <w:i/>
          <w:iCs/>
        </w:rPr>
        <w:t xml:space="preserve">Toward the African Revolution, </w:t>
      </w:r>
      <w:r w:rsidRPr="006163F5">
        <w:rPr>
          <w:rFonts w:asciiTheme="minorHAnsi" w:hAnsiTheme="minorHAnsi" w:cstheme="minorHAnsi"/>
        </w:rPr>
        <w:t>trans. Haakon Chevalier (Grove Press, 1967).</w:t>
      </w:r>
      <w:r w:rsidRPr="006163F5">
        <w:rPr>
          <w:rFonts w:asciiTheme="minorHAnsi" w:hAnsiTheme="minorHAnsi" w:cstheme="minorHAnsi"/>
        </w:rPr>
        <w:br/>
      </w:r>
      <w:r w:rsidRPr="006163F5">
        <w:rPr>
          <w:rFonts w:asciiTheme="minorHAnsi" w:hAnsiTheme="minorHAnsi" w:cstheme="minorHAnsi"/>
          <w:i/>
          <w:iCs/>
        </w:rPr>
        <w:t xml:space="preserve"> </w:t>
      </w:r>
    </w:p>
    <w:p w:rsidRPr="006163F5" w:rsidR="0014735D" w:rsidP="0014735D" w:rsidRDefault="0014735D" w14:paraId="0461BEE1" w14:textId="2A2EF598">
      <w:pPr>
        <w:rPr>
          <w:rFonts w:asciiTheme="minorHAnsi" w:hAnsiTheme="minorHAnsi" w:cstheme="minorHAnsi"/>
        </w:rPr>
      </w:pPr>
      <w:r w:rsidRPr="006163F5">
        <w:rPr>
          <w:rFonts w:asciiTheme="minorHAnsi" w:hAnsiTheme="minorHAnsi" w:cstheme="minorHAnsi"/>
        </w:rPr>
        <w:t xml:space="preserve">Frantz Fanon, “Algeria Unveiled” from </w:t>
      </w:r>
      <w:r w:rsidRPr="006163F5">
        <w:rPr>
          <w:rFonts w:asciiTheme="minorHAnsi" w:hAnsiTheme="minorHAnsi" w:cstheme="minorHAnsi"/>
          <w:i/>
          <w:iCs/>
        </w:rPr>
        <w:t xml:space="preserve">A Dying Colonialism </w:t>
      </w:r>
      <w:r w:rsidRPr="006163F5">
        <w:rPr>
          <w:rFonts w:asciiTheme="minorHAnsi" w:hAnsiTheme="minorHAnsi" w:cstheme="minorHAnsi"/>
        </w:rPr>
        <w:t>(Grove Press, 1965).</w:t>
      </w:r>
    </w:p>
    <w:p w:rsidRPr="006163F5" w:rsidR="00D90F78" w:rsidP="00D90F78" w:rsidRDefault="00D90F78" w14:paraId="01CB0730" w14:textId="77777777">
      <w:pPr>
        <w:rPr>
          <w:rFonts w:asciiTheme="minorHAnsi" w:hAnsiTheme="minorHAnsi" w:cstheme="minorHAnsi"/>
        </w:rPr>
      </w:pPr>
    </w:p>
    <w:p w:rsidRPr="006163F5" w:rsidR="00D90F78" w:rsidP="00D90F78" w:rsidRDefault="00D90F78" w14:paraId="6C5C2417" w14:textId="4BC95616">
      <w:pPr>
        <w:pStyle w:val="Heading1"/>
        <w:rPr>
          <w:rFonts w:asciiTheme="minorHAnsi" w:hAnsiTheme="minorHAnsi" w:cstheme="minorHAnsi"/>
        </w:rPr>
      </w:pPr>
      <w:r w:rsidRPr="006163F5">
        <w:rPr>
          <w:rFonts w:asciiTheme="minorHAnsi" w:hAnsiTheme="minorHAnsi" w:cstheme="minorHAnsi"/>
        </w:rPr>
        <w:t>Course Learning Outcomes</w:t>
      </w:r>
    </w:p>
    <w:p w:rsidRPr="006163F5" w:rsidR="00D90F78" w:rsidP="00D90F78" w:rsidRDefault="00D90F78" w14:paraId="25FDC9D6" w14:textId="3E63EFD8">
      <w:pPr>
        <w:rPr>
          <w:rFonts w:asciiTheme="minorHAnsi" w:hAnsiTheme="minorHAnsi" w:cstheme="minorHAnsi"/>
        </w:rPr>
      </w:pPr>
    </w:p>
    <w:p w:rsidRPr="00B01764" w:rsidR="00263C06" w:rsidP="00263C06" w:rsidRDefault="00263C06" w14:paraId="23FB6755" w14:textId="77777777">
      <w:pPr>
        <w:rPr>
          <w:rFonts w:asciiTheme="minorHAnsi" w:hAnsiTheme="minorHAnsi" w:cstheme="minorHAnsi"/>
        </w:rPr>
      </w:pPr>
      <w:r>
        <w:rPr>
          <w:rFonts w:asciiTheme="minorHAnsi" w:hAnsiTheme="minorHAnsi" w:cstheme="minorHAnsi"/>
        </w:rPr>
        <w:t>The course is designed to help students</w:t>
      </w:r>
      <w:r w:rsidRPr="00B01764">
        <w:rPr>
          <w:rFonts w:asciiTheme="minorHAnsi" w:hAnsiTheme="minorHAnsi" w:cstheme="minorHAnsi"/>
        </w:rPr>
        <w:t>:</w:t>
      </w:r>
    </w:p>
    <w:p w:rsidRPr="00B01764" w:rsidR="00263C06" w:rsidP="00263C06" w:rsidRDefault="00263C06" w14:paraId="7EB7FA99" w14:textId="77777777">
      <w:pPr>
        <w:pStyle w:val="ListParagraph"/>
        <w:numPr>
          <w:ilvl w:val="0"/>
          <w:numId w:val="4"/>
        </w:numPr>
        <w:rPr>
          <w:rFonts w:asciiTheme="minorHAnsi" w:hAnsiTheme="minorHAnsi" w:cstheme="minorHAnsi"/>
        </w:rPr>
      </w:pPr>
      <w:r w:rsidRPr="00B01764">
        <w:rPr>
          <w:rFonts w:asciiTheme="minorHAnsi" w:hAnsiTheme="minorHAnsi" w:cstheme="minorHAnsi"/>
        </w:rPr>
        <w:t>Develop close reading skills of philosophical texts.</w:t>
      </w:r>
    </w:p>
    <w:p w:rsidRPr="00B01764" w:rsidR="00263C06" w:rsidP="00263C06" w:rsidRDefault="00263C06" w14:paraId="7315ADCC" w14:textId="3F6AE0D4">
      <w:pPr>
        <w:pStyle w:val="ListParagraph"/>
        <w:numPr>
          <w:ilvl w:val="0"/>
          <w:numId w:val="4"/>
        </w:numPr>
        <w:rPr>
          <w:rFonts w:asciiTheme="minorHAnsi" w:hAnsiTheme="minorHAnsi" w:cstheme="minorHAnsi"/>
        </w:rPr>
      </w:pPr>
      <w:r w:rsidRPr="00D27B72">
        <w:rPr>
          <w:rFonts w:asciiTheme="minorHAnsi" w:hAnsiTheme="minorHAnsi" w:cstheme="minorHAnsi"/>
          <w:lang w:val="en-US"/>
        </w:rPr>
        <w:t>Identify and analyze some major ideas in continental philosophical thought</w:t>
      </w:r>
      <w:r>
        <w:rPr>
          <w:rFonts w:asciiTheme="minorHAnsi" w:hAnsiTheme="minorHAnsi" w:cstheme="minorHAnsi"/>
          <w:lang w:val="en-US"/>
        </w:rPr>
        <w:t xml:space="preserve"> related to Fanon’s phenomenology of colonial oppression</w:t>
      </w:r>
      <w:r w:rsidRPr="00B01764">
        <w:rPr>
          <w:rFonts w:asciiTheme="minorHAnsi" w:hAnsiTheme="minorHAnsi" w:cstheme="minorHAnsi"/>
        </w:rPr>
        <w:t>.</w:t>
      </w:r>
    </w:p>
    <w:p w:rsidRPr="00B01764" w:rsidR="00263C06" w:rsidP="00263C06" w:rsidRDefault="00263C06" w14:paraId="21B972CF" w14:textId="77777777">
      <w:pPr>
        <w:pStyle w:val="ListParagraph"/>
        <w:numPr>
          <w:ilvl w:val="0"/>
          <w:numId w:val="4"/>
        </w:numPr>
        <w:rPr>
          <w:rFonts w:asciiTheme="minorHAnsi" w:hAnsiTheme="minorHAnsi" w:cstheme="minorHAnsi"/>
        </w:rPr>
      </w:pPr>
      <w:r>
        <w:rPr>
          <w:rFonts w:asciiTheme="minorHAnsi" w:hAnsiTheme="minorHAnsi" w:cstheme="minorHAnsi"/>
        </w:rPr>
        <w:t xml:space="preserve">Articulate and comment critically on key ideas </w:t>
      </w:r>
      <w:r w:rsidRPr="00B01764">
        <w:rPr>
          <w:rFonts w:asciiTheme="minorHAnsi" w:hAnsiTheme="minorHAnsi" w:cstheme="minorHAnsi"/>
        </w:rPr>
        <w:t>related to course themes.</w:t>
      </w:r>
    </w:p>
    <w:p w:rsidRPr="00B01764" w:rsidR="00263C06" w:rsidP="00263C06" w:rsidRDefault="00263C06" w14:paraId="627620E0" w14:textId="77777777">
      <w:pPr>
        <w:pStyle w:val="ListParagraph"/>
        <w:numPr>
          <w:ilvl w:val="0"/>
          <w:numId w:val="4"/>
        </w:numPr>
        <w:rPr>
          <w:rFonts w:asciiTheme="minorHAnsi" w:hAnsiTheme="minorHAnsi" w:cstheme="minorHAnsi"/>
        </w:rPr>
      </w:pPr>
      <w:r>
        <w:rPr>
          <w:rFonts w:asciiTheme="minorHAnsi" w:hAnsiTheme="minorHAnsi" w:cstheme="minorHAnsi"/>
        </w:rPr>
        <w:t>Write clearly and cogently on course related topics</w:t>
      </w:r>
      <w:r w:rsidRPr="00B01764">
        <w:rPr>
          <w:rFonts w:asciiTheme="minorHAnsi" w:hAnsiTheme="minorHAnsi" w:cstheme="minorHAnsi"/>
        </w:rPr>
        <w:t>.</w:t>
      </w:r>
    </w:p>
    <w:p w:rsidRPr="006163F5" w:rsidR="0014735D" w:rsidP="005B54A7" w:rsidRDefault="0014735D" w14:paraId="7B69A0C8" w14:textId="77777777">
      <w:pPr>
        <w:rPr>
          <w:rFonts w:asciiTheme="minorHAnsi" w:hAnsiTheme="minorHAnsi" w:cstheme="minorHAnsi"/>
        </w:rPr>
      </w:pPr>
    </w:p>
    <w:p w:rsidRPr="006163F5" w:rsidR="000C35D5" w:rsidP="000C35D5" w:rsidRDefault="000C35D5" w14:paraId="22B59C7D" w14:textId="06C2383F">
      <w:pPr>
        <w:pStyle w:val="Heading1"/>
        <w:rPr>
          <w:rFonts w:asciiTheme="minorHAnsi" w:hAnsiTheme="minorHAnsi" w:cstheme="minorHAnsi"/>
        </w:rPr>
      </w:pPr>
      <w:commentRangeStart w:id="2"/>
      <w:commentRangeStart w:id="3"/>
      <w:r w:rsidRPr="006163F5">
        <w:rPr>
          <w:rFonts w:asciiTheme="minorHAnsi" w:hAnsiTheme="minorHAnsi" w:cstheme="minorHAnsi"/>
        </w:rPr>
        <w:t>Assessments</w:t>
      </w:r>
      <w:commentRangeEnd w:id="2"/>
      <w:r w:rsidRPr="006163F5" w:rsidR="00F72F33">
        <w:rPr>
          <w:rStyle w:val="CommentReference"/>
          <w:rFonts w:asciiTheme="minorHAnsi" w:hAnsiTheme="minorHAnsi" w:eastAsiaTheme="minorHAnsi" w:cstheme="minorHAnsi"/>
          <w:color w:val="auto"/>
        </w:rPr>
        <w:commentReference w:id="2"/>
      </w:r>
      <w:commentRangeEnd w:id="3"/>
      <w:r w:rsidR="00197B56">
        <w:rPr>
          <w:rStyle w:val="CommentReference"/>
          <w:rFonts w:ascii="Arial" w:hAnsi="Arial" w:eastAsiaTheme="minorHAnsi" w:cstheme="minorBidi"/>
          <w:color w:val="auto"/>
        </w:rPr>
        <w:commentReference w:id="3"/>
      </w:r>
    </w:p>
    <w:p w:rsidRPr="006163F5" w:rsidR="000C35D5" w:rsidP="000C35D5" w:rsidRDefault="000C35D5" w14:paraId="352B8F45" w14:textId="77777777">
      <w:pPr>
        <w:rPr>
          <w:rFonts w:asciiTheme="minorHAnsi" w:hAnsiTheme="minorHAnsi" w:cstheme="minorHAnsi"/>
        </w:rPr>
      </w:pPr>
    </w:p>
    <w:p w:rsidRPr="006163F5" w:rsidR="0014735D" w:rsidP="0014735D" w:rsidRDefault="0014735D" w14:paraId="32036582" w14:textId="77777777">
      <w:pPr>
        <w:rPr>
          <w:rFonts w:asciiTheme="minorHAnsi" w:hAnsiTheme="minorHAnsi" w:cstheme="minorHAnsi"/>
        </w:rPr>
      </w:pPr>
      <w:r w:rsidRPr="46D6ABC9" w:rsidR="0014735D">
        <w:rPr>
          <w:rFonts w:ascii="Calibri" w:hAnsi="Calibri" w:cs="Calibri" w:asciiTheme="minorAscii" w:hAnsiTheme="minorAscii" w:cstheme="minorAscii"/>
          <w:b w:val="1"/>
          <w:bCs w:val="1"/>
        </w:rPr>
        <w:t xml:space="preserve">ASSIGNMENTS AND GRADES: </w:t>
      </w:r>
    </w:p>
    <w:p w:rsidR="00003D6D" w:rsidP="46D6ABC9" w:rsidRDefault="00003D6D" w14:paraId="285212B6" w14:textId="25A54373" w14:noSpellErr="1">
      <w:pPr>
        <w:numPr>
          <w:ilvl w:val="0"/>
          <w:numId w:val="10"/>
        </w:numPr>
        <w:rPr>
          <w:rFonts w:ascii="Calibri" w:hAnsi="Calibri" w:cs="Calibri" w:asciiTheme="minorAscii" w:hAnsiTheme="minorAscii" w:cstheme="minorAscii"/>
        </w:rPr>
      </w:pPr>
      <w:r w:rsidRPr="46D6ABC9" w:rsidR="00003D6D">
        <w:rPr>
          <w:rFonts w:ascii="Calibri" w:hAnsi="Calibri" w:cs="Calibri" w:asciiTheme="minorAscii" w:hAnsiTheme="minorAscii" w:cstheme="minorAscii"/>
        </w:rPr>
        <w:t xml:space="preserve">The </w:t>
      </w:r>
      <w:r w:rsidRPr="46D6ABC9" w:rsidR="00003D6D">
        <w:rPr>
          <w:rFonts w:ascii="Calibri" w:hAnsi="Calibri" w:cs="Calibri" w:asciiTheme="minorAscii" w:hAnsiTheme="minorAscii" w:cstheme="minorAscii"/>
          <w:b w:val="1"/>
          <w:bCs w:val="1"/>
        </w:rPr>
        <w:t>midterm test</w:t>
      </w:r>
      <w:r w:rsidRPr="46D6ABC9" w:rsidR="00003D6D">
        <w:rPr>
          <w:rFonts w:ascii="Calibri" w:hAnsi="Calibri" w:cs="Calibri" w:asciiTheme="minorAscii" w:hAnsiTheme="minorAscii" w:cstheme="minorAscii"/>
          <w:b w:val="1"/>
          <w:bCs w:val="1"/>
        </w:rPr>
        <w:t xml:space="preserve">, </w:t>
      </w:r>
      <w:r w:rsidRPr="46D6ABC9" w:rsidR="00003D6D">
        <w:rPr>
          <w:rFonts w:ascii="Calibri" w:hAnsi="Calibri" w:cs="Calibri" w:asciiTheme="minorAscii" w:hAnsiTheme="minorAscii" w:cstheme="minorAscii"/>
        </w:rPr>
        <w:t xml:space="preserve">worth </w:t>
      </w:r>
      <w:r w:rsidRPr="46D6ABC9" w:rsidR="00003D6D">
        <w:rPr>
          <w:rFonts w:ascii="Calibri" w:hAnsi="Calibri" w:cs="Calibri" w:asciiTheme="minorAscii" w:hAnsiTheme="minorAscii" w:cstheme="minorAscii"/>
          <w:b w:val="1"/>
          <w:bCs w:val="1"/>
        </w:rPr>
        <w:t>20%</w:t>
      </w:r>
      <w:r w:rsidRPr="46D6ABC9" w:rsidR="00003D6D">
        <w:rPr>
          <w:rFonts w:ascii="Calibri" w:hAnsi="Calibri" w:cs="Calibri" w:asciiTheme="minorAscii" w:hAnsiTheme="minorAscii" w:cstheme="minorAscii"/>
        </w:rPr>
        <w:t xml:space="preserve"> of your grade, will be held in class on Thursday, October 26</w:t>
      </w:r>
      <w:r w:rsidRPr="46D6ABC9" w:rsidR="00003D6D">
        <w:rPr>
          <w:rFonts w:ascii="Calibri" w:hAnsi="Calibri" w:cs="Calibri" w:asciiTheme="minorAscii" w:hAnsiTheme="minorAscii" w:cstheme="minorAscii"/>
          <w:vertAlign w:val="superscript"/>
        </w:rPr>
        <w:t>th</w:t>
      </w:r>
      <w:r w:rsidRPr="46D6ABC9" w:rsidR="00003D6D">
        <w:rPr>
          <w:rFonts w:ascii="Calibri" w:hAnsi="Calibri" w:cs="Calibri" w:asciiTheme="minorAscii" w:hAnsiTheme="minorAscii" w:cstheme="minorAscii"/>
        </w:rPr>
        <w:t>. It will be an open book test, covering readings up until October 19</w:t>
      </w:r>
      <w:r w:rsidRPr="46D6ABC9" w:rsidR="00003D6D">
        <w:rPr>
          <w:rFonts w:ascii="Calibri" w:hAnsi="Calibri" w:cs="Calibri" w:asciiTheme="minorAscii" w:hAnsiTheme="minorAscii" w:cstheme="minorAscii"/>
          <w:vertAlign w:val="superscript"/>
        </w:rPr>
        <w:t>th</w:t>
      </w:r>
      <w:r w:rsidRPr="46D6ABC9" w:rsidR="00003D6D">
        <w:rPr>
          <w:rFonts w:ascii="Calibri" w:hAnsi="Calibri" w:cs="Calibri" w:asciiTheme="minorAscii" w:hAnsiTheme="minorAscii" w:cstheme="minorAscii"/>
        </w:rPr>
        <w:t xml:space="preserve">. Please bring your computers to class for the test. If you do not bring a computer, you will be asked to </w:t>
      </w:r>
      <w:r w:rsidRPr="46D6ABC9" w:rsidR="00003D6D">
        <w:rPr>
          <w:rFonts w:ascii="Calibri" w:hAnsi="Calibri" w:cs="Calibri" w:asciiTheme="minorAscii" w:hAnsiTheme="minorAscii" w:cstheme="minorAscii"/>
        </w:rPr>
        <w:t>submit</w:t>
      </w:r>
      <w:r w:rsidRPr="46D6ABC9" w:rsidR="00003D6D">
        <w:rPr>
          <w:rFonts w:ascii="Calibri" w:hAnsi="Calibri" w:cs="Calibri" w:asciiTheme="minorAscii" w:hAnsiTheme="minorAscii" w:cstheme="minorAscii"/>
        </w:rPr>
        <w:t xml:space="preserve"> a handwritten assignment. [LO 1,2,3,4].</w:t>
      </w:r>
    </w:p>
    <w:p w:rsidRPr="006163F5" w:rsidR="0014735D" w:rsidP="0014735D" w:rsidRDefault="0014735D" w14:paraId="62C755EF" w14:textId="19DCBBE7">
      <w:pPr>
        <w:numPr>
          <w:ilvl w:val="0"/>
          <w:numId w:val="10"/>
        </w:numPr>
        <w:rPr>
          <w:rFonts w:asciiTheme="minorHAnsi" w:hAnsiTheme="minorHAnsi" w:cstheme="minorHAnsi"/>
        </w:rPr>
      </w:pPr>
      <w:r w:rsidRPr="006163F5">
        <w:rPr>
          <w:rFonts w:asciiTheme="minorHAnsi" w:hAnsiTheme="minorHAnsi" w:cstheme="minorHAnsi"/>
        </w:rPr>
        <w:t xml:space="preserve">The </w:t>
      </w:r>
      <w:r w:rsidRPr="006163F5">
        <w:rPr>
          <w:rFonts w:asciiTheme="minorHAnsi" w:hAnsiTheme="minorHAnsi" w:cstheme="minorHAnsi"/>
          <w:b/>
          <w:bCs/>
        </w:rPr>
        <w:t>TERM PAPER</w:t>
      </w:r>
      <w:r w:rsidRPr="006163F5">
        <w:rPr>
          <w:rFonts w:asciiTheme="minorHAnsi" w:hAnsiTheme="minorHAnsi" w:cstheme="minorHAnsi"/>
        </w:rPr>
        <w:t xml:space="preserve">, worth </w:t>
      </w:r>
      <w:r w:rsidR="00003D6D">
        <w:rPr>
          <w:rFonts w:asciiTheme="minorHAnsi" w:hAnsiTheme="minorHAnsi" w:cstheme="minorHAnsi"/>
          <w:b/>
          <w:bCs/>
        </w:rPr>
        <w:t>4</w:t>
      </w:r>
      <w:r w:rsidRPr="006163F5">
        <w:rPr>
          <w:rFonts w:asciiTheme="minorHAnsi" w:hAnsiTheme="minorHAnsi" w:cstheme="minorHAnsi"/>
          <w:b/>
          <w:bCs/>
        </w:rPr>
        <w:t xml:space="preserve">0% </w:t>
      </w:r>
      <w:r w:rsidRPr="006163F5">
        <w:rPr>
          <w:rFonts w:asciiTheme="minorHAnsi" w:hAnsiTheme="minorHAnsi" w:cstheme="minorHAnsi"/>
        </w:rPr>
        <w:t xml:space="preserve">of your grade, should be approximately </w:t>
      </w:r>
      <w:r w:rsidRPr="006163F5">
        <w:rPr>
          <w:rFonts w:asciiTheme="minorHAnsi" w:hAnsiTheme="minorHAnsi" w:cstheme="minorHAnsi"/>
          <w:b/>
          <w:bCs/>
        </w:rPr>
        <w:t xml:space="preserve">15-20 pages </w:t>
      </w:r>
      <w:r w:rsidRPr="006163F5">
        <w:rPr>
          <w:rFonts w:asciiTheme="minorHAnsi" w:hAnsiTheme="minorHAnsi" w:cstheme="minorHAnsi"/>
        </w:rPr>
        <w:t xml:space="preserve">in length (closer to 15 pages for undergraduates; closer to 20 pages for graduate students). Formatting should be Times New Roman 12 font, double spaced. </w:t>
      </w:r>
      <w:r w:rsidRPr="006163F5">
        <w:rPr>
          <w:rFonts w:asciiTheme="minorHAnsi" w:hAnsiTheme="minorHAnsi" w:cstheme="minorHAnsi"/>
          <w:i/>
          <w:iCs/>
        </w:rPr>
        <w:t xml:space="preserve">The topic of this paper is to be designed by you, in consultation with the instructor. </w:t>
      </w:r>
      <w:r w:rsidRPr="006163F5">
        <w:rPr>
          <w:rFonts w:asciiTheme="minorHAnsi" w:hAnsiTheme="minorHAnsi" w:cstheme="minorHAnsi"/>
        </w:rPr>
        <w:t xml:space="preserve">It is recommended that you begin work on this paper early, since you should consult secondary sources for the purpose. </w:t>
      </w:r>
      <w:r w:rsidRPr="006163F5">
        <w:rPr>
          <w:rFonts w:asciiTheme="minorHAnsi" w:hAnsiTheme="minorHAnsi" w:cstheme="minorHAnsi"/>
          <w:b/>
          <w:bCs/>
          <w:i/>
          <w:iCs/>
        </w:rPr>
        <w:t xml:space="preserve">The paper will be due at the end of the term (date TBA). </w:t>
      </w:r>
      <w:r w:rsidRPr="00263C06" w:rsidR="00263C06">
        <w:rPr>
          <w:rFonts w:asciiTheme="minorHAnsi" w:hAnsiTheme="minorHAnsi" w:cstheme="minorHAnsi"/>
        </w:rPr>
        <w:t>[LO 1,2,34].</w:t>
      </w:r>
    </w:p>
    <w:p w:rsidRPr="006163F5" w:rsidR="0014735D" w:rsidP="39C59561" w:rsidRDefault="0014735D" w14:paraId="143899C1" w14:textId="56877C4B">
      <w:pPr>
        <w:numPr>
          <w:ilvl w:val="0"/>
          <w:numId w:val="10"/>
        </w:numPr>
        <w:rPr>
          <w:rFonts w:ascii="Calibri" w:hAnsi="Calibri" w:cs="Calibri" w:asciiTheme="minorAscii" w:hAnsiTheme="minorAscii" w:cstheme="minorAscii"/>
        </w:rPr>
      </w:pPr>
      <w:r w:rsidRPr="39C59561" w:rsidR="0014735D">
        <w:rPr>
          <w:rFonts w:ascii="Calibri" w:hAnsi="Calibri" w:cs="Calibri" w:asciiTheme="minorAscii" w:hAnsiTheme="minorAscii" w:cstheme="minorAscii"/>
          <w:b w:val="1"/>
          <w:bCs w:val="1"/>
        </w:rPr>
        <w:t xml:space="preserve">Topic Proposal </w:t>
      </w:r>
      <w:r w:rsidRPr="39C59561" w:rsidR="0014735D">
        <w:rPr>
          <w:rFonts w:ascii="Calibri" w:hAnsi="Calibri" w:cs="Calibri" w:asciiTheme="minorAscii" w:hAnsiTheme="minorAscii" w:cstheme="minorAscii"/>
        </w:rPr>
        <w:t xml:space="preserve">(5%): Comments will be given in person or in writing. Submission of the topic proposal is mandatory. </w:t>
      </w:r>
      <w:r w:rsidRPr="39C59561" w:rsidR="0014735D">
        <w:rPr>
          <w:rFonts w:ascii="Calibri" w:hAnsi="Calibri" w:cs="Calibri" w:asciiTheme="minorAscii" w:hAnsiTheme="minorAscii" w:cstheme="minorAscii"/>
          <w:b w:val="1"/>
          <w:bCs w:val="1"/>
        </w:rPr>
        <w:t>PROPOSALS ARE DUE IN WEEK TEN.</w:t>
      </w:r>
      <w:r w:rsidRPr="39C59561" w:rsidR="003D6933">
        <w:rPr>
          <w:rFonts w:ascii="Calibri" w:hAnsi="Calibri" w:cs="Calibri" w:asciiTheme="minorAscii" w:hAnsiTheme="minorAscii" w:cstheme="minorAscii"/>
          <w:b w:val="1"/>
          <w:bCs w:val="1"/>
        </w:rPr>
        <w:t xml:space="preserve"> </w:t>
      </w:r>
      <w:r w:rsidRPr="39C59561" w:rsidR="003D6933">
        <w:rPr>
          <w:rFonts w:ascii="Calibri" w:hAnsi="Calibri" w:cs="Calibri" w:asciiTheme="minorAscii" w:hAnsiTheme="minorAscii" w:cstheme="minorAscii"/>
        </w:rPr>
        <w:t>[LO 3,4].</w:t>
      </w:r>
    </w:p>
    <w:p w:rsidRPr="006163F5" w:rsidR="0014735D" w:rsidP="39C59561" w:rsidRDefault="0014735D" w14:paraId="5A6F321D" w14:textId="6EC3DE60">
      <w:pPr>
        <w:pStyle w:val="Heading2"/>
        <w:numPr>
          <w:ilvl w:val="0"/>
          <w:numId w:val="10"/>
        </w:numPr>
        <w:rPr>
          <w:rFonts w:ascii="Calibri" w:hAnsi="Calibri" w:cs="Calibri" w:asciiTheme="minorAscii" w:hAnsiTheme="minorAscii" w:cstheme="minorAscii"/>
          <w:color w:val="auto"/>
          <w:sz w:val="24"/>
          <w:szCs w:val="24"/>
        </w:rPr>
      </w:pPr>
      <w:r w:rsidRPr="39C59561" w:rsidR="0014735D">
        <w:rPr>
          <w:rFonts w:ascii="Calibri" w:hAnsi="Calibri" w:cs="Calibri" w:asciiTheme="minorAscii" w:hAnsiTheme="minorAscii" w:cstheme="minorAscii"/>
          <w:b w:val="1"/>
          <w:bCs w:val="1"/>
          <w:color w:val="auto"/>
          <w:sz w:val="24"/>
          <w:szCs w:val="24"/>
        </w:rPr>
        <w:t xml:space="preserve">Short Weekly Questions </w:t>
      </w:r>
      <w:r w:rsidRPr="39C59561" w:rsidR="0014735D">
        <w:rPr>
          <w:rFonts w:ascii="Calibri" w:hAnsi="Calibri" w:cs="Calibri" w:asciiTheme="minorAscii" w:hAnsiTheme="minorAscii" w:cstheme="minorAscii"/>
          <w:color w:val="auto"/>
          <w:sz w:val="24"/>
          <w:szCs w:val="24"/>
        </w:rPr>
        <w:t>(15%):</w:t>
      </w:r>
      <w:r>
        <w:br/>
      </w:r>
      <w:r w:rsidRPr="39C59561" w:rsidR="0014735D">
        <w:rPr>
          <w:rFonts w:ascii="Calibri" w:hAnsi="Calibri" w:cs="Calibri" w:asciiTheme="minorAscii" w:hAnsiTheme="minorAscii" w:cstheme="minorAscii"/>
          <w:color w:val="auto"/>
          <w:sz w:val="24"/>
          <w:szCs w:val="24"/>
        </w:rPr>
        <w:t>Y</w:t>
      </w:r>
      <w:r w:rsidRPr="39C59561" w:rsidR="78B7783C">
        <w:rPr>
          <w:rFonts w:ascii="Calibri" w:hAnsi="Calibri" w:cs="Calibri" w:asciiTheme="minorAscii" w:hAnsiTheme="minorAscii" w:cstheme="minorAscii"/>
          <w:color w:val="auto"/>
          <w:sz w:val="24"/>
          <w:szCs w:val="24"/>
        </w:rPr>
        <w:t xml:space="preserve">ou </w:t>
      </w:r>
      <w:r w:rsidRPr="39C59561" w:rsidR="0014735D">
        <w:rPr>
          <w:rFonts w:ascii="Calibri" w:hAnsi="Calibri" w:cs="Calibri" w:asciiTheme="minorAscii" w:hAnsiTheme="minorAscii" w:cstheme="minorAscii"/>
          <w:color w:val="auto"/>
          <w:sz w:val="24"/>
          <w:szCs w:val="24"/>
        </w:rPr>
        <w:t xml:space="preserve">should come to all weeks of class with </w:t>
      </w:r>
      <w:r w:rsidRPr="39C59561" w:rsidR="0014735D">
        <w:rPr>
          <w:rFonts w:ascii="Calibri" w:hAnsi="Calibri" w:cs="Calibri" w:asciiTheme="minorAscii" w:hAnsiTheme="minorAscii" w:cstheme="minorAscii"/>
          <w:b w:val="1"/>
          <w:bCs w:val="1"/>
          <w:i w:val="1"/>
          <w:iCs w:val="1"/>
          <w:color w:val="auto"/>
          <w:sz w:val="24"/>
          <w:szCs w:val="24"/>
        </w:rPr>
        <w:t>one short written question/concept</w:t>
      </w:r>
      <w:r w:rsidRPr="39C59561" w:rsidR="0014735D">
        <w:rPr>
          <w:rFonts w:ascii="Calibri" w:hAnsi="Calibri" w:cs="Calibri" w:asciiTheme="minorAscii" w:hAnsiTheme="minorAscii" w:cstheme="minorAscii"/>
          <w:i w:val="1"/>
          <w:iCs w:val="1"/>
          <w:color w:val="auto"/>
          <w:sz w:val="24"/>
          <w:szCs w:val="24"/>
        </w:rPr>
        <w:t xml:space="preserve">, </w:t>
      </w:r>
      <w:r w:rsidRPr="39C59561" w:rsidR="0014735D">
        <w:rPr>
          <w:rFonts w:ascii="Calibri" w:hAnsi="Calibri" w:cs="Calibri" w:asciiTheme="minorAscii" w:hAnsiTheme="minorAscii" w:cstheme="minorAscii"/>
          <w:color w:val="auto"/>
          <w:sz w:val="24"/>
          <w:szCs w:val="24"/>
        </w:rPr>
        <w:t xml:space="preserve">designed to generate discussion. </w:t>
      </w:r>
      <w:r w:rsidRPr="39C59561" w:rsidR="0014735D">
        <w:rPr>
          <w:rFonts w:ascii="Calibri" w:hAnsi="Calibri" w:cs="Calibri" w:asciiTheme="minorAscii" w:hAnsiTheme="minorAscii" w:cstheme="minorAscii"/>
          <w:b w:val="1"/>
          <w:bCs w:val="1"/>
          <w:color w:val="auto"/>
          <w:sz w:val="24"/>
          <w:szCs w:val="24"/>
        </w:rPr>
        <w:t xml:space="preserve">You should be ready to contribute this orally if there is a lull in discussion or when called on. </w:t>
      </w:r>
      <w:r w:rsidRPr="39C59561" w:rsidR="0014735D">
        <w:rPr>
          <w:rFonts w:ascii="Calibri" w:hAnsi="Calibri" w:cs="Calibri" w:asciiTheme="minorAscii" w:hAnsiTheme="minorAscii" w:cstheme="minorAscii"/>
          <w:color w:val="auto"/>
          <w:sz w:val="24"/>
          <w:szCs w:val="24"/>
        </w:rPr>
        <w:t>Questions will not be individually graded, but I ask that you hand them in at the end of each class; I will grade them at the end of term</w:t>
      </w:r>
      <w:r w:rsidRPr="39C59561" w:rsidR="4ABE477F">
        <w:rPr>
          <w:rFonts w:ascii="Calibri" w:hAnsi="Calibri" w:cs="Calibri" w:asciiTheme="minorAscii" w:hAnsiTheme="minorAscii" w:cstheme="minorAscii"/>
          <w:color w:val="auto"/>
          <w:sz w:val="24"/>
          <w:szCs w:val="24"/>
        </w:rPr>
        <w:t xml:space="preserve"> </w:t>
      </w:r>
      <w:r w:rsidRPr="39C59561" w:rsidR="0014735D">
        <w:rPr>
          <w:rFonts w:ascii="Calibri" w:hAnsi="Calibri" w:cs="Calibri" w:asciiTheme="minorAscii" w:hAnsiTheme="minorAscii" w:cstheme="minorAscii"/>
          <w:color w:val="auto"/>
          <w:sz w:val="24"/>
          <w:szCs w:val="24"/>
        </w:rPr>
        <w:t xml:space="preserve">taken as a whole. (As a rough guideline, short weekly questions should be about </w:t>
      </w:r>
      <w:r w:rsidRPr="39C59561" w:rsidR="0014735D">
        <w:rPr>
          <w:rFonts w:ascii="Calibri" w:hAnsi="Calibri" w:cs="Calibri" w:asciiTheme="minorAscii" w:hAnsiTheme="minorAscii" w:cstheme="minorAscii"/>
          <w:i w:val="1"/>
          <w:iCs w:val="1"/>
          <w:color w:val="auto"/>
          <w:sz w:val="24"/>
          <w:szCs w:val="24"/>
        </w:rPr>
        <w:t xml:space="preserve">75-100 words </w:t>
      </w:r>
      <w:r w:rsidRPr="39C59561" w:rsidR="0014735D">
        <w:rPr>
          <w:rFonts w:ascii="Calibri" w:hAnsi="Calibri" w:cs="Calibri" w:asciiTheme="minorAscii" w:hAnsiTheme="minorAscii" w:cstheme="minorAscii"/>
          <w:color w:val="auto"/>
          <w:sz w:val="24"/>
          <w:szCs w:val="24"/>
        </w:rPr>
        <w:t>in length.)</w:t>
      </w:r>
      <w:r w:rsidRPr="39C59561" w:rsidR="003D6933">
        <w:rPr>
          <w:rFonts w:ascii="Calibri" w:hAnsi="Calibri" w:cs="Calibri" w:asciiTheme="minorAscii" w:hAnsiTheme="minorAscii" w:cstheme="minorAscii"/>
          <w:color w:val="auto"/>
          <w:sz w:val="24"/>
          <w:szCs w:val="24"/>
        </w:rPr>
        <w:t>. [LO 1,2,3,4].</w:t>
      </w:r>
    </w:p>
    <w:p w:rsidRPr="006163F5" w:rsidR="0014735D" w:rsidP="0014735D" w:rsidRDefault="0014735D" w14:paraId="76E27ACB" w14:textId="77777777">
      <w:pPr>
        <w:rPr>
          <w:rFonts w:asciiTheme="minorHAnsi" w:hAnsiTheme="minorHAnsi" w:cstheme="minorHAnsi"/>
        </w:rPr>
      </w:pPr>
      <w:r w:rsidRPr="006163F5">
        <w:rPr>
          <w:rFonts w:asciiTheme="minorHAnsi" w:hAnsiTheme="minorHAnsi" w:cstheme="minorHAnsi"/>
        </w:rPr>
        <w:t xml:space="preserve">Hints: The aim is not to give an exhaustive interpretation of the reading; rather it is to interrogate as precisely and attentively as possible an issue in that week’s reading that you think is significant for understanding the text. </w:t>
      </w:r>
    </w:p>
    <w:p w:rsidRPr="006163F5" w:rsidR="0014735D" w:rsidP="0014735D" w:rsidRDefault="0014735D" w14:paraId="7B0DE3DB" w14:textId="77777777">
      <w:pPr>
        <w:rPr>
          <w:rFonts w:asciiTheme="minorHAnsi" w:hAnsiTheme="minorHAnsi" w:cstheme="minorHAnsi"/>
        </w:rPr>
      </w:pPr>
      <w:r w:rsidRPr="006163F5">
        <w:rPr>
          <w:rFonts w:asciiTheme="minorHAnsi" w:hAnsiTheme="minorHAnsi" w:cstheme="minorHAnsi"/>
          <w:i/>
          <w:iCs/>
        </w:rPr>
        <w:t>Questions/concepts must be clearly formulated and elaborated in light of the text we are reading</w:t>
      </w:r>
      <w:r w:rsidRPr="006163F5">
        <w:rPr>
          <w:rFonts w:asciiTheme="minorHAnsi" w:hAnsiTheme="minorHAnsi" w:cstheme="minorHAnsi"/>
        </w:rPr>
        <w:t xml:space="preserve">. (Please motivate your question by referring to passage(s) from the text but avoid linear summaries of the text.) </w:t>
      </w:r>
    </w:p>
    <w:p w:rsidRPr="006163F5" w:rsidR="0014735D" w:rsidP="39C59561" w:rsidRDefault="0014735D" w14:paraId="0161E8E4" w14:textId="77729A40">
      <w:pPr>
        <w:pStyle w:val="ListParagraph"/>
        <w:numPr>
          <w:ilvl w:val="0"/>
          <w:numId w:val="10"/>
        </w:numPr>
        <w:rPr>
          <w:rFonts w:ascii="Arial" w:hAnsi="Arial" w:eastAsia="Calibri" w:cs=""/>
          <w:sz w:val="24"/>
          <w:szCs w:val="24"/>
        </w:rPr>
      </w:pPr>
      <w:r w:rsidRPr="39C59561" w:rsidR="0014735D">
        <w:rPr>
          <w:rFonts w:ascii="Calibri" w:hAnsi="Calibri" w:cs="Calibri" w:asciiTheme="minorAscii" w:hAnsiTheme="minorAscii" w:cstheme="minorAscii"/>
        </w:rPr>
        <w:t xml:space="preserve">  Since this is a discussion-based seminar, </w:t>
      </w:r>
      <w:r w:rsidRPr="39C59561" w:rsidR="0014735D">
        <w:rPr>
          <w:rFonts w:ascii="Calibri" w:hAnsi="Calibri" w:cs="Calibri" w:asciiTheme="minorAscii" w:hAnsiTheme="minorAscii" w:cstheme="minorAscii"/>
          <w:b w:val="1"/>
          <w:bCs w:val="1"/>
        </w:rPr>
        <w:t xml:space="preserve">ATTENDANCE </w:t>
      </w:r>
      <w:r w:rsidRPr="39C59561" w:rsidR="0014735D">
        <w:rPr>
          <w:rFonts w:ascii="Calibri" w:hAnsi="Calibri" w:cs="Calibri" w:asciiTheme="minorAscii" w:hAnsiTheme="minorAscii" w:cstheme="minorAscii"/>
        </w:rPr>
        <w:t xml:space="preserve">and </w:t>
      </w:r>
      <w:r w:rsidRPr="39C59561" w:rsidR="0014735D">
        <w:rPr>
          <w:rFonts w:ascii="Calibri" w:hAnsi="Calibri" w:cs="Calibri" w:asciiTheme="minorAscii" w:hAnsiTheme="minorAscii" w:cstheme="minorAscii"/>
          <w:b w:val="1"/>
          <w:bCs w:val="1"/>
        </w:rPr>
        <w:t xml:space="preserve">PARTICIPATION </w:t>
      </w:r>
      <w:r w:rsidRPr="39C59561" w:rsidR="0014735D">
        <w:rPr>
          <w:rFonts w:ascii="Calibri" w:hAnsi="Calibri" w:cs="Calibri" w:asciiTheme="minorAscii" w:hAnsiTheme="minorAscii" w:cstheme="minorAscii"/>
        </w:rPr>
        <w:t xml:space="preserve">are crucial to your role in the seminar. Together they are worth </w:t>
      </w:r>
      <w:r w:rsidRPr="39C59561" w:rsidR="0014735D">
        <w:rPr>
          <w:rFonts w:ascii="Calibri" w:hAnsi="Calibri" w:cs="Calibri" w:asciiTheme="minorAscii" w:hAnsiTheme="minorAscii" w:cstheme="minorAscii"/>
          <w:b w:val="1"/>
          <w:bCs w:val="1"/>
        </w:rPr>
        <w:t xml:space="preserve">20% </w:t>
      </w:r>
      <w:r w:rsidRPr="39C59561" w:rsidR="0014735D">
        <w:rPr>
          <w:rFonts w:ascii="Calibri" w:hAnsi="Calibri" w:cs="Calibri" w:asciiTheme="minorAscii" w:hAnsiTheme="minorAscii" w:cstheme="minorAscii"/>
        </w:rPr>
        <w:t xml:space="preserve">of your grade. </w:t>
      </w:r>
      <w:r w:rsidRPr="39C59561" w:rsidR="003D6933">
        <w:rPr>
          <w:rFonts w:ascii="Calibri" w:hAnsi="Calibri" w:cs="Calibri" w:asciiTheme="minorAscii" w:hAnsiTheme="minorAscii" w:cstheme="minorAscii"/>
        </w:rPr>
        <w:t>[LO 1,2,3].</w:t>
      </w:r>
    </w:p>
    <w:p w:rsidR="46D6ABC9" w:rsidP="46D6ABC9" w:rsidRDefault="46D6ABC9" w14:paraId="769C5C84" w14:textId="354F32DB">
      <w:pPr>
        <w:rPr>
          <w:rFonts w:ascii="Calibri" w:hAnsi="Calibri" w:cs="Calibri" w:asciiTheme="minorAscii" w:hAnsiTheme="minorAscii" w:cstheme="minorAscii"/>
          <w:b w:val="1"/>
          <w:bCs w:val="1"/>
        </w:rPr>
      </w:pPr>
    </w:p>
    <w:p w:rsidR="46D6ABC9" w:rsidP="46D6ABC9" w:rsidRDefault="46D6ABC9" w14:paraId="67B9449C" w14:textId="75A725EA">
      <w:pPr>
        <w:rPr>
          <w:rFonts w:ascii="Calibri" w:hAnsi="Calibri" w:cs="Calibri" w:asciiTheme="minorAscii" w:hAnsiTheme="minorAscii" w:cstheme="minorAscii"/>
          <w:b w:val="1"/>
          <w:bCs w:val="1"/>
        </w:rPr>
      </w:pPr>
    </w:p>
    <w:p w:rsidR="39C59561" w:rsidP="39C59561" w:rsidRDefault="39C59561" w14:paraId="73B7765E" w14:textId="382D52A7">
      <w:pPr>
        <w:pStyle w:val="Normal"/>
        <w:rPr>
          <w:rFonts w:ascii="Calibri" w:hAnsi="Calibri" w:cs="Calibri" w:asciiTheme="minorAscii" w:hAnsiTheme="minorAscii" w:cstheme="minorAscii"/>
          <w:b w:val="1"/>
          <w:bCs w:val="1"/>
        </w:rPr>
      </w:pPr>
    </w:p>
    <w:p w:rsidR="39C59561" w:rsidP="39C59561" w:rsidRDefault="39C59561" w14:paraId="3A175C4D" w14:textId="7051EA84">
      <w:pPr>
        <w:pStyle w:val="Normal"/>
        <w:rPr>
          <w:rFonts w:ascii="Calibri" w:hAnsi="Calibri" w:cs="Calibri" w:asciiTheme="minorAscii" w:hAnsiTheme="minorAscii" w:cstheme="minorAscii"/>
          <w:b w:val="1"/>
          <w:bCs w:val="1"/>
        </w:rPr>
      </w:pPr>
    </w:p>
    <w:p w:rsidR="39C59561" w:rsidP="39C59561" w:rsidRDefault="39C59561" w14:paraId="2D04BE3B" w14:textId="2FBCE456">
      <w:pPr>
        <w:pStyle w:val="Normal"/>
        <w:rPr>
          <w:rFonts w:ascii="Calibri" w:hAnsi="Calibri" w:cs="Calibri" w:asciiTheme="minorAscii" w:hAnsiTheme="minorAscii" w:cstheme="minorAscii"/>
          <w:b w:val="1"/>
          <w:bCs w:val="1"/>
        </w:rPr>
      </w:pPr>
    </w:p>
    <w:p w:rsidRPr="006163F5" w:rsidR="0014735D" w:rsidP="0014735D" w:rsidRDefault="0014735D" w14:paraId="63C4CC54" w14:textId="77777777">
      <w:pPr>
        <w:rPr>
          <w:rFonts w:asciiTheme="minorHAnsi" w:hAnsiTheme="minorHAnsi" w:cstheme="minorHAnsi"/>
        </w:rPr>
      </w:pPr>
      <w:r w:rsidRPr="006163F5">
        <w:rPr>
          <w:rFonts w:asciiTheme="minorHAnsi" w:hAnsiTheme="minorHAnsi" w:cstheme="minorHAnsi"/>
          <w:b/>
          <w:bCs/>
        </w:rPr>
        <w:t xml:space="preserve">Expectations with respect to Participation and Attendance </w:t>
      </w:r>
    </w:p>
    <w:p w:rsidRPr="006163F5" w:rsidR="0014735D" w:rsidP="0014735D" w:rsidRDefault="0014735D" w14:paraId="12C58AE8" w14:textId="044FE212">
      <w:pPr>
        <w:rPr>
          <w:rFonts w:asciiTheme="minorHAnsi" w:hAnsiTheme="minorHAnsi" w:cstheme="minorHAnsi"/>
        </w:rPr>
      </w:pPr>
      <w:r w:rsidRPr="006163F5">
        <w:rPr>
          <w:rFonts w:asciiTheme="minorHAnsi" w:hAnsiTheme="minorHAnsi" w:cstheme="minorHAnsi"/>
        </w:rPr>
        <w:t xml:space="preserve">It is your responsibility as a member of this undergraduate upper-year and graduate seminar to come to each class, having done the readings and prepared for substantial and nuanced discussion. </w:t>
      </w:r>
      <w:r w:rsidRPr="006163F5">
        <w:rPr>
          <w:rFonts w:asciiTheme="minorHAnsi" w:hAnsiTheme="minorHAnsi" w:cstheme="minorHAnsi"/>
          <w:b/>
          <w:bCs/>
        </w:rPr>
        <w:t xml:space="preserve">You are expected to attend all sessions of the seminar </w:t>
      </w:r>
      <w:r w:rsidRPr="006163F5">
        <w:rPr>
          <w:rFonts w:asciiTheme="minorHAnsi" w:hAnsiTheme="minorHAnsi" w:cstheme="minorHAnsi"/>
        </w:rPr>
        <w:t xml:space="preserve">(unless you have a valid medical reason for absence). </w:t>
      </w:r>
    </w:p>
    <w:p w:rsidRPr="006163F5" w:rsidR="0014735D" w:rsidP="0014735D" w:rsidRDefault="0014735D" w14:paraId="12FEC2C7" w14:textId="77777777">
      <w:pPr>
        <w:rPr>
          <w:rFonts w:asciiTheme="minorHAnsi" w:hAnsiTheme="minorHAnsi" w:cstheme="minorHAnsi"/>
        </w:rPr>
      </w:pPr>
      <w:r w:rsidRPr="006163F5">
        <w:rPr>
          <w:rFonts w:asciiTheme="minorHAnsi" w:hAnsiTheme="minorHAnsi" w:cstheme="minorHAnsi"/>
        </w:rPr>
        <w:t xml:space="preserve">You are expected to engage seriously with the questions, interventions, and presentations of your fellow students. Oral participation should be thoughtful, respectful of others, and constructively critical, as well as on-going. </w:t>
      </w:r>
    </w:p>
    <w:p w:rsidRPr="006163F5" w:rsidR="0014735D" w:rsidP="0014735D" w:rsidRDefault="0014735D" w14:paraId="72E484FC" w14:textId="77777777">
      <w:pPr>
        <w:rPr>
          <w:rFonts w:asciiTheme="minorHAnsi" w:hAnsiTheme="minorHAnsi" w:cstheme="minorHAnsi"/>
        </w:rPr>
      </w:pPr>
      <w:r w:rsidRPr="006163F5">
        <w:rPr>
          <w:rFonts w:asciiTheme="minorHAnsi" w:hAnsiTheme="minorHAnsi" w:cstheme="minorHAnsi"/>
          <w:b/>
          <w:bCs/>
        </w:rPr>
        <w:t>______________________________________________________________________</w:t>
      </w:r>
    </w:p>
    <w:p w:rsidRPr="006163F5" w:rsidR="0014735D" w:rsidP="0014735D" w:rsidRDefault="0014735D" w14:paraId="48D39768" w14:textId="77777777">
      <w:pPr>
        <w:rPr>
          <w:rFonts w:asciiTheme="minorHAnsi" w:hAnsiTheme="minorHAnsi" w:cstheme="minorHAnsi"/>
          <w:b/>
          <w:bCs/>
        </w:rPr>
      </w:pPr>
    </w:p>
    <w:p w:rsidRPr="006163F5" w:rsidR="0014735D" w:rsidP="0014735D" w:rsidRDefault="0014735D" w14:paraId="43CEBC05" w14:textId="258F6AE5">
      <w:pPr>
        <w:rPr>
          <w:rFonts w:asciiTheme="minorHAnsi" w:hAnsiTheme="minorHAnsi" w:cstheme="minorHAnsi"/>
        </w:rPr>
      </w:pPr>
      <w:r w:rsidRPr="006163F5">
        <w:rPr>
          <w:rFonts w:asciiTheme="minorHAnsi" w:hAnsiTheme="minorHAnsi" w:cstheme="minorHAnsi"/>
          <w:b/>
          <w:bCs/>
        </w:rPr>
        <w:t xml:space="preserve">TOPIC PROPOSALS are due in class IN WEEK TEN. </w:t>
      </w:r>
      <w:r w:rsidRPr="006163F5">
        <w:rPr>
          <w:rFonts w:asciiTheme="minorHAnsi" w:hAnsiTheme="minorHAnsi" w:cstheme="minorHAnsi"/>
        </w:rPr>
        <w:t>The professor will be available on ZOOM</w:t>
      </w:r>
      <w:r w:rsidR="003D6933">
        <w:rPr>
          <w:rFonts w:asciiTheme="minorHAnsi" w:hAnsiTheme="minorHAnsi" w:cstheme="minorHAnsi"/>
        </w:rPr>
        <w:t xml:space="preserve"> for meetings. We will schedule them in class prior to Week Ten.</w:t>
      </w:r>
    </w:p>
    <w:p w:rsidRPr="006163F5" w:rsidR="0014735D" w:rsidP="0014735D" w:rsidRDefault="0014735D" w14:paraId="6D0FEB0C" w14:textId="792F7410">
      <w:pPr>
        <w:rPr>
          <w:rFonts w:asciiTheme="minorHAnsi" w:hAnsiTheme="minorHAnsi" w:cstheme="minorHAnsi"/>
        </w:rPr>
      </w:pPr>
      <w:r w:rsidRPr="006163F5">
        <w:rPr>
          <w:rFonts w:asciiTheme="minorHAnsi" w:hAnsiTheme="minorHAnsi" w:cstheme="minorHAnsi"/>
          <w:b/>
          <w:bCs/>
        </w:rPr>
        <w:t xml:space="preserve">TERM PAPERS will be due at the end of the semester. </w:t>
      </w:r>
      <w:r w:rsidR="003D6933">
        <w:rPr>
          <w:rFonts w:asciiTheme="minorHAnsi" w:hAnsiTheme="minorHAnsi" w:cstheme="minorHAnsi"/>
          <w:b/>
          <w:bCs/>
        </w:rPr>
        <w:t>Date TBA.</w:t>
      </w:r>
    </w:p>
    <w:p w:rsidRPr="006163F5" w:rsidR="0014735D" w:rsidP="0014735D" w:rsidRDefault="0014735D" w14:paraId="5BC0DA60" w14:textId="1AEA3593">
      <w:pPr>
        <w:rPr>
          <w:rFonts w:asciiTheme="minorHAnsi" w:hAnsiTheme="minorHAnsi" w:cstheme="minorHAnsi"/>
          <w:b/>
          <w:bCs/>
        </w:rPr>
      </w:pPr>
      <w:r w:rsidRPr="006163F5">
        <w:rPr>
          <w:rFonts w:asciiTheme="minorHAnsi" w:hAnsiTheme="minorHAnsi" w:cstheme="minorHAnsi"/>
          <w:b/>
          <w:bCs/>
        </w:rPr>
        <w:t>Ongoing Pandemic Considerations</w:t>
      </w:r>
    </w:p>
    <w:p w:rsidRPr="006163F5" w:rsidR="0014735D" w:rsidP="0014735D" w:rsidRDefault="0014735D" w14:paraId="15121D73" w14:textId="728A5A63">
      <w:pPr>
        <w:rPr>
          <w:rFonts w:asciiTheme="minorHAnsi" w:hAnsiTheme="minorHAnsi" w:cstheme="minorHAnsi"/>
        </w:rPr>
      </w:pPr>
      <w:r w:rsidRPr="006163F5">
        <w:rPr>
          <w:rFonts w:asciiTheme="minorHAnsi" w:hAnsiTheme="minorHAnsi" w:cstheme="minorHAnsi"/>
        </w:rPr>
        <w:t xml:space="preserve"> It is highly recommended to be masked in the classroom at all times, to protect both yourself and your fellow seminar participants from the potentially debilitating long-term effects of SARS</w:t>
      </w:r>
      <w:r w:rsidR="003D6933">
        <w:rPr>
          <w:rFonts w:asciiTheme="minorHAnsi" w:hAnsiTheme="minorHAnsi" w:cstheme="minorHAnsi"/>
        </w:rPr>
        <w:t>-</w:t>
      </w:r>
      <w:r w:rsidRPr="006163F5">
        <w:rPr>
          <w:rFonts w:asciiTheme="minorHAnsi" w:hAnsiTheme="minorHAnsi" w:cstheme="minorHAnsi"/>
        </w:rPr>
        <w:t xml:space="preserve"> CoV-2. </w:t>
      </w:r>
    </w:p>
    <w:p w:rsidRPr="006163F5" w:rsidR="0014735D" w:rsidP="0014735D" w:rsidRDefault="0014735D" w14:paraId="541B46FC" w14:textId="29ED9C67">
      <w:pPr>
        <w:rPr>
          <w:rFonts w:asciiTheme="minorHAnsi" w:hAnsiTheme="minorHAnsi" w:cstheme="minorHAnsi"/>
        </w:rPr>
      </w:pPr>
      <w:r w:rsidRPr="006163F5">
        <w:rPr>
          <w:rFonts w:asciiTheme="minorHAnsi" w:hAnsiTheme="minorHAnsi" w:cstheme="minorHAnsi"/>
        </w:rPr>
        <w:t>IF YOU ARE NOT WELL, HAVE COVID OR IN CONTACT OR HAVE BEEN IN CLOSE CONTACT WITH SOMEONE WITH COVID, PLEASE DO NOT ATTEND</w:t>
      </w:r>
      <w:r w:rsidR="003D6933">
        <w:rPr>
          <w:rFonts w:asciiTheme="minorHAnsi" w:hAnsiTheme="minorHAnsi" w:cstheme="minorHAnsi"/>
        </w:rPr>
        <w:t xml:space="preserve"> THIS</w:t>
      </w:r>
      <w:r w:rsidRPr="006163F5">
        <w:rPr>
          <w:rFonts w:asciiTheme="minorHAnsi" w:hAnsiTheme="minorHAnsi" w:cstheme="minorHAnsi"/>
        </w:rPr>
        <w:t xml:space="preserve"> CLASS</w:t>
      </w:r>
      <w:r w:rsidR="003D6933">
        <w:rPr>
          <w:rFonts w:asciiTheme="minorHAnsi" w:hAnsiTheme="minorHAnsi" w:cstheme="minorHAnsi"/>
        </w:rPr>
        <w:t xml:space="preserve"> IN PERSON</w:t>
      </w:r>
      <w:r w:rsidRPr="006163F5">
        <w:rPr>
          <w:rFonts w:asciiTheme="minorHAnsi" w:hAnsiTheme="minorHAnsi" w:cstheme="minorHAnsi"/>
        </w:rPr>
        <w:t>. PLEASE LET THE PROF KNOW THAT YOU ARE UNABLE TO ATTEND, AND STATE THE REASON WHY. UNDER NO CIRCUMSTANCE ARE YOU EXPECTED TO ATTEND IN-PERSON CLASSES WHEN YOU ARE NOT WELL. IF YOU REQUIRE ANY OTHER SORT OF ACCOMMODATION, PLEASE BE IN TOUCH (BY EMAIL OR PHONE) REGARDING THE SUPPORTS YOU MAY NEED TO PARTICIPATE IN THE CLASS.</w:t>
      </w:r>
    </w:p>
    <w:p w:rsidRPr="006163F5" w:rsidR="002E4DD4" w:rsidP="002E4DD4" w:rsidRDefault="002E4DD4" w14:paraId="632AB81D" w14:textId="4672A303">
      <w:pPr>
        <w:pStyle w:val="Heading1"/>
        <w:rPr>
          <w:rFonts w:asciiTheme="minorHAnsi" w:hAnsiTheme="minorHAnsi" w:cstheme="minorHAnsi"/>
        </w:rPr>
      </w:pPr>
      <w:r w:rsidRPr="006163F5">
        <w:rPr>
          <w:rFonts w:asciiTheme="minorHAnsi" w:hAnsiTheme="minorHAnsi" w:cstheme="minorHAnsi"/>
        </w:rPr>
        <w:t xml:space="preserve">Late Policy </w:t>
      </w:r>
    </w:p>
    <w:p w:rsidRPr="006163F5" w:rsidR="0014735D" w:rsidP="0014735D" w:rsidRDefault="0014735D" w14:paraId="2A47BE19" w14:textId="77777777">
      <w:pPr>
        <w:rPr>
          <w:rFonts w:asciiTheme="minorHAnsi" w:hAnsiTheme="minorHAnsi" w:cstheme="minorHAnsi"/>
        </w:rPr>
      </w:pPr>
      <w:r w:rsidRPr="006163F5">
        <w:rPr>
          <w:rFonts w:asciiTheme="minorHAnsi" w:hAnsiTheme="minorHAnsi" w:cstheme="minorHAnsi"/>
        </w:rPr>
        <w:t>Late work</w:t>
      </w:r>
      <w:r w:rsidRPr="006163F5">
        <w:rPr>
          <w:rFonts w:asciiTheme="minorHAnsi" w:hAnsiTheme="minorHAnsi" w:cstheme="minorHAnsi"/>
        </w:rPr>
        <w:br/>
      </w:r>
      <w:r w:rsidRPr="006163F5">
        <w:rPr>
          <w:rFonts w:asciiTheme="minorHAnsi" w:hAnsiTheme="minorHAnsi" w:cstheme="minorHAnsi"/>
        </w:rPr>
        <w:t xml:space="preserve">For fairness reasons, there is a penalty for late work. A deduction of 2% per day, starting and including the day it is due, will normally be applied. There is no limit to the % that can be deducted. The date stamp on the Dropbox indicates the time the assignment was submitted, and you must submit your assignment in the correct format (*.doc or .docx) by this time. </w:t>
      </w:r>
    </w:p>
    <w:p w:rsidRPr="006163F5" w:rsidR="002E4DD4" w:rsidP="002E4DD4" w:rsidRDefault="002E4DD4" w14:paraId="18D63BDD" w14:textId="77777777">
      <w:pPr>
        <w:rPr>
          <w:rFonts w:asciiTheme="minorHAnsi" w:hAnsiTheme="minorHAnsi" w:cstheme="minorHAnsi"/>
        </w:rPr>
      </w:pPr>
    </w:p>
    <w:p w:rsidRPr="006163F5" w:rsidR="000C35D5" w:rsidP="009C4F43" w:rsidRDefault="009C4F43" w14:paraId="16A2DC3E" w14:textId="1665A2F8">
      <w:pPr>
        <w:pStyle w:val="Heading1"/>
        <w:rPr>
          <w:rFonts w:asciiTheme="minorHAnsi" w:hAnsiTheme="minorHAnsi" w:cstheme="minorHAnsi"/>
        </w:rPr>
      </w:pPr>
      <w:r w:rsidRPr="006163F5">
        <w:rPr>
          <w:rFonts w:asciiTheme="minorHAnsi" w:hAnsiTheme="minorHAnsi" w:cstheme="minorHAnsi"/>
        </w:rPr>
        <w:t xml:space="preserve">University Standard Statements </w:t>
      </w:r>
    </w:p>
    <w:p w:rsidRPr="006163F5" w:rsidR="009C4F43" w:rsidP="009C4F43" w:rsidRDefault="009C4F43" w14:paraId="61B8D396" w14:textId="77777777">
      <w:pPr>
        <w:rPr>
          <w:rFonts w:asciiTheme="minorHAnsi" w:hAnsiTheme="minorHAnsi" w:cstheme="minorHAnsi"/>
        </w:rPr>
      </w:pPr>
    </w:p>
    <w:p w:rsidRPr="006163F5" w:rsidR="009C4F43" w:rsidP="009C4F43" w:rsidRDefault="009C4F43" w14:paraId="28D25779" w14:textId="77777777">
      <w:pPr>
        <w:pStyle w:val="Heading2"/>
        <w:rPr>
          <w:rFonts w:asciiTheme="minorHAnsi" w:hAnsiTheme="minorHAnsi" w:cstheme="minorHAnsi"/>
        </w:rPr>
      </w:pPr>
      <w:r w:rsidRPr="006163F5">
        <w:rPr>
          <w:rFonts w:asciiTheme="minorHAnsi" w:hAnsiTheme="minorHAnsi" w:cstheme="minorHAnsi"/>
        </w:rPr>
        <w:t>Email Communication</w:t>
      </w:r>
    </w:p>
    <w:p w:rsidRPr="006163F5" w:rsidR="009C4F43" w:rsidP="009C4F43" w:rsidRDefault="009C4F43" w14:paraId="229EDC0C" w14:textId="436C8BE8">
      <w:pPr>
        <w:rPr>
          <w:rFonts w:asciiTheme="minorHAnsi" w:hAnsiTheme="minorHAnsi" w:cstheme="minorHAnsi"/>
        </w:rPr>
      </w:pPr>
      <w:r w:rsidRPr="006163F5">
        <w:rPr>
          <w:rFonts w:asciiTheme="minorHAnsi" w:hAnsiTheme="minorHAnsi" w:cstheme="minorHAnsi"/>
        </w:rPr>
        <w:t>As per university regulations, all students are required to check their &lt;uoguelph.ca&gt; e- mail account regularly: e-mail is the official route of communication between the University and its students.</w:t>
      </w:r>
    </w:p>
    <w:p w:rsidRPr="006163F5" w:rsidR="009C4F43" w:rsidP="009C4F43" w:rsidRDefault="009C4F43" w14:paraId="4BF3A59B" w14:textId="77777777">
      <w:pPr>
        <w:pStyle w:val="Heading2"/>
        <w:rPr>
          <w:rFonts w:asciiTheme="minorHAnsi" w:hAnsiTheme="minorHAnsi" w:cstheme="minorHAnsi"/>
        </w:rPr>
      </w:pPr>
      <w:r w:rsidRPr="006163F5">
        <w:rPr>
          <w:rFonts w:asciiTheme="minorHAnsi" w:hAnsiTheme="minorHAnsi" w:cstheme="minorHAnsi"/>
        </w:rPr>
        <w:t>When You Cannot Meet a Course Requirement</w:t>
      </w:r>
    </w:p>
    <w:p w:rsidRPr="006163F5" w:rsidR="009C4F43" w:rsidP="009C4F43" w:rsidRDefault="009C4F43" w14:paraId="5D24FB55" w14:textId="77777777">
      <w:pPr>
        <w:rPr>
          <w:rFonts w:asciiTheme="minorHAnsi" w:hAnsiTheme="minorHAnsi" w:cstheme="minorHAnsi"/>
        </w:rPr>
      </w:pPr>
      <w:r w:rsidRPr="006163F5">
        <w:rPr>
          <w:rFonts w:asciiTheme="minorHAnsi" w:hAnsiTheme="minorHAnsi" w:cstheme="minorHAnsi"/>
        </w:rPr>
        <w:t>When you find yourself unable to meet an in-course requirement because of illness or compassionate reasons, please advise the course instructor (or designated person, such as a teaching assistant) in writing, with your name, id#, and e-mail contact.</w:t>
      </w:r>
    </w:p>
    <w:p w:rsidRPr="006163F5" w:rsidR="009C4F43" w:rsidP="009C4F43" w:rsidRDefault="009C4F43" w14:paraId="6ECAC56A" w14:textId="77777777">
      <w:pPr>
        <w:rPr>
          <w:rFonts w:asciiTheme="minorHAnsi" w:hAnsiTheme="minorHAnsi" w:cstheme="minorHAnsi"/>
        </w:rPr>
      </w:pPr>
    </w:p>
    <w:p w:rsidRPr="006163F5" w:rsidR="009C4F43" w:rsidP="009C4F43" w:rsidRDefault="009C4F43" w14:paraId="74047608" w14:textId="0887E604">
      <w:pPr>
        <w:rPr>
          <w:rFonts w:asciiTheme="minorHAnsi" w:hAnsiTheme="minorHAnsi" w:cstheme="minorHAnsi"/>
        </w:rPr>
      </w:pPr>
      <w:r w:rsidRPr="006163F5">
        <w:rPr>
          <w:rFonts w:asciiTheme="minorHAnsi" w:hAnsiTheme="minorHAnsi" w:cstheme="minorHAnsi"/>
        </w:rPr>
        <w:t xml:space="preserve">Undergraduate Calendar - Academic Consideration and Appeals </w:t>
      </w:r>
      <w:hyperlink w:history="1" r:id="rId11">
        <w:r w:rsidRPr="006163F5">
          <w:rPr>
            <w:rStyle w:val="Hyperlink"/>
            <w:rFonts w:asciiTheme="minorHAnsi" w:hAnsiTheme="minorHAnsi" w:cstheme="minorHAnsi"/>
          </w:rPr>
          <w:t>https://www.uoguelph.ca/registrar/calendars/undergraduate/current/c08/c08-ac.shtml</w:t>
        </w:r>
      </w:hyperlink>
      <w:r w:rsidRPr="006163F5">
        <w:rPr>
          <w:rFonts w:asciiTheme="minorHAnsi" w:hAnsiTheme="minorHAnsi" w:cstheme="minorHAnsi"/>
        </w:rPr>
        <w:t xml:space="preserve"> </w:t>
      </w:r>
    </w:p>
    <w:p w:rsidRPr="006163F5" w:rsidR="009C4F43" w:rsidP="009C4F43" w:rsidRDefault="009C4F43" w14:paraId="6A30FAED" w14:textId="77777777">
      <w:pPr>
        <w:rPr>
          <w:rFonts w:asciiTheme="minorHAnsi" w:hAnsiTheme="minorHAnsi" w:cstheme="minorHAnsi"/>
        </w:rPr>
      </w:pPr>
    </w:p>
    <w:p w:rsidRPr="006163F5" w:rsidR="009C4F43" w:rsidP="009C4F43" w:rsidRDefault="009C4F43" w14:paraId="469E1F2B" w14:textId="36400B10">
      <w:pPr>
        <w:rPr>
          <w:rFonts w:asciiTheme="minorHAnsi" w:hAnsiTheme="minorHAnsi" w:cstheme="minorHAnsi"/>
        </w:rPr>
      </w:pPr>
      <w:r w:rsidRPr="006163F5">
        <w:rPr>
          <w:rFonts w:asciiTheme="minorHAnsi" w:hAnsiTheme="minorHAnsi" w:cstheme="minorHAnsi"/>
        </w:rPr>
        <w:t xml:space="preserve">Graduate Calendar - Grounds for Academic Consideration </w:t>
      </w:r>
      <w:hyperlink w:history="1" r:id="rId12">
        <w:r w:rsidRPr="006163F5">
          <w:rPr>
            <w:rStyle w:val="Hyperlink"/>
            <w:rFonts w:asciiTheme="minorHAnsi" w:hAnsiTheme="minorHAnsi" w:cstheme="minorHAnsi"/>
          </w:rPr>
          <w:t>https://www.uoguelph.ca/registrar/calendars/graduate/current/genreg/index.shtml</w:t>
        </w:r>
      </w:hyperlink>
      <w:r w:rsidRPr="006163F5">
        <w:rPr>
          <w:rFonts w:asciiTheme="minorHAnsi" w:hAnsiTheme="minorHAnsi" w:cstheme="minorHAnsi"/>
        </w:rPr>
        <w:t xml:space="preserve"> </w:t>
      </w:r>
    </w:p>
    <w:p w:rsidRPr="006163F5" w:rsidR="009C4F43" w:rsidP="009C4F43" w:rsidRDefault="009C4F43" w14:paraId="48829D90" w14:textId="77777777">
      <w:pPr>
        <w:rPr>
          <w:rFonts w:asciiTheme="minorHAnsi" w:hAnsiTheme="minorHAnsi" w:cstheme="minorHAnsi"/>
        </w:rPr>
      </w:pPr>
    </w:p>
    <w:p w:rsidRPr="006163F5" w:rsidR="009C4F43" w:rsidP="009C4F43" w:rsidRDefault="009C4F43" w14:paraId="3B1E9547" w14:textId="77777777">
      <w:pPr>
        <w:pStyle w:val="Heading2"/>
        <w:rPr>
          <w:rFonts w:asciiTheme="minorHAnsi" w:hAnsiTheme="minorHAnsi" w:cstheme="minorHAnsi"/>
        </w:rPr>
      </w:pPr>
      <w:r w:rsidRPr="006163F5">
        <w:rPr>
          <w:rFonts w:asciiTheme="minorHAnsi" w:hAnsiTheme="minorHAnsi" w:cstheme="minorHAnsi"/>
        </w:rPr>
        <w:t>Drop Date</w:t>
      </w:r>
    </w:p>
    <w:p w:rsidRPr="006163F5" w:rsidR="009C4F43" w:rsidP="009C4F43" w:rsidRDefault="009C4F43" w14:paraId="1F51AAC6" w14:textId="77777777">
      <w:pPr>
        <w:rPr>
          <w:rFonts w:asciiTheme="minorHAnsi" w:hAnsiTheme="minorHAnsi" w:cstheme="minorHAnsi"/>
        </w:rPr>
      </w:pPr>
      <w:r w:rsidRPr="006163F5">
        <w:rPr>
          <w:rFonts w:asciiTheme="minorHAnsi" w:hAnsiTheme="minorHAnsi" w:cstheme="minorHAnsi"/>
        </w:rP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p>
    <w:p w:rsidRPr="006163F5" w:rsidR="009C4F43" w:rsidP="009C4F43" w:rsidRDefault="009C4F43" w14:paraId="1B112993" w14:textId="77777777">
      <w:pPr>
        <w:rPr>
          <w:rFonts w:asciiTheme="minorHAnsi" w:hAnsiTheme="minorHAnsi" w:cstheme="minorHAnsi"/>
        </w:rPr>
      </w:pPr>
    </w:p>
    <w:p w:rsidRPr="006163F5" w:rsidR="009C4F43" w:rsidP="009C4F43" w:rsidRDefault="009C4F43" w14:paraId="7C74B65A" w14:textId="09EC4FDF">
      <w:pPr>
        <w:rPr>
          <w:rFonts w:asciiTheme="minorHAnsi" w:hAnsiTheme="minorHAnsi" w:cstheme="minorHAnsi"/>
        </w:rPr>
      </w:pPr>
      <w:r w:rsidRPr="006163F5">
        <w:rPr>
          <w:rFonts w:asciiTheme="minorHAnsi" w:hAnsiTheme="minorHAnsi" w:cstheme="minorHAnsi"/>
        </w:rPr>
        <w:t xml:space="preserve">Undergraduate Calendar - Dropping Courses </w:t>
      </w:r>
      <w:hyperlink w:history="1" r:id="rId13">
        <w:r w:rsidRPr="006163F5">
          <w:rPr>
            <w:rStyle w:val="Hyperlink"/>
            <w:rFonts w:asciiTheme="minorHAnsi" w:hAnsiTheme="minorHAnsi" w:cstheme="minorHAnsi"/>
          </w:rPr>
          <w:t>https://www.uoguelph.ca/registrar/calendars/undergraduate/current/c08/c08- drop.shtml</w:t>
        </w:r>
      </w:hyperlink>
      <w:r w:rsidRPr="006163F5">
        <w:rPr>
          <w:rFonts w:asciiTheme="minorHAnsi" w:hAnsiTheme="minorHAnsi" w:cstheme="minorHAnsi"/>
        </w:rPr>
        <w:t xml:space="preserve"> </w:t>
      </w:r>
    </w:p>
    <w:p w:rsidRPr="006163F5" w:rsidR="009C4F43" w:rsidP="009C4F43" w:rsidRDefault="009C4F43" w14:paraId="0FD248E3" w14:textId="55E38456">
      <w:pPr>
        <w:rPr>
          <w:rFonts w:asciiTheme="minorHAnsi" w:hAnsiTheme="minorHAnsi" w:cstheme="minorHAnsi"/>
        </w:rPr>
      </w:pPr>
      <w:r w:rsidRPr="006163F5">
        <w:rPr>
          <w:rFonts w:asciiTheme="minorHAnsi" w:hAnsiTheme="minorHAnsi" w:cstheme="minorHAnsi"/>
        </w:rPr>
        <w:t xml:space="preserve">Graduate Calendar - Registration Changes </w:t>
      </w:r>
      <w:hyperlink w:history="1" r:id="rId14">
        <w:r w:rsidRPr="006163F5">
          <w:rPr>
            <w:rStyle w:val="Hyperlink"/>
            <w:rFonts w:asciiTheme="minorHAnsi" w:hAnsiTheme="minorHAnsi" w:cstheme="minorHAnsi"/>
          </w:rPr>
          <w:t>https://www.uoguelph.ca/registrar/calendars/graduate/current/genreg/genreg-reg- regchg.shtml</w:t>
        </w:r>
      </w:hyperlink>
      <w:r w:rsidRPr="006163F5">
        <w:rPr>
          <w:rFonts w:asciiTheme="minorHAnsi" w:hAnsiTheme="minorHAnsi" w:cstheme="minorHAnsi"/>
        </w:rPr>
        <w:t xml:space="preserve"> </w:t>
      </w:r>
    </w:p>
    <w:p w:rsidRPr="006163F5" w:rsidR="009C4F43" w:rsidP="009C4F43" w:rsidRDefault="009C4F43" w14:paraId="1142DF92" w14:textId="77777777">
      <w:pPr>
        <w:rPr>
          <w:rFonts w:asciiTheme="minorHAnsi" w:hAnsiTheme="minorHAnsi" w:cstheme="minorHAnsi"/>
        </w:rPr>
      </w:pPr>
    </w:p>
    <w:p w:rsidRPr="006163F5" w:rsidR="009C4F43" w:rsidP="009C4F43" w:rsidRDefault="009C4F43" w14:paraId="4D8792DE" w14:textId="77777777">
      <w:pPr>
        <w:pStyle w:val="Heading2"/>
        <w:rPr>
          <w:rFonts w:asciiTheme="minorHAnsi" w:hAnsiTheme="minorHAnsi" w:cstheme="minorHAnsi"/>
        </w:rPr>
      </w:pPr>
      <w:r w:rsidRPr="006163F5">
        <w:rPr>
          <w:rFonts w:asciiTheme="minorHAnsi" w:hAnsiTheme="minorHAnsi" w:cstheme="minorHAnsi"/>
        </w:rPr>
        <w:t>Copies of Out-Of-Class Assignments</w:t>
      </w:r>
    </w:p>
    <w:p w:rsidRPr="006163F5" w:rsidR="009C4F43" w:rsidP="009C4F43" w:rsidRDefault="009C4F43" w14:paraId="651A3CA4" w14:textId="77777777">
      <w:pPr>
        <w:rPr>
          <w:rFonts w:asciiTheme="minorHAnsi" w:hAnsiTheme="minorHAnsi" w:cstheme="minorHAnsi"/>
        </w:rPr>
      </w:pPr>
      <w:r w:rsidRPr="006163F5">
        <w:rPr>
          <w:rFonts w:asciiTheme="minorHAnsi" w:hAnsiTheme="minorHAnsi" w:cstheme="minorHAnsi"/>
        </w:rPr>
        <w:t>Keep paper and/or other reliable back-up copies of all out-of-class assignments: you may be asked to resubmit work at any time.</w:t>
      </w:r>
    </w:p>
    <w:p w:rsidRPr="006163F5" w:rsidR="009C4F43" w:rsidP="009C4F43" w:rsidRDefault="009C4F43" w14:paraId="3A95524B" w14:textId="77777777">
      <w:pPr>
        <w:rPr>
          <w:rFonts w:asciiTheme="minorHAnsi" w:hAnsiTheme="minorHAnsi" w:cstheme="minorHAnsi"/>
        </w:rPr>
      </w:pPr>
      <w:r w:rsidRPr="006163F5">
        <w:rPr>
          <w:rFonts w:asciiTheme="minorHAnsi" w:hAnsiTheme="minorHAnsi" w:cstheme="minorHAnsi"/>
        </w:rPr>
        <w:t xml:space="preserve"> </w:t>
      </w:r>
    </w:p>
    <w:p w:rsidRPr="006163F5" w:rsidR="009C4F43" w:rsidP="009C4F43" w:rsidRDefault="009C4F43" w14:paraId="0D82E49C" w14:textId="77777777">
      <w:pPr>
        <w:pStyle w:val="Heading2"/>
        <w:rPr>
          <w:rFonts w:asciiTheme="minorHAnsi" w:hAnsiTheme="minorHAnsi" w:cstheme="minorHAnsi"/>
        </w:rPr>
      </w:pPr>
      <w:r w:rsidRPr="006163F5">
        <w:rPr>
          <w:rFonts w:asciiTheme="minorHAnsi" w:hAnsiTheme="minorHAnsi" w:cstheme="minorHAnsi"/>
        </w:rPr>
        <w:t>Accessibility</w:t>
      </w:r>
    </w:p>
    <w:p w:rsidRPr="006163F5" w:rsidR="009C4F43" w:rsidP="009C4F43" w:rsidRDefault="009C4F43" w14:paraId="2E1BF603" w14:textId="4EB03796">
      <w:pPr>
        <w:rPr>
          <w:rFonts w:asciiTheme="minorHAnsi" w:hAnsiTheme="minorHAnsi" w:cstheme="minorHAnsi"/>
        </w:rPr>
      </w:pPr>
      <w:r w:rsidRPr="006163F5">
        <w:rPr>
          <w:rFonts w:asciiTheme="minorHAnsi" w:hAnsiTheme="minorHAnsi" w:cstheme="minorHAnsi"/>
        </w:rPr>
        <w:t>The University promotes the full participation of students who experience disabilities in their academic programs. To that end, the provision of academic accommodation is a shared responsibility between the University and the student.</w:t>
      </w:r>
    </w:p>
    <w:p w:rsidRPr="006163F5" w:rsidR="009C4F43" w:rsidP="009C4F43" w:rsidRDefault="009C4F43" w14:paraId="46057600" w14:textId="1458CE15">
      <w:pPr>
        <w:rPr>
          <w:rFonts w:asciiTheme="minorHAnsi" w:hAnsiTheme="minorHAnsi" w:cstheme="minorHAnsi"/>
        </w:rPr>
      </w:pPr>
      <w:r w:rsidRPr="006163F5">
        <w:rPr>
          <w:rFonts w:asciiTheme="minorHAnsi" w:hAnsiTheme="minorHAnsi" w:cstheme="minorHAnsi"/>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rsidRPr="006163F5" w:rsidR="009C4F43" w:rsidP="0014735D" w:rsidRDefault="009C4F43" w14:paraId="68FC0502" w14:textId="77BB0692">
      <w:pPr>
        <w:rPr>
          <w:rFonts w:asciiTheme="minorHAnsi" w:hAnsiTheme="minorHAnsi" w:cstheme="minorHAnsi"/>
        </w:rPr>
      </w:pPr>
      <w:r w:rsidRPr="006163F5">
        <w:rPr>
          <w:rFonts w:asciiTheme="minorHAnsi" w:hAnsiTheme="minorHAnsi" w:cstheme="minorHAnsi"/>
        </w:rPr>
        <w:t>Accommodations are available for both permanent and temporary disabilities</w:t>
      </w:r>
      <w:r w:rsidRPr="006163F5" w:rsidR="0014735D">
        <w:rPr>
          <w:rFonts w:asciiTheme="minorHAnsi" w:hAnsiTheme="minorHAnsi" w:cstheme="minorHAnsi"/>
        </w:rPr>
        <w:t>.</w:t>
      </w:r>
    </w:p>
    <w:p w:rsidRPr="006163F5" w:rsidR="009C4F43" w:rsidP="009C4F43" w:rsidRDefault="009C4F43" w14:paraId="27591C6F" w14:textId="7F7F5B03">
      <w:pPr>
        <w:rPr>
          <w:rFonts w:asciiTheme="minorHAnsi" w:hAnsiTheme="minorHAnsi" w:cstheme="minorHAnsi"/>
        </w:rPr>
      </w:pPr>
      <w:r w:rsidRPr="006163F5">
        <w:rPr>
          <w:rFonts w:asciiTheme="minorHAnsi" w:hAnsiTheme="minorHAnsi" w:cstheme="minorHAnsi"/>
        </w:rPr>
        <w:t xml:space="preserve">More information: </w:t>
      </w:r>
      <w:hyperlink w:history="1" r:id="rId15">
        <w:r w:rsidRPr="006163F5">
          <w:rPr>
            <w:rStyle w:val="Hyperlink"/>
            <w:rFonts w:asciiTheme="minorHAnsi" w:hAnsiTheme="minorHAnsi" w:cstheme="minorHAnsi"/>
          </w:rPr>
          <w:t>www.uoguelph.ca/sas</w:t>
        </w:r>
      </w:hyperlink>
      <w:r w:rsidRPr="006163F5">
        <w:rPr>
          <w:rFonts w:asciiTheme="minorHAnsi" w:hAnsiTheme="minorHAnsi" w:cstheme="minorHAnsi"/>
        </w:rPr>
        <w:t xml:space="preserve"> </w:t>
      </w:r>
    </w:p>
    <w:p w:rsidRPr="006163F5" w:rsidR="009C4F43" w:rsidP="009C4F43" w:rsidRDefault="009C4F43" w14:paraId="20A487B9" w14:textId="77777777">
      <w:pPr>
        <w:rPr>
          <w:rFonts w:asciiTheme="minorHAnsi" w:hAnsiTheme="minorHAnsi" w:cstheme="minorHAnsi"/>
        </w:rPr>
      </w:pPr>
    </w:p>
    <w:p w:rsidRPr="006163F5" w:rsidR="009C4F43" w:rsidP="009C4F43" w:rsidRDefault="009C4F43" w14:paraId="62F77CED" w14:textId="77777777">
      <w:pPr>
        <w:pStyle w:val="Heading2"/>
        <w:rPr>
          <w:rFonts w:asciiTheme="minorHAnsi" w:hAnsiTheme="minorHAnsi" w:cstheme="minorHAnsi"/>
        </w:rPr>
      </w:pPr>
      <w:commentRangeStart w:id="4"/>
      <w:commentRangeStart w:id="5"/>
      <w:r w:rsidRPr="006163F5">
        <w:rPr>
          <w:rFonts w:asciiTheme="minorHAnsi" w:hAnsiTheme="minorHAnsi" w:cstheme="minorHAnsi"/>
        </w:rPr>
        <w:t>Academic Misconduct</w:t>
      </w:r>
      <w:commentRangeEnd w:id="4"/>
      <w:r w:rsidRPr="006163F5" w:rsidR="00F72F33">
        <w:rPr>
          <w:rStyle w:val="CommentReference"/>
          <w:rFonts w:asciiTheme="minorHAnsi" w:hAnsiTheme="minorHAnsi" w:eastAsiaTheme="minorHAnsi" w:cstheme="minorHAnsi"/>
          <w:color w:val="auto"/>
        </w:rPr>
        <w:commentReference w:id="4"/>
      </w:r>
      <w:commentRangeEnd w:id="5"/>
      <w:r w:rsidR="003D6933">
        <w:rPr>
          <w:rStyle w:val="CommentReference"/>
          <w:rFonts w:ascii="Arial" w:hAnsi="Arial" w:eastAsiaTheme="minorHAnsi" w:cstheme="minorBidi"/>
          <w:color w:val="auto"/>
        </w:rPr>
        <w:commentReference w:id="5"/>
      </w:r>
    </w:p>
    <w:p w:rsidRPr="006163F5" w:rsidR="009C4F43" w:rsidP="009C4F43" w:rsidRDefault="009C4F43" w14:paraId="1B4FACA0" w14:textId="13841F44">
      <w:pPr>
        <w:rPr>
          <w:rFonts w:asciiTheme="minorHAnsi" w:hAnsiTheme="minorHAnsi" w:cstheme="minorHAnsi"/>
        </w:rPr>
      </w:pPr>
      <w:r w:rsidRPr="006163F5">
        <w:rPr>
          <w:rFonts w:asciiTheme="minorHAnsi" w:hAnsiTheme="minorHAnsi" w:cstheme="minorHAnsi"/>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rsidRPr="006163F5" w:rsidR="009C4F43" w:rsidP="009C4F43" w:rsidRDefault="009C4F43" w14:paraId="5A9E3836" w14:textId="77777777">
      <w:pPr>
        <w:rPr>
          <w:rFonts w:asciiTheme="minorHAnsi" w:hAnsiTheme="minorHAnsi" w:cstheme="minorHAnsi"/>
        </w:rPr>
      </w:pPr>
    </w:p>
    <w:p w:rsidRPr="006163F5" w:rsidR="009C4F43" w:rsidP="009C4F43" w:rsidRDefault="009C4F43" w14:paraId="30D37327" w14:textId="776E1F86">
      <w:pPr>
        <w:rPr>
          <w:rFonts w:asciiTheme="minorHAnsi" w:hAnsiTheme="minorHAnsi" w:cstheme="minorHAnsi"/>
        </w:rPr>
      </w:pPr>
      <w:r w:rsidRPr="006163F5">
        <w:rPr>
          <w:rFonts w:asciiTheme="minorHAnsi" w:hAnsiTheme="minorHAnsi" w:cstheme="minorHAnsi"/>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rsidRPr="006163F5" w:rsidR="009C4F43" w:rsidP="009C4F43" w:rsidRDefault="009C4F43" w14:paraId="3AF55F62" w14:textId="77777777">
      <w:pPr>
        <w:rPr>
          <w:rFonts w:asciiTheme="minorHAnsi" w:hAnsiTheme="minorHAnsi" w:cstheme="minorHAnsi"/>
        </w:rPr>
      </w:pPr>
    </w:p>
    <w:p w:rsidRPr="006163F5" w:rsidR="009C4F43" w:rsidP="009C4F43" w:rsidRDefault="009C4F43" w14:paraId="7258FFA0" w14:textId="36B6272D">
      <w:pPr>
        <w:rPr>
          <w:rFonts w:asciiTheme="minorHAnsi" w:hAnsiTheme="minorHAnsi" w:cstheme="minorHAnsi"/>
        </w:rPr>
      </w:pPr>
      <w:r w:rsidRPr="006163F5">
        <w:rPr>
          <w:rFonts w:asciiTheme="minorHAnsi" w:hAnsiTheme="minorHAnsi" w:cstheme="minorHAnsi"/>
        </w:rPr>
        <w:t xml:space="preserve">Undergraduate Calendar - Academic Misconduct </w:t>
      </w:r>
      <w:hyperlink w:history="1" r:id="rId16">
        <w:r w:rsidRPr="006163F5">
          <w:rPr>
            <w:rStyle w:val="Hyperlink"/>
            <w:rFonts w:asciiTheme="minorHAnsi" w:hAnsiTheme="minorHAnsi" w:cstheme="minorHAnsi"/>
          </w:rPr>
          <w:t>https://www.uoguelph.ca/registrar/calendars/undergraduate/current/c08/c08- amisconduct.shtml</w:t>
        </w:r>
      </w:hyperlink>
      <w:r w:rsidRPr="006163F5">
        <w:rPr>
          <w:rFonts w:asciiTheme="minorHAnsi" w:hAnsiTheme="minorHAnsi" w:cstheme="minorHAnsi"/>
        </w:rPr>
        <w:t xml:space="preserve"> </w:t>
      </w:r>
    </w:p>
    <w:p w:rsidRPr="006163F5" w:rsidR="009C4F43" w:rsidP="009C4F43" w:rsidRDefault="009C4F43" w14:paraId="7CCF0F00" w14:textId="11FCF204">
      <w:pPr>
        <w:rPr>
          <w:rFonts w:asciiTheme="minorHAnsi" w:hAnsiTheme="minorHAnsi" w:cstheme="minorHAnsi"/>
        </w:rPr>
      </w:pPr>
      <w:r w:rsidRPr="006163F5">
        <w:rPr>
          <w:rFonts w:asciiTheme="minorHAnsi" w:hAnsiTheme="minorHAnsi" w:cstheme="minorHAnsi"/>
        </w:rPr>
        <w:t xml:space="preserve">Graduate Calendar - Academic Misconduct </w:t>
      </w:r>
      <w:hyperlink w:history="1" r:id="rId17">
        <w:r w:rsidRPr="006163F5">
          <w:rPr>
            <w:rStyle w:val="Hyperlink"/>
            <w:rFonts w:asciiTheme="minorHAnsi" w:hAnsiTheme="minorHAnsi" w:cstheme="minorHAnsi"/>
          </w:rPr>
          <w:t>https://www.uoguelph.ca/registrar/calendars/graduate/current/genreg/index.shtml</w:t>
        </w:r>
      </w:hyperlink>
      <w:r w:rsidRPr="006163F5">
        <w:rPr>
          <w:rFonts w:asciiTheme="minorHAnsi" w:hAnsiTheme="minorHAnsi" w:cstheme="minorHAnsi"/>
        </w:rPr>
        <w:t xml:space="preserve"> </w:t>
      </w:r>
    </w:p>
    <w:p w:rsidR="003D6933" w:rsidP="003D6933" w:rsidRDefault="003D6933" w14:paraId="11DD923E" w14:textId="77777777">
      <w:pPr>
        <w:rPr>
          <w:rFonts w:asciiTheme="minorHAnsi" w:hAnsiTheme="minorHAnsi" w:cstheme="minorHAnsi"/>
        </w:rPr>
      </w:pPr>
    </w:p>
    <w:p w:rsidRPr="006163F5" w:rsidR="003D6933" w:rsidP="003D6933" w:rsidRDefault="003D6933" w14:paraId="590BC2AD" w14:textId="2674A064">
      <w:pPr>
        <w:pStyle w:val="Heading2"/>
        <w:rPr>
          <w:rFonts w:asciiTheme="minorHAnsi" w:hAnsiTheme="minorHAnsi" w:cstheme="minorHAnsi"/>
        </w:rPr>
      </w:pPr>
      <w:r>
        <w:rPr>
          <w:rFonts w:asciiTheme="minorHAnsi" w:hAnsiTheme="minorHAnsi" w:cstheme="minorHAnsi"/>
        </w:rPr>
        <w:t>AI Statement</w:t>
      </w:r>
    </w:p>
    <w:p w:rsidRPr="003D6933" w:rsidR="003D6933" w:rsidP="003D6933" w:rsidRDefault="003D6933" w14:paraId="3DF89D43" w14:textId="40574FF9">
      <w:pPr>
        <w:rPr>
          <w:rFonts w:asciiTheme="minorHAnsi" w:hAnsiTheme="minorHAnsi" w:cstheme="minorHAnsi"/>
        </w:rPr>
      </w:pPr>
      <w:r w:rsidRPr="003D6933">
        <w:rPr>
          <w:rFonts w:asciiTheme="minorHAnsi" w:hAnsiTheme="minorHAnsi" w:cstheme="minorHAnsi"/>
        </w:rPr>
        <w:t xml:space="preserve">The use of AI is </w:t>
      </w:r>
      <w:r w:rsidRPr="003D6933">
        <w:rPr>
          <w:rFonts w:asciiTheme="minorHAnsi" w:hAnsiTheme="minorHAnsi" w:cstheme="minorHAnsi"/>
          <w:b/>
          <w:bCs/>
        </w:rPr>
        <w:t>not authorized</w:t>
      </w:r>
      <w:r w:rsidRPr="003D6933">
        <w:rPr>
          <w:rFonts w:asciiTheme="minorHAnsi" w:hAnsiTheme="minorHAnsi" w:cstheme="minorHAnsi"/>
        </w:rPr>
        <w:t xml:space="preserve"> for the completion of assignments. Turnitin may be used in the evaluation process for all assignments. </w:t>
      </w:r>
    </w:p>
    <w:p w:rsidRPr="003D6933" w:rsidR="003D6933" w:rsidP="003D6933" w:rsidRDefault="003D6933" w14:paraId="05B5FB1F" w14:textId="77777777">
      <w:pPr>
        <w:rPr>
          <w:rFonts w:asciiTheme="minorHAnsi" w:hAnsiTheme="minorHAnsi" w:cstheme="minorHAnsi"/>
        </w:rPr>
      </w:pPr>
      <w:r w:rsidRPr="003D6933">
        <w:rPr>
          <w:rFonts w:asciiTheme="minorHAnsi" w:hAnsiTheme="minorHAnsi" w:cstheme="minorHAnsi"/>
        </w:rPr>
        <w:t xml:space="preserve">Please read the University statement on the use of AI in classrooms: </w:t>
      </w:r>
      <w:hyperlink w:tgtFrame="_blank" w:history="1" r:id="rId18">
        <w:r w:rsidRPr="003D6933">
          <w:rPr>
            <w:rStyle w:val="Hyperlink"/>
            <w:rFonts w:asciiTheme="minorHAnsi" w:hAnsiTheme="minorHAnsi" w:cstheme="minorHAnsi"/>
          </w:rPr>
          <w:t>https://news.uoguelph.ca/2023/03/university-of-guelph-statement-on-artificial-intelligence-systems-chatgpt-academic-integrity/</w:t>
        </w:r>
      </w:hyperlink>
      <w:r w:rsidRPr="003D6933">
        <w:rPr>
          <w:rFonts w:asciiTheme="minorHAnsi" w:hAnsiTheme="minorHAnsi" w:cstheme="minorHAnsi"/>
        </w:rPr>
        <w:t> </w:t>
      </w:r>
    </w:p>
    <w:p w:rsidRPr="006163F5" w:rsidR="009C4F43" w:rsidP="009C4F43" w:rsidRDefault="009C4F43" w14:paraId="55B64CF1" w14:textId="77777777">
      <w:pPr>
        <w:rPr>
          <w:rFonts w:asciiTheme="minorHAnsi" w:hAnsiTheme="minorHAnsi" w:cstheme="minorHAnsi"/>
        </w:rPr>
      </w:pPr>
    </w:p>
    <w:p w:rsidRPr="006163F5" w:rsidR="009C4F43" w:rsidP="009C4F43" w:rsidRDefault="009C4F43" w14:paraId="2E7F7BBF" w14:textId="77777777">
      <w:pPr>
        <w:pStyle w:val="Heading2"/>
        <w:rPr>
          <w:rFonts w:asciiTheme="minorHAnsi" w:hAnsiTheme="minorHAnsi" w:cstheme="minorHAnsi"/>
        </w:rPr>
      </w:pPr>
      <w:r w:rsidRPr="006163F5">
        <w:rPr>
          <w:rFonts w:asciiTheme="minorHAnsi" w:hAnsiTheme="minorHAnsi" w:cstheme="minorHAnsi"/>
        </w:rPr>
        <w:t>Recording of Materials</w:t>
      </w:r>
    </w:p>
    <w:p w:rsidRPr="006163F5" w:rsidR="009C4F43" w:rsidP="009C4F43" w:rsidRDefault="009C4F43" w14:paraId="6BBB14E4" w14:textId="77777777">
      <w:pPr>
        <w:rPr>
          <w:rFonts w:asciiTheme="minorHAnsi" w:hAnsiTheme="minorHAnsi" w:cstheme="minorHAnsi"/>
        </w:rPr>
      </w:pPr>
      <w:r w:rsidRPr="006163F5">
        <w:rPr>
          <w:rFonts w:asciiTheme="minorHAnsi" w:hAnsiTheme="minorHAnsi" w:cstheme="minorHAnsi"/>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rsidRPr="006163F5" w:rsidR="009C4F43" w:rsidP="009C4F43" w:rsidRDefault="009C4F43" w14:paraId="031D6C1D" w14:textId="77777777">
      <w:pPr>
        <w:rPr>
          <w:rFonts w:asciiTheme="minorHAnsi" w:hAnsiTheme="minorHAnsi" w:cstheme="minorHAnsi"/>
        </w:rPr>
      </w:pPr>
    </w:p>
    <w:p w:rsidRPr="006163F5" w:rsidR="009C4F43" w:rsidP="009C4F43" w:rsidRDefault="009C4F43" w14:paraId="1AC93CA0" w14:textId="77777777">
      <w:pPr>
        <w:pStyle w:val="Heading2"/>
        <w:rPr>
          <w:rFonts w:asciiTheme="minorHAnsi" w:hAnsiTheme="minorHAnsi" w:cstheme="minorHAnsi"/>
        </w:rPr>
      </w:pPr>
      <w:r w:rsidRPr="006163F5">
        <w:rPr>
          <w:rFonts w:asciiTheme="minorHAnsi" w:hAnsiTheme="minorHAnsi" w:cstheme="minorHAnsi"/>
        </w:rPr>
        <w:t>Resources</w:t>
      </w:r>
    </w:p>
    <w:p w:rsidRPr="006163F5" w:rsidR="009C4F43" w:rsidP="009C4F43" w:rsidRDefault="009C4F43" w14:paraId="3527806C" w14:textId="77777777">
      <w:pPr>
        <w:rPr>
          <w:rFonts w:asciiTheme="minorHAnsi" w:hAnsiTheme="minorHAnsi" w:cstheme="minorHAnsi"/>
        </w:rPr>
      </w:pPr>
      <w:r w:rsidRPr="006163F5">
        <w:rPr>
          <w:rFonts w:asciiTheme="minorHAnsi" w:hAnsiTheme="minorHAnsi" w:cstheme="minorHAnsi"/>
        </w:rPr>
        <w:t>The Academic Calendars are the source of information about the University of Guelph’s procedures, policies and regulations which apply to undergraduate, graduate and diploma programs.</w:t>
      </w:r>
    </w:p>
    <w:p w:rsidRPr="006163F5" w:rsidR="009C4F43" w:rsidP="009C4F43" w:rsidRDefault="009C4F43" w14:paraId="477685DA" w14:textId="77777777">
      <w:pPr>
        <w:rPr>
          <w:rFonts w:asciiTheme="minorHAnsi" w:hAnsiTheme="minorHAnsi" w:cstheme="minorHAnsi"/>
        </w:rPr>
      </w:pPr>
    </w:p>
    <w:p w:rsidRPr="006163F5" w:rsidR="009C4F43" w:rsidP="009C4F43" w:rsidRDefault="009C4F43" w14:paraId="28F9D523" w14:textId="77777777">
      <w:pPr>
        <w:pStyle w:val="Heading2"/>
        <w:rPr>
          <w:rFonts w:asciiTheme="minorHAnsi" w:hAnsiTheme="minorHAnsi" w:cstheme="minorHAnsi"/>
        </w:rPr>
      </w:pPr>
      <w:r w:rsidRPr="006163F5">
        <w:rPr>
          <w:rFonts w:asciiTheme="minorHAnsi" w:hAnsiTheme="minorHAnsi" w:cstheme="minorHAnsi"/>
        </w:rPr>
        <w:t>Disclaimer</w:t>
      </w:r>
    </w:p>
    <w:p w:rsidRPr="006163F5" w:rsidR="009C4F43" w:rsidP="009C4F43" w:rsidRDefault="009C4F43" w14:paraId="276C4841" w14:textId="22F1CB0C">
      <w:pPr>
        <w:rPr>
          <w:rFonts w:asciiTheme="minorHAnsi" w:hAnsiTheme="minorHAnsi" w:cstheme="minorHAnsi"/>
        </w:rPr>
      </w:pPr>
      <w:r w:rsidRPr="006163F5">
        <w:rPr>
          <w:rFonts w:asciiTheme="minorHAnsi" w:hAnsiTheme="minorHAnsi" w:cstheme="minorHAnsi"/>
        </w:rPr>
        <w:t>Please note that the ongoing COVID-19 pandemic may necessitate a revision of the format of course offerings, changes in classroom protocols, and academic schedules. Any such changes will be announced via Courselink and/or class email.</w:t>
      </w:r>
    </w:p>
    <w:p w:rsidRPr="006163F5" w:rsidR="009C4F43" w:rsidP="009C4F43" w:rsidRDefault="009C4F43" w14:paraId="677F929E" w14:textId="31073E9D">
      <w:pPr>
        <w:rPr>
          <w:rFonts w:asciiTheme="minorHAnsi" w:hAnsiTheme="minorHAnsi" w:cstheme="minorHAnsi"/>
        </w:rPr>
      </w:pPr>
      <w:r w:rsidRPr="006163F5">
        <w:rPr>
          <w:rFonts w:asciiTheme="minorHAnsi" w:hAnsiTheme="minorHAnsi" w:cstheme="minorHAnsi"/>
        </w:rPr>
        <w:t xml:space="preserve">This includes on-campus scheduling during the semester, </w:t>
      </w:r>
      <w:proofErr w:type="gramStart"/>
      <w:r w:rsidRPr="006163F5">
        <w:rPr>
          <w:rFonts w:asciiTheme="minorHAnsi" w:hAnsiTheme="minorHAnsi" w:cstheme="minorHAnsi"/>
        </w:rPr>
        <w:t>mid-terms</w:t>
      </w:r>
      <w:proofErr w:type="gramEnd"/>
      <w:r w:rsidRPr="006163F5">
        <w:rPr>
          <w:rFonts w:asciiTheme="minorHAnsi" w:hAnsiTheme="minorHAnsi" w:cstheme="minorHAnsi"/>
        </w:rPr>
        <w:t xml:space="preserve"> and final examination schedules. All University-wide decisions will be posted on the COVID-19 website (https://news.uoguelph.ca/2019-novel-coronavirus-information/) and circulated by email.</w:t>
      </w:r>
    </w:p>
    <w:p w:rsidRPr="006163F5" w:rsidR="009C4F43" w:rsidP="009C4F43" w:rsidRDefault="009C4F43" w14:paraId="72BFA339" w14:textId="77777777">
      <w:pPr>
        <w:rPr>
          <w:rFonts w:asciiTheme="minorHAnsi" w:hAnsiTheme="minorHAnsi" w:cstheme="minorHAnsi"/>
        </w:rPr>
      </w:pPr>
    </w:p>
    <w:p w:rsidRPr="006163F5" w:rsidR="009C4F43" w:rsidP="009C4F43" w:rsidRDefault="009C4F43" w14:paraId="24289476" w14:textId="77777777">
      <w:pPr>
        <w:pStyle w:val="Heading2"/>
        <w:rPr>
          <w:rFonts w:asciiTheme="minorHAnsi" w:hAnsiTheme="minorHAnsi" w:cstheme="minorHAnsi"/>
        </w:rPr>
      </w:pPr>
      <w:r w:rsidRPr="006163F5">
        <w:rPr>
          <w:rFonts w:asciiTheme="minorHAnsi" w:hAnsiTheme="minorHAnsi" w:cstheme="minorHAnsi"/>
        </w:rPr>
        <w:t>Illness</w:t>
      </w:r>
    </w:p>
    <w:p w:rsidRPr="006163F5" w:rsidR="009C4F43" w:rsidP="009C4F43" w:rsidRDefault="009C4F43" w14:paraId="10579D85" w14:textId="5B6F64AC">
      <w:pPr>
        <w:rPr>
          <w:rFonts w:asciiTheme="minorHAnsi" w:hAnsiTheme="minorHAnsi" w:cstheme="minorHAnsi"/>
        </w:rPr>
      </w:pPr>
      <w:r w:rsidRPr="006163F5">
        <w:rPr>
          <w:rFonts w:asciiTheme="minorHAnsi" w:hAnsiTheme="minorHAnsi" w:cstheme="minorHAnsi"/>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rsidRPr="006163F5" w:rsidR="009C4F43" w:rsidP="009C4F43" w:rsidRDefault="009C4F43" w14:paraId="58CE92F1" w14:textId="77777777">
      <w:pPr>
        <w:rPr>
          <w:rFonts w:asciiTheme="minorHAnsi" w:hAnsiTheme="minorHAnsi" w:cstheme="minorHAnsi"/>
        </w:rPr>
      </w:pPr>
    </w:p>
    <w:p w:rsidRPr="006163F5" w:rsidR="009C4F43" w:rsidP="009C4F43" w:rsidRDefault="009C4F43" w14:paraId="0C42C04D" w14:textId="77777777">
      <w:pPr>
        <w:pStyle w:val="Heading2"/>
        <w:rPr>
          <w:rFonts w:asciiTheme="minorHAnsi" w:hAnsiTheme="minorHAnsi" w:cstheme="minorHAnsi"/>
        </w:rPr>
      </w:pPr>
      <w:r w:rsidRPr="006163F5">
        <w:rPr>
          <w:rFonts w:asciiTheme="minorHAnsi" w:hAnsiTheme="minorHAnsi" w:cstheme="minorHAnsi"/>
        </w:rPr>
        <w:t>COVID-19 Safety Protocols</w:t>
      </w:r>
    </w:p>
    <w:p w:rsidRPr="006163F5" w:rsidR="009C4F43" w:rsidP="009C4F43" w:rsidRDefault="009C4F43" w14:paraId="77D7FA4C" w14:textId="77777777">
      <w:pPr>
        <w:rPr>
          <w:rFonts w:asciiTheme="minorHAnsi" w:hAnsiTheme="minorHAnsi" w:cstheme="minorHAnsi"/>
        </w:rPr>
      </w:pPr>
      <w:r w:rsidRPr="006163F5">
        <w:rPr>
          <w:rFonts w:asciiTheme="minorHAnsi" w:hAnsiTheme="minorHAnsi" w:cstheme="minorHAnsi"/>
        </w:rPr>
        <w:t>For information on current safety protocols, follow these links:</w:t>
      </w:r>
    </w:p>
    <w:p w:rsidRPr="006163F5" w:rsidR="009C4F43" w:rsidP="009C4F43" w:rsidRDefault="009C4F43" w14:paraId="33AA3BE2" w14:textId="77777777">
      <w:pPr>
        <w:rPr>
          <w:rFonts w:asciiTheme="minorHAnsi" w:hAnsiTheme="minorHAnsi" w:cstheme="minorHAnsi"/>
        </w:rPr>
      </w:pPr>
    </w:p>
    <w:p w:rsidRPr="006163F5" w:rsidR="009C4F43" w:rsidP="009C4F43" w:rsidRDefault="00000000" w14:paraId="20CC0D11" w14:textId="77777777">
      <w:pPr>
        <w:pStyle w:val="ListParagraph"/>
        <w:numPr>
          <w:ilvl w:val="0"/>
          <w:numId w:val="9"/>
        </w:numPr>
        <w:rPr>
          <w:rFonts w:asciiTheme="minorHAnsi" w:hAnsiTheme="minorHAnsi" w:cstheme="minorHAnsi"/>
        </w:rPr>
      </w:pPr>
      <w:hyperlink w:history="1" r:id="rId19">
        <w:r w:rsidRPr="006163F5" w:rsidR="009C4F43">
          <w:rPr>
            <w:rStyle w:val="Hyperlink"/>
            <w:rFonts w:asciiTheme="minorHAnsi" w:hAnsiTheme="minorHAnsi" w:cstheme="minorHAnsi"/>
          </w:rPr>
          <w:t>https://news.uoguelph.ca/return-to-campuses/how-u-of-g-is-preparing-for-your- safe-return/</w:t>
        </w:r>
      </w:hyperlink>
      <w:r w:rsidRPr="006163F5" w:rsidR="009C4F43">
        <w:rPr>
          <w:rFonts w:asciiTheme="minorHAnsi" w:hAnsiTheme="minorHAnsi" w:cstheme="minorHAnsi"/>
        </w:rPr>
        <w:t xml:space="preserve"> </w:t>
      </w:r>
    </w:p>
    <w:p w:rsidRPr="006163F5" w:rsidR="009C4F43" w:rsidP="009C4F43" w:rsidRDefault="00000000" w14:paraId="2AAADE55" w14:textId="00188CCB">
      <w:pPr>
        <w:pStyle w:val="ListParagraph"/>
        <w:numPr>
          <w:ilvl w:val="0"/>
          <w:numId w:val="9"/>
        </w:numPr>
        <w:rPr>
          <w:rFonts w:asciiTheme="minorHAnsi" w:hAnsiTheme="minorHAnsi" w:cstheme="minorHAnsi"/>
        </w:rPr>
      </w:pPr>
      <w:hyperlink w:history="1" w:anchor="ClassroomSpaces" r:id="rId20">
        <w:r w:rsidRPr="006163F5" w:rsidR="009C4F43">
          <w:rPr>
            <w:rStyle w:val="Hyperlink"/>
            <w:rFonts w:asciiTheme="minorHAnsi" w:hAnsiTheme="minorHAnsi" w:cstheme="minorHAnsi"/>
          </w:rPr>
          <w:t>https://news.uoguelph.ca/return-to-campuses/spaces/#ClassroomSpaces</w:t>
        </w:r>
      </w:hyperlink>
      <w:r w:rsidRPr="006163F5" w:rsidR="009C4F43">
        <w:rPr>
          <w:rFonts w:asciiTheme="minorHAnsi" w:hAnsiTheme="minorHAnsi" w:cstheme="minorHAnsi"/>
        </w:rPr>
        <w:t xml:space="preserve"> </w:t>
      </w:r>
    </w:p>
    <w:p w:rsidRPr="006163F5" w:rsidR="000C35D5" w:rsidP="009C4F43" w:rsidRDefault="009C4F43" w14:paraId="76E71566" w14:textId="09C8CF07">
      <w:pPr>
        <w:rPr>
          <w:rFonts w:asciiTheme="minorHAnsi" w:hAnsiTheme="minorHAnsi" w:cstheme="minorHAnsi"/>
        </w:rPr>
      </w:pPr>
      <w:r w:rsidRPr="006163F5">
        <w:rPr>
          <w:rFonts w:asciiTheme="minorHAnsi" w:hAnsiTheme="minorHAnsi" w:cstheme="minorHAnsi"/>
        </w:rPr>
        <w:t xml:space="preserve">Please note, that these guidelines may be updated as required in response to evolving University, Public </w:t>
      </w:r>
      <w:r w:rsidRPr="006163F5" w:rsidR="0014735D">
        <w:rPr>
          <w:rFonts w:asciiTheme="minorHAnsi" w:hAnsiTheme="minorHAnsi" w:cstheme="minorHAnsi"/>
        </w:rPr>
        <w:t>Health,</w:t>
      </w:r>
      <w:r w:rsidRPr="006163F5">
        <w:rPr>
          <w:rFonts w:asciiTheme="minorHAnsi" w:hAnsiTheme="minorHAnsi" w:cstheme="minorHAnsi"/>
        </w:rPr>
        <w:t xml:space="preserve"> or government directives.</w:t>
      </w:r>
    </w:p>
    <w:p w:rsidRPr="006163F5" w:rsidR="009C4F43" w:rsidP="009C4F43" w:rsidRDefault="009C4F43" w14:paraId="7F44A650" w14:textId="0BF19AA6">
      <w:pPr>
        <w:rPr>
          <w:rFonts w:asciiTheme="minorHAnsi" w:hAnsiTheme="minorHAnsi" w:cstheme="minorHAnsi"/>
        </w:rPr>
      </w:pPr>
    </w:p>
    <w:sectPr w:rsidRPr="006163F5" w:rsidR="009C4F43">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DD" w:author="Don Dedrick" w:date="2023-08-28T13:48:00Z" w:id="0">
    <w:p w:rsidR="006163F5" w:rsidP="006064B8" w:rsidRDefault="006163F5" w14:paraId="3399F7E4" w14:textId="77777777">
      <w:r>
        <w:rPr>
          <w:rStyle w:val="CommentReference"/>
        </w:rPr>
        <w:annotationRef/>
      </w:r>
      <w:r>
        <w:rPr>
          <w:color w:val="000000"/>
          <w:sz w:val="20"/>
          <w:szCs w:val="20"/>
        </w:rPr>
        <w:t>I corrected this and applied the same font to the full document.</w:t>
      </w:r>
    </w:p>
  </w:comment>
  <w:comment w:initials="DD" w:author="Don Dedrick" w:date="2023-08-28T13:48:00Z" w:id="1">
    <w:p w:rsidR="006163F5" w:rsidP="00947954" w:rsidRDefault="006163F5" w14:paraId="35095294" w14:textId="77777777">
      <w:r>
        <w:rPr>
          <w:rStyle w:val="CommentReference"/>
        </w:rPr>
        <w:annotationRef/>
      </w:r>
      <w:r>
        <w:rPr>
          <w:color w:val="000000"/>
          <w:sz w:val="20"/>
          <w:szCs w:val="20"/>
        </w:rPr>
        <w:t>Are some of these texts available at the bookstore?</w:t>
      </w:r>
    </w:p>
  </w:comment>
  <w:comment w:initials="DD" w:author="Don Dedrick" w:date="2023-08-28T13:45:00Z" w:id="2">
    <w:p w:rsidR="00F72F33" w:rsidP="00F13BE3" w:rsidRDefault="00F72F33" w14:paraId="6B7B0C2C" w14:textId="77777777">
      <w:r>
        <w:rPr>
          <w:rStyle w:val="CommentReference"/>
        </w:rPr>
        <w:annotationRef/>
      </w:r>
      <w:r>
        <w:rPr>
          <w:color w:val="000000"/>
          <w:sz w:val="20"/>
          <w:szCs w:val="20"/>
        </w:rPr>
        <w:t>Indicate which of the learning outcomes are addressed by each of the assignments…</w:t>
      </w:r>
    </w:p>
  </w:comment>
  <w:comment w:initials="SD" w:author="Sujaya Dhanvantari" w:date="2023-08-31T14:59:00Z" w:id="3">
    <w:p w:rsidR="00197B56" w:rsidP="00AA0F1A" w:rsidRDefault="00197B56" w14:paraId="5750D1A2" w14:textId="77777777">
      <w:r>
        <w:rPr>
          <w:rStyle w:val="CommentReference"/>
        </w:rPr>
        <w:annotationRef/>
      </w:r>
      <w:r>
        <w:rPr>
          <w:color w:val="000000"/>
          <w:sz w:val="20"/>
          <w:szCs w:val="20"/>
        </w:rPr>
        <w:t>Added below.</w:t>
      </w:r>
    </w:p>
  </w:comment>
  <w:comment w:initials="DD" w:author="Don Dedrick" w:date="2023-08-28T13:46:00Z" w:id="4">
    <w:p w:rsidR="00F72F33" w:rsidP="006625EE" w:rsidRDefault="00F72F33" w14:paraId="79802761" w14:textId="47427F2E">
      <w:r>
        <w:rPr>
          <w:rStyle w:val="CommentReference"/>
        </w:rPr>
        <w:annotationRef/>
      </w:r>
      <w:r>
        <w:rPr>
          <w:color w:val="000000"/>
          <w:sz w:val="20"/>
          <w:szCs w:val="20"/>
        </w:rPr>
        <w:t>AI policy?</w:t>
      </w:r>
    </w:p>
  </w:comment>
  <w:comment w:initials="SD" w:author="Sujaya Dhanvantari" w:date="2023-08-31T14:56:00Z" w:id="5">
    <w:p w:rsidR="003D6933" w:rsidP="0073627D" w:rsidRDefault="003D6933" w14:paraId="6339D14D" w14:textId="77777777">
      <w:r>
        <w:rPr>
          <w:rStyle w:val="CommentReference"/>
        </w:rPr>
        <w:annotationRef/>
      </w:r>
      <w:r>
        <w:rPr>
          <w:color w:val="000000"/>
          <w:sz w:val="20"/>
          <w:szCs w:val="20"/>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99F7E4" w15:done="0"/>
  <w15:commentEx w15:paraId="35095294" w15:done="0"/>
  <w15:commentEx w15:paraId="6B7B0C2C" w15:done="0"/>
  <w15:commentEx w15:paraId="5750D1A2" w15:paraIdParent="6B7B0C2C" w15:done="0"/>
  <w15:commentEx w15:paraId="79802761" w15:done="0"/>
  <w15:commentEx w15:paraId="6339D14D" w15:paraIdParent="798027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2410" w16cex:dateUtc="2023-08-28T17:48:00Z"/>
  <w16cex:commentExtensible w16cex:durableId="2897243F" w16cex:dateUtc="2023-08-28T17:48:00Z"/>
  <w16cex:commentExtensible w16cex:durableId="2897238B" w16cex:dateUtc="2023-08-28T17:45:00Z"/>
  <w16cex:commentExtensible w16cex:durableId="122DAF72" w16cex:dateUtc="2023-08-31T18:59:00Z"/>
  <w16cex:commentExtensible w16cex:durableId="289723AB" w16cex:dateUtc="2023-08-28T17:46:00Z"/>
  <w16cex:commentExtensible w16cex:durableId="64A98C41" w16cex:dateUtc="2023-08-31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99F7E4" w16cid:durableId="28972410"/>
  <w16cid:commentId w16cid:paraId="35095294" w16cid:durableId="2897243F"/>
  <w16cid:commentId w16cid:paraId="6B7B0C2C" w16cid:durableId="2897238B"/>
  <w16cid:commentId w16cid:paraId="5750D1A2" w16cid:durableId="122DAF72"/>
  <w16cid:commentId w16cid:paraId="79802761" w16cid:durableId="289723AB"/>
  <w16cid:commentId w16cid:paraId="6339D14D" w16cid:durableId="64A98C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75"/>
    <w:multiLevelType w:val="hybridMultilevel"/>
    <w:tmpl w:val="9C58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CAC"/>
    <w:multiLevelType w:val="hybridMultilevel"/>
    <w:tmpl w:val="308E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E038F"/>
    <w:multiLevelType w:val="hybridMultilevel"/>
    <w:tmpl w:val="560C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C1BD6"/>
    <w:multiLevelType w:val="multilevel"/>
    <w:tmpl w:val="1FCA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851E8"/>
    <w:multiLevelType w:val="hybridMultilevel"/>
    <w:tmpl w:val="10CA7E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E4F7471"/>
    <w:multiLevelType w:val="hybridMultilevel"/>
    <w:tmpl w:val="B1744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0236BBB"/>
    <w:multiLevelType w:val="hybridMultilevel"/>
    <w:tmpl w:val="91B8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A16FC"/>
    <w:multiLevelType w:val="hybridMultilevel"/>
    <w:tmpl w:val="F55A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0548E"/>
    <w:multiLevelType w:val="hybridMultilevel"/>
    <w:tmpl w:val="992A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8543B"/>
    <w:multiLevelType w:val="hybridMultilevel"/>
    <w:tmpl w:val="3DDA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894438">
    <w:abstractNumId w:val="7"/>
  </w:num>
  <w:num w:numId="2" w16cid:durableId="882323827">
    <w:abstractNumId w:val="6"/>
  </w:num>
  <w:num w:numId="3" w16cid:durableId="929001411">
    <w:abstractNumId w:val="8"/>
  </w:num>
  <w:num w:numId="4" w16cid:durableId="638539392">
    <w:abstractNumId w:val="2"/>
  </w:num>
  <w:num w:numId="5" w16cid:durableId="1739397510">
    <w:abstractNumId w:val="5"/>
  </w:num>
  <w:num w:numId="6" w16cid:durableId="2086026380">
    <w:abstractNumId w:val="0"/>
  </w:num>
  <w:num w:numId="7" w16cid:durableId="1324090147">
    <w:abstractNumId w:val="9"/>
  </w:num>
  <w:num w:numId="8" w16cid:durableId="291059178">
    <w:abstractNumId w:val="1"/>
  </w:num>
  <w:num w:numId="9" w16cid:durableId="951088406">
    <w:abstractNumId w:val="4"/>
  </w:num>
  <w:num w:numId="10" w16cid:durableId="18178003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 Dedrick">
    <w15:presenceInfo w15:providerId="AD" w15:userId="S::ddedrick@uoguelph.ca::437760f8-3e8c-4ac5-8aca-47662dccd579"/>
  </w15:person>
  <w15:person w15:author="Sujaya Dhanvantari">
    <w15:presenceInfo w15:providerId="AD" w15:userId="S::sdhanvan@uoguelph.ca::5fbaf997-7f2b-4392-824a-1c99c26fbd2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D3"/>
    <w:rsid w:val="00003D6D"/>
    <w:rsid w:val="00031862"/>
    <w:rsid w:val="000C35D5"/>
    <w:rsid w:val="00105B8B"/>
    <w:rsid w:val="0014735D"/>
    <w:rsid w:val="001659FA"/>
    <w:rsid w:val="00197B56"/>
    <w:rsid w:val="001A048D"/>
    <w:rsid w:val="001A2846"/>
    <w:rsid w:val="001C41D3"/>
    <w:rsid w:val="00263C06"/>
    <w:rsid w:val="002E4DD4"/>
    <w:rsid w:val="003D6933"/>
    <w:rsid w:val="003E3178"/>
    <w:rsid w:val="005B54A7"/>
    <w:rsid w:val="006163F5"/>
    <w:rsid w:val="006E5DBB"/>
    <w:rsid w:val="00776474"/>
    <w:rsid w:val="00853FB5"/>
    <w:rsid w:val="009716E9"/>
    <w:rsid w:val="009C4F43"/>
    <w:rsid w:val="00B77975"/>
    <w:rsid w:val="00BF0810"/>
    <w:rsid w:val="00CC6AED"/>
    <w:rsid w:val="00D750DA"/>
    <w:rsid w:val="00D90F78"/>
    <w:rsid w:val="00DB1C6C"/>
    <w:rsid w:val="00ED5E85"/>
    <w:rsid w:val="00EF2DAF"/>
    <w:rsid w:val="00F72F33"/>
    <w:rsid w:val="00FB6AED"/>
    <w:rsid w:val="39C59561"/>
    <w:rsid w:val="3DAD3117"/>
    <w:rsid w:val="46D6ABC9"/>
    <w:rsid w:val="4ABE477F"/>
    <w:rsid w:val="4D1B4773"/>
    <w:rsid w:val="73282E20"/>
    <w:rsid w:val="78B7783C"/>
    <w:rsid w:val="78BCC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FA65"/>
  <w15:chartTrackingRefBased/>
  <w15:docId w15:val="{BD0D0D37-90DE-427A-8D36-59AA8D3D1B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0810"/>
    <w:rPr>
      <w:rFonts w:ascii="Arial" w:hAnsi="Arial"/>
      <w:sz w:val="24"/>
      <w:lang w:val="en-CA"/>
    </w:rPr>
  </w:style>
  <w:style w:type="paragraph" w:styleId="Heading1">
    <w:name w:val="heading 1"/>
    <w:basedOn w:val="Normal"/>
    <w:next w:val="Normal"/>
    <w:link w:val="Heading1Char"/>
    <w:uiPriority w:val="9"/>
    <w:qFormat/>
    <w:rsid w:val="00BF081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B8B"/>
    <w:pPr>
      <w:keepNext/>
      <w:keepLines/>
      <w:spacing w:before="40" w:after="0"/>
      <w:ind w:left="720"/>
      <w:outlineLvl w:val="1"/>
    </w:pPr>
    <w:rPr>
      <w:rFonts w:asciiTheme="majorHAnsi" w:hAnsiTheme="majorHAnsi"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90F78"/>
    <w:pPr>
      <w:keepNext/>
      <w:keepLines/>
      <w:spacing w:before="40" w:after="0"/>
      <w:outlineLvl w:val="2"/>
    </w:pPr>
    <w:rPr>
      <w:rFonts w:asciiTheme="majorHAnsi" w:hAnsiTheme="majorHAnsi" w:eastAsiaTheme="majorEastAsia" w:cstheme="majorBidi"/>
      <w:color w:val="1F3763" w:themeColor="accent1" w:themeShade="7F"/>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F0810"/>
    <w:pPr>
      <w:spacing w:after="0" w:line="240" w:lineRule="auto"/>
      <w:contextualSpacing/>
      <w:jc w:val="center"/>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0810"/>
    <w:rPr>
      <w:rFonts w:asciiTheme="majorHAnsi" w:hAnsiTheme="majorHAnsi" w:eastAsiaTheme="majorEastAsia" w:cstheme="majorBidi"/>
      <w:spacing w:val="-10"/>
      <w:kern w:val="28"/>
      <w:sz w:val="56"/>
      <w:szCs w:val="56"/>
      <w:lang w:val="en-CA"/>
    </w:rPr>
  </w:style>
  <w:style w:type="character" w:styleId="Heading1Char" w:customStyle="1">
    <w:name w:val="Heading 1 Char"/>
    <w:basedOn w:val="DefaultParagraphFont"/>
    <w:link w:val="Heading1"/>
    <w:uiPriority w:val="9"/>
    <w:rsid w:val="00BF0810"/>
    <w:rPr>
      <w:rFonts w:asciiTheme="majorHAnsi" w:hAnsiTheme="majorHAnsi" w:eastAsiaTheme="majorEastAsia" w:cstheme="majorBidi"/>
      <w:color w:val="2F5496" w:themeColor="accent1" w:themeShade="BF"/>
      <w:sz w:val="32"/>
      <w:szCs w:val="32"/>
      <w:lang w:val="en-CA"/>
    </w:rPr>
  </w:style>
  <w:style w:type="character" w:styleId="Heading2Char" w:customStyle="1">
    <w:name w:val="Heading 2 Char"/>
    <w:basedOn w:val="DefaultParagraphFont"/>
    <w:link w:val="Heading2"/>
    <w:uiPriority w:val="9"/>
    <w:rsid w:val="00105B8B"/>
    <w:rPr>
      <w:rFonts w:asciiTheme="majorHAnsi" w:hAnsiTheme="majorHAnsi" w:eastAsiaTheme="majorEastAsia" w:cstheme="majorBidi"/>
      <w:color w:val="2F5496" w:themeColor="accent1" w:themeShade="BF"/>
      <w:sz w:val="28"/>
      <w:szCs w:val="26"/>
      <w:lang w:val="en-CA"/>
    </w:rPr>
  </w:style>
  <w:style w:type="paragraph" w:styleId="ListParagraph">
    <w:name w:val="List Paragraph"/>
    <w:basedOn w:val="Normal"/>
    <w:uiPriority w:val="34"/>
    <w:qFormat/>
    <w:rsid w:val="00BF0810"/>
    <w:pPr>
      <w:ind w:left="720"/>
      <w:contextualSpacing/>
    </w:pPr>
  </w:style>
  <w:style w:type="character" w:styleId="Hyperlink">
    <w:name w:val="Hyperlink"/>
    <w:basedOn w:val="DefaultParagraphFont"/>
    <w:uiPriority w:val="99"/>
    <w:unhideWhenUsed/>
    <w:rsid w:val="00BF0810"/>
    <w:rPr>
      <w:color w:val="0563C1" w:themeColor="hyperlink"/>
      <w:u w:val="single"/>
    </w:rPr>
  </w:style>
  <w:style w:type="character" w:styleId="UnresolvedMention">
    <w:name w:val="Unresolved Mention"/>
    <w:basedOn w:val="DefaultParagraphFont"/>
    <w:uiPriority w:val="99"/>
    <w:semiHidden/>
    <w:unhideWhenUsed/>
    <w:rsid w:val="00BF0810"/>
    <w:rPr>
      <w:color w:val="605E5C"/>
      <w:shd w:val="clear" w:color="auto" w:fill="E1DFDD"/>
    </w:rPr>
  </w:style>
  <w:style w:type="character" w:styleId="Heading3Char" w:customStyle="1">
    <w:name w:val="Heading 3 Char"/>
    <w:basedOn w:val="DefaultParagraphFont"/>
    <w:link w:val="Heading3"/>
    <w:uiPriority w:val="9"/>
    <w:rsid w:val="00D90F78"/>
    <w:rPr>
      <w:rFonts w:asciiTheme="majorHAnsi" w:hAnsiTheme="majorHAnsi" w:eastAsiaTheme="majorEastAsia" w:cstheme="majorBidi"/>
      <w:color w:val="1F3763" w:themeColor="accent1" w:themeShade="7F"/>
      <w:sz w:val="28"/>
      <w:szCs w:val="24"/>
      <w:lang w:val="en-CA"/>
    </w:rPr>
  </w:style>
  <w:style w:type="table" w:styleId="TableGrid">
    <w:name w:val="Table Grid"/>
    <w:basedOn w:val="TableNormal"/>
    <w:uiPriority w:val="39"/>
    <w:rsid w:val="00FB6A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9C4F43"/>
    <w:rPr>
      <w:color w:val="954F72" w:themeColor="followedHyperlink"/>
      <w:u w:val="single"/>
    </w:rPr>
  </w:style>
  <w:style w:type="character" w:styleId="CommentReference">
    <w:name w:val="annotation reference"/>
    <w:basedOn w:val="DefaultParagraphFont"/>
    <w:uiPriority w:val="99"/>
    <w:semiHidden/>
    <w:unhideWhenUsed/>
    <w:rsid w:val="00F72F33"/>
    <w:rPr>
      <w:sz w:val="16"/>
      <w:szCs w:val="16"/>
    </w:rPr>
  </w:style>
  <w:style w:type="paragraph" w:styleId="CommentText">
    <w:name w:val="annotation text"/>
    <w:basedOn w:val="Normal"/>
    <w:link w:val="CommentTextChar"/>
    <w:uiPriority w:val="99"/>
    <w:semiHidden/>
    <w:unhideWhenUsed/>
    <w:rsid w:val="00F72F33"/>
    <w:pPr>
      <w:spacing w:line="240" w:lineRule="auto"/>
    </w:pPr>
    <w:rPr>
      <w:sz w:val="20"/>
      <w:szCs w:val="20"/>
    </w:rPr>
  </w:style>
  <w:style w:type="character" w:styleId="CommentTextChar" w:customStyle="1">
    <w:name w:val="Comment Text Char"/>
    <w:basedOn w:val="DefaultParagraphFont"/>
    <w:link w:val="CommentText"/>
    <w:uiPriority w:val="99"/>
    <w:semiHidden/>
    <w:rsid w:val="00F72F33"/>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F72F33"/>
    <w:rPr>
      <w:b/>
      <w:bCs/>
    </w:rPr>
  </w:style>
  <w:style w:type="character" w:styleId="CommentSubjectChar" w:customStyle="1">
    <w:name w:val="Comment Subject Char"/>
    <w:basedOn w:val="CommentTextChar"/>
    <w:link w:val="CommentSubject"/>
    <w:uiPriority w:val="99"/>
    <w:semiHidden/>
    <w:rsid w:val="00F72F33"/>
    <w:rPr>
      <w:rFonts w:ascii="Arial" w:hAnsi="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3715">
      <w:bodyDiv w:val="1"/>
      <w:marLeft w:val="0"/>
      <w:marRight w:val="0"/>
      <w:marTop w:val="0"/>
      <w:marBottom w:val="0"/>
      <w:divBdr>
        <w:top w:val="none" w:sz="0" w:space="0" w:color="auto"/>
        <w:left w:val="none" w:sz="0" w:space="0" w:color="auto"/>
        <w:bottom w:val="none" w:sz="0" w:space="0" w:color="auto"/>
        <w:right w:val="none" w:sz="0" w:space="0" w:color="auto"/>
      </w:divBdr>
      <w:divsChild>
        <w:div w:id="1000961667">
          <w:marLeft w:val="0"/>
          <w:marRight w:val="0"/>
          <w:marTop w:val="0"/>
          <w:marBottom w:val="0"/>
          <w:divBdr>
            <w:top w:val="none" w:sz="0" w:space="0" w:color="auto"/>
            <w:left w:val="none" w:sz="0" w:space="0" w:color="auto"/>
            <w:bottom w:val="none" w:sz="0" w:space="0" w:color="auto"/>
            <w:right w:val="none" w:sz="0" w:space="0" w:color="auto"/>
          </w:divBdr>
        </w:div>
        <w:div w:id="803739277">
          <w:marLeft w:val="0"/>
          <w:marRight w:val="0"/>
          <w:marTop w:val="0"/>
          <w:marBottom w:val="0"/>
          <w:divBdr>
            <w:top w:val="none" w:sz="0" w:space="0" w:color="auto"/>
            <w:left w:val="none" w:sz="0" w:space="0" w:color="auto"/>
            <w:bottom w:val="none" w:sz="0" w:space="0" w:color="auto"/>
            <w:right w:val="none" w:sz="0" w:space="0" w:color="auto"/>
          </w:divBdr>
        </w:div>
      </w:divsChild>
    </w:div>
    <w:div w:id="1282414830">
      <w:bodyDiv w:val="1"/>
      <w:marLeft w:val="0"/>
      <w:marRight w:val="0"/>
      <w:marTop w:val="0"/>
      <w:marBottom w:val="0"/>
      <w:divBdr>
        <w:top w:val="none" w:sz="0" w:space="0" w:color="auto"/>
        <w:left w:val="none" w:sz="0" w:space="0" w:color="auto"/>
        <w:bottom w:val="none" w:sz="0" w:space="0" w:color="auto"/>
        <w:right w:val="none" w:sz="0" w:space="0" w:color="auto"/>
      </w:divBdr>
      <w:divsChild>
        <w:div w:id="2116434788">
          <w:marLeft w:val="0"/>
          <w:marRight w:val="0"/>
          <w:marTop w:val="0"/>
          <w:marBottom w:val="0"/>
          <w:divBdr>
            <w:top w:val="none" w:sz="0" w:space="0" w:color="auto"/>
            <w:left w:val="none" w:sz="0" w:space="0" w:color="auto"/>
            <w:bottom w:val="none" w:sz="0" w:space="0" w:color="auto"/>
            <w:right w:val="none" w:sz="0" w:space="0" w:color="auto"/>
          </w:divBdr>
        </w:div>
        <w:div w:id="8195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uoguelph.ca/registrar/calendars/undergraduate/current/c08/c08-%20drop.shtml" TargetMode="External"/><Relationship Id="rId18" Type="http://schemas.openxmlformats.org/officeDocument/2006/relationships/hyperlink" Target="https://news.uoguelph.ca/2023/03/university-of-guelph-statement-on-artificial-intelligence-systems-chatgpt-academic-integrity/" TargetMode="External"/><Relationship Id="rId3" Type="http://schemas.openxmlformats.org/officeDocument/2006/relationships/settings" Target="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hyperlink" Target="https://www.uoguelph.ca/registrar/calendars/graduate/current/genreg/index.shtml" TargetMode="External"/><Relationship Id="rId17" Type="http://schemas.openxmlformats.org/officeDocument/2006/relationships/hyperlink" Target="https://www.uoguelph.ca/registrar/calendars/graduate/current/genreg/index.shtml" TargetMode="External"/><Relationship Id="rId2" Type="http://schemas.openxmlformats.org/officeDocument/2006/relationships/styles" Target="styles.xml"/><Relationship Id="rId16" Type="http://schemas.openxmlformats.org/officeDocument/2006/relationships/hyperlink" Target="https://www.uoguelph.ca/registrar/calendars/undergraduate/current/c08/c08-%20amisconduct.shtml" TargetMode="External"/><Relationship Id="rId20" Type="http://schemas.openxmlformats.org/officeDocument/2006/relationships/hyperlink" Target="https://news.uoguelph.ca/return-to-campuses/spaces/"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uoguelph.ca/registrar/calendars/undergraduate/current/c08/c08-ac.shtml" TargetMode="External"/><Relationship Id="rId5" Type="http://schemas.openxmlformats.org/officeDocument/2006/relationships/image" Target="media/image1.emf"/><Relationship Id="rId15" Type="http://schemas.openxmlformats.org/officeDocument/2006/relationships/hyperlink" Target="http://www.uoguelph.ca/sas" TargetMode="External"/><Relationship Id="rId23" Type="http://schemas.openxmlformats.org/officeDocument/2006/relationships/theme" Target="theme/theme1.xml"/><Relationship Id="rId10" Type="http://schemas.openxmlformats.org/officeDocument/2006/relationships/hyperlink" Target="https://calendar.uoguelph.ca/search/?P=PHIL*4410" TargetMode="External"/><Relationship Id="rId19" Type="http://schemas.openxmlformats.org/officeDocument/2006/relationships/hyperlink" Target="https://news.uoguelph.ca/return-to-campuses/how-u-of-g-is-preparing-for-your-%20safe-return/"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www.uoguelph.ca/registrar/calendars/graduate/current/genreg/genreg-reg-%20regchg.s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Joy</dc:creator>
  <keywords/>
  <dc:description/>
  <lastModifiedBy>Sujaya Dhanvantari</lastModifiedBy>
  <revision>5</revision>
  <dcterms:created xsi:type="dcterms:W3CDTF">2023-08-31T19:04:00.0000000Z</dcterms:created>
  <dcterms:modified xsi:type="dcterms:W3CDTF">2023-08-31T19:55:06.9756002Z</dcterms:modified>
</coreProperties>
</file>