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B8CAB" w14:textId="57F3E425" w:rsidR="001756DB" w:rsidRPr="007D1C85" w:rsidRDefault="19EE9CC6" w:rsidP="691F62A0">
      <w:pPr>
        <w:jc w:val="center"/>
        <w:rPr>
          <w:rFonts w:ascii="Helvetica" w:eastAsia="Helvetica" w:hAnsi="Helvetica" w:cs="Helvetica"/>
          <w:b/>
          <w:bCs/>
          <w:sz w:val="28"/>
          <w:szCs w:val="28"/>
          <w:lang w:val="en-CA"/>
        </w:rPr>
      </w:pPr>
      <w:r w:rsidRPr="691F62A0">
        <w:rPr>
          <w:rFonts w:ascii="Helvetica" w:eastAsia="Helvetica" w:hAnsi="Helvetica" w:cs="Helvetica"/>
          <w:b/>
          <w:bCs/>
          <w:sz w:val="28"/>
          <w:szCs w:val="28"/>
          <w:lang w:val="en-CA"/>
        </w:rPr>
        <w:t>People’s Archive of Rural Ontario (PARO)</w:t>
      </w:r>
    </w:p>
    <w:p w14:paraId="7FEE91ED" w14:textId="2F78525B" w:rsidR="001756DB" w:rsidRPr="007D1C85" w:rsidRDefault="19EE9CC6" w:rsidP="691F62A0">
      <w:pPr>
        <w:jc w:val="center"/>
        <w:rPr>
          <w:rFonts w:ascii="Helvetica" w:eastAsia="Helvetica" w:hAnsi="Helvetica" w:cs="Helvetica"/>
          <w:b/>
          <w:bCs/>
          <w:sz w:val="22"/>
          <w:szCs w:val="22"/>
          <w:highlight w:val="yellow"/>
          <w:lang w:val="en-CA"/>
        </w:rPr>
      </w:pPr>
      <w:r w:rsidRPr="691F62A0">
        <w:rPr>
          <w:rFonts w:ascii="Helvetica" w:eastAsia="Helvetica" w:hAnsi="Helvetica" w:cs="Helvetica"/>
          <w:b/>
          <w:bCs/>
          <w:sz w:val="22"/>
          <w:szCs w:val="22"/>
          <w:lang w:val="en-CA"/>
        </w:rPr>
        <w:t>Hiring Research Assistants for Spring 2021</w:t>
      </w:r>
    </w:p>
    <w:p w14:paraId="5DEBCA45" w14:textId="37FB255F" w:rsidR="1227B787" w:rsidRDefault="1227B787" w:rsidP="691F62A0">
      <w:pPr>
        <w:rPr>
          <w:rFonts w:ascii="Helvetica" w:eastAsia="Helvetica" w:hAnsi="Helvetica" w:cs="Helvetica"/>
          <w:sz w:val="22"/>
          <w:szCs w:val="22"/>
          <w:lang w:val="en-CA"/>
        </w:rPr>
      </w:pPr>
    </w:p>
    <w:p w14:paraId="09DCB3AC" w14:textId="1BE8E6A9" w:rsidR="691F62A0" w:rsidRDefault="691F62A0" w:rsidP="691F62A0">
      <w:pPr>
        <w:rPr>
          <w:rFonts w:ascii="Helvetica" w:eastAsia="Helvetica" w:hAnsi="Helvetica" w:cs="Helvetica"/>
          <w:sz w:val="22"/>
          <w:szCs w:val="22"/>
          <w:lang w:val="en-CA"/>
        </w:rPr>
      </w:pPr>
    </w:p>
    <w:p w14:paraId="2F3AFF12" w14:textId="7CC6D800" w:rsidR="001756DB" w:rsidRPr="007D1C85" w:rsidRDefault="001756DB" w:rsidP="691F62A0">
      <w:pPr>
        <w:rPr>
          <w:rFonts w:ascii="Helvetica" w:eastAsia="Helvetica" w:hAnsi="Helvetica" w:cs="Helvetica"/>
          <w:b/>
          <w:bCs/>
          <w:sz w:val="22"/>
          <w:szCs w:val="22"/>
          <w:lang w:val="en-CA"/>
        </w:rPr>
      </w:pPr>
      <w:r w:rsidRPr="691F62A0">
        <w:rPr>
          <w:rFonts w:ascii="Helvetica" w:eastAsia="Helvetica" w:hAnsi="Helvetica" w:cs="Helvetica"/>
          <w:b/>
          <w:bCs/>
          <w:sz w:val="22"/>
          <w:szCs w:val="22"/>
          <w:lang w:val="en-CA"/>
        </w:rPr>
        <w:t>About PARO</w:t>
      </w:r>
    </w:p>
    <w:p w14:paraId="683F0CED" w14:textId="75869403" w:rsidR="001756DB" w:rsidRDefault="001756DB" w:rsidP="691F62A0">
      <w:pPr>
        <w:spacing w:line="259" w:lineRule="auto"/>
        <w:rPr>
          <w:rFonts w:ascii="Helvetica" w:eastAsia="Helvetica" w:hAnsi="Helvetica" w:cs="Helvetica"/>
          <w:sz w:val="22"/>
          <w:szCs w:val="22"/>
          <w:lang w:val="en-CA"/>
        </w:rPr>
      </w:pPr>
      <w:r w:rsidRPr="691F62A0">
        <w:rPr>
          <w:rFonts w:ascii="Helvetica" w:eastAsia="Helvetica" w:hAnsi="Helvetica" w:cs="Helvetica"/>
          <w:sz w:val="22"/>
          <w:szCs w:val="22"/>
          <w:lang w:val="en-CA"/>
        </w:rPr>
        <w:t>The People’s Archive of Rural Ontario (PARO) is a collaborative project between the University of Guelph and the Rural Ontario Institute (</w:t>
      </w:r>
      <w:hyperlink r:id="rId10" w:history="1">
        <w:r w:rsidRPr="00B7321B">
          <w:rPr>
            <w:rStyle w:val="Hyperlink"/>
            <w:rFonts w:ascii="Helvetica" w:eastAsia="Helvetica" w:hAnsi="Helvetica" w:cs="Helvetica"/>
            <w:sz w:val="22"/>
            <w:szCs w:val="22"/>
            <w:lang w:val="en-CA"/>
          </w:rPr>
          <w:t>ROI</w:t>
        </w:r>
      </w:hyperlink>
      <w:r w:rsidRPr="691F62A0">
        <w:rPr>
          <w:rFonts w:ascii="Helvetica" w:eastAsia="Helvetica" w:hAnsi="Helvetica" w:cs="Helvetica"/>
          <w:sz w:val="22"/>
          <w:szCs w:val="22"/>
          <w:lang w:val="en-CA"/>
        </w:rPr>
        <w:t xml:space="preserve">) that aims to mobilize and amplify rural </w:t>
      </w:r>
      <w:r w:rsidR="591EB6DA" w:rsidRPr="691F62A0">
        <w:rPr>
          <w:rFonts w:ascii="Helvetica" w:eastAsia="Helvetica" w:hAnsi="Helvetica" w:cs="Helvetica"/>
          <w:sz w:val="22"/>
          <w:szCs w:val="22"/>
          <w:lang w:val="en-CA"/>
        </w:rPr>
        <w:t>voices and stories</w:t>
      </w:r>
      <w:r w:rsidRPr="691F62A0">
        <w:rPr>
          <w:rFonts w:ascii="Helvetica" w:eastAsia="Helvetica" w:hAnsi="Helvetica" w:cs="Helvetica"/>
          <w:sz w:val="22"/>
          <w:szCs w:val="22"/>
          <w:lang w:val="en-CA"/>
        </w:rPr>
        <w:t xml:space="preserve"> and to contribute to the revitalization of rural Ontario. </w:t>
      </w:r>
      <w:r w:rsidR="00337BAE" w:rsidRPr="691F62A0">
        <w:rPr>
          <w:rFonts w:ascii="Helvetica" w:eastAsia="Helvetica" w:hAnsi="Helvetica" w:cs="Helvetica"/>
          <w:sz w:val="22"/>
          <w:szCs w:val="22"/>
          <w:lang w:val="en-CA"/>
        </w:rPr>
        <w:t xml:space="preserve">PARO takes inspiration from the </w:t>
      </w:r>
      <w:r w:rsidR="1B6CCC75" w:rsidRPr="691F62A0">
        <w:rPr>
          <w:rFonts w:ascii="Helvetica" w:eastAsia="Helvetica" w:hAnsi="Helvetica" w:cs="Helvetica"/>
          <w:sz w:val="22"/>
          <w:szCs w:val="22"/>
          <w:lang w:val="en-CA"/>
        </w:rPr>
        <w:t xml:space="preserve">rural </w:t>
      </w:r>
      <w:r w:rsidR="00337BAE" w:rsidRPr="691F62A0">
        <w:rPr>
          <w:rFonts w:ascii="Helvetica" w:eastAsia="Helvetica" w:hAnsi="Helvetica" w:cs="Helvetica"/>
          <w:sz w:val="22"/>
          <w:szCs w:val="22"/>
          <w:lang w:val="en-CA"/>
        </w:rPr>
        <w:t>archives</w:t>
      </w:r>
      <w:r w:rsidR="727412E9" w:rsidRPr="691F62A0">
        <w:rPr>
          <w:rFonts w:ascii="Helvetica" w:eastAsia="Helvetica" w:hAnsi="Helvetica" w:cs="Helvetica"/>
          <w:sz w:val="22"/>
          <w:szCs w:val="22"/>
          <w:lang w:val="en-CA"/>
        </w:rPr>
        <w:t xml:space="preserve"> of</w:t>
      </w:r>
      <w:r w:rsidR="00337BAE" w:rsidRPr="691F62A0">
        <w:rPr>
          <w:rFonts w:ascii="Helvetica" w:eastAsia="Helvetica" w:hAnsi="Helvetica" w:cs="Helvetica"/>
          <w:sz w:val="22"/>
          <w:szCs w:val="22"/>
          <w:lang w:val="en-CA"/>
        </w:rPr>
        <w:t xml:space="preserve"> India (</w:t>
      </w:r>
      <w:hyperlink r:id="rId11">
        <w:r w:rsidR="00337BAE" w:rsidRPr="691F62A0">
          <w:rPr>
            <w:rStyle w:val="Hyperlink"/>
            <w:rFonts w:ascii="Helvetica" w:eastAsia="Helvetica" w:hAnsi="Helvetica" w:cs="Helvetica"/>
            <w:sz w:val="22"/>
            <w:szCs w:val="22"/>
            <w:lang w:val="en-CA"/>
          </w:rPr>
          <w:t>PARI</w:t>
        </w:r>
      </w:hyperlink>
      <w:r w:rsidR="00337BAE" w:rsidRPr="691F62A0">
        <w:rPr>
          <w:rFonts w:ascii="Helvetica" w:eastAsia="Helvetica" w:hAnsi="Helvetica" w:cs="Helvetica"/>
          <w:sz w:val="22"/>
          <w:szCs w:val="22"/>
          <w:lang w:val="en-CA"/>
        </w:rPr>
        <w:t>) and Nova Scotia (</w:t>
      </w:r>
      <w:hyperlink r:id="rId12">
        <w:r w:rsidR="00337BAE" w:rsidRPr="691F62A0">
          <w:rPr>
            <w:rStyle w:val="Hyperlink"/>
            <w:rFonts w:ascii="Helvetica" w:eastAsia="Helvetica" w:hAnsi="Helvetica" w:cs="Helvetica"/>
            <w:sz w:val="22"/>
            <w:szCs w:val="22"/>
            <w:lang w:val="en-CA"/>
          </w:rPr>
          <w:t>PARNS</w:t>
        </w:r>
      </w:hyperlink>
      <w:r w:rsidR="368C0C81" w:rsidRPr="691F62A0">
        <w:rPr>
          <w:rFonts w:ascii="Helvetica" w:eastAsia="Helvetica" w:hAnsi="Helvetica" w:cs="Helvetica"/>
          <w:sz w:val="22"/>
          <w:szCs w:val="22"/>
          <w:lang w:val="en-CA"/>
        </w:rPr>
        <w:t xml:space="preserve">) </w:t>
      </w:r>
      <w:r w:rsidR="2386ABC1" w:rsidRPr="691F62A0">
        <w:rPr>
          <w:rFonts w:ascii="Helvetica" w:eastAsia="Helvetica" w:hAnsi="Helvetica" w:cs="Helvetica"/>
          <w:sz w:val="22"/>
          <w:szCs w:val="22"/>
          <w:lang w:val="en-CA"/>
        </w:rPr>
        <w:t xml:space="preserve">with the aim of </w:t>
      </w:r>
      <w:r w:rsidR="368C0C81" w:rsidRPr="691F62A0">
        <w:rPr>
          <w:rFonts w:ascii="Helvetica" w:eastAsia="Helvetica" w:hAnsi="Helvetica" w:cs="Helvetica"/>
          <w:sz w:val="22"/>
          <w:szCs w:val="22"/>
          <w:lang w:val="en-CA"/>
        </w:rPr>
        <w:t xml:space="preserve">establishing a </w:t>
      </w:r>
      <w:r w:rsidR="368C0C81" w:rsidRPr="691F62A0">
        <w:rPr>
          <w:rFonts w:ascii="Helvetica" w:eastAsia="Helvetica" w:hAnsi="Helvetica" w:cs="Helvetica"/>
          <w:sz w:val="22"/>
          <w:szCs w:val="22"/>
          <w:lang w:val="en"/>
        </w:rPr>
        <w:t xml:space="preserve">freely accessible online </w:t>
      </w:r>
      <w:r w:rsidR="137FED8F" w:rsidRPr="691F62A0">
        <w:rPr>
          <w:rFonts w:ascii="Helvetica" w:eastAsia="Helvetica" w:hAnsi="Helvetica" w:cs="Helvetica"/>
          <w:sz w:val="22"/>
          <w:szCs w:val="22"/>
          <w:lang w:val="en"/>
        </w:rPr>
        <w:t xml:space="preserve">archive and </w:t>
      </w:r>
      <w:r w:rsidR="368C0C81" w:rsidRPr="691F62A0">
        <w:rPr>
          <w:rFonts w:ascii="Helvetica" w:eastAsia="Helvetica" w:hAnsi="Helvetica" w:cs="Helvetica"/>
          <w:sz w:val="22"/>
          <w:szCs w:val="22"/>
          <w:lang w:val="en"/>
        </w:rPr>
        <w:t>community, where everyday people can tell everyday stories about everyday lives in and about rural Ontario.</w:t>
      </w:r>
    </w:p>
    <w:p w14:paraId="57D205A7" w14:textId="03658B83" w:rsidR="001756DB" w:rsidRDefault="001756DB" w:rsidP="691F62A0">
      <w:pPr>
        <w:spacing w:line="259" w:lineRule="auto"/>
        <w:rPr>
          <w:rFonts w:ascii="Helvetica" w:eastAsia="Helvetica" w:hAnsi="Helvetica" w:cs="Helvetica"/>
          <w:sz w:val="22"/>
          <w:szCs w:val="22"/>
          <w:lang w:val="en-CA"/>
        </w:rPr>
      </w:pPr>
    </w:p>
    <w:p w14:paraId="7EFD06EC" w14:textId="0DBADC54" w:rsidR="62832723" w:rsidRDefault="62832723" w:rsidP="64B29775">
      <w:pPr>
        <w:spacing w:line="259" w:lineRule="auto"/>
        <w:rPr>
          <w:rFonts w:ascii="Helvetica" w:eastAsia="Helvetica" w:hAnsi="Helvetica" w:cs="Helvetica"/>
          <w:sz w:val="22"/>
          <w:szCs w:val="22"/>
          <w:lang w:val="en-CA"/>
        </w:rPr>
      </w:pPr>
      <w:r w:rsidRPr="64B29775">
        <w:rPr>
          <w:rFonts w:ascii="Helvetica" w:eastAsia="Helvetica" w:hAnsi="Helvetica" w:cs="Helvetica"/>
          <w:sz w:val="22"/>
          <w:szCs w:val="22"/>
          <w:lang w:val="en-CA"/>
        </w:rPr>
        <w:t xml:space="preserve">PARO is currently engaged in collecting stories on the theme of </w:t>
      </w:r>
      <w:r w:rsidRPr="64B29775">
        <w:rPr>
          <w:rFonts w:ascii="Helvetica" w:eastAsia="Helvetica" w:hAnsi="Helvetica" w:cs="Helvetica"/>
          <w:b/>
          <w:bCs/>
          <w:sz w:val="22"/>
          <w:szCs w:val="22"/>
          <w:u w:val="single"/>
          <w:lang w:val="en-CA"/>
        </w:rPr>
        <w:t>crisis and ch</w:t>
      </w:r>
      <w:r w:rsidR="3536C1B4" w:rsidRPr="64B29775">
        <w:rPr>
          <w:rFonts w:ascii="Helvetica" w:eastAsia="Helvetica" w:hAnsi="Helvetica" w:cs="Helvetica"/>
          <w:b/>
          <w:bCs/>
          <w:sz w:val="22"/>
          <w:szCs w:val="22"/>
          <w:u w:val="single"/>
          <w:lang w:val="en-CA"/>
        </w:rPr>
        <w:t>ange</w:t>
      </w:r>
      <w:r w:rsidR="3536C1B4" w:rsidRPr="64B29775">
        <w:rPr>
          <w:rFonts w:ascii="Helvetica" w:eastAsia="Helvetica" w:hAnsi="Helvetica" w:cs="Helvetica"/>
          <w:sz w:val="22"/>
          <w:szCs w:val="22"/>
          <w:lang w:val="en-CA"/>
        </w:rPr>
        <w:t xml:space="preserve">, highlighting </w:t>
      </w:r>
      <w:r w:rsidR="24F15864" w:rsidRPr="64B29775">
        <w:rPr>
          <w:rFonts w:ascii="Helvetica" w:eastAsia="Helvetica" w:hAnsi="Helvetica" w:cs="Helvetica"/>
          <w:sz w:val="22"/>
          <w:szCs w:val="22"/>
          <w:lang w:val="en-CA"/>
        </w:rPr>
        <w:t xml:space="preserve">personal and community </w:t>
      </w:r>
      <w:r w:rsidR="3536C1B4" w:rsidRPr="64B29775">
        <w:rPr>
          <w:rFonts w:ascii="Helvetica" w:eastAsia="Helvetica" w:hAnsi="Helvetica" w:cs="Helvetica"/>
          <w:sz w:val="22"/>
          <w:szCs w:val="22"/>
          <w:lang w:val="en-CA"/>
        </w:rPr>
        <w:t xml:space="preserve">stories of </w:t>
      </w:r>
      <w:r w:rsidR="3C0C20C2" w:rsidRPr="64B29775">
        <w:rPr>
          <w:rFonts w:ascii="Helvetica" w:eastAsia="Helvetica" w:hAnsi="Helvetica" w:cs="Helvetica"/>
          <w:sz w:val="22"/>
          <w:szCs w:val="22"/>
          <w:lang w:val="en-CA"/>
        </w:rPr>
        <w:t xml:space="preserve">rural </w:t>
      </w:r>
      <w:r w:rsidR="3536C1B4" w:rsidRPr="64B29775">
        <w:rPr>
          <w:rFonts w:ascii="Helvetica" w:eastAsia="Helvetica" w:hAnsi="Helvetica" w:cs="Helvetica"/>
          <w:sz w:val="22"/>
          <w:szCs w:val="22"/>
          <w:lang w:val="en-CA"/>
        </w:rPr>
        <w:t>resilience</w:t>
      </w:r>
      <w:r w:rsidR="01179C58" w:rsidRPr="64B29775">
        <w:rPr>
          <w:rFonts w:ascii="Helvetica" w:eastAsia="Helvetica" w:hAnsi="Helvetica" w:cs="Helvetica"/>
          <w:sz w:val="22"/>
          <w:szCs w:val="22"/>
          <w:lang w:val="en-CA"/>
        </w:rPr>
        <w:t xml:space="preserve"> from a broad range of sources </w:t>
      </w:r>
      <w:r w:rsidR="43DBAAFA" w:rsidRPr="64B29775">
        <w:rPr>
          <w:rFonts w:ascii="Helvetica" w:eastAsia="Helvetica" w:hAnsi="Helvetica" w:cs="Helvetica"/>
          <w:sz w:val="22"/>
          <w:szCs w:val="22"/>
          <w:lang w:val="en-CA"/>
        </w:rPr>
        <w:t xml:space="preserve">to be </w:t>
      </w:r>
      <w:r w:rsidR="01179C58" w:rsidRPr="64B29775">
        <w:rPr>
          <w:rFonts w:ascii="Helvetica" w:eastAsia="Helvetica" w:hAnsi="Helvetica" w:cs="Helvetica"/>
          <w:sz w:val="22"/>
          <w:szCs w:val="22"/>
          <w:lang w:val="en-CA"/>
        </w:rPr>
        <w:t xml:space="preserve">produced for the archive as </w:t>
      </w:r>
      <w:r w:rsidR="01179C58" w:rsidRPr="64B29775">
        <w:rPr>
          <w:rFonts w:ascii="Helvetica" w:eastAsia="Helvetica" w:hAnsi="Helvetica" w:cs="Helvetica"/>
          <w:b/>
          <w:bCs/>
          <w:sz w:val="22"/>
          <w:szCs w:val="22"/>
          <w:lang w:val="en-CA"/>
        </w:rPr>
        <w:t>text, audio, video, and/or photography.</w:t>
      </w:r>
      <w:r w:rsidR="1063CEB3" w:rsidRPr="64B29775">
        <w:rPr>
          <w:rFonts w:ascii="Helvetica" w:eastAsia="Helvetica" w:hAnsi="Helvetica" w:cs="Helvetica"/>
          <w:sz w:val="22"/>
          <w:szCs w:val="22"/>
          <w:lang w:val="en-CA"/>
        </w:rPr>
        <w:t xml:space="preserve"> The theme of crisis and change can</w:t>
      </w:r>
      <w:r w:rsidR="40AF7C55" w:rsidRPr="64B29775">
        <w:rPr>
          <w:rFonts w:ascii="Helvetica" w:eastAsia="Helvetica" w:hAnsi="Helvetica" w:cs="Helvetica"/>
          <w:sz w:val="22"/>
          <w:szCs w:val="22"/>
          <w:lang w:val="en-CA"/>
        </w:rPr>
        <w:t xml:space="preserve"> be interpreted </w:t>
      </w:r>
      <w:r w:rsidR="6F9D8F8F" w:rsidRPr="64B29775">
        <w:rPr>
          <w:rFonts w:ascii="Helvetica" w:eastAsia="Helvetica" w:hAnsi="Helvetica" w:cs="Helvetica"/>
          <w:sz w:val="22"/>
          <w:szCs w:val="22"/>
          <w:lang w:val="en-CA"/>
        </w:rPr>
        <w:t xml:space="preserve">broadly and </w:t>
      </w:r>
      <w:r w:rsidR="40AF7C55" w:rsidRPr="64B29775">
        <w:rPr>
          <w:rFonts w:ascii="Helvetica" w:eastAsia="Helvetica" w:hAnsi="Helvetica" w:cs="Helvetica"/>
          <w:sz w:val="22"/>
          <w:szCs w:val="22"/>
          <w:lang w:val="en-CA"/>
        </w:rPr>
        <w:t>in various ways</w:t>
      </w:r>
      <w:r w:rsidR="7665E836" w:rsidRPr="64B29775">
        <w:rPr>
          <w:rFonts w:ascii="Helvetica" w:eastAsia="Helvetica" w:hAnsi="Helvetica" w:cs="Helvetica"/>
          <w:sz w:val="22"/>
          <w:szCs w:val="22"/>
          <w:lang w:val="en-CA"/>
        </w:rPr>
        <w:t xml:space="preserve">. For example, </w:t>
      </w:r>
      <w:r w:rsidR="40327A91" w:rsidRPr="64B29775">
        <w:rPr>
          <w:rFonts w:ascii="Helvetica" w:eastAsia="Helvetica" w:hAnsi="Helvetica" w:cs="Helvetica"/>
          <w:sz w:val="22"/>
          <w:szCs w:val="22"/>
          <w:lang w:val="en-CA"/>
        </w:rPr>
        <w:t xml:space="preserve">stories may </w:t>
      </w:r>
      <w:r w:rsidR="75DCDE39" w:rsidRPr="64B29775">
        <w:rPr>
          <w:rFonts w:ascii="Helvetica" w:eastAsia="Helvetica" w:hAnsi="Helvetica" w:cs="Helvetica"/>
          <w:sz w:val="22"/>
          <w:szCs w:val="22"/>
          <w:lang w:val="en-CA"/>
        </w:rPr>
        <w:t>engage with</w:t>
      </w:r>
      <w:r w:rsidR="40327A91" w:rsidRPr="64B29775">
        <w:rPr>
          <w:rFonts w:ascii="Helvetica" w:eastAsia="Helvetica" w:hAnsi="Helvetica" w:cs="Helvetica"/>
          <w:sz w:val="22"/>
          <w:szCs w:val="22"/>
          <w:lang w:val="en-CA"/>
        </w:rPr>
        <w:t xml:space="preserve"> the</w:t>
      </w:r>
      <w:r w:rsidR="29C4C762" w:rsidRPr="64B29775">
        <w:rPr>
          <w:rFonts w:ascii="Helvetica" w:eastAsia="Helvetica" w:hAnsi="Helvetica" w:cs="Helvetica"/>
          <w:sz w:val="22"/>
          <w:szCs w:val="22"/>
          <w:lang w:val="en-CA"/>
        </w:rPr>
        <w:t xml:space="preserve"> ongoing</w:t>
      </w:r>
      <w:r w:rsidR="40327A91" w:rsidRPr="64B29775">
        <w:rPr>
          <w:rFonts w:ascii="Helvetica" w:eastAsia="Helvetica" w:hAnsi="Helvetica" w:cs="Helvetica"/>
          <w:sz w:val="22"/>
          <w:szCs w:val="22"/>
          <w:lang w:val="en-CA"/>
        </w:rPr>
        <w:t xml:space="preserve"> Covid-19 pandemic but are certainly not limited to this particular crisis as rural experiences of </w:t>
      </w:r>
      <w:r w:rsidR="4597D88D" w:rsidRPr="64B29775">
        <w:rPr>
          <w:rFonts w:ascii="Helvetica" w:eastAsia="Helvetica" w:hAnsi="Helvetica" w:cs="Helvetica"/>
          <w:sz w:val="22"/>
          <w:szCs w:val="22"/>
          <w:lang w:val="en-CA"/>
        </w:rPr>
        <w:t>struggl</w:t>
      </w:r>
      <w:r w:rsidR="40327A91" w:rsidRPr="64B29775">
        <w:rPr>
          <w:rFonts w:ascii="Helvetica" w:eastAsia="Helvetica" w:hAnsi="Helvetica" w:cs="Helvetica"/>
          <w:sz w:val="22"/>
          <w:szCs w:val="22"/>
          <w:lang w:val="en-CA"/>
        </w:rPr>
        <w:t>e</w:t>
      </w:r>
      <w:r w:rsidR="4597D88D" w:rsidRPr="64B29775">
        <w:rPr>
          <w:rFonts w:ascii="Helvetica" w:eastAsia="Helvetica" w:hAnsi="Helvetica" w:cs="Helvetica"/>
          <w:sz w:val="22"/>
          <w:szCs w:val="22"/>
          <w:lang w:val="en-CA"/>
        </w:rPr>
        <w:t>, contention, and resilience</w:t>
      </w:r>
      <w:r w:rsidR="40327A91" w:rsidRPr="64B29775">
        <w:rPr>
          <w:rFonts w:ascii="Helvetica" w:eastAsia="Helvetica" w:hAnsi="Helvetica" w:cs="Helvetica"/>
          <w:sz w:val="22"/>
          <w:szCs w:val="22"/>
          <w:lang w:val="en-CA"/>
        </w:rPr>
        <w:t xml:space="preserve"> pre</w:t>
      </w:r>
      <w:r w:rsidR="1FF3B5D4" w:rsidRPr="64B29775">
        <w:rPr>
          <w:rFonts w:ascii="Helvetica" w:eastAsia="Helvetica" w:hAnsi="Helvetica" w:cs="Helvetica"/>
          <w:sz w:val="22"/>
          <w:szCs w:val="22"/>
          <w:lang w:val="en-CA"/>
        </w:rPr>
        <w:t>date and extend beyond Covid-19.</w:t>
      </w:r>
    </w:p>
    <w:p w14:paraId="6C8FA258" w14:textId="45AB2FC6" w:rsidR="001756DB" w:rsidRDefault="001756DB" w:rsidP="691F62A0">
      <w:pPr>
        <w:spacing w:line="259" w:lineRule="auto"/>
        <w:rPr>
          <w:rFonts w:ascii="Helvetica" w:eastAsia="Helvetica" w:hAnsi="Helvetica" w:cs="Helvetica"/>
          <w:sz w:val="22"/>
          <w:szCs w:val="22"/>
          <w:lang w:val="en-CA"/>
        </w:rPr>
      </w:pPr>
    </w:p>
    <w:p w14:paraId="7264B806" w14:textId="67F582B5" w:rsidR="4D2BDA72" w:rsidRDefault="4D2BDA72" w:rsidP="4D2BDA72">
      <w:pPr>
        <w:spacing w:line="259" w:lineRule="auto"/>
        <w:rPr>
          <w:rFonts w:ascii="Helvetica" w:eastAsia="Helvetica" w:hAnsi="Helvetica" w:cs="Helvetica"/>
          <w:sz w:val="22"/>
          <w:szCs w:val="22"/>
          <w:lang w:val="en-CA"/>
        </w:rPr>
      </w:pPr>
    </w:p>
    <w:p w14:paraId="60925DFB" w14:textId="034DFF40" w:rsidR="001756DB" w:rsidRDefault="001756DB" w:rsidP="691F62A0">
      <w:pPr>
        <w:spacing w:line="259" w:lineRule="auto"/>
        <w:rPr>
          <w:rFonts w:ascii="Helvetica" w:eastAsia="Helvetica" w:hAnsi="Helvetica" w:cs="Helvetica"/>
          <w:b/>
          <w:bCs/>
          <w:sz w:val="22"/>
          <w:szCs w:val="22"/>
          <w:lang w:val="en-CA"/>
        </w:rPr>
      </w:pPr>
      <w:r w:rsidRPr="691F62A0">
        <w:rPr>
          <w:rFonts w:ascii="Helvetica" w:eastAsia="Helvetica" w:hAnsi="Helvetica" w:cs="Helvetica"/>
          <w:b/>
          <w:bCs/>
          <w:sz w:val="22"/>
          <w:szCs w:val="22"/>
          <w:lang w:val="en-CA"/>
        </w:rPr>
        <w:t xml:space="preserve">The Role: </w:t>
      </w:r>
      <w:r w:rsidR="12EC372F" w:rsidRPr="691F62A0">
        <w:rPr>
          <w:rFonts w:ascii="Helvetica" w:eastAsia="Helvetica" w:hAnsi="Helvetica" w:cs="Helvetica"/>
          <w:b/>
          <w:bCs/>
          <w:sz w:val="22"/>
          <w:szCs w:val="22"/>
          <w:lang w:val="en-CA"/>
        </w:rPr>
        <w:t>Research Assistant</w:t>
      </w:r>
    </w:p>
    <w:p w14:paraId="0B2E2D8D" w14:textId="57A9DFEB" w:rsidR="001756DB" w:rsidRPr="007D1C85" w:rsidRDefault="34DC7AB7" w:rsidP="691F62A0">
      <w:pPr>
        <w:spacing w:line="259" w:lineRule="auto"/>
        <w:rPr>
          <w:rFonts w:ascii="Helvetica" w:eastAsia="Helvetica" w:hAnsi="Helvetica" w:cs="Helvetica"/>
          <w:sz w:val="22"/>
          <w:szCs w:val="22"/>
          <w:lang w:val="en-CA"/>
        </w:rPr>
      </w:pPr>
      <w:r w:rsidRPr="4D2BDA72">
        <w:rPr>
          <w:rFonts w:ascii="Helvetica" w:eastAsia="Helvetica" w:hAnsi="Helvetica" w:cs="Helvetica"/>
          <w:sz w:val="22"/>
          <w:szCs w:val="22"/>
          <w:lang w:val="en-CA"/>
        </w:rPr>
        <w:t>We are currently recruiting</w:t>
      </w:r>
      <w:r w:rsidR="22AD335C"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 five paid</w:t>
      </w:r>
      <w:r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 student</w:t>
      </w:r>
      <w:r w:rsidR="1A9583B4"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 Research Assistants </w:t>
      </w:r>
      <w:r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to solicit, record, and produce rural </w:t>
      </w:r>
      <w:r w:rsidR="59A04A5D" w:rsidRPr="4D2BDA72">
        <w:rPr>
          <w:rFonts w:ascii="Helvetica" w:eastAsia="Helvetica" w:hAnsi="Helvetica" w:cs="Helvetica"/>
          <w:sz w:val="22"/>
          <w:szCs w:val="22"/>
          <w:lang w:val="en-CA"/>
        </w:rPr>
        <w:t>stories</w:t>
      </w:r>
      <w:r w:rsidR="28212A09"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 </w:t>
      </w:r>
      <w:r w:rsidRPr="4D2BDA72">
        <w:rPr>
          <w:rFonts w:ascii="Helvetica" w:eastAsia="Helvetica" w:hAnsi="Helvetica" w:cs="Helvetica"/>
          <w:sz w:val="22"/>
          <w:szCs w:val="22"/>
          <w:lang w:val="en-CA"/>
        </w:rPr>
        <w:t>on the theme of crisis and change for the PARO archiv</w:t>
      </w:r>
      <w:r w:rsidR="46CE256C"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e and website. </w:t>
      </w:r>
      <w:r w:rsidR="4451A402"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Research Assistants will work </w:t>
      </w:r>
      <w:r w:rsidR="1178475B" w:rsidRPr="4D2BDA72">
        <w:rPr>
          <w:rFonts w:ascii="Helvetica" w:eastAsia="Helvetica" w:hAnsi="Helvetica" w:cs="Helvetica"/>
          <w:sz w:val="22"/>
          <w:szCs w:val="22"/>
          <w:lang w:val="en-CA"/>
        </w:rPr>
        <w:t>on a 10-week contract (approximately 4 hours per week</w:t>
      </w:r>
      <w:r w:rsidR="6642C01B" w:rsidRPr="4D2BDA72">
        <w:rPr>
          <w:rFonts w:ascii="Helvetica" w:eastAsia="Helvetica" w:hAnsi="Helvetica" w:cs="Helvetica"/>
          <w:sz w:val="22"/>
          <w:szCs w:val="22"/>
          <w:lang w:val="en-CA"/>
        </w:rPr>
        <w:t>, flexible</w:t>
      </w:r>
      <w:r w:rsidR="1178475B"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) </w:t>
      </w:r>
      <w:r w:rsidR="4451A402"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with the PARO editorial team to follow a story (one’s own </w:t>
      </w:r>
      <w:r w:rsidR="3E6F3FC0"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idea or </w:t>
      </w:r>
      <w:r w:rsidR="3B2C5369" w:rsidRPr="4D2BDA72">
        <w:rPr>
          <w:rFonts w:ascii="Helvetica" w:eastAsia="Helvetica" w:hAnsi="Helvetica" w:cs="Helvetica"/>
          <w:sz w:val="22"/>
          <w:szCs w:val="22"/>
          <w:lang w:val="en-CA"/>
        </w:rPr>
        <w:t>following</w:t>
      </w:r>
      <w:r w:rsidR="145ED5E6"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 </w:t>
      </w:r>
      <w:r w:rsidR="3E6F3FC0"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an assigned lead) from </w:t>
      </w:r>
      <w:r w:rsidR="3F540172" w:rsidRPr="4D2BDA72">
        <w:rPr>
          <w:rFonts w:ascii="Helvetica" w:eastAsia="Helvetica" w:hAnsi="Helvetica" w:cs="Helvetica"/>
          <w:sz w:val="22"/>
          <w:szCs w:val="22"/>
          <w:lang w:val="en-CA"/>
        </w:rPr>
        <w:t>inception</w:t>
      </w:r>
      <w:r w:rsidR="6E91F672"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 to the final editorial stages. Stories may be produced for the archive in written, audio, video, and/or photographic methods depending on the interes</w:t>
      </w:r>
      <w:r w:rsidR="03E98400"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t and expertise of the Research Assistant and </w:t>
      </w:r>
      <w:r w:rsidR="37386957"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the </w:t>
      </w:r>
      <w:r w:rsidR="03E98400"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preferences of the </w:t>
      </w:r>
      <w:r w:rsidR="79F56F3D" w:rsidRPr="4D2BDA72">
        <w:rPr>
          <w:rFonts w:ascii="Helvetica" w:eastAsia="Helvetica" w:hAnsi="Helvetica" w:cs="Helvetica"/>
          <w:sz w:val="22"/>
          <w:szCs w:val="22"/>
          <w:lang w:val="en-CA"/>
        </w:rPr>
        <w:t>storyteller</w:t>
      </w:r>
      <w:r w:rsidR="03E98400"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(s). </w:t>
      </w:r>
    </w:p>
    <w:p w14:paraId="1315B7EB" w14:textId="067D825E" w:rsidR="001756DB" w:rsidRPr="007D1C85" w:rsidRDefault="001756DB" w:rsidP="691F62A0">
      <w:pPr>
        <w:spacing w:line="259" w:lineRule="auto"/>
        <w:rPr>
          <w:rFonts w:ascii="Helvetica" w:eastAsia="Helvetica" w:hAnsi="Helvetica" w:cs="Helvetica"/>
          <w:sz w:val="22"/>
          <w:szCs w:val="22"/>
          <w:lang w:val="en-CA"/>
        </w:rPr>
      </w:pPr>
    </w:p>
    <w:p w14:paraId="1BAE36FA" w14:textId="5BB9BD05" w:rsidR="001756DB" w:rsidRPr="007D1C85" w:rsidRDefault="03E98400" w:rsidP="691F62A0">
      <w:pPr>
        <w:spacing w:line="259" w:lineRule="auto"/>
        <w:rPr>
          <w:rFonts w:ascii="Helvetica" w:eastAsia="Helvetica" w:hAnsi="Helvetica" w:cs="Helvetica"/>
          <w:sz w:val="22"/>
          <w:szCs w:val="22"/>
          <w:lang w:val="en-CA"/>
        </w:rPr>
      </w:pPr>
      <w:r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Research </w:t>
      </w:r>
      <w:r w:rsidR="29A22CE8" w:rsidRPr="6E94FA66">
        <w:rPr>
          <w:rFonts w:ascii="Helvetica" w:eastAsia="Helvetica" w:hAnsi="Helvetica" w:cs="Helvetica"/>
          <w:sz w:val="22"/>
          <w:szCs w:val="22"/>
          <w:lang w:val="en-CA"/>
        </w:rPr>
        <w:t>A</w:t>
      </w:r>
      <w:r w:rsidR="7466219A" w:rsidRPr="6E94FA66">
        <w:rPr>
          <w:rFonts w:ascii="Helvetica" w:eastAsia="Helvetica" w:hAnsi="Helvetica" w:cs="Helvetica"/>
          <w:sz w:val="22"/>
          <w:szCs w:val="22"/>
          <w:lang w:val="en-CA"/>
        </w:rPr>
        <w:t>ssistants</w:t>
      </w:r>
      <w:r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 will receive training from the PARO team</w:t>
      </w:r>
      <w:r w:rsidR="01ECD0B6"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 and build skills</w:t>
      </w:r>
      <w:r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 </w:t>
      </w:r>
      <w:r w:rsidR="3F611DA9"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in </w:t>
      </w:r>
      <w:r w:rsidRPr="6E94FA66">
        <w:rPr>
          <w:rFonts w:ascii="Helvetica" w:eastAsia="Helvetica" w:hAnsi="Helvetica" w:cs="Helvetica"/>
          <w:sz w:val="22"/>
          <w:szCs w:val="22"/>
          <w:lang w:val="en-CA"/>
        </w:rPr>
        <w:t>research ethics</w:t>
      </w:r>
      <w:r w:rsidR="479FDE82"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, oral history methods, </w:t>
      </w:r>
      <w:r w:rsidRPr="6E94FA66">
        <w:rPr>
          <w:rFonts w:ascii="Helvetica" w:eastAsia="Helvetica" w:hAnsi="Helvetica" w:cs="Helvetica"/>
          <w:sz w:val="22"/>
          <w:szCs w:val="22"/>
          <w:lang w:val="en-CA"/>
        </w:rPr>
        <w:t>and journali</w:t>
      </w:r>
      <w:r w:rsidR="3E6106A6"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stic editing. </w:t>
      </w:r>
      <w:r w:rsidR="6990D353"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There will be opportunities for Research Assistants to extend their contracts if interested in producing multiple stories with PARO after the initial </w:t>
      </w:r>
      <w:r w:rsidR="02FC88C8" w:rsidRPr="6E94FA66">
        <w:rPr>
          <w:rFonts w:ascii="Helvetica" w:eastAsia="Helvetica" w:hAnsi="Helvetica" w:cs="Helvetica"/>
          <w:sz w:val="22"/>
          <w:szCs w:val="22"/>
          <w:lang w:val="en-CA"/>
        </w:rPr>
        <w:t>contract.</w:t>
      </w:r>
    </w:p>
    <w:p w14:paraId="47C6089B" w14:textId="5DDA2D64" w:rsidR="001756DB" w:rsidRPr="007D1C85" w:rsidRDefault="001756DB" w:rsidP="691F62A0">
      <w:pPr>
        <w:spacing w:line="259" w:lineRule="auto"/>
        <w:rPr>
          <w:rFonts w:ascii="Helvetica" w:eastAsia="Helvetica" w:hAnsi="Helvetica" w:cs="Helvetica"/>
          <w:sz w:val="22"/>
          <w:szCs w:val="22"/>
          <w:lang w:val="en-CA"/>
        </w:rPr>
      </w:pPr>
    </w:p>
    <w:p w14:paraId="5922689F" w14:textId="725B6C13" w:rsidR="001756DB" w:rsidRPr="007D1C85" w:rsidRDefault="001756DB" w:rsidP="691F62A0">
      <w:pPr>
        <w:rPr>
          <w:rFonts w:ascii="Helvetica" w:eastAsia="Helvetica" w:hAnsi="Helvetica" w:cs="Helvetica"/>
          <w:sz w:val="22"/>
          <w:szCs w:val="22"/>
          <w:lang w:val="en-CA"/>
        </w:rPr>
      </w:pPr>
      <w:r w:rsidRPr="691F62A0">
        <w:rPr>
          <w:rFonts w:ascii="Helvetica" w:eastAsia="Helvetica" w:hAnsi="Helvetica" w:cs="Helvetica"/>
          <w:sz w:val="22"/>
          <w:szCs w:val="22"/>
          <w:lang w:val="en-CA"/>
        </w:rPr>
        <w:t>Tasks for the position</w:t>
      </w:r>
      <w:r w:rsidR="00337BAE" w:rsidRPr="691F62A0">
        <w:rPr>
          <w:rFonts w:ascii="Helvetica" w:eastAsia="Helvetica" w:hAnsi="Helvetica" w:cs="Helvetica"/>
          <w:sz w:val="22"/>
          <w:szCs w:val="22"/>
          <w:lang w:val="en-CA"/>
        </w:rPr>
        <w:t xml:space="preserve"> include but are not limited to:</w:t>
      </w:r>
    </w:p>
    <w:p w14:paraId="32D8E6EF" w14:textId="1C6418D2" w:rsidR="007D1C85" w:rsidRPr="007D1C85" w:rsidRDefault="007D1C85" w:rsidP="691F62A0">
      <w:pPr>
        <w:ind w:firstLine="567"/>
        <w:rPr>
          <w:rFonts w:ascii="Helvetica" w:eastAsia="Helvetica" w:hAnsi="Helvetica" w:cs="Helvetica"/>
          <w:sz w:val="22"/>
          <w:szCs w:val="22"/>
          <w:lang w:val="en-CA"/>
        </w:rPr>
      </w:pPr>
      <w:r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- </w:t>
      </w:r>
      <w:r w:rsidR="0E7C71A4" w:rsidRPr="6E94FA66">
        <w:rPr>
          <w:rFonts w:ascii="Helvetica" w:eastAsia="Helvetica" w:hAnsi="Helvetica" w:cs="Helvetica"/>
          <w:sz w:val="22"/>
          <w:szCs w:val="22"/>
          <w:lang w:val="en-CA"/>
        </w:rPr>
        <w:t>s</w:t>
      </w:r>
      <w:r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oliciting </w:t>
      </w:r>
      <w:r w:rsidR="4F4D5CDF" w:rsidRPr="6E94FA66">
        <w:rPr>
          <w:rFonts w:ascii="Helvetica" w:eastAsia="Helvetica" w:hAnsi="Helvetica" w:cs="Helvetica"/>
          <w:sz w:val="22"/>
          <w:szCs w:val="22"/>
          <w:lang w:val="en-CA"/>
        </w:rPr>
        <w:t>a story</w:t>
      </w:r>
      <w:r w:rsidR="78168261"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 (or following a story lead)</w:t>
      </w:r>
      <w:r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 </w:t>
      </w:r>
      <w:r w:rsidR="48E6C67B"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on </w:t>
      </w:r>
      <w:r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crisis and change in a rural context </w:t>
      </w:r>
    </w:p>
    <w:p w14:paraId="41802563" w14:textId="2133970B" w:rsidR="007D1C85" w:rsidRPr="007D1C85" w:rsidRDefault="007D1C85" w:rsidP="691F62A0">
      <w:pPr>
        <w:ind w:firstLine="567"/>
        <w:rPr>
          <w:rFonts w:ascii="Helvetica" w:eastAsia="Helvetica" w:hAnsi="Helvetica" w:cs="Helvetica"/>
          <w:sz w:val="22"/>
          <w:szCs w:val="22"/>
          <w:lang w:val="en-CA"/>
        </w:rPr>
      </w:pPr>
      <w:r w:rsidRPr="691F62A0">
        <w:rPr>
          <w:rFonts w:ascii="Helvetica" w:eastAsia="Helvetica" w:hAnsi="Helvetica" w:cs="Helvetica"/>
          <w:sz w:val="22"/>
          <w:szCs w:val="22"/>
          <w:lang w:val="en-CA"/>
        </w:rPr>
        <w:t xml:space="preserve">- documenting </w:t>
      </w:r>
      <w:r w:rsidR="648F80F4" w:rsidRPr="691F62A0">
        <w:rPr>
          <w:rFonts w:ascii="Helvetica" w:eastAsia="Helvetica" w:hAnsi="Helvetica" w:cs="Helvetica"/>
          <w:sz w:val="22"/>
          <w:szCs w:val="22"/>
          <w:lang w:val="en-CA"/>
        </w:rPr>
        <w:t>a story via interviews/oral history narratives or written methods</w:t>
      </w:r>
    </w:p>
    <w:p w14:paraId="4C5D59B8" w14:textId="389FDE6A" w:rsidR="007D1C85" w:rsidRPr="007D1C85" w:rsidRDefault="007D1C85" w:rsidP="691F62A0">
      <w:pPr>
        <w:ind w:firstLine="567"/>
        <w:rPr>
          <w:rFonts w:ascii="Helvetica" w:eastAsia="Helvetica" w:hAnsi="Helvetica" w:cs="Helvetica"/>
          <w:sz w:val="22"/>
          <w:szCs w:val="22"/>
          <w:lang w:val="en-CA"/>
        </w:rPr>
      </w:pPr>
      <w:r w:rsidRPr="691F62A0">
        <w:rPr>
          <w:rFonts w:ascii="Helvetica" w:eastAsia="Helvetica" w:hAnsi="Helvetica" w:cs="Helvetica"/>
          <w:sz w:val="22"/>
          <w:szCs w:val="22"/>
          <w:lang w:val="en-CA"/>
        </w:rPr>
        <w:t>- working with the editorial team in editing and p</w:t>
      </w:r>
      <w:r w:rsidR="442C2CF9" w:rsidRPr="691F62A0">
        <w:rPr>
          <w:rFonts w:ascii="Helvetica" w:eastAsia="Helvetica" w:hAnsi="Helvetica" w:cs="Helvetica"/>
          <w:sz w:val="22"/>
          <w:szCs w:val="22"/>
          <w:lang w:val="en-CA"/>
        </w:rPr>
        <w:t xml:space="preserve">roducing </w:t>
      </w:r>
      <w:r w:rsidRPr="691F62A0">
        <w:rPr>
          <w:rFonts w:ascii="Helvetica" w:eastAsia="Helvetica" w:hAnsi="Helvetica" w:cs="Helvetica"/>
          <w:sz w:val="22"/>
          <w:szCs w:val="22"/>
          <w:lang w:val="en-CA"/>
        </w:rPr>
        <w:t>stories for the archive</w:t>
      </w:r>
    </w:p>
    <w:p w14:paraId="4194B1FE" w14:textId="5AEF4F83" w:rsidR="691F62A0" w:rsidRDefault="691F62A0" w:rsidP="691F62A0">
      <w:pPr>
        <w:rPr>
          <w:rFonts w:ascii="Helvetica" w:eastAsia="Helvetica" w:hAnsi="Helvetica" w:cs="Helvetica"/>
          <w:sz w:val="22"/>
          <w:szCs w:val="22"/>
          <w:lang w:val="en-CA"/>
        </w:rPr>
      </w:pPr>
    </w:p>
    <w:p w14:paraId="1BF3637F" w14:textId="165446F0" w:rsidR="4D2BDA72" w:rsidRDefault="4D2BDA72" w:rsidP="4D2BDA72">
      <w:pPr>
        <w:rPr>
          <w:rFonts w:ascii="Helvetica" w:eastAsia="Helvetica" w:hAnsi="Helvetica" w:cs="Helvetica"/>
          <w:sz w:val="22"/>
          <w:szCs w:val="22"/>
          <w:lang w:val="en-CA"/>
        </w:rPr>
      </w:pPr>
    </w:p>
    <w:p w14:paraId="686CF86E" w14:textId="177C59E9" w:rsidR="007D1C85" w:rsidRPr="007D1C85" w:rsidRDefault="007D1C85" w:rsidP="691F62A0">
      <w:pPr>
        <w:rPr>
          <w:rFonts w:ascii="Helvetica" w:eastAsia="Helvetica" w:hAnsi="Helvetica" w:cs="Helvetica"/>
          <w:b/>
          <w:bCs/>
          <w:sz w:val="22"/>
          <w:szCs w:val="22"/>
          <w:lang w:val="en-CA"/>
        </w:rPr>
      </w:pPr>
      <w:r w:rsidRPr="691F62A0">
        <w:rPr>
          <w:rFonts w:ascii="Helvetica" w:eastAsia="Helvetica" w:hAnsi="Helvetica" w:cs="Helvetica"/>
          <w:b/>
          <w:bCs/>
          <w:sz w:val="22"/>
          <w:szCs w:val="22"/>
          <w:lang w:val="en-CA"/>
        </w:rPr>
        <w:t>About You</w:t>
      </w:r>
    </w:p>
    <w:p w14:paraId="3B1FAF5E" w14:textId="4EB7D6FD" w:rsidR="691F62A0" w:rsidRDefault="007D1C85" w:rsidP="6E94FA66">
      <w:pPr>
        <w:rPr>
          <w:rFonts w:ascii="Helvetica" w:eastAsia="Helvetica" w:hAnsi="Helvetica" w:cs="Helvetica"/>
          <w:sz w:val="22"/>
          <w:szCs w:val="22"/>
          <w:lang w:val="en-CA"/>
        </w:rPr>
      </w:pPr>
      <w:r w:rsidRPr="6E94FA66">
        <w:rPr>
          <w:rFonts w:ascii="Helvetica" w:eastAsia="Helvetica" w:hAnsi="Helvetica" w:cs="Helvetica"/>
          <w:sz w:val="22"/>
          <w:szCs w:val="22"/>
          <w:lang w:val="en-CA"/>
        </w:rPr>
        <w:t>Interested candidates must be currently enrolled in a</w:t>
      </w:r>
      <w:r w:rsidR="292C33E0" w:rsidRPr="6E94FA66">
        <w:rPr>
          <w:rFonts w:ascii="Helvetica" w:eastAsia="Helvetica" w:hAnsi="Helvetica" w:cs="Helvetica"/>
          <w:sz w:val="22"/>
          <w:szCs w:val="22"/>
          <w:lang w:val="en-CA"/>
        </w:rPr>
        <w:t>n undergraduate or graduate</w:t>
      </w:r>
      <w:r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 study program at the University of Guelph </w:t>
      </w:r>
      <w:r w:rsidR="333D333D" w:rsidRPr="6E94FA66">
        <w:rPr>
          <w:rFonts w:ascii="Helvetica" w:eastAsia="Helvetica" w:hAnsi="Helvetica" w:cs="Helvetica"/>
          <w:sz w:val="22"/>
          <w:szCs w:val="22"/>
          <w:lang w:val="en-CA"/>
        </w:rPr>
        <w:t>and have an interest in storytelling and listening to/</w:t>
      </w:r>
      <w:r w:rsidR="512C49BB"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 valuing the</w:t>
      </w:r>
      <w:r w:rsidR="333D333D"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 lived experiences of others. Prior expe</w:t>
      </w:r>
      <w:r w:rsidR="029C4237"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rience in interviewing and content editing (writing, audio/podcasting, videography, or photojournalism) </w:t>
      </w:r>
      <w:r w:rsidR="22489BB8"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are considered an asset. </w:t>
      </w:r>
    </w:p>
    <w:p w14:paraId="619EAB02" w14:textId="264F684C" w:rsidR="691F62A0" w:rsidRDefault="691F62A0" w:rsidP="6E94FA66">
      <w:pPr>
        <w:rPr>
          <w:rFonts w:ascii="Helvetica" w:eastAsia="Helvetica" w:hAnsi="Helvetica" w:cs="Helvetica"/>
          <w:sz w:val="22"/>
          <w:szCs w:val="22"/>
          <w:lang w:val="en-CA"/>
        </w:rPr>
      </w:pPr>
    </w:p>
    <w:p w14:paraId="35FC6A6E" w14:textId="0B03F78B" w:rsidR="691F62A0" w:rsidRDefault="22489BB8" w:rsidP="6E94FA66">
      <w:pPr>
        <w:rPr>
          <w:rFonts w:ascii="Helvetica" w:eastAsia="Helvetica" w:hAnsi="Helvetica" w:cs="Helvetica"/>
          <w:sz w:val="22"/>
          <w:szCs w:val="22"/>
          <w:lang w:val="en-CA"/>
        </w:rPr>
      </w:pPr>
      <w:r w:rsidRPr="6E94FA66">
        <w:rPr>
          <w:rFonts w:ascii="Helvetica" w:eastAsia="Helvetica" w:hAnsi="Helvetica" w:cs="Helvetica"/>
          <w:sz w:val="22"/>
          <w:szCs w:val="22"/>
          <w:lang w:val="en-CA"/>
        </w:rPr>
        <w:lastRenderedPageBreak/>
        <w:t>The position will enhance the Research Assistants’ skills in interviewing, ethical research, and editing/producing content (written, audio, video, phot</w:t>
      </w:r>
      <w:r w:rsidR="526B526A" w:rsidRPr="6E94FA66">
        <w:rPr>
          <w:rFonts w:ascii="Helvetica" w:eastAsia="Helvetica" w:hAnsi="Helvetica" w:cs="Helvetica"/>
          <w:sz w:val="22"/>
          <w:szCs w:val="22"/>
          <w:lang w:val="en-CA"/>
        </w:rPr>
        <w:t>ography).</w:t>
      </w:r>
    </w:p>
    <w:p w14:paraId="1261DD68" w14:textId="619289A5" w:rsidR="691F62A0" w:rsidRDefault="691F62A0" w:rsidP="691F62A0">
      <w:pPr>
        <w:rPr>
          <w:rFonts w:ascii="Helvetica" w:eastAsia="Helvetica" w:hAnsi="Helvetica" w:cs="Helvetica"/>
          <w:sz w:val="22"/>
          <w:szCs w:val="22"/>
          <w:lang w:val="en-CA"/>
        </w:rPr>
      </w:pPr>
    </w:p>
    <w:p w14:paraId="22319663" w14:textId="5D3C4B7A" w:rsidR="6E94FA66" w:rsidRDefault="6E94FA66" w:rsidP="6E94FA66">
      <w:pPr>
        <w:rPr>
          <w:rFonts w:ascii="Helvetica" w:eastAsia="Helvetica" w:hAnsi="Helvetica" w:cs="Helvetica"/>
          <w:sz w:val="22"/>
          <w:szCs w:val="22"/>
          <w:lang w:val="en-CA"/>
        </w:rPr>
      </w:pPr>
    </w:p>
    <w:p w14:paraId="4795503B" w14:textId="7327E8E9" w:rsidR="4D2BDA72" w:rsidRDefault="4D2BDA72" w:rsidP="4D2BDA72">
      <w:pPr>
        <w:rPr>
          <w:rFonts w:ascii="Helvetica" w:eastAsia="Helvetica" w:hAnsi="Helvetica" w:cs="Helvetica"/>
          <w:sz w:val="22"/>
          <w:szCs w:val="22"/>
          <w:lang w:val="en-CA"/>
        </w:rPr>
      </w:pPr>
    </w:p>
    <w:p w14:paraId="790A24A6" w14:textId="1892004F" w:rsidR="00396016" w:rsidRPr="00396016" w:rsidRDefault="00396016" w:rsidP="691F62A0">
      <w:pPr>
        <w:rPr>
          <w:rFonts w:ascii="Helvetica" w:eastAsia="Helvetica" w:hAnsi="Helvetica" w:cs="Helvetica"/>
          <w:b/>
          <w:bCs/>
          <w:sz w:val="22"/>
          <w:szCs w:val="22"/>
          <w:lang w:val="en-CA"/>
        </w:rPr>
      </w:pPr>
      <w:r w:rsidRPr="691F62A0">
        <w:rPr>
          <w:rFonts w:ascii="Helvetica" w:eastAsia="Helvetica" w:hAnsi="Helvetica" w:cs="Helvetica"/>
          <w:b/>
          <w:bCs/>
          <w:sz w:val="22"/>
          <w:szCs w:val="22"/>
          <w:lang w:val="en-CA"/>
        </w:rPr>
        <w:t>To Apply</w:t>
      </w:r>
    </w:p>
    <w:p w14:paraId="263DF500" w14:textId="30741FF9" w:rsidR="00396016" w:rsidRDefault="00396016" w:rsidP="691F62A0">
      <w:pPr>
        <w:rPr>
          <w:rFonts w:ascii="Helvetica" w:eastAsia="Helvetica" w:hAnsi="Helvetica" w:cs="Helvetica"/>
          <w:sz w:val="22"/>
          <w:szCs w:val="22"/>
          <w:lang w:val="en-CA"/>
        </w:rPr>
      </w:pPr>
      <w:r w:rsidRPr="691F62A0">
        <w:rPr>
          <w:rFonts w:ascii="Helvetica" w:eastAsia="Helvetica" w:hAnsi="Helvetica" w:cs="Helvetica"/>
          <w:sz w:val="22"/>
          <w:szCs w:val="22"/>
          <w:lang w:val="en-CA"/>
        </w:rPr>
        <w:t>Please submit the following:</w:t>
      </w:r>
    </w:p>
    <w:p w14:paraId="06018F10" w14:textId="7875264D" w:rsidR="00396016" w:rsidRDefault="00396016" w:rsidP="6E94FA66">
      <w:pPr>
        <w:ind w:left="851" w:hanging="284"/>
        <w:rPr>
          <w:rFonts w:ascii="Helvetica" w:eastAsia="Helvetica" w:hAnsi="Helvetica" w:cs="Helvetica"/>
          <w:sz w:val="22"/>
          <w:szCs w:val="22"/>
          <w:lang w:val="en-CA"/>
        </w:rPr>
      </w:pPr>
      <w:r w:rsidRPr="6E94FA66">
        <w:rPr>
          <w:rFonts w:ascii="Helvetica" w:eastAsia="Helvetica" w:hAnsi="Helvetica" w:cs="Helvetica"/>
          <w:sz w:val="22"/>
          <w:szCs w:val="22"/>
          <w:lang w:val="en-CA"/>
        </w:rPr>
        <w:t>- Up-to-date CV</w:t>
      </w:r>
    </w:p>
    <w:p w14:paraId="11630BBC" w14:textId="6420514C" w:rsidR="00396016" w:rsidRDefault="7A17DEE2" w:rsidP="691F62A0">
      <w:pPr>
        <w:ind w:left="851" w:hanging="284"/>
        <w:rPr>
          <w:rFonts w:ascii="Helvetica" w:eastAsia="Helvetica" w:hAnsi="Helvetica" w:cs="Helvetica"/>
          <w:sz w:val="22"/>
          <w:szCs w:val="22"/>
          <w:lang w:val="en-CA"/>
        </w:rPr>
      </w:pPr>
      <w:r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- </w:t>
      </w:r>
      <w:r w:rsidR="00396016" w:rsidRPr="6E94FA66">
        <w:rPr>
          <w:rFonts w:ascii="Helvetica" w:eastAsia="Helvetica" w:hAnsi="Helvetica" w:cs="Helvetica"/>
          <w:sz w:val="22"/>
          <w:szCs w:val="22"/>
          <w:lang w:val="en-CA"/>
        </w:rPr>
        <w:t>A short statement</w:t>
      </w:r>
      <w:r w:rsidR="39CDFC34"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 of interest</w:t>
      </w:r>
      <w:r w:rsidR="00396016"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 (not exceeding 250 words)</w:t>
      </w:r>
      <w:r w:rsidR="18FC9171"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 </w:t>
      </w:r>
      <w:r w:rsidR="00396016" w:rsidRPr="6E94FA66">
        <w:rPr>
          <w:rFonts w:ascii="Helvetica" w:eastAsia="Helvetica" w:hAnsi="Helvetica" w:cs="Helvetica"/>
          <w:sz w:val="22"/>
          <w:szCs w:val="22"/>
          <w:lang w:val="en-CA"/>
        </w:rPr>
        <w:t>describing relevant experience</w:t>
      </w:r>
      <w:r w:rsidR="3C008D3E" w:rsidRPr="6E94FA66">
        <w:rPr>
          <w:rFonts w:ascii="Helvetica" w:eastAsia="Helvetica" w:hAnsi="Helvetica" w:cs="Helvetica"/>
          <w:sz w:val="22"/>
          <w:szCs w:val="22"/>
          <w:lang w:val="en-CA"/>
        </w:rPr>
        <w:t xml:space="preserve"> and </w:t>
      </w:r>
      <w:r w:rsidR="00396016" w:rsidRPr="6E94FA66">
        <w:rPr>
          <w:rFonts w:ascii="Helvetica" w:eastAsia="Helvetica" w:hAnsi="Helvetica" w:cs="Helvetica"/>
          <w:sz w:val="22"/>
          <w:szCs w:val="22"/>
          <w:lang w:val="en-CA"/>
        </w:rPr>
        <w:t>your interest in PARO.</w:t>
      </w:r>
    </w:p>
    <w:p w14:paraId="1DEF6E07" w14:textId="3AC73B3E" w:rsidR="00396016" w:rsidRDefault="00396016" w:rsidP="691F62A0">
      <w:pPr>
        <w:ind w:left="851" w:hanging="284"/>
        <w:rPr>
          <w:rFonts w:ascii="Helvetica" w:eastAsia="Helvetica" w:hAnsi="Helvetica" w:cs="Helvetica"/>
          <w:sz w:val="22"/>
          <w:szCs w:val="22"/>
          <w:lang w:val="en-CA"/>
        </w:rPr>
      </w:pPr>
      <w:r w:rsidRPr="691F62A0">
        <w:rPr>
          <w:rFonts w:ascii="Helvetica" w:eastAsia="Helvetica" w:hAnsi="Helvetica" w:cs="Helvetica"/>
          <w:sz w:val="22"/>
          <w:szCs w:val="22"/>
          <w:lang w:val="en-CA"/>
        </w:rPr>
        <w:t xml:space="preserve">-Writing sample (or a sample of your </w:t>
      </w:r>
      <w:r w:rsidR="0DCA6EF3" w:rsidRPr="691F62A0">
        <w:rPr>
          <w:rFonts w:ascii="Helvetica" w:eastAsia="Helvetica" w:hAnsi="Helvetica" w:cs="Helvetica"/>
          <w:sz w:val="22"/>
          <w:szCs w:val="22"/>
          <w:lang w:val="en-CA"/>
        </w:rPr>
        <w:t>audio, video, or photographic work)</w:t>
      </w:r>
    </w:p>
    <w:p w14:paraId="4F07358E" w14:textId="2AF7B131" w:rsidR="00396016" w:rsidRDefault="00396016" w:rsidP="691F62A0">
      <w:pPr>
        <w:ind w:left="851" w:hanging="284"/>
        <w:rPr>
          <w:rFonts w:ascii="Helvetica" w:eastAsia="Helvetica" w:hAnsi="Helvetica" w:cs="Helvetica"/>
          <w:sz w:val="22"/>
          <w:szCs w:val="22"/>
          <w:lang w:val="en-CA"/>
        </w:rPr>
      </w:pPr>
    </w:p>
    <w:p w14:paraId="7343A979" w14:textId="5DFF221B" w:rsidR="00396016" w:rsidRPr="00F91218" w:rsidRDefault="00396016" w:rsidP="691F62A0">
      <w:pPr>
        <w:rPr>
          <w:rFonts w:ascii="Helvetica" w:eastAsia="Helvetica" w:hAnsi="Helvetica" w:cs="Helvetica"/>
          <w:b/>
          <w:bCs/>
          <w:sz w:val="22"/>
          <w:szCs w:val="22"/>
          <w:lang w:val="en-CA"/>
        </w:rPr>
      </w:pPr>
      <w:r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Please email your application to: </w:t>
      </w:r>
      <w:hyperlink r:id="rId13">
        <w:r w:rsidRPr="4D2BDA72">
          <w:rPr>
            <w:rStyle w:val="Hyperlink"/>
            <w:rFonts w:ascii="Helvetica" w:eastAsia="Helvetica" w:hAnsi="Helvetica" w:cs="Helvetica"/>
            <w:sz w:val="22"/>
            <w:szCs w:val="22"/>
            <w:lang w:val="en-CA"/>
          </w:rPr>
          <w:t>paro@uoguelph.ca</w:t>
        </w:r>
      </w:hyperlink>
      <w:r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 with the subject heading “Application for </w:t>
      </w:r>
      <w:r w:rsidR="4C43819D" w:rsidRPr="4D2BDA72">
        <w:rPr>
          <w:rFonts w:ascii="Helvetica" w:eastAsia="Helvetica" w:hAnsi="Helvetica" w:cs="Helvetica"/>
          <w:sz w:val="22"/>
          <w:szCs w:val="22"/>
          <w:lang w:val="en-CA"/>
        </w:rPr>
        <w:t>Research Assistant</w:t>
      </w:r>
      <w:r w:rsidRPr="4D2BDA72">
        <w:rPr>
          <w:rFonts w:ascii="Helvetica" w:eastAsia="Helvetica" w:hAnsi="Helvetica" w:cs="Helvetica"/>
          <w:sz w:val="22"/>
          <w:szCs w:val="22"/>
          <w:lang w:val="en-CA"/>
        </w:rPr>
        <w:t xml:space="preserve">” by </w:t>
      </w:r>
      <w:r w:rsidR="0908D60C" w:rsidRPr="00F91218">
        <w:rPr>
          <w:rFonts w:ascii="Helvetica" w:eastAsia="Helvetica" w:hAnsi="Helvetica" w:cs="Helvetica"/>
          <w:b/>
          <w:bCs/>
          <w:sz w:val="22"/>
          <w:szCs w:val="22"/>
          <w:lang w:val="en-CA"/>
        </w:rPr>
        <w:t>M</w:t>
      </w:r>
      <w:r w:rsidR="0647998A" w:rsidRPr="00F91218">
        <w:rPr>
          <w:rFonts w:ascii="Helvetica" w:eastAsia="Helvetica" w:hAnsi="Helvetica" w:cs="Helvetica"/>
          <w:b/>
          <w:bCs/>
          <w:sz w:val="22"/>
          <w:szCs w:val="22"/>
          <w:lang w:val="en-CA"/>
        </w:rPr>
        <w:t>arch 2</w:t>
      </w:r>
      <w:r w:rsidR="24BF7978" w:rsidRPr="00F91218">
        <w:rPr>
          <w:rFonts w:ascii="Helvetica" w:eastAsia="Helvetica" w:hAnsi="Helvetica" w:cs="Helvetica"/>
          <w:b/>
          <w:bCs/>
          <w:sz w:val="22"/>
          <w:szCs w:val="22"/>
          <w:lang w:val="en-CA"/>
        </w:rPr>
        <w:t>6</w:t>
      </w:r>
      <w:r w:rsidR="0647998A" w:rsidRPr="00F91218">
        <w:rPr>
          <w:rFonts w:ascii="Helvetica" w:eastAsia="Helvetica" w:hAnsi="Helvetica" w:cs="Helvetica"/>
          <w:b/>
          <w:bCs/>
          <w:sz w:val="22"/>
          <w:szCs w:val="22"/>
          <w:lang w:val="en-CA"/>
        </w:rPr>
        <w:t>.</w:t>
      </w:r>
    </w:p>
    <w:p w14:paraId="564A726E" w14:textId="0114BE9B" w:rsidR="00396016" w:rsidRDefault="00396016" w:rsidP="691F62A0">
      <w:pPr>
        <w:rPr>
          <w:rFonts w:ascii="Helvetica" w:eastAsia="Helvetica" w:hAnsi="Helvetica" w:cs="Helvetica"/>
          <w:sz w:val="22"/>
          <w:szCs w:val="22"/>
          <w:lang w:val="en-CA"/>
        </w:rPr>
      </w:pPr>
    </w:p>
    <w:p w14:paraId="13E0EF37" w14:textId="77777777" w:rsidR="00396016" w:rsidRPr="007D1C85" w:rsidRDefault="00396016" w:rsidP="691F62A0">
      <w:pPr>
        <w:rPr>
          <w:rFonts w:ascii="Helvetica" w:eastAsia="Helvetica" w:hAnsi="Helvetica" w:cs="Helvetica"/>
          <w:sz w:val="22"/>
          <w:szCs w:val="22"/>
          <w:lang w:val="en-CA"/>
        </w:rPr>
      </w:pPr>
    </w:p>
    <w:sectPr w:rsidR="00396016" w:rsidRPr="007D1C85" w:rsidSect="001756DB">
      <w:headerReference w:type="default" r:id="rId14"/>
      <w:footerReference w:type="default" r:id="rId15"/>
      <w:pgSz w:w="12240" w:h="15840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B928E" w14:textId="77777777" w:rsidR="00133264" w:rsidRDefault="00133264" w:rsidP="001756DB">
      <w:r>
        <w:separator/>
      </w:r>
    </w:p>
  </w:endnote>
  <w:endnote w:type="continuationSeparator" w:id="0">
    <w:p w14:paraId="1EA1CD75" w14:textId="77777777" w:rsidR="00133264" w:rsidRDefault="00133264" w:rsidP="0017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2ED5A9" w14:paraId="084FE05F" w14:textId="77777777" w:rsidTr="6E2ED5A9">
      <w:tc>
        <w:tcPr>
          <w:tcW w:w="3120" w:type="dxa"/>
        </w:tcPr>
        <w:p w14:paraId="6658E762" w14:textId="296E838F" w:rsidR="6E2ED5A9" w:rsidRDefault="6E2ED5A9" w:rsidP="6E2ED5A9">
          <w:pPr>
            <w:pStyle w:val="Header"/>
            <w:ind w:left="-115"/>
          </w:pPr>
        </w:p>
      </w:tc>
      <w:tc>
        <w:tcPr>
          <w:tcW w:w="3120" w:type="dxa"/>
        </w:tcPr>
        <w:p w14:paraId="38676423" w14:textId="407B7EF1" w:rsidR="6E2ED5A9" w:rsidRDefault="6E2ED5A9" w:rsidP="6E2ED5A9">
          <w:pPr>
            <w:pStyle w:val="Header"/>
            <w:jc w:val="center"/>
          </w:pPr>
        </w:p>
      </w:tc>
      <w:tc>
        <w:tcPr>
          <w:tcW w:w="3120" w:type="dxa"/>
        </w:tcPr>
        <w:p w14:paraId="761F7C73" w14:textId="2D6C16AA" w:rsidR="6E2ED5A9" w:rsidRDefault="6E2ED5A9" w:rsidP="6E2ED5A9">
          <w:pPr>
            <w:pStyle w:val="Header"/>
            <w:ind w:right="-115"/>
            <w:jc w:val="right"/>
          </w:pPr>
        </w:p>
      </w:tc>
    </w:tr>
  </w:tbl>
  <w:p w14:paraId="2233C355" w14:textId="7BCCB4F8" w:rsidR="6E2ED5A9" w:rsidRDefault="6E2ED5A9" w:rsidP="6E2ED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18434" w14:textId="77777777" w:rsidR="00133264" w:rsidRDefault="00133264" w:rsidP="001756DB">
      <w:r>
        <w:separator/>
      </w:r>
    </w:p>
  </w:footnote>
  <w:footnote w:type="continuationSeparator" w:id="0">
    <w:p w14:paraId="661C4EE2" w14:textId="77777777" w:rsidR="00133264" w:rsidRDefault="00133264" w:rsidP="0017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0A92" w14:textId="77777777" w:rsidR="001756DB" w:rsidRDefault="00175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11700"/>
    <w:multiLevelType w:val="hybridMultilevel"/>
    <w:tmpl w:val="1AEE7C20"/>
    <w:lvl w:ilvl="0" w:tplc="68C81E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5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0C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62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8E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AC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7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EC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63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DB"/>
    <w:rsid w:val="00061374"/>
    <w:rsid w:val="000729A8"/>
    <w:rsid w:val="000850B0"/>
    <w:rsid w:val="00124315"/>
    <w:rsid w:val="00133264"/>
    <w:rsid w:val="00144E57"/>
    <w:rsid w:val="001756DB"/>
    <w:rsid w:val="003166B1"/>
    <w:rsid w:val="00337BAE"/>
    <w:rsid w:val="00363322"/>
    <w:rsid w:val="00396016"/>
    <w:rsid w:val="005C5343"/>
    <w:rsid w:val="00612238"/>
    <w:rsid w:val="007A49E8"/>
    <w:rsid w:val="007D1C85"/>
    <w:rsid w:val="00B7321B"/>
    <w:rsid w:val="00E36F14"/>
    <w:rsid w:val="00F91218"/>
    <w:rsid w:val="00FA37A4"/>
    <w:rsid w:val="00FC3581"/>
    <w:rsid w:val="01179C58"/>
    <w:rsid w:val="01ECD0B6"/>
    <w:rsid w:val="01F69229"/>
    <w:rsid w:val="029C4237"/>
    <w:rsid w:val="02FC88C8"/>
    <w:rsid w:val="03A4F2C3"/>
    <w:rsid w:val="03E98400"/>
    <w:rsid w:val="043C6836"/>
    <w:rsid w:val="04900985"/>
    <w:rsid w:val="0602CE9C"/>
    <w:rsid w:val="0647998A"/>
    <w:rsid w:val="0779FE40"/>
    <w:rsid w:val="08B36E7A"/>
    <w:rsid w:val="08BAD683"/>
    <w:rsid w:val="0908D60C"/>
    <w:rsid w:val="09410C7E"/>
    <w:rsid w:val="0985F212"/>
    <w:rsid w:val="09FE98BA"/>
    <w:rsid w:val="0A01A40E"/>
    <w:rsid w:val="0A56A6E4"/>
    <w:rsid w:val="0B1EEF12"/>
    <w:rsid w:val="0DACD586"/>
    <w:rsid w:val="0DCA6EF3"/>
    <w:rsid w:val="0DD01767"/>
    <w:rsid w:val="0E7C71A4"/>
    <w:rsid w:val="0F870863"/>
    <w:rsid w:val="0FFE9DD0"/>
    <w:rsid w:val="1063CEB3"/>
    <w:rsid w:val="1122D8C4"/>
    <w:rsid w:val="1164A885"/>
    <w:rsid w:val="1177DB9A"/>
    <w:rsid w:val="1178475B"/>
    <w:rsid w:val="1227B787"/>
    <w:rsid w:val="12EC372F"/>
    <w:rsid w:val="137FED8F"/>
    <w:rsid w:val="13C3A6EF"/>
    <w:rsid w:val="145A7986"/>
    <w:rsid w:val="145ED5E6"/>
    <w:rsid w:val="14AED980"/>
    <w:rsid w:val="14CFD56F"/>
    <w:rsid w:val="152DE57B"/>
    <w:rsid w:val="15464EF3"/>
    <w:rsid w:val="15DD218A"/>
    <w:rsid w:val="15F22821"/>
    <w:rsid w:val="178A9883"/>
    <w:rsid w:val="17C46565"/>
    <w:rsid w:val="18FC9171"/>
    <w:rsid w:val="1982ED7F"/>
    <w:rsid w:val="19EE9CC6"/>
    <w:rsid w:val="1A9583B4"/>
    <w:rsid w:val="1AED8EAC"/>
    <w:rsid w:val="1B6CCC75"/>
    <w:rsid w:val="1FDEFBEE"/>
    <w:rsid w:val="1FF0CF02"/>
    <w:rsid w:val="1FF3B5D4"/>
    <w:rsid w:val="2089019A"/>
    <w:rsid w:val="22489BB8"/>
    <w:rsid w:val="22AD335C"/>
    <w:rsid w:val="23214E99"/>
    <w:rsid w:val="2386ABC1"/>
    <w:rsid w:val="24BF7978"/>
    <w:rsid w:val="24F15864"/>
    <w:rsid w:val="25696973"/>
    <w:rsid w:val="28096C1F"/>
    <w:rsid w:val="28212A09"/>
    <w:rsid w:val="292C33E0"/>
    <w:rsid w:val="29447A34"/>
    <w:rsid w:val="29A22CE8"/>
    <w:rsid w:val="29C4C762"/>
    <w:rsid w:val="2A03886E"/>
    <w:rsid w:val="2C97281C"/>
    <w:rsid w:val="2FB3BBB8"/>
    <w:rsid w:val="301FBF5A"/>
    <w:rsid w:val="308DEA8D"/>
    <w:rsid w:val="30A712EA"/>
    <w:rsid w:val="31150A1F"/>
    <w:rsid w:val="326B8AAF"/>
    <w:rsid w:val="327E5012"/>
    <w:rsid w:val="3315905B"/>
    <w:rsid w:val="332E15DC"/>
    <w:rsid w:val="333D333D"/>
    <w:rsid w:val="34DC7AB7"/>
    <w:rsid w:val="3536C1B4"/>
    <w:rsid w:val="3665B69E"/>
    <w:rsid w:val="3666597A"/>
    <w:rsid w:val="368C0C81"/>
    <w:rsid w:val="37386957"/>
    <w:rsid w:val="380186FF"/>
    <w:rsid w:val="380229DB"/>
    <w:rsid w:val="38B4BE7D"/>
    <w:rsid w:val="39CDFC34"/>
    <w:rsid w:val="3B2C5369"/>
    <w:rsid w:val="3B752C8B"/>
    <w:rsid w:val="3BE20ADC"/>
    <w:rsid w:val="3C008D3E"/>
    <w:rsid w:val="3C0C20C2"/>
    <w:rsid w:val="3CFE4262"/>
    <w:rsid w:val="3DAE3D56"/>
    <w:rsid w:val="3E6106A6"/>
    <w:rsid w:val="3E6F3FC0"/>
    <w:rsid w:val="3E9A12C3"/>
    <w:rsid w:val="3F540172"/>
    <w:rsid w:val="3F611DA9"/>
    <w:rsid w:val="40327A91"/>
    <w:rsid w:val="40AF7C55"/>
    <w:rsid w:val="41BD0457"/>
    <w:rsid w:val="429D3AD5"/>
    <w:rsid w:val="438CF9D3"/>
    <w:rsid w:val="43DBAAFA"/>
    <w:rsid w:val="442C2CF9"/>
    <w:rsid w:val="4451A402"/>
    <w:rsid w:val="44B649AF"/>
    <w:rsid w:val="4597D88D"/>
    <w:rsid w:val="45CB1626"/>
    <w:rsid w:val="45EB2453"/>
    <w:rsid w:val="45EEA813"/>
    <w:rsid w:val="46CE256C"/>
    <w:rsid w:val="479FDE82"/>
    <w:rsid w:val="48E6C67B"/>
    <w:rsid w:val="48F2E83B"/>
    <w:rsid w:val="4AA73E1D"/>
    <w:rsid w:val="4C43819D"/>
    <w:rsid w:val="4C85811B"/>
    <w:rsid w:val="4D15BB8E"/>
    <w:rsid w:val="4D2A6B21"/>
    <w:rsid w:val="4D2BDA72"/>
    <w:rsid w:val="4E08291F"/>
    <w:rsid w:val="4F0D26E9"/>
    <w:rsid w:val="4F35CE4D"/>
    <w:rsid w:val="4F4D5CDF"/>
    <w:rsid w:val="512C49BB"/>
    <w:rsid w:val="526B526A"/>
    <w:rsid w:val="52920FCC"/>
    <w:rsid w:val="53C2B16C"/>
    <w:rsid w:val="542267CD"/>
    <w:rsid w:val="55BE2573"/>
    <w:rsid w:val="561D20C8"/>
    <w:rsid w:val="5679AB82"/>
    <w:rsid w:val="5740E032"/>
    <w:rsid w:val="57BFF987"/>
    <w:rsid w:val="581DA259"/>
    <w:rsid w:val="5845DDFC"/>
    <w:rsid w:val="591EB6DA"/>
    <w:rsid w:val="59A04A5D"/>
    <w:rsid w:val="5A32622F"/>
    <w:rsid w:val="5BC6E402"/>
    <w:rsid w:val="5C46BB44"/>
    <w:rsid w:val="5DA7B840"/>
    <w:rsid w:val="60018ED9"/>
    <w:rsid w:val="610E5AA9"/>
    <w:rsid w:val="6178E617"/>
    <w:rsid w:val="61D4E88E"/>
    <w:rsid w:val="61D51ACB"/>
    <w:rsid w:val="62832723"/>
    <w:rsid w:val="62D3D76C"/>
    <w:rsid w:val="648F80F4"/>
    <w:rsid w:val="64B29775"/>
    <w:rsid w:val="65265942"/>
    <w:rsid w:val="6601B2BD"/>
    <w:rsid w:val="6642C01B"/>
    <w:rsid w:val="66864F2A"/>
    <w:rsid w:val="66AEF68E"/>
    <w:rsid w:val="684AC6EF"/>
    <w:rsid w:val="691F62A0"/>
    <w:rsid w:val="694FC4B9"/>
    <w:rsid w:val="6990D353"/>
    <w:rsid w:val="6AED8D58"/>
    <w:rsid w:val="6B94F7EA"/>
    <w:rsid w:val="6BD76A87"/>
    <w:rsid w:val="6C6E3D1E"/>
    <w:rsid w:val="6CF577CD"/>
    <w:rsid w:val="6D316B27"/>
    <w:rsid w:val="6E2ED5A9"/>
    <w:rsid w:val="6E3FD226"/>
    <w:rsid w:val="6E91F672"/>
    <w:rsid w:val="6E94FA66"/>
    <w:rsid w:val="6EBA0873"/>
    <w:rsid w:val="6F482D68"/>
    <w:rsid w:val="6F8F6CA6"/>
    <w:rsid w:val="6F9D8F8F"/>
    <w:rsid w:val="6FE56A76"/>
    <w:rsid w:val="713EB9E4"/>
    <w:rsid w:val="727412E9"/>
    <w:rsid w:val="72893481"/>
    <w:rsid w:val="7466219A"/>
    <w:rsid w:val="74900CBF"/>
    <w:rsid w:val="74D0F43C"/>
    <w:rsid w:val="74EF67BC"/>
    <w:rsid w:val="75863A53"/>
    <w:rsid w:val="75DCDE39"/>
    <w:rsid w:val="7665E836"/>
    <w:rsid w:val="76C71296"/>
    <w:rsid w:val="78168261"/>
    <w:rsid w:val="78EF9807"/>
    <w:rsid w:val="7951A258"/>
    <w:rsid w:val="79F56F3D"/>
    <w:rsid w:val="7A17DEE2"/>
    <w:rsid w:val="7B4580E3"/>
    <w:rsid w:val="7BDC537A"/>
    <w:rsid w:val="7C416951"/>
    <w:rsid w:val="7D6B7812"/>
    <w:rsid w:val="7E6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E2504"/>
  <w14:defaultImageDpi w14:val="32767"/>
  <w15:chartTrackingRefBased/>
  <w15:docId w15:val="{D1E1EEF0-DDD2-2543-AF66-DBB20F03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6DB"/>
  </w:style>
  <w:style w:type="paragraph" w:styleId="Footer">
    <w:name w:val="footer"/>
    <w:basedOn w:val="Normal"/>
    <w:link w:val="FooterChar"/>
    <w:uiPriority w:val="99"/>
    <w:unhideWhenUsed/>
    <w:rsid w:val="00175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6DB"/>
  </w:style>
  <w:style w:type="character" w:styleId="Hyperlink">
    <w:name w:val="Hyperlink"/>
    <w:basedOn w:val="DefaultParagraphFont"/>
    <w:uiPriority w:val="99"/>
    <w:unhideWhenUsed/>
    <w:rsid w:val="00396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960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85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0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0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0B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ro@uoguelph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rns.c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uralindiaonline.org/e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ruralontarioinstitute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32C84AE868C40B4F40093982DD848" ma:contentTypeVersion="4" ma:contentTypeDescription="Create a new document." ma:contentTypeScope="" ma:versionID="d867ea237f929124bddfa501ba4394b4">
  <xsd:schema xmlns:xsd="http://www.w3.org/2001/XMLSchema" xmlns:xs="http://www.w3.org/2001/XMLSchema" xmlns:p="http://schemas.microsoft.com/office/2006/metadata/properties" xmlns:ns2="8635104f-b528-4a1b-918b-88521f141967" targetNamespace="http://schemas.microsoft.com/office/2006/metadata/properties" ma:root="true" ma:fieldsID="5bfc2ce858f16d98631e6c09bacf3485" ns2:_="">
    <xsd:import namespace="8635104f-b528-4a1b-918b-88521f141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104f-b528-4a1b-918b-88521f141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F88F8E-0928-45FC-80A3-BA133538F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5104f-b528-4a1b-918b-88521f141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3BC81-0C68-4B51-AADB-197411AEF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762A1-97C8-4654-9F8A-8E62E0EF3B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Wittmer</dc:creator>
  <cp:keywords/>
  <dc:description/>
  <cp:lastModifiedBy>Josie Wittmer</cp:lastModifiedBy>
  <cp:revision>2</cp:revision>
  <dcterms:created xsi:type="dcterms:W3CDTF">2021-03-10T17:38:00Z</dcterms:created>
  <dcterms:modified xsi:type="dcterms:W3CDTF">2021-03-10T17:38:00Z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0x01010060332C84AE868C40B4F40093982DD848</vt:lpwstr>
  </property>
</Properties>
</file>