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54C8" w14:textId="0D55D3B0" w:rsidR="006148A1" w:rsidRDefault="006148A1" w:rsidP="006148A1">
      <w:pPr>
        <w:rPr>
          <w:rFonts w:ascii="Avenir Book" w:hAnsi="Avenir Book"/>
        </w:rPr>
      </w:pPr>
      <w:r>
        <w:rPr>
          <w:rFonts w:ascii="Avenir Book" w:hAnsi="Avenir Book"/>
        </w:rPr>
        <w:t>SART 4810 Experimental</w:t>
      </w:r>
      <w:r>
        <w:rPr>
          <w:rFonts w:ascii="Avenir Book" w:hAnsi="Avenir Book"/>
        </w:rPr>
        <w:t xml:space="preserve"> Studio III</w:t>
      </w:r>
    </w:p>
    <w:p w14:paraId="135D4138" w14:textId="77777777" w:rsidR="006148A1" w:rsidRDefault="006148A1" w:rsidP="006148A1">
      <w:pPr>
        <w:rPr>
          <w:rFonts w:ascii="Avenir Book" w:hAnsi="Avenir Book"/>
        </w:rPr>
      </w:pPr>
    </w:p>
    <w:p w14:paraId="7B9BBC89" w14:textId="77777777" w:rsidR="006148A1" w:rsidRDefault="006148A1" w:rsidP="006148A1">
      <w:pPr>
        <w:rPr>
          <w:rFonts w:ascii="Avenir Book" w:hAnsi="Avenir Book"/>
          <w:color w:val="222222"/>
          <w:shd w:val="clear" w:color="auto" w:fill="FFFFFF"/>
        </w:rPr>
      </w:pPr>
      <w:r>
        <w:rPr>
          <w:rFonts w:ascii="Avenir Book" w:hAnsi="Avenir Book"/>
          <w:color w:val="222222"/>
          <w:shd w:val="clear" w:color="auto" w:fill="FFFFFF"/>
        </w:rPr>
        <w:t xml:space="preserve">This course will consist of thematic projects that elaborate on issues and practices that are timely and significant to the world of contemporary art. In a context of critical reading, writing, class exercises, collaborations, and discussion – students will be encouraged to consider various forms and media to realize their ideas. </w:t>
      </w:r>
    </w:p>
    <w:p w14:paraId="209CC0A5" w14:textId="77777777" w:rsidR="006148A1" w:rsidRDefault="006148A1" w:rsidP="006148A1">
      <w:pPr>
        <w:rPr>
          <w:rFonts w:ascii="Avenir Book" w:hAnsi="Avenir Book"/>
        </w:rPr>
      </w:pPr>
      <w:r>
        <w:rPr>
          <w:rFonts w:ascii="Avenir Book" w:hAnsi="Avenir Book"/>
          <w:color w:val="222222"/>
          <w:shd w:val="clear" w:color="auto" w:fill="FFFFFF"/>
        </w:rPr>
        <w:t>Students will continue developing their technical skills in video and sound production and are encouraged to explore such forms as collage, assemblage, the artist book and/or artist multiples, performance art, social practice art, interventions, and other “post-studio” and experimental studio strategies.</w:t>
      </w:r>
    </w:p>
    <w:p w14:paraId="1373DC7A" w14:textId="77777777" w:rsidR="0075466C" w:rsidRDefault="0075466C"/>
    <w:sectPr w:rsidR="007546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A1"/>
    <w:rsid w:val="004E07B4"/>
    <w:rsid w:val="006148A1"/>
    <w:rsid w:val="007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88D6"/>
  <w15:chartTrackingRefBased/>
  <w15:docId w15:val="{6890188E-6682-4484-AF38-77D6DB7D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A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Merrill</dc:creator>
  <cp:keywords/>
  <dc:description/>
  <cp:lastModifiedBy>Barbara Merrill</cp:lastModifiedBy>
  <cp:revision>1</cp:revision>
  <dcterms:created xsi:type="dcterms:W3CDTF">2023-11-02T13:44:00Z</dcterms:created>
  <dcterms:modified xsi:type="dcterms:W3CDTF">2023-11-02T13:45:00Z</dcterms:modified>
</cp:coreProperties>
</file>