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D4CE" w14:textId="77777777" w:rsidR="00F92544" w:rsidRPr="00DF1E69" w:rsidRDefault="00793F11">
      <w:pPr>
        <w:pStyle w:val="BodyText"/>
        <w:ind w:left="3030"/>
        <w:rPr>
          <w:rFonts w:ascii="Arial" w:hAnsi="Arial" w:cs="Arial"/>
          <w:sz w:val="20"/>
        </w:rPr>
      </w:pPr>
      <w:r w:rsidRPr="00DF1E69">
        <w:rPr>
          <w:rFonts w:ascii="Arial" w:hAnsi="Arial" w:cs="Arial"/>
          <w:noProof/>
          <w:sz w:val="20"/>
          <w:lang w:val="en-CA" w:eastAsia="en-CA" w:bidi="ar-SA"/>
        </w:rPr>
        <w:drawing>
          <wp:inline distT="0" distB="0" distL="0" distR="0" wp14:anchorId="43810ABC" wp14:editId="4885B579">
            <wp:extent cx="2231857" cy="726948"/>
            <wp:effectExtent l="0" t="0" r="0" b="0"/>
            <wp:docPr id="1" name="image1.png" descr="University of Guel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31857" cy="726948"/>
                    </a:xfrm>
                    <a:prstGeom prst="rect">
                      <a:avLst/>
                    </a:prstGeom>
                  </pic:spPr>
                </pic:pic>
              </a:graphicData>
            </a:graphic>
          </wp:inline>
        </w:drawing>
      </w:r>
    </w:p>
    <w:p w14:paraId="25B39185" w14:textId="5734D74E" w:rsidR="00F92544" w:rsidRPr="00FE210C" w:rsidRDefault="00793F11">
      <w:pPr>
        <w:spacing w:before="163"/>
        <w:ind w:left="1626"/>
        <w:rPr>
          <w:rFonts w:ascii="Times New Roman" w:hAnsi="Times New Roman" w:cs="Times New Roman"/>
          <w:b/>
          <w:sz w:val="40"/>
        </w:rPr>
      </w:pPr>
      <w:bookmarkStart w:id="0" w:name="SPAN*2000_Intermediate_Spanish_I"/>
      <w:bookmarkEnd w:id="0"/>
      <w:r w:rsidRPr="00FE210C">
        <w:rPr>
          <w:rFonts w:ascii="Times New Roman" w:hAnsi="Times New Roman" w:cs="Times New Roman"/>
          <w:b/>
          <w:sz w:val="40"/>
        </w:rPr>
        <w:t>SPAN*</w:t>
      </w:r>
      <w:r w:rsidR="00504E66" w:rsidRPr="00FE210C">
        <w:rPr>
          <w:rFonts w:ascii="Times New Roman" w:hAnsi="Times New Roman" w:cs="Times New Roman"/>
          <w:b/>
          <w:sz w:val="40"/>
        </w:rPr>
        <w:t>11</w:t>
      </w:r>
      <w:r w:rsidR="00A554FF">
        <w:rPr>
          <w:rFonts w:ascii="Times New Roman" w:hAnsi="Times New Roman" w:cs="Times New Roman"/>
          <w:b/>
          <w:sz w:val="40"/>
        </w:rPr>
        <w:t>0</w:t>
      </w:r>
      <w:r w:rsidR="00504E66" w:rsidRPr="00FE210C">
        <w:rPr>
          <w:rFonts w:ascii="Times New Roman" w:hAnsi="Times New Roman" w:cs="Times New Roman"/>
          <w:b/>
          <w:sz w:val="40"/>
        </w:rPr>
        <w:t>0</w:t>
      </w:r>
      <w:r w:rsidR="004D37AF" w:rsidRPr="00FE210C">
        <w:rPr>
          <w:rFonts w:ascii="Times New Roman" w:hAnsi="Times New Roman" w:cs="Times New Roman"/>
          <w:b/>
          <w:sz w:val="40"/>
        </w:rPr>
        <w:t>*01</w:t>
      </w:r>
      <w:r w:rsidRPr="00FE210C">
        <w:rPr>
          <w:rFonts w:ascii="Times New Roman" w:hAnsi="Times New Roman" w:cs="Times New Roman"/>
          <w:b/>
          <w:sz w:val="40"/>
        </w:rPr>
        <w:t xml:space="preserve"> Int</w:t>
      </w:r>
      <w:r w:rsidR="00024A7E" w:rsidRPr="00FE210C">
        <w:rPr>
          <w:rFonts w:ascii="Times New Roman" w:hAnsi="Times New Roman" w:cs="Times New Roman"/>
          <w:b/>
          <w:sz w:val="40"/>
        </w:rPr>
        <w:t>roductory</w:t>
      </w:r>
      <w:r w:rsidRPr="00FE210C">
        <w:rPr>
          <w:rFonts w:ascii="Times New Roman" w:hAnsi="Times New Roman" w:cs="Times New Roman"/>
          <w:b/>
          <w:sz w:val="40"/>
        </w:rPr>
        <w:t xml:space="preserve"> Spanish</w:t>
      </w:r>
      <w:r w:rsidRPr="00FE210C">
        <w:rPr>
          <w:rFonts w:ascii="Times New Roman" w:hAnsi="Times New Roman" w:cs="Times New Roman"/>
          <w:b/>
          <w:spacing w:val="-73"/>
          <w:sz w:val="40"/>
        </w:rPr>
        <w:t xml:space="preserve"> </w:t>
      </w:r>
      <w:r w:rsidRPr="00FE210C">
        <w:rPr>
          <w:rFonts w:ascii="Times New Roman" w:hAnsi="Times New Roman" w:cs="Times New Roman"/>
          <w:b/>
          <w:sz w:val="40"/>
        </w:rPr>
        <w:t>I</w:t>
      </w:r>
    </w:p>
    <w:p w14:paraId="74E25502" w14:textId="5E39F4D3" w:rsidR="00F92544" w:rsidRPr="00FE210C" w:rsidRDefault="00D90D21">
      <w:pPr>
        <w:spacing w:before="177"/>
        <w:ind w:left="3100" w:right="3100"/>
        <w:jc w:val="center"/>
        <w:rPr>
          <w:rFonts w:ascii="Times New Roman" w:hAnsi="Times New Roman" w:cs="Times New Roman"/>
          <w:sz w:val="24"/>
          <w:szCs w:val="24"/>
        </w:rPr>
      </w:pPr>
      <w:proofErr w:type="gramStart"/>
      <w:r>
        <w:rPr>
          <w:rFonts w:ascii="Times New Roman" w:hAnsi="Times New Roman" w:cs="Times New Roman"/>
          <w:w w:val="105"/>
          <w:sz w:val="24"/>
          <w:szCs w:val="24"/>
        </w:rPr>
        <w:t xml:space="preserve">Fall </w:t>
      </w:r>
      <w:r w:rsidR="00793F11" w:rsidRPr="00FE210C">
        <w:rPr>
          <w:rFonts w:ascii="Times New Roman" w:hAnsi="Times New Roman" w:cs="Times New Roman"/>
          <w:spacing w:val="-49"/>
          <w:w w:val="105"/>
          <w:sz w:val="24"/>
          <w:szCs w:val="24"/>
        </w:rPr>
        <w:t xml:space="preserve"> </w:t>
      </w:r>
      <w:r w:rsidR="00793F11" w:rsidRPr="00FE210C">
        <w:rPr>
          <w:rFonts w:ascii="Times New Roman" w:hAnsi="Times New Roman" w:cs="Times New Roman"/>
          <w:w w:val="105"/>
          <w:sz w:val="24"/>
          <w:szCs w:val="24"/>
        </w:rPr>
        <w:t>202</w:t>
      </w:r>
      <w:r w:rsidR="00201B2E" w:rsidRPr="00FE210C">
        <w:rPr>
          <w:rFonts w:ascii="Times New Roman" w:hAnsi="Times New Roman" w:cs="Times New Roman"/>
          <w:w w:val="105"/>
          <w:sz w:val="24"/>
          <w:szCs w:val="24"/>
        </w:rPr>
        <w:t>2</w:t>
      </w:r>
      <w:proofErr w:type="gramEnd"/>
    </w:p>
    <w:p w14:paraId="29E428B0" w14:textId="77777777" w:rsidR="00F92544" w:rsidRPr="00FE210C" w:rsidRDefault="00793F11">
      <w:pPr>
        <w:pStyle w:val="BodyText"/>
        <w:spacing w:before="20"/>
        <w:ind w:left="3100" w:right="3100"/>
        <w:jc w:val="center"/>
        <w:rPr>
          <w:rFonts w:ascii="Times New Roman" w:hAnsi="Times New Roman" w:cs="Times New Roman"/>
          <w:sz w:val="24"/>
          <w:szCs w:val="24"/>
        </w:rPr>
      </w:pPr>
      <w:r w:rsidRPr="00FE210C">
        <w:rPr>
          <w:rFonts w:ascii="Times New Roman" w:hAnsi="Times New Roman" w:cs="Times New Roman"/>
          <w:w w:val="110"/>
          <w:sz w:val="24"/>
          <w:szCs w:val="24"/>
        </w:rPr>
        <w:t>Section(s):</w:t>
      </w:r>
      <w:r w:rsidRPr="00FE210C">
        <w:rPr>
          <w:rFonts w:ascii="Times New Roman" w:hAnsi="Times New Roman" w:cs="Times New Roman"/>
          <w:spacing w:val="-20"/>
          <w:w w:val="110"/>
          <w:sz w:val="24"/>
          <w:szCs w:val="24"/>
        </w:rPr>
        <w:t xml:space="preserve"> </w:t>
      </w:r>
      <w:r w:rsidRPr="00FE210C">
        <w:rPr>
          <w:rFonts w:ascii="Times New Roman" w:hAnsi="Times New Roman" w:cs="Times New Roman"/>
          <w:w w:val="110"/>
          <w:sz w:val="24"/>
          <w:szCs w:val="24"/>
        </w:rPr>
        <w:t>C01</w:t>
      </w:r>
    </w:p>
    <w:p w14:paraId="30F99E43" w14:textId="3ED75B77" w:rsidR="00F92544" w:rsidRPr="00FE210C" w:rsidRDefault="00793F11">
      <w:pPr>
        <w:pStyle w:val="BodyText"/>
        <w:spacing w:before="197" w:line="273" w:lineRule="auto"/>
        <w:ind w:left="3103" w:right="3100"/>
        <w:jc w:val="center"/>
        <w:rPr>
          <w:rFonts w:ascii="Times New Roman" w:hAnsi="Times New Roman" w:cs="Times New Roman"/>
          <w:w w:val="110"/>
          <w:sz w:val="24"/>
          <w:szCs w:val="24"/>
        </w:rPr>
      </w:pPr>
      <w:r w:rsidRPr="00FE210C">
        <w:rPr>
          <w:rFonts w:ascii="Times New Roman" w:hAnsi="Times New Roman" w:cs="Times New Roman"/>
          <w:w w:val="110"/>
          <w:sz w:val="24"/>
          <w:szCs w:val="24"/>
        </w:rPr>
        <w:t>School of Languages &amp; Literatures Credit Weight: 0.50</w:t>
      </w:r>
    </w:p>
    <w:p w14:paraId="66DCC15D" w14:textId="6B068A10" w:rsidR="007F6465" w:rsidRPr="00DF1E69" w:rsidRDefault="007F6465" w:rsidP="00DF1E69">
      <w:pPr>
        <w:pStyle w:val="BodyText"/>
        <w:ind w:left="3103" w:right="62" w:hanging="3103"/>
        <w:rPr>
          <w:rFonts w:ascii="Arial" w:hAnsi="Arial" w:cs="Arial"/>
          <w:w w:val="110"/>
          <w:sz w:val="24"/>
          <w:szCs w:val="24"/>
        </w:rPr>
      </w:pPr>
      <w:r w:rsidRPr="00DF1E69">
        <w:rPr>
          <w:rFonts w:ascii="Arial" w:hAnsi="Arial" w:cs="Arial"/>
          <w:w w:val="110"/>
          <w:sz w:val="24"/>
          <w:szCs w:val="24"/>
        </w:rPr>
        <w:t>________________________________________________________________</w:t>
      </w:r>
    </w:p>
    <w:p w14:paraId="76168CF1" w14:textId="4D270C81" w:rsidR="00F92544" w:rsidRPr="00DF1E69" w:rsidRDefault="00F92544" w:rsidP="00DF1E69">
      <w:pPr>
        <w:pStyle w:val="BodyText"/>
        <w:rPr>
          <w:rFonts w:ascii="Arial" w:hAnsi="Arial" w:cs="Arial"/>
          <w:sz w:val="9"/>
        </w:rPr>
      </w:pPr>
    </w:p>
    <w:p w14:paraId="5A29FC73" w14:textId="77777777" w:rsidR="00F92544" w:rsidRPr="00DF1E69" w:rsidRDefault="00F92544" w:rsidP="00DF1E69">
      <w:pPr>
        <w:pStyle w:val="BodyText"/>
        <w:rPr>
          <w:rFonts w:ascii="Arial" w:hAnsi="Arial" w:cs="Arial"/>
          <w:sz w:val="19"/>
        </w:rPr>
      </w:pPr>
    </w:p>
    <w:p w14:paraId="17C6AE35" w14:textId="77777777" w:rsidR="00F92544" w:rsidRPr="00FE210C" w:rsidRDefault="00793F11" w:rsidP="00DF1E69">
      <w:pPr>
        <w:pStyle w:val="Heading1"/>
        <w:numPr>
          <w:ilvl w:val="0"/>
          <w:numId w:val="2"/>
        </w:numPr>
        <w:tabs>
          <w:tab w:val="left" w:pos="396"/>
        </w:tabs>
        <w:spacing w:before="0"/>
        <w:ind w:hanging="295"/>
        <w:rPr>
          <w:rFonts w:ascii="Times New Roman" w:hAnsi="Times New Roman" w:cs="Times New Roman"/>
          <w:sz w:val="32"/>
          <w:szCs w:val="32"/>
        </w:rPr>
      </w:pPr>
      <w:bookmarkStart w:id="1" w:name="Course_Details"/>
      <w:bookmarkEnd w:id="1"/>
      <w:r w:rsidRPr="00FE210C">
        <w:rPr>
          <w:rFonts w:ascii="Times New Roman" w:hAnsi="Times New Roman" w:cs="Times New Roman"/>
          <w:sz w:val="32"/>
          <w:szCs w:val="32"/>
        </w:rPr>
        <w:t>Course</w:t>
      </w:r>
      <w:r w:rsidRPr="00FE210C">
        <w:rPr>
          <w:rFonts w:ascii="Times New Roman" w:hAnsi="Times New Roman" w:cs="Times New Roman"/>
          <w:spacing w:val="-21"/>
          <w:sz w:val="32"/>
          <w:szCs w:val="32"/>
        </w:rPr>
        <w:t xml:space="preserve"> </w:t>
      </w:r>
      <w:r w:rsidRPr="00FE210C">
        <w:rPr>
          <w:rFonts w:ascii="Times New Roman" w:hAnsi="Times New Roman" w:cs="Times New Roman"/>
          <w:sz w:val="32"/>
          <w:szCs w:val="32"/>
        </w:rPr>
        <w:t>Details</w:t>
      </w:r>
    </w:p>
    <w:p w14:paraId="3C15E658" w14:textId="77777777" w:rsidR="00F92544" w:rsidRPr="00FE210C" w:rsidRDefault="00793F11" w:rsidP="00DF1E69">
      <w:pPr>
        <w:pStyle w:val="Heading2"/>
        <w:numPr>
          <w:ilvl w:val="1"/>
          <w:numId w:val="2"/>
        </w:numPr>
        <w:tabs>
          <w:tab w:val="left" w:pos="572"/>
        </w:tabs>
        <w:ind w:hanging="471"/>
        <w:rPr>
          <w:rFonts w:ascii="Times New Roman" w:hAnsi="Times New Roman" w:cs="Times New Roman"/>
        </w:rPr>
      </w:pPr>
      <w:bookmarkStart w:id="2" w:name="Calendar_Description"/>
      <w:bookmarkEnd w:id="2"/>
      <w:r w:rsidRPr="00FE210C">
        <w:rPr>
          <w:rFonts w:ascii="Times New Roman" w:hAnsi="Times New Roman" w:cs="Times New Roman"/>
        </w:rPr>
        <w:t>Calendar</w:t>
      </w:r>
      <w:r w:rsidRPr="00FE210C">
        <w:rPr>
          <w:rFonts w:ascii="Times New Roman" w:hAnsi="Times New Roman" w:cs="Times New Roman"/>
          <w:spacing w:val="-17"/>
        </w:rPr>
        <w:t xml:space="preserve"> </w:t>
      </w:r>
      <w:r w:rsidRPr="00FE210C">
        <w:rPr>
          <w:rFonts w:ascii="Times New Roman" w:hAnsi="Times New Roman" w:cs="Times New Roman"/>
        </w:rPr>
        <w:t>Description</w:t>
      </w:r>
    </w:p>
    <w:p w14:paraId="6D75828D" w14:textId="77777777" w:rsidR="00DF1E69" w:rsidRDefault="00DF1E69" w:rsidP="007F6465">
      <w:pPr>
        <w:pStyle w:val="BodyText"/>
        <w:rPr>
          <w:rFonts w:ascii="Arial" w:hAnsi="Arial" w:cs="Arial"/>
          <w:w w:val="110"/>
          <w:sz w:val="24"/>
          <w:szCs w:val="24"/>
        </w:rPr>
      </w:pPr>
    </w:p>
    <w:p w14:paraId="2F329590" w14:textId="13A451C4" w:rsidR="00F92544" w:rsidRPr="00FE210C" w:rsidRDefault="00562F0B" w:rsidP="007F6465">
      <w:pPr>
        <w:pStyle w:val="BodyText"/>
        <w:rPr>
          <w:rFonts w:ascii="Times New Roman" w:hAnsi="Times New Roman" w:cs="Times New Roman"/>
          <w:sz w:val="24"/>
          <w:szCs w:val="24"/>
        </w:rPr>
      </w:pPr>
      <w:r w:rsidRPr="00562F0B">
        <w:rPr>
          <w:rFonts w:ascii="Times New Roman" w:hAnsi="Times New Roman" w:cs="Times New Roman"/>
          <w:sz w:val="24"/>
          <w:szCs w:val="24"/>
        </w:rPr>
        <w:t xml:space="preserve">This course introduces students to the basics of spoken and written Spanish through the study of grammar, </w:t>
      </w:r>
      <w:proofErr w:type="gramStart"/>
      <w:r w:rsidRPr="00562F0B">
        <w:rPr>
          <w:rFonts w:ascii="Times New Roman" w:hAnsi="Times New Roman" w:cs="Times New Roman"/>
          <w:sz w:val="24"/>
          <w:szCs w:val="24"/>
        </w:rPr>
        <w:t>vocabulary</w:t>
      </w:r>
      <w:proofErr w:type="gramEnd"/>
      <w:r w:rsidRPr="00562F0B">
        <w:rPr>
          <w:rFonts w:ascii="Times New Roman" w:hAnsi="Times New Roman" w:cs="Times New Roman"/>
          <w:sz w:val="24"/>
          <w:szCs w:val="24"/>
        </w:rPr>
        <w:t xml:space="preserve"> and culture.</w:t>
      </w:r>
    </w:p>
    <w:p w14:paraId="396F8490" w14:textId="0382D234" w:rsidR="00F92544" w:rsidRPr="00FE210C" w:rsidRDefault="00793F11">
      <w:pPr>
        <w:pStyle w:val="ListParagraph"/>
        <w:numPr>
          <w:ilvl w:val="1"/>
          <w:numId w:val="2"/>
        </w:numPr>
        <w:tabs>
          <w:tab w:val="left" w:pos="572"/>
        </w:tabs>
        <w:spacing w:before="148"/>
        <w:ind w:hanging="471"/>
        <w:rPr>
          <w:rFonts w:ascii="Times New Roman" w:hAnsi="Times New Roman" w:cs="Times New Roman"/>
          <w:b/>
          <w:sz w:val="28"/>
        </w:rPr>
      </w:pPr>
      <w:r w:rsidRPr="00FE210C">
        <w:rPr>
          <w:rFonts w:ascii="Times New Roman" w:hAnsi="Times New Roman" w:cs="Times New Roman"/>
          <w:b/>
          <w:sz w:val="28"/>
        </w:rPr>
        <w:t>Course</w:t>
      </w:r>
      <w:r w:rsidRPr="00FE210C">
        <w:rPr>
          <w:rFonts w:ascii="Times New Roman" w:hAnsi="Times New Roman" w:cs="Times New Roman"/>
          <w:b/>
          <w:spacing w:val="-52"/>
          <w:sz w:val="28"/>
        </w:rPr>
        <w:t xml:space="preserve"> </w:t>
      </w:r>
      <w:r w:rsidRPr="00FE210C">
        <w:rPr>
          <w:rFonts w:ascii="Times New Roman" w:hAnsi="Times New Roman" w:cs="Times New Roman"/>
          <w:b/>
          <w:sz w:val="28"/>
        </w:rPr>
        <w:t>Description</w:t>
      </w:r>
      <w:r w:rsidR="000451B4">
        <w:rPr>
          <w:rFonts w:ascii="Times New Roman" w:hAnsi="Times New Roman" w:cs="Times New Roman"/>
          <w:b/>
          <w:sz w:val="28"/>
        </w:rPr>
        <w:t xml:space="preserve"> and Objectives</w:t>
      </w:r>
    </w:p>
    <w:p w14:paraId="3710BD12" w14:textId="77777777" w:rsidR="00DF1E69" w:rsidRPr="00FE210C" w:rsidRDefault="00DF1E69" w:rsidP="007F6465">
      <w:pPr>
        <w:pStyle w:val="BodyText"/>
        <w:ind w:right="113"/>
        <w:rPr>
          <w:rFonts w:ascii="Times New Roman" w:hAnsi="Times New Roman" w:cs="Times New Roman"/>
          <w:sz w:val="24"/>
          <w:szCs w:val="24"/>
        </w:rPr>
      </w:pPr>
    </w:p>
    <w:p w14:paraId="5FD4B106" w14:textId="159600AD" w:rsidR="000451B4" w:rsidRDefault="00ED6B29" w:rsidP="007F6465">
      <w:pPr>
        <w:pStyle w:val="BodyText"/>
        <w:ind w:right="113"/>
        <w:rPr>
          <w:rFonts w:ascii="Times New Roman" w:hAnsi="Times New Roman" w:cs="Times New Roman"/>
          <w:sz w:val="24"/>
          <w:szCs w:val="24"/>
          <w:shd w:val="clear" w:color="auto" w:fill="FFFFFF"/>
        </w:rPr>
      </w:pPr>
      <w:r w:rsidRPr="00FE210C">
        <w:rPr>
          <w:rFonts w:ascii="Times New Roman" w:hAnsi="Times New Roman" w:cs="Times New Roman"/>
          <w:sz w:val="24"/>
          <w:szCs w:val="24"/>
          <w:shd w:val="clear" w:color="auto" w:fill="FFFFFF"/>
        </w:rPr>
        <w:t xml:space="preserve">Introductory Spanish </w:t>
      </w:r>
      <w:r w:rsidR="00FE210C" w:rsidRPr="00FE210C">
        <w:rPr>
          <w:rFonts w:ascii="Times New Roman" w:hAnsi="Times New Roman" w:cs="Times New Roman"/>
          <w:sz w:val="24"/>
          <w:szCs w:val="24"/>
          <w:shd w:val="clear" w:color="auto" w:fill="FFFFFF"/>
        </w:rPr>
        <w:t>I</w:t>
      </w:r>
      <w:r w:rsidRPr="00FE210C">
        <w:rPr>
          <w:rFonts w:ascii="Times New Roman" w:hAnsi="Times New Roman" w:cs="Times New Roman"/>
          <w:sz w:val="24"/>
          <w:szCs w:val="24"/>
          <w:shd w:val="clear" w:color="auto" w:fill="FFFFFF"/>
        </w:rPr>
        <w:t xml:space="preserve"> </w:t>
      </w:r>
      <w:proofErr w:type="gramStart"/>
      <w:r w:rsidRPr="00FE210C">
        <w:rPr>
          <w:rFonts w:ascii="Times New Roman" w:hAnsi="Times New Roman" w:cs="Times New Roman"/>
          <w:sz w:val="24"/>
          <w:szCs w:val="24"/>
          <w:shd w:val="clear" w:color="auto" w:fill="FFFFFF"/>
        </w:rPr>
        <w:t>aims</w:t>
      </w:r>
      <w:proofErr w:type="gramEnd"/>
      <w:r w:rsidRPr="00FE210C">
        <w:rPr>
          <w:rFonts w:ascii="Times New Roman" w:hAnsi="Times New Roman" w:cs="Times New Roman"/>
          <w:sz w:val="24"/>
          <w:szCs w:val="24"/>
          <w:shd w:val="clear" w:color="auto" w:fill="FFFFFF"/>
        </w:rPr>
        <w:t xml:space="preserve"> to build skills and knowledge </w:t>
      </w:r>
      <w:r w:rsidR="000451B4">
        <w:rPr>
          <w:rFonts w:ascii="Times New Roman" w:hAnsi="Times New Roman" w:cs="Times New Roman"/>
          <w:sz w:val="24"/>
          <w:szCs w:val="24"/>
          <w:shd w:val="clear" w:color="auto" w:fill="FFFFFF"/>
        </w:rPr>
        <w:t>of language and grammar so that individuals with no knowledge of Spanish may begin to use the language in multiple ways</w:t>
      </w:r>
      <w:r w:rsidRPr="00FE210C">
        <w:rPr>
          <w:rFonts w:ascii="Times New Roman" w:hAnsi="Times New Roman" w:cs="Times New Roman"/>
          <w:sz w:val="24"/>
          <w:szCs w:val="24"/>
          <w:shd w:val="clear" w:color="auto" w:fill="FFFFFF"/>
        </w:rPr>
        <w:t xml:space="preserve">. </w:t>
      </w:r>
    </w:p>
    <w:p w14:paraId="4F0D7D78" w14:textId="77777777" w:rsidR="000451B4" w:rsidRPr="000451B4" w:rsidRDefault="000451B4" w:rsidP="000451B4">
      <w:pPr>
        <w:pStyle w:val="BodyText"/>
        <w:ind w:right="113"/>
        <w:rPr>
          <w:rFonts w:ascii="Times New Roman" w:hAnsi="Times New Roman" w:cs="Times New Roman"/>
          <w:sz w:val="24"/>
          <w:szCs w:val="24"/>
          <w:shd w:val="clear" w:color="auto" w:fill="FFFFFF"/>
        </w:rPr>
      </w:pPr>
      <w:r w:rsidRPr="000451B4">
        <w:rPr>
          <w:rFonts w:ascii="Times New Roman" w:hAnsi="Times New Roman" w:cs="Times New Roman"/>
          <w:sz w:val="24"/>
          <w:szCs w:val="24"/>
          <w:shd w:val="clear" w:color="auto" w:fill="FFFFFF"/>
        </w:rPr>
        <w:t xml:space="preserve">By the end of the course, students should be able to:  </w:t>
      </w:r>
    </w:p>
    <w:p w14:paraId="53934909" w14:textId="77777777" w:rsidR="000451B4" w:rsidRPr="000451B4" w:rsidRDefault="000451B4" w:rsidP="000451B4">
      <w:pPr>
        <w:pStyle w:val="BodyText"/>
        <w:ind w:right="113"/>
        <w:rPr>
          <w:rFonts w:ascii="Times New Roman" w:hAnsi="Times New Roman" w:cs="Times New Roman"/>
          <w:sz w:val="24"/>
          <w:szCs w:val="24"/>
          <w:shd w:val="clear" w:color="auto" w:fill="FFFFFF"/>
        </w:rPr>
      </w:pPr>
      <w:r w:rsidRPr="000451B4">
        <w:rPr>
          <w:rFonts w:ascii="Times New Roman" w:hAnsi="Times New Roman" w:cs="Times New Roman"/>
          <w:sz w:val="24"/>
          <w:szCs w:val="24"/>
          <w:shd w:val="clear" w:color="auto" w:fill="FFFFFF"/>
        </w:rPr>
        <w:t>•</w:t>
      </w:r>
      <w:r w:rsidRPr="000451B4">
        <w:rPr>
          <w:rFonts w:ascii="Times New Roman" w:hAnsi="Times New Roman" w:cs="Times New Roman"/>
          <w:sz w:val="24"/>
          <w:szCs w:val="24"/>
          <w:shd w:val="clear" w:color="auto" w:fill="FFFFFF"/>
        </w:rPr>
        <w:tab/>
        <w:t>Converse in basic Spanish about themselves, their interests and everyday life.</w:t>
      </w:r>
    </w:p>
    <w:p w14:paraId="5465B7BC" w14:textId="77777777" w:rsidR="000451B4" w:rsidRPr="000451B4" w:rsidRDefault="000451B4" w:rsidP="000451B4">
      <w:pPr>
        <w:pStyle w:val="BodyText"/>
        <w:ind w:right="113"/>
        <w:rPr>
          <w:rFonts w:ascii="Times New Roman" w:hAnsi="Times New Roman" w:cs="Times New Roman"/>
          <w:sz w:val="24"/>
          <w:szCs w:val="24"/>
          <w:shd w:val="clear" w:color="auto" w:fill="FFFFFF"/>
        </w:rPr>
      </w:pPr>
      <w:r w:rsidRPr="000451B4">
        <w:rPr>
          <w:rFonts w:ascii="Times New Roman" w:hAnsi="Times New Roman" w:cs="Times New Roman"/>
          <w:sz w:val="24"/>
          <w:szCs w:val="24"/>
          <w:shd w:val="clear" w:color="auto" w:fill="FFFFFF"/>
        </w:rPr>
        <w:t>•</w:t>
      </w:r>
      <w:r w:rsidRPr="000451B4">
        <w:rPr>
          <w:rFonts w:ascii="Times New Roman" w:hAnsi="Times New Roman" w:cs="Times New Roman"/>
          <w:sz w:val="24"/>
          <w:szCs w:val="24"/>
          <w:shd w:val="clear" w:color="auto" w:fill="FFFFFF"/>
        </w:rPr>
        <w:tab/>
        <w:t xml:space="preserve">Write simple sentences leading up to short paragraphs as responses to questions posed in basic Spanish about everyday life, </w:t>
      </w:r>
      <w:proofErr w:type="gramStart"/>
      <w:r w:rsidRPr="000451B4">
        <w:rPr>
          <w:rFonts w:ascii="Times New Roman" w:hAnsi="Times New Roman" w:cs="Times New Roman"/>
          <w:sz w:val="24"/>
          <w:szCs w:val="24"/>
          <w:shd w:val="clear" w:color="auto" w:fill="FFFFFF"/>
        </w:rPr>
        <w:t>activities</w:t>
      </w:r>
      <w:proofErr w:type="gramEnd"/>
      <w:r w:rsidRPr="000451B4">
        <w:rPr>
          <w:rFonts w:ascii="Times New Roman" w:hAnsi="Times New Roman" w:cs="Times New Roman"/>
          <w:sz w:val="24"/>
          <w:szCs w:val="24"/>
          <w:shd w:val="clear" w:color="auto" w:fill="FFFFFF"/>
        </w:rPr>
        <w:t xml:space="preserve"> and preferences.</w:t>
      </w:r>
    </w:p>
    <w:p w14:paraId="5D467C7D" w14:textId="77777777" w:rsidR="000451B4" w:rsidRPr="000451B4" w:rsidRDefault="000451B4" w:rsidP="000451B4">
      <w:pPr>
        <w:pStyle w:val="BodyText"/>
        <w:ind w:right="113"/>
        <w:rPr>
          <w:rFonts w:ascii="Times New Roman" w:hAnsi="Times New Roman" w:cs="Times New Roman"/>
          <w:sz w:val="24"/>
          <w:szCs w:val="24"/>
          <w:shd w:val="clear" w:color="auto" w:fill="FFFFFF"/>
        </w:rPr>
      </w:pPr>
      <w:r w:rsidRPr="000451B4">
        <w:rPr>
          <w:rFonts w:ascii="Times New Roman" w:hAnsi="Times New Roman" w:cs="Times New Roman"/>
          <w:sz w:val="24"/>
          <w:szCs w:val="24"/>
          <w:shd w:val="clear" w:color="auto" w:fill="FFFFFF"/>
        </w:rPr>
        <w:t>•</w:t>
      </w:r>
      <w:r w:rsidRPr="000451B4">
        <w:rPr>
          <w:rFonts w:ascii="Times New Roman" w:hAnsi="Times New Roman" w:cs="Times New Roman"/>
          <w:sz w:val="24"/>
          <w:szCs w:val="24"/>
          <w:shd w:val="clear" w:color="auto" w:fill="FFFFFF"/>
        </w:rPr>
        <w:tab/>
        <w:t xml:space="preserve">Read, </w:t>
      </w:r>
      <w:proofErr w:type="gramStart"/>
      <w:r w:rsidRPr="000451B4">
        <w:rPr>
          <w:rFonts w:ascii="Times New Roman" w:hAnsi="Times New Roman" w:cs="Times New Roman"/>
          <w:sz w:val="24"/>
          <w:szCs w:val="24"/>
          <w:shd w:val="clear" w:color="auto" w:fill="FFFFFF"/>
        </w:rPr>
        <w:t>comprehend</w:t>
      </w:r>
      <w:proofErr w:type="gramEnd"/>
      <w:r w:rsidRPr="000451B4">
        <w:rPr>
          <w:rFonts w:ascii="Times New Roman" w:hAnsi="Times New Roman" w:cs="Times New Roman"/>
          <w:sz w:val="24"/>
          <w:szCs w:val="24"/>
          <w:shd w:val="clear" w:color="auto" w:fill="FFFFFF"/>
        </w:rPr>
        <w:t xml:space="preserve"> and comment on simple texts written in Spanish.</w:t>
      </w:r>
    </w:p>
    <w:p w14:paraId="7422B567" w14:textId="77777777" w:rsidR="000451B4" w:rsidRPr="000451B4" w:rsidRDefault="000451B4" w:rsidP="000451B4">
      <w:pPr>
        <w:pStyle w:val="BodyText"/>
        <w:ind w:right="113"/>
        <w:rPr>
          <w:rFonts w:ascii="Times New Roman" w:hAnsi="Times New Roman" w:cs="Times New Roman"/>
          <w:sz w:val="24"/>
          <w:szCs w:val="24"/>
          <w:shd w:val="clear" w:color="auto" w:fill="FFFFFF"/>
        </w:rPr>
      </w:pPr>
      <w:r w:rsidRPr="000451B4">
        <w:rPr>
          <w:rFonts w:ascii="Times New Roman" w:hAnsi="Times New Roman" w:cs="Times New Roman"/>
          <w:sz w:val="24"/>
          <w:szCs w:val="24"/>
          <w:shd w:val="clear" w:color="auto" w:fill="FFFFFF"/>
        </w:rPr>
        <w:t>•</w:t>
      </w:r>
      <w:r w:rsidRPr="000451B4">
        <w:rPr>
          <w:rFonts w:ascii="Times New Roman" w:hAnsi="Times New Roman" w:cs="Times New Roman"/>
          <w:sz w:val="24"/>
          <w:szCs w:val="24"/>
          <w:shd w:val="clear" w:color="auto" w:fill="FFFFFF"/>
        </w:rPr>
        <w:tab/>
        <w:t>Demonstrate control of appropriate grammatical structures.</w:t>
      </w:r>
    </w:p>
    <w:p w14:paraId="72962321" w14:textId="77777777" w:rsidR="000451B4" w:rsidRPr="000451B4" w:rsidRDefault="000451B4" w:rsidP="000451B4">
      <w:pPr>
        <w:pStyle w:val="BodyText"/>
        <w:ind w:right="113"/>
        <w:rPr>
          <w:rFonts w:ascii="Times New Roman" w:hAnsi="Times New Roman" w:cs="Times New Roman"/>
          <w:sz w:val="24"/>
          <w:szCs w:val="24"/>
          <w:shd w:val="clear" w:color="auto" w:fill="FFFFFF"/>
        </w:rPr>
      </w:pPr>
      <w:r w:rsidRPr="000451B4">
        <w:rPr>
          <w:rFonts w:ascii="Times New Roman" w:hAnsi="Times New Roman" w:cs="Times New Roman"/>
          <w:sz w:val="24"/>
          <w:szCs w:val="24"/>
          <w:shd w:val="clear" w:color="auto" w:fill="FFFFFF"/>
        </w:rPr>
        <w:t>•</w:t>
      </w:r>
      <w:r w:rsidRPr="000451B4">
        <w:rPr>
          <w:rFonts w:ascii="Times New Roman" w:hAnsi="Times New Roman" w:cs="Times New Roman"/>
          <w:sz w:val="24"/>
          <w:szCs w:val="24"/>
          <w:shd w:val="clear" w:color="auto" w:fill="FFFFFF"/>
        </w:rPr>
        <w:tab/>
        <w:t>Apply appropriate pronunciation in Spanish.</w:t>
      </w:r>
    </w:p>
    <w:p w14:paraId="04AE7C9D" w14:textId="73B50275" w:rsidR="000451B4" w:rsidRDefault="000451B4" w:rsidP="007F6465">
      <w:pPr>
        <w:pStyle w:val="BodyText"/>
        <w:ind w:right="113"/>
        <w:rPr>
          <w:rFonts w:ascii="Times New Roman" w:hAnsi="Times New Roman" w:cs="Times New Roman"/>
          <w:sz w:val="24"/>
          <w:szCs w:val="24"/>
          <w:shd w:val="clear" w:color="auto" w:fill="FFFFFF"/>
        </w:rPr>
      </w:pPr>
      <w:r w:rsidRPr="000451B4">
        <w:rPr>
          <w:rFonts w:ascii="Times New Roman" w:hAnsi="Times New Roman" w:cs="Times New Roman"/>
          <w:sz w:val="24"/>
          <w:szCs w:val="24"/>
          <w:shd w:val="clear" w:color="auto" w:fill="FFFFFF"/>
        </w:rPr>
        <w:t>•</w:t>
      </w:r>
      <w:r w:rsidRPr="000451B4">
        <w:rPr>
          <w:rFonts w:ascii="Times New Roman" w:hAnsi="Times New Roman" w:cs="Times New Roman"/>
          <w:sz w:val="24"/>
          <w:szCs w:val="24"/>
          <w:shd w:val="clear" w:color="auto" w:fill="FFFFFF"/>
        </w:rPr>
        <w:tab/>
        <w:t>Identify a variety of cultural elements of the Hispanic world, as presented in the classroom.</w:t>
      </w:r>
    </w:p>
    <w:p w14:paraId="2C565403" w14:textId="13492A87" w:rsidR="0082325C" w:rsidRDefault="00ED6B29" w:rsidP="007F6465">
      <w:pPr>
        <w:pStyle w:val="BodyText"/>
        <w:ind w:right="113"/>
        <w:rPr>
          <w:rFonts w:ascii="Times New Roman" w:hAnsi="Times New Roman" w:cs="Times New Roman"/>
          <w:w w:val="110"/>
          <w:sz w:val="24"/>
          <w:szCs w:val="24"/>
        </w:rPr>
      </w:pPr>
      <w:r w:rsidRPr="00FE210C">
        <w:rPr>
          <w:rFonts w:ascii="Times New Roman" w:hAnsi="Times New Roman" w:cs="Times New Roman"/>
          <w:sz w:val="24"/>
          <w:szCs w:val="24"/>
          <w:shd w:val="clear" w:color="auto" w:fill="FFFFFF"/>
        </w:rPr>
        <w:t xml:space="preserve">The course will focus on </w:t>
      </w:r>
      <w:r w:rsidR="000451B4">
        <w:rPr>
          <w:rFonts w:ascii="Times New Roman" w:hAnsi="Times New Roman" w:cs="Times New Roman"/>
          <w:sz w:val="24"/>
          <w:szCs w:val="24"/>
          <w:shd w:val="clear" w:color="auto" w:fill="FFFFFF"/>
        </w:rPr>
        <w:t>establishin</w:t>
      </w:r>
      <w:r w:rsidRPr="00FE210C">
        <w:rPr>
          <w:rFonts w:ascii="Times New Roman" w:hAnsi="Times New Roman" w:cs="Times New Roman"/>
          <w:sz w:val="24"/>
          <w:szCs w:val="24"/>
          <w:shd w:val="clear" w:color="auto" w:fill="FFFFFF"/>
        </w:rPr>
        <w:t xml:space="preserve">g listening, speaking, </w:t>
      </w:r>
      <w:proofErr w:type="gramStart"/>
      <w:r w:rsidRPr="00FE210C">
        <w:rPr>
          <w:rFonts w:ascii="Times New Roman" w:hAnsi="Times New Roman" w:cs="Times New Roman"/>
          <w:sz w:val="24"/>
          <w:szCs w:val="24"/>
          <w:shd w:val="clear" w:color="auto" w:fill="FFFFFF"/>
        </w:rPr>
        <w:t>reading</w:t>
      </w:r>
      <w:proofErr w:type="gramEnd"/>
      <w:r w:rsidRPr="00FE210C">
        <w:rPr>
          <w:rFonts w:ascii="Times New Roman" w:hAnsi="Times New Roman" w:cs="Times New Roman"/>
          <w:sz w:val="24"/>
          <w:szCs w:val="24"/>
          <w:shd w:val="clear" w:color="auto" w:fill="FFFFFF"/>
        </w:rPr>
        <w:t xml:space="preserve"> and writing skills in Spanish.  Successful students will develop a solid foundation for further courses in Hispanic language, </w:t>
      </w:r>
      <w:proofErr w:type="gramStart"/>
      <w:r w:rsidRPr="00FE210C">
        <w:rPr>
          <w:rFonts w:ascii="Times New Roman" w:hAnsi="Times New Roman" w:cs="Times New Roman"/>
          <w:sz w:val="24"/>
          <w:szCs w:val="24"/>
          <w:shd w:val="clear" w:color="auto" w:fill="FFFFFF"/>
        </w:rPr>
        <w:t>literature</w:t>
      </w:r>
      <w:proofErr w:type="gramEnd"/>
      <w:r w:rsidRPr="00FE210C">
        <w:rPr>
          <w:rFonts w:ascii="Times New Roman" w:hAnsi="Times New Roman" w:cs="Times New Roman"/>
          <w:sz w:val="24"/>
          <w:szCs w:val="24"/>
          <w:shd w:val="clear" w:color="auto" w:fill="FFFFFF"/>
        </w:rPr>
        <w:t xml:space="preserve"> and culture</w:t>
      </w:r>
      <w:r w:rsidR="000451B4">
        <w:rPr>
          <w:rFonts w:ascii="Times New Roman" w:hAnsi="Times New Roman" w:cs="Times New Roman"/>
          <w:sz w:val="24"/>
          <w:szCs w:val="24"/>
          <w:shd w:val="clear" w:color="auto" w:fill="FFFFFF"/>
        </w:rPr>
        <w:t>, as well as travel and business in Spanish-speaking countries</w:t>
      </w:r>
      <w:r w:rsidRPr="00FE210C">
        <w:rPr>
          <w:rFonts w:ascii="Times New Roman" w:hAnsi="Times New Roman" w:cs="Times New Roman"/>
          <w:sz w:val="24"/>
          <w:szCs w:val="24"/>
          <w:shd w:val="clear" w:color="auto" w:fill="FFFFFF"/>
        </w:rPr>
        <w:t>.</w:t>
      </w:r>
      <w:r w:rsidRPr="00FE210C">
        <w:rPr>
          <w:rFonts w:ascii="Times New Roman" w:hAnsi="Times New Roman" w:cs="Times New Roman"/>
          <w:sz w:val="28"/>
          <w:szCs w:val="28"/>
        </w:rPr>
        <w:t xml:space="preserve"> </w:t>
      </w:r>
      <w:r w:rsidR="007623CA" w:rsidRPr="00FE210C">
        <w:rPr>
          <w:rFonts w:ascii="Times New Roman" w:hAnsi="Times New Roman" w:cs="Times New Roman"/>
          <w:sz w:val="24"/>
          <w:szCs w:val="24"/>
        </w:rPr>
        <w:t xml:space="preserve">Teaching and learning methods will include explanation, discussion, and application of new vocabulary and grammar constructs. Cultural content related to the Hispanic world will also be discussed. </w:t>
      </w:r>
      <w:r w:rsidR="0082325C" w:rsidRPr="00FE210C">
        <w:rPr>
          <w:rFonts w:ascii="Times New Roman" w:hAnsi="Times New Roman" w:cs="Times New Roman"/>
          <w:w w:val="110"/>
          <w:sz w:val="24"/>
          <w:szCs w:val="24"/>
        </w:rPr>
        <w:t xml:space="preserve">Students will work independently as well as in small groups in and out of the classroom to achieve the learning objectives of the course. </w:t>
      </w:r>
    </w:p>
    <w:p w14:paraId="5AF3D2A4" w14:textId="56E4BBD6" w:rsidR="00F51538" w:rsidRDefault="00F51538" w:rsidP="007F6465">
      <w:pPr>
        <w:pStyle w:val="BodyText"/>
        <w:ind w:right="113"/>
        <w:rPr>
          <w:rFonts w:ascii="Times New Roman" w:hAnsi="Times New Roman" w:cs="Times New Roman"/>
          <w:w w:val="110"/>
          <w:sz w:val="24"/>
          <w:szCs w:val="24"/>
        </w:rPr>
      </w:pPr>
    </w:p>
    <w:p w14:paraId="09CF5107" w14:textId="1258B51A" w:rsidR="009B124F" w:rsidRDefault="00F51538" w:rsidP="009B124F">
      <w:pPr>
        <w:pStyle w:val="BodyText"/>
        <w:rPr>
          <w:rFonts w:ascii="Times New Roman" w:hAnsi="Times New Roman" w:cs="Times New Roman"/>
          <w:sz w:val="24"/>
          <w:szCs w:val="24"/>
        </w:rPr>
      </w:pPr>
      <w:r w:rsidRPr="00F51538">
        <w:rPr>
          <w:rFonts w:ascii="Times New Roman" w:hAnsi="Times New Roman" w:cs="Times New Roman"/>
          <w:b/>
          <w:bCs/>
          <w:sz w:val="24"/>
          <w:szCs w:val="24"/>
        </w:rPr>
        <w:t>Prerequisite</w:t>
      </w:r>
      <w:r w:rsidR="009B124F">
        <w:rPr>
          <w:rFonts w:ascii="Times New Roman" w:hAnsi="Times New Roman" w:cs="Times New Roman"/>
          <w:b/>
          <w:bCs/>
          <w:sz w:val="24"/>
          <w:szCs w:val="24"/>
        </w:rPr>
        <w:t>s</w:t>
      </w:r>
      <w:r w:rsidRPr="00F51538">
        <w:rPr>
          <w:rFonts w:ascii="Times New Roman" w:hAnsi="Times New Roman" w:cs="Times New Roman"/>
          <w:b/>
          <w:bCs/>
          <w:sz w:val="24"/>
          <w:szCs w:val="24"/>
        </w:rPr>
        <w:t>:</w:t>
      </w:r>
      <w:r w:rsidRPr="00F51538">
        <w:rPr>
          <w:rFonts w:ascii="Times New Roman" w:hAnsi="Times New Roman" w:cs="Times New Roman"/>
          <w:sz w:val="24"/>
          <w:szCs w:val="24"/>
        </w:rPr>
        <w:t xml:space="preserve"> </w:t>
      </w:r>
      <w:r w:rsidR="009B124F">
        <w:rPr>
          <w:rFonts w:ascii="Times New Roman" w:hAnsi="Times New Roman" w:cs="Times New Roman"/>
          <w:sz w:val="24"/>
          <w:szCs w:val="24"/>
        </w:rPr>
        <w:t xml:space="preserve">None. </w:t>
      </w:r>
    </w:p>
    <w:p w14:paraId="7028586B" w14:textId="77777777" w:rsidR="009B124F" w:rsidRDefault="009B124F" w:rsidP="009B124F">
      <w:pPr>
        <w:pStyle w:val="BodyText"/>
        <w:rPr>
          <w:rFonts w:ascii="Times New Roman" w:hAnsi="Times New Roman" w:cs="Times New Roman"/>
          <w:sz w:val="24"/>
          <w:szCs w:val="24"/>
        </w:rPr>
      </w:pPr>
    </w:p>
    <w:p w14:paraId="7B9DE418" w14:textId="36445269" w:rsidR="009B124F" w:rsidRPr="00FE210C" w:rsidRDefault="00562F0B" w:rsidP="009B124F">
      <w:pPr>
        <w:pStyle w:val="BodyText"/>
        <w:rPr>
          <w:rFonts w:ascii="Times New Roman" w:hAnsi="Times New Roman" w:cs="Times New Roman"/>
          <w:sz w:val="24"/>
          <w:szCs w:val="24"/>
        </w:rPr>
      </w:pPr>
      <w:r>
        <w:rPr>
          <w:rFonts w:ascii="Times New Roman" w:hAnsi="Times New Roman" w:cs="Times New Roman"/>
          <w:b/>
          <w:bCs/>
          <w:sz w:val="24"/>
          <w:szCs w:val="24"/>
        </w:rPr>
        <w:t>Restrictions</w:t>
      </w:r>
      <w:r w:rsidR="009B124F" w:rsidRPr="009B124F">
        <w:rPr>
          <w:rFonts w:ascii="Times New Roman" w:hAnsi="Times New Roman" w:cs="Times New Roman"/>
          <w:b/>
          <w:bCs/>
          <w:sz w:val="24"/>
          <w:szCs w:val="24"/>
        </w:rPr>
        <w:t>:</w:t>
      </w:r>
      <w:r w:rsidR="009B124F">
        <w:rPr>
          <w:rFonts w:ascii="Times New Roman" w:hAnsi="Times New Roman" w:cs="Times New Roman"/>
          <w:sz w:val="24"/>
          <w:szCs w:val="24"/>
        </w:rPr>
        <w:t xml:space="preserve"> </w:t>
      </w:r>
      <w:r w:rsidR="009B124F" w:rsidRPr="007E2AD9">
        <w:rPr>
          <w:rFonts w:ascii="Times New Roman" w:hAnsi="Times New Roman" w:cs="Times New Roman"/>
          <w:sz w:val="24"/>
          <w:szCs w:val="24"/>
        </w:rPr>
        <w:t>This course i</w:t>
      </w:r>
      <w:r w:rsidR="009B124F">
        <w:rPr>
          <w:rFonts w:ascii="Times New Roman" w:hAnsi="Times New Roman" w:cs="Times New Roman"/>
          <w:sz w:val="24"/>
          <w:szCs w:val="24"/>
        </w:rPr>
        <w:t>s</w:t>
      </w:r>
      <w:r w:rsidR="009B124F" w:rsidRPr="007E2AD9">
        <w:rPr>
          <w:rFonts w:ascii="Times New Roman" w:hAnsi="Times New Roman" w:cs="Times New Roman"/>
          <w:sz w:val="24"/>
          <w:szCs w:val="24"/>
        </w:rPr>
        <w:t xml:space="preserve"> for students who are beginning their study of Spanish. Students with extended previous exposure to Spanish through courses taken, liv</w:t>
      </w:r>
      <w:r w:rsidR="009B124F">
        <w:rPr>
          <w:rFonts w:ascii="Times New Roman" w:hAnsi="Times New Roman" w:cs="Times New Roman"/>
          <w:sz w:val="24"/>
          <w:szCs w:val="24"/>
        </w:rPr>
        <w:t>ed</w:t>
      </w:r>
      <w:r w:rsidR="009B124F" w:rsidRPr="007E2AD9">
        <w:rPr>
          <w:rFonts w:ascii="Times New Roman" w:hAnsi="Times New Roman" w:cs="Times New Roman"/>
          <w:sz w:val="24"/>
          <w:szCs w:val="24"/>
        </w:rPr>
        <w:t xml:space="preserve"> experience in Spanish</w:t>
      </w:r>
      <w:r w:rsidR="009B124F">
        <w:rPr>
          <w:rFonts w:ascii="Times New Roman" w:hAnsi="Times New Roman" w:cs="Times New Roman"/>
          <w:sz w:val="24"/>
          <w:szCs w:val="24"/>
        </w:rPr>
        <w:t>-</w:t>
      </w:r>
      <w:r w:rsidR="009B124F" w:rsidRPr="007E2AD9">
        <w:rPr>
          <w:rFonts w:ascii="Times New Roman" w:hAnsi="Times New Roman" w:cs="Times New Roman"/>
          <w:sz w:val="24"/>
          <w:szCs w:val="24"/>
        </w:rPr>
        <w:t>speaking countries</w:t>
      </w:r>
      <w:r w:rsidR="009B124F">
        <w:rPr>
          <w:rFonts w:ascii="Times New Roman" w:hAnsi="Times New Roman" w:cs="Times New Roman"/>
          <w:sz w:val="24"/>
          <w:szCs w:val="24"/>
        </w:rPr>
        <w:t xml:space="preserve"> or households,</w:t>
      </w:r>
      <w:r w:rsidR="009B124F" w:rsidRPr="007E2AD9">
        <w:rPr>
          <w:rFonts w:ascii="Times New Roman" w:hAnsi="Times New Roman" w:cs="Times New Roman"/>
          <w:sz w:val="24"/>
          <w:szCs w:val="24"/>
        </w:rPr>
        <w:t xml:space="preserve"> or those who are </w:t>
      </w:r>
      <w:proofErr w:type="gramStart"/>
      <w:r w:rsidR="009B124F" w:rsidRPr="007E2AD9">
        <w:rPr>
          <w:rFonts w:ascii="Times New Roman" w:hAnsi="Times New Roman" w:cs="Times New Roman"/>
          <w:sz w:val="24"/>
          <w:szCs w:val="24"/>
        </w:rPr>
        <w:t>native</w:t>
      </w:r>
      <w:proofErr w:type="gramEnd"/>
      <w:r w:rsidR="009B124F" w:rsidRPr="007E2AD9">
        <w:rPr>
          <w:rFonts w:ascii="Times New Roman" w:hAnsi="Times New Roman" w:cs="Times New Roman"/>
          <w:sz w:val="24"/>
          <w:szCs w:val="24"/>
        </w:rPr>
        <w:t xml:space="preserve"> </w:t>
      </w:r>
      <w:r w:rsidR="009B124F">
        <w:rPr>
          <w:rFonts w:ascii="Times New Roman" w:hAnsi="Times New Roman" w:cs="Times New Roman"/>
          <w:sz w:val="24"/>
          <w:szCs w:val="24"/>
        </w:rPr>
        <w:t xml:space="preserve">or heritage </w:t>
      </w:r>
      <w:r w:rsidR="009B124F" w:rsidRPr="007E2AD9">
        <w:rPr>
          <w:rFonts w:ascii="Times New Roman" w:hAnsi="Times New Roman" w:cs="Times New Roman"/>
          <w:sz w:val="24"/>
          <w:szCs w:val="24"/>
        </w:rPr>
        <w:t xml:space="preserve">speakers of Spanish may not register for this course. At the first lab meeting, each student must submit a completed Declaration of Suitability form available in </w:t>
      </w:r>
      <w:proofErr w:type="spellStart"/>
      <w:r w:rsidR="009B124F" w:rsidRPr="007E2AD9">
        <w:rPr>
          <w:rFonts w:ascii="Times New Roman" w:hAnsi="Times New Roman" w:cs="Times New Roman"/>
          <w:sz w:val="24"/>
          <w:szCs w:val="24"/>
        </w:rPr>
        <w:t>Courselink</w:t>
      </w:r>
      <w:proofErr w:type="spellEnd"/>
      <w:r w:rsidR="009B124F" w:rsidRPr="007E2AD9">
        <w:rPr>
          <w:rFonts w:ascii="Times New Roman" w:hAnsi="Times New Roman" w:cs="Times New Roman"/>
          <w:sz w:val="24"/>
          <w:szCs w:val="24"/>
        </w:rPr>
        <w:t xml:space="preserve"> Content, to confirm suitability to receive credit for this course.</w:t>
      </w:r>
      <w:r w:rsidR="009B124F">
        <w:rPr>
          <w:rFonts w:ascii="Times New Roman" w:hAnsi="Times New Roman" w:cs="Times New Roman"/>
          <w:sz w:val="24"/>
          <w:szCs w:val="24"/>
        </w:rPr>
        <w:t xml:space="preserve"> Failure to comply with these requirements and exclusions may result in removal from the course, at the expense of the student.</w:t>
      </w:r>
    </w:p>
    <w:p w14:paraId="2006EDEA" w14:textId="73446DAB" w:rsidR="00F51538" w:rsidRPr="00F51538" w:rsidRDefault="00F51538" w:rsidP="007F6465">
      <w:pPr>
        <w:pStyle w:val="BodyText"/>
        <w:ind w:right="113"/>
        <w:rPr>
          <w:rFonts w:ascii="Times New Roman" w:hAnsi="Times New Roman" w:cs="Times New Roman"/>
          <w:w w:val="110"/>
          <w:sz w:val="24"/>
          <w:szCs w:val="24"/>
        </w:rPr>
      </w:pPr>
    </w:p>
    <w:p w14:paraId="751F59EB" w14:textId="77777777" w:rsidR="00B37335" w:rsidRPr="00DF1E69" w:rsidRDefault="00B37335" w:rsidP="00B37335">
      <w:pPr>
        <w:pStyle w:val="Default"/>
        <w:rPr>
          <w:rFonts w:ascii="Arial" w:hAnsi="Arial" w:cs="Arial"/>
          <w:b/>
        </w:rPr>
      </w:pPr>
    </w:p>
    <w:p w14:paraId="12F414FC" w14:textId="5C67767E" w:rsidR="00B6697B" w:rsidRPr="00FE210C" w:rsidRDefault="00B6697B" w:rsidP="00B6697B">
      <w:pPr>
        <w:pStyle w:val="Default"/>
        <w:numPr>
          <w:ilvl w:val="1"/>
          <w:numId w:val="2"/>
        </w:numPr>
        <w:rPr>
          <w:rFonts w:ascii="Times New Roman" w:hAnsi="Times New Roman" w:cs="Times New Roman"/>
          <w:b/>
          <w:bCs/>
          <w:sz w:val="28"/>
          <w:szCs w:val="28"/>
        </w:rPr>
      </w:pPr>
      <w:r w:rsidRPr="00FE210C">
        <w:rPr>
          <w:rFonts w:ascii="Times New Roman" w:hAnsi="Times New Roman" w:cs="Times New Roman"/>
          <w:b/>
          <w:bCs/>
          <w:sz w:val="28"/>
          <w:szCs w:val="28"/>
        </w:rPr>
        <w:t>Timetable</w:t>
      </w:r>
    </w:p>
    <w:p w14:paraId="4590BB1F" w14:textId="77777777" w:rsidR="00B6697B" w:rsidRPr="00FE210C" w:rsidRDefault="00B6697B" w:rsidP="00B6697B">
      <w:pPr>
        <w:pStyle w:val="Default"/>
        <w:ind w:left="472"/>
        <w:rPr>
          <w:rFonts w:ascii="Times New Roman" w:hAnsi="Times New Roman" w:cs="Times New Roman"/>
          <w:b/>
          <w:bCs/>
          <w:sz w:val="28"/>
          <w:szCs w:val="28"/>
        </w:rPr>
      </w:pPr>
    </w:p>
    <w:p w14:paraId="596FCBB6" w14:textId="48E37255" w:rsidR="005D0963" w:rsidRDefault="005D0963" w:rsidP="005D0963">
      <w:pPr>
        <w:pStyle w:val="Default"/>
        <w:rPr>
          <w:rFonts w:ascii="Times New Roman" w:hAnsi="Times New Roman" w:cs="Times New Roman"/>
        </w:rPr>
      </w:pPr>
      <w:r w:rsidRPr="00FE210C">
        <w:rPr>
          <w:rFonts w:ascii="Times New Roman" w:hAnsi="Times New Roman" w:cs="Times New Roman"/>
        </w:rPr>
        <w:t>LEC</w:t>
      </w:r>
      <w:r w:rsidR="008367A6">
        <w:rPr>
          <w:rFonts w:ascii="Times New Roman" w:hAnsi="Times New Roman" w:cs="Times New Roman"/>
        </w:rPr>
        <w:t>TURES</w:t>
      </w:r>
      <w:r w:rsidRPr="00FE210C">
        <w:rPr>
          <w:rFonts w:ascii="Times New Roman" w:hAnsi="Times New Roman" w:cs="Times New Roman"/>
        </w:rPr>
        <w:t xml:space="preserve"> Mon, Wed</w:t>
      </w:r>
      <w:r w:rsidR="00C220D1">
        <w:rPr>
          <w:rFonts w:ascii="Times New Roman" w:hAnsi="Times New Roman" w:cs="Times New Roman"/>
        </w:rPr>
        <w:t>.</w:t>
      </w:r>
      <w:r w:rsidRPr="00FE210C">
        <w:rPr>
          <w:rFonts w:ascii="Times New Roman" w:hAnsi="Times New Roman" w:cs="Times New Roman"/>
        </w:rPr>
        <w:t xml:space="preserve"> </w:t>
      </w:r>
      <w:r w:rsidR="00C220D1">
        <w:rPr>
          <w:rFonts w:ascii="Times New Roman" w:hAnsi="Times New Roman" w:cs="Times New Roman"/>
        </w:rPr>
        <w:t>12</w:t>
      </w:r>
      <w:r w:rsidRPr="00FE210C">
        <w:rPr>
          <w:rFonts w:ascii="Times New Roman" w:hAnsi="Times New Roman" w:cs="Times New Roman"/>
        </w:rPr>
        <w:t>:30</w:t>
      </w:r>
      <w:r w:rsidR="00C220D1">
        <w:rPr>
          <w:rFonts w:ascii="Times New Roman" w:hAnsi="Times New Roman" w:cs="Times New Roman"/>
        </w:rPr>
        <w:t>P</w:t>
      </w:r>
      <w:r w:rsidRPr="00FE210C">
        <w:rPr>
          <w:rFonts w:ascii="Times New Roman" w:hAnsi="Times New Roman" w:cs="Times New Roman"/>
        </w:rPr>
        <w:t>M - 1:20</w:t>
      </w:r>
      <w:r w:rsidR="00C220D1">
        <w:rPr>
          <w:rFonts w:ascii="Times New Roman" w:hAnsi="Times New Roman" w:cs="Times New Roman"/>
        </w:rPr>
        <w:t>P</w:t>
      </w:r>
      <w:r w:rsidR="00403103" w:rsidRPr="00FE210C">
        <w:rPr>
          <w:rFonts w:ascii="Times New Roman" w:hAnsi="Times New Roman" w:cs="Times New Roman"/>
        </w:rPr>
        <w:t>M</w:t>
      </w:r>
      <w:r w:rsidR="00D90D21">
        <w:rPr>
          <w:rFonts w:ascii="Times New Roman" w:hAnsi="Times New Roman" w:cs="Times New Roman"/>
        </w:rPr>
        <w:t xml:space="preserve"> in THRN 1307</w:t>
      </w:r>
    </w:p>
    <w:p w14:paraId="3BA1B527" w14:textId="77777777" w:rsidR="008367A6" w:rsidRDefault="008367A6" w:rsidP="005D0963">
      <w:pPr>
        <w:pStyle w:val="Default"/>
        <w:rPr>
          <w:rFonts w:ascii="Times New Roman" w:hAnsi="Times New Roman" w:cs="Times New Roman"/>
        </w:rPr>
      </w:pPr>
    </w:p>
    <w:p w14:paraId="358449A2" w14:textId="0E417BAD" w:rsidR="008367A6" w:rsidRDefault="008367A6" w:rsidP="005D0963">
      <w:pPr>
        <w:pStyle w:val="Default"/>
        <w:rPr>
          <w:rFonts w:ascii="Times New Roman" w:hAnsi="Times New Roman" w:cs="Times New Roman"/>
        </w:rPr>
      </w:pPr>
      <w:r>
        <w:rPr>
          <w:rFonts w:ascii="Times New Roman" w:hAnsi="Times New Roman" w:cs="Times New Roman"/>
        </w:rPr>
        <w:t xml:space="preserve">LABORATORIES </w:t>
      </w:r>
      <w:r w:rsidR="00F73637">
        <w:rPr>
          <w:rFonts w:ascii="Times New Roman" w:hAnsi="Times New Roman" w:cs="Times New Roman"/>
        </w:rPr>
        <w:t xml:space="preserve">(Section 01) </w:t>
      </w:r>
      <w:r>
        <w:rPr>
          <w:rFonts w:ascii="Times New Roman" w:hAnsi="Times New Roman" w:cs="Times New Roman"/>
        </w:rPr>
        <w:t>Tues/Thurs 9:30 – 10:20AM in MCKN 310</w:t>
      </w:r>
    </w:p>
    <w:p w14:paraId="6122E3ED" w14:textId="1331E60C" w:rsidR="008367A6" w:rsidRDefault="008367A6" w:rsidP="005D0963">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F73637">
        <w:rPr>
          <w:rFonts w:ascii="Times New Roman" w:hAnsi="Times New Roman" w:cs="Times New Roman"/>
        </w:rPr>
        <w:t xml:space="preserve">(Section 02) </w:t>
      </w:r>
      <w:r>
        <w:rPr>
          <w:rFonts w:ascii="Times New Roman" w:hAnsi="Times New Roman" w:cs="Times New Roman"/>
        </w:rPr>
        <w:t>Tues/Thurs 9:30 – 10:20AM in MCKN 314</w:t>
      </w:r>
    </w:p>
    <w:p w14:paraId="66781356" w14:textId="533331A2" w:rsidR="008367A6" w:rsidRDefault="008367A6" w:rsidP="008367A6">
      <w:pPr>
        <w:pStyle w:val="Default"/>
        <w:ind w:left="1440"/>
        <w:rPr>
          <w:rFonts w:ascii="Times New Roman" w:hAnsi="Times New Roman" w:cs="Times New Roman"/>
        </w:rPr>
      </w:pPr>
      <w:r>
        <w:rPr>
          <w:rFonts w:ascii="Times New Roman" w:hAnsi="Times New Roman" w:cs="Times New Roman"/>
        </w:rPr>
        <w:t xml:space="preserve">       </w:t>
      </w:r>
      <w:r w:rsidR="00F73637">
        <w:rPr>
          <w:rFonts w:ascii="Times New Roman" w:hAnsi="Times New Roman" w:cs="Times New Roman"/>
        </w:rPr>
        <w:t xml:space="preserve">(Section 03) </w:t>
      </w:r>
      <w:r>
        <w:rPr>
          <w:rFonts w:ascii="Times New Roman" w:hAnsi="Times New Roman" w:cs="Times New Roman"/>
        </w:rPr>
        <w:t>Wed/Fri 9:30 – 10:20AM in MCKN 316</w:t>
      </w:r>
    </w:p>
    <w:p w14:paraId="6E03FCAC" w14:textId="4F5ED650" w:rsidR="00C6753D" w:rsidRDefault="00C6753D" w:rsidP="008367A6">
      <w:pPr>
        <w:pStyle w:val="Default"/>
        <w:ind w:left="1440"/>
        <w:rPr>
          <w:rFonts w:ascii="Times New Roman" w:hAnsi="Times New Roman" w:cs="Times New Roman"/>
        </w:rPr>
      </w:pPr>
      <w:r>
        <w:rPr>
          <w:rFonts w:ascii="Times New Roman" w:hAnsi="Times New Roman" w:cs="Times New Roman"/>
        </w:rPr>
        <w:t xml:space="preserve">       (Section 04) Wed/Fri – 10:30 – 11:20AM in MACS 301</w:t>
      </w:r>
    </w:p>
    <w:p w14:paraId="77829DE5" w14:textId="77777777" w:rsidR="008367A6" w:rsidRPr="00FE210C" w:rsidRDefault="008367A6" w:rsidP="008367A6">
      <w:pPr>
        <w:pStyle w:val="Default"/>
        <w:ind w:left="1440"/>
        <w:rPr>
          <w:rFonts w:ascii="Times New Roman" w:hAnsi="Times New Roman" w:cs="Times New Roman"/>
        </w:rPr>
      </w:pPr>
    </w:p>
    <w:p w14:paraId="74652C7F" w14:textId="54C6FA5E" w:rsidR="005F157A" w:rsidRDefault="00B6697B" w:rsidP="00F87DCA">
      <w:pPr>
        <w:pStyle w:val="Default"/>
        <w:ind w:firstLine="472"/>
        <w:rPr>
          <w:rFonts w:ascii="Times New Roman" w:hAnsi="Times New Roman" w:cs="Times New Roman"/>
        </w:rPr>
      </w:pPr>
      <w:r w:rsidRPr="00FE210C">
        <w:rPr>
          <w:rFonts w:ascii="Times New Roman" w:hAnsi="Times New Roman" w:cs="Times New Roman"/>
        </w:rPr>
        <w:t xml:space="preserve">Timetable is subject to change. Please see </w:t>
      </w:r>
      <w:proofErr w:type="spellStart"/>
      <w:r w:rsidRPr="00FE210C">
        <w:rPr>
          <w:rFonts w:ascii="Times New Roman" w:hAnsi="Times New Roman" w:cs="Times New Roman"/>
        </w:rPr>
        <w:t>WebAdvisor</w:t>
      </w:r>
      <w:proofErr w:type="spellEnd"/>
      <w:r w:rsidRPr="00FE210C">
        <w:rPr>
          <w:rFonts w:ascii="Times New Roman" w:hAnsi="Times New Roman" w:cs="Times New Roman"/>
        </w:rPr>
        <w:t xml:space="preserve"> for the latest information.</w:t>
      </w:r>
    </w:p>
    <w:p w14:paraId="61C99FA4" w14:textId="77777777" w:rsidR="005F157A" w:rsidRPr="004924E0" w:rsidRDefault="005F157A" w:rsidP="007F6465">
      <w:pPr>
        <w:pStyle w:val="Default"/>
        <w:rPr>
          <w:rFonts w:ascii="Times New Roman" w:hAnsi="Times New Roman" w:cs="Times New Roman"/>
          <w:b/>
          <w:bCs/>
          <w:sz w:val="28"/>
          <w:szCs w:val="28"/>
        </w:rPr>
      </w:pPr>
    </w:p>
    <w:p w14:paraId="0B41BE0E" w14:textId="4B9DB9B2" w:rsidR="005F157A" w:rsidRPr="004924E0" w:rsidRDefault="005F157A" w:rsidP="004A5494">
      <w:pPr>
        <w:pStyle w:val="Default"/>
        <w:numPr>
          <w:ilvl w:val="1"/>
          <w:numId w:val="2"/>
        </w:numPr>
        <w:rPr>
          <w:rFonts w:ascii="Times New Roman" w:hAnsi="Times New Roman" w:cs="Times New Roman"/>
          <w:b/>
          <w:bCs/>
          <w:sz w:val="28"/>
          <w:szCs w:val="28"/>
        </w:rPr>
      </w:pPr>
      <w:r w:rsidRPr="004924E0">
        <w:rPr>
          <w:rFonts w:ascii="Times New Roman" w:hAnsi="Times New Roman" w:cs="Times New Roman"/>
          <w:b/>
          <w:bCs/>
          <w:sz w:val="28"/>
          <w:szCs w:val="28"/>
        </w:rPr>
        <w:t>Course</w:t>
      </w:r>
      <w:r w:rsidR="00F62F05">
        <w:rPr>
          <w:rFonts w:ascii="Times New Roman" w:hAnsi="Times New Roman" w:cs="Times New Roman"/>
          <w:b/>
          <w:bCs/>
          <w:sz w:val="28"/>
          <w:szCs w:val="28"/>
        </w:rPr>
        <w:t>-</w:t>
      </w:r>
      <w:r w:rsidRPr="004924E0">
        <w:rPr>
          <w:rFonts w:ascii="Times New Roman" w:hAnsi="Times New Roman" w:cs="Times New Roman"/>
          <w:b/>
          <w:bCs/>
          <w:sz w:val="28"/>
          <w:szCs w:val="28"/>
        </w:rPr>
        <w:t>Specific Statements</w:t>
      </w:r>
    </w:p>
    <w:p w14:paraId="1A5DB0B8" w14:textId="213369C0" w:rsidR="004A5494" w:rsidRPr="004924E0" w:rsidRDefault="004A5494" w:rsidP="004A5494">
      <w:pPr>
        <w:pStyle w:val="Default"/>
        <w:ind w:left="472"/>
        <w:rPr>
          <w:rFonts w:ascii="Times New Roman" w:hAnsi="Times New Roman" w:cs="Times New Roman"/>
          <w:b/>
          <w:bCs/>
          <w:sz w:val="28"/>
          <w:szCs w:val="28"/>
        </w:rPr>
      </w:pPr>
    </w:p>
    <w:p w14:paraId="089EE706" w14:textId="193C0619" w:rsidR="004A5494" w:rsidRPr="004924E0" w:rsidRDefault="004A5494" w:rsidP="004A5494">
      <w:pPr>
        <w:pStyle w:val="Default"/>
        <w:rPr>
          <w:rFonts w:ascii="Times New Roman" w:hAnsi="Times New Roman" w:cs="Times New Roman"/>
        </w:rPr>
      </w:pPr>
      <w:r w:rsidRPr="004924E0">
        <w:rPr>
          <w:rFonts w:ascii="Times New Roman" w:hAnsi="Times New Roman" w:cs="Times New Roman"/>
        </w:rPr>
        <w:t xml:space="preserve">It is the student responsibility to read and be aware of the course information published in </w:t>
      </w:r>
      <w:proofErr w:type="spellStart"/>
      <w:r w:rsidRPr="004924E0">
        <w:rPr>
          <w:rFonts w:ascii="Times New Roman" w:hAnsi="Times New Roman" w:cs="Times New Roman"/>
        </w:rPr>
        <w:t>Courselink</w:t>
      </w:r>
      <w:proofErr w:type="spellEnd"/>
      <w:r w:rsidRPr="004924E0">
        <w:rPr>
          <w:rFonts w:ascii="Times New Roman" w:hAnsi="Times New Roman" w:cs="Times New Roman"/>
        </w:rPr>
        <w:t xml:space="preserve"> Content. Documents included extend to the course outline and weekly schedule with due dates for all assessments in class and online, information regarding </w:t>
      </w:r>
      <w:proofErr w:type="spellStart"/>
      <w:r w:rsidRPr="004924E0">
        <w:rPr>
          <w:rFonts w:ascii="Times New Roman" w:hAnsi="Times New Roman" w:cs="Times New Roman"/>
        </w:rPr>
        <w:t>Courselink</w:t>
      </w:r>
      <w:proofErr w:type="spellEnd"/>
      <w:r w:rsidRPr="004924E0">
        <w:rPr>
          <w:rFonts w:ascii="Times New Roman" w:hAnsi="Times New Roman" w:cs="Times New Roman"/>
        </w:rPr>
        <w:t xml:space="preserve"> quizzes (10%), answer keys to practice activities, and important class-wide announcements. </w:t>
      </w:r>
    </w:p>
    <w:p w14:paraId="632646AD" w14:textId="77777777" w:rsidR="004A5494" w:rsidRPr="004924E0" w:rsidRDefault="004A5494" w:rsidP="004A5494">
      <w:pPr>
        <w:pStyle w:val="Default"/>
        <w:rPr>
          <w:rFonts w:ascii="Times New Roman" w:hAnsi="Times New Roman" w:cs="Times New Roman"/>
        </w:rPr>
      </w:pPr>
    </w:p>
    <w:p w14:paraId="1807F09D" w14:textId="2CB0BC84" w:rsidR="004A5494" w:rsidRPr="004924E0" w:rsidRDefault="004A5494" w:rsidP="004A5494">
      <w:pPr>
        <w:pStyle w:val="Default"/>
        <w:rPr>
          <w:rFonts w:ascii="Times New Roman" w:hAnsi="Times New Roman" w:cs="Times New Roman"/>
        </w:rPr>
      </w:pPr>
      <w:r w:rsidRPr="004924E0">
        <w:rPr>
          <w:rFonts w:ascii="Times New Roman" w:hAnsi="Times New Roman" w:cs="Times New Roman"/>
        </w:rPr>
        <w:t xml:space="preserve">Information for labs: Labs will begin on January </w:t>
      </w:r>
      <w:r w:rsidR="000921F1">
        <w:rPr>
          <w:rFonts w:ascii="Times New Roman" w:hAnsi="Times New Roman" w:cs="Times New Roman"/>
        </w:rPr>
        <w:t>24</w:t>
      </w:r>
      <w:r w:rsidRPr="004924E0">
        <w:rPr>
          <w:rFonts w:ascii="Times New Roman" w:hAnsi="Times New Roman" w:cs="Times New Roman"/>
        </w:rPr>
        <w:t>th. Details about the lab program will be provided at the first lab. The lab activities grade is based on completion of activities in the lab, with oral interviews scheduled</w:t>
      </w:r>
      <w:r w:rsidR="0061616E">
        <w:rPr>
          <w:rFonts w:ascii="Times New Roman" w:hAnsi="Times New Roman" w:cs="Times New Roman"/>
        </w:rPr>
        <w:t xml:space="preserve"> by the Teaching Assistant</w:t>
      </w:r>
      <w:r w:rsidRPr="004924E0">
        <w:rPr>
          <w:rFonts w:ascii="Times New Roman" w:hAnsi="Times New Roman" w:cs="Times New Roman"/>
        </w:rPr>
        <w:t xml:space="preserve"> in </w:t>
      </w:r>
      <w:r w:rsidR="000921F1">
        <w:rPr>
          <w:rFonts w:ascii="Times New Roman" w:hAnsi="Times New Roman" w:cs="Times New Roman"/>
        </w:rPr>
        <w:t xml:space="preserve">final </w:t>
      </w:r>
      <w:r w:rsidRPr="004924E0">
        <w:rPr>
          <w:rFonts w:ascii="Times New Roman" w:hAnsi="Times New Roman" w:cs="Times New Roman"/>
        </w:rPr>
        <w:t xml:space="preserve">weeks outside of regular class and lab times. Consult the Labs module in </w:t>
      </w:r>
      <w:proofErr w:type="spellStart"/>
      <w:r w:rsidRPr="004924E0">
        <w:rPr>
          <w:rFonts w:ascii="Times New Roman" w:hAnsi="Times New Roman" w:cs="Times New Roman"/>
        </w:rPr>
        <w:t>Courselink</w:t>
      </w:r>
      <w:proofErr w:type="spellEnd"/>
      <w:r w:rsidRPr="004924E0">
        <w:rPr>
          <w:rFonts w:ascii="Times New Roman" w:hAnsi="Times New Roman" w:cs="Times New Roman"/>
        </w:rPr>
        <w:t xml:space="preserve"> Content throughout the semester for description of assessments, weekly assignments, </w:t>
      </w:r>
      <w:proofErr w:type="gramStart"/>
      <w:r w:rsidRPr="004924E0">
        <w:rPr>
          <w:rFonts w:ascii="Times New Roman" w:hAnsi="Times New Roman" w:cs="Times New Roman"/>
        </w:rPr>
        <w:t>rubrics</w:t>
      </w:r>
      <w:proofErr w:type="gramEnd"/>
      <w:r w:rsidRPr="004924E0">
        <w:rPr>
          <w:rFonts w:ascii="Times New Roman" w:hAnsi="Times New Roman" w:cs="Times New Roman"/>
        </w:rPr>
        <w:t xml:space="preserve"> and other documents associated with the lab.</w:t>
      </w:r>
    </w:p>
    <w:p w14:paraId="23146C78" w14:textId="77777777" w:rsidR="004A5494" w:rsidRPr="004924E0" w:rsidRDefault="004A5494" w:rsidP="004A5494">
      <w:pPr>
        <w:pStyle w:val="Default"/>
        <w:rPr>
          <w:rFonts w:ascii="Times New Roman" w:hAnsi="Times New Roman" w:cs="Times New Roman"/>
        </w:rPr>
      </w:pPr>
    </w:p>
    <w:p w14:paraId="4C6CAB73" w14:textId="468E04D2" w:rsidR="004A5494" w:rsidRPr="004924E0" w:rsidRDefault="004A5494" w:rsidP="004A5494">
      <w:pPr>
        <w:pStyle w:val="Default"/>
        <w:rPr>
          <w:rFonts w:ascii="Times New Roman" w:hAnsi="Times New Roman" w:cs="Times New Roman"/>
          <w:b/>
          <w:bCs/>
          <w:sz w:val="28"/>
          <w:szCs w:val="28"/>
        </w:rPr>
      </w:pPr>
      <w:r w:rsidRPr="004924E0">
        <w:rPr>
          <w:rFonts w:ascii="Times New Roman" w:hAnsi="Times New Roman" w:cs="Times New Roman"/>
        </w:rPr>
        <w:t>Note on seeking outside help on course assessments: All assessments submitted must be the work of the student and the student alone. This means that students are NOT to seek unauthorized outside help (which may include, but is not limited to, help from other students, teachers, private tutors, ghost writers, native speakers, etc.) either in the preparation of assignments or in checking for errors before assignments are submitted. Students may use online dictionaries such as wordreference.com or spanishdict.com to look up individual words for assignment purposes. On-line translators, such as, but not limited to, Google translate, the translators on wordreference.com and spanishdict.com, as well as word-processing translators, such as MS Word, may only be used for individual words or short expressions (no more than 4 words in a row). Indicate your use of online translators for expressions of 4 words or more by including a footnote with the URL of your search results, showing the English expression you searched and the results. Never include verb tenses or expressions you can’t explain. Your instructor reserves the right to ask you about your use of phrases and structures that students at your level are unlikely to be familiar with. An inability to answer appropriately or not to include required footnotes may be grounds to forward the work to the Associate Dean for suspected Academic Misconduct.</w:t>
      </w:r>
    </w:p>
    <w:p w14:paraId="7363B1D9" w14:textId="77777777" w:rsidR="005F157A" w:rsidRPr="004924E0" w:rsidRDefault="005F157A" w:rsidP="005F157A">
      <w:pPr>
        <w:pStyle w:val="Default"/>
        <w:rPr>
          <w:rFonts w:ascii="Times New Roman" w:hAnsi="Times New Roman" w:cs="Times New Roman"/>
        </w:rPr>
      </w:pPr>
    </w:p>
    <w:p w14:paraId="5B13DE80" w14:textId="3285A353" w:rsidR="00D6053B" w:rsidRPr="004924E0" w:rsidRDefault="004A5494" w:rsidP="00D6053B">
      <w:pPr>
        <w:pStyle w:val="Default"/>
        <w:rPr>
          <w:rFonts w:ascii="Times New Roman" w:hAnsi="Times New Roman" w:cs="Times New Roman"/>
        </w:rPr>
      </w:pPr>
      <w:r w:rsidRPr="004924E0">
        <w:rPr>
          <w:rFonts w:ascii="Times New Roman" w:hAnsi="Times New Roman" w:cs="Times New Roman"/>
        </w:rPr>
        <w:t xml:space="preserve">On late or uncompleted assignments: </w:t>
      </w:r>
      <w:r w:rsidR="00D6053B" w:rsidRPr="004924E0">
        <w:rPr>
          <w:rFonts w:ascii="Times New Roman" w:hAnsi="Times New Roman" w:cs="Times New Roman"/>
        </w:rPr>
        <w:t xml:space="preserve">If you choose to submit your individual assignments late, the full allocated mark will be reduced by </w:t>
      </w:r>
      <w:r w:rsidR="004924E0" w:rsidRPr="004924E0">
        <w:rPr>
          <w:rFonts w:ascii="Times New Roman" w:hAnsi="Times New Roman" w:cs="Times New Roman"/>
        </w:rPr>
        <w:t>10</w:t>
      </w:r>
      <w:r w:rsidR="00D6053B" w:rsidRPr="004924E0">
        <w:rPr>
          <w:rFonts w:ascii="Times New Roman" w:hAnsi="Times New Roman" w:cs="Times New Roman"/>
        </w:rPr>
        <w:t>% per day after the deadline for the submission of the assignment to a limit of six days</w:t>
      </w:r>
      <w:r w:rsidR="004924E0" w:rsidRPr="004924E0">
        <w:rPr>
          <w:rFonts w:ascii="Times New Roman" w:hAnsi="Times New Roman" w:cs="Times New Roman"/>
        </w:rPr>
        <w:t xml:space="preserve">, after which the assignment will not be accepted, and a grade of 0 will be awarded. </w:t>
      </w:r>
      <w:r w:rsidR="009258CD">
        <w:rPr>
          <w:rFonts w:ascii="Times New Roman" w:hAnsi="Times New Roman" w:cs="Times New Roman"/>
        </w:rPr>
        <w:t>Incomplete and/or</w:t>
      </w:r>
      <w:r w:rsidR="004924E0" w:rsidRPr="004924E0">
        <w:rPr>
          <w:rFonts w:ascii="Times New Roman" w:hAnsi="Times New Roman" w:cs="Times New Roman"/>
        </w:rPr>
        <w:t xml:space="preserve"> assignments </w:t>
      </w:r>
      <w:r w:rsidR="009258CD">
        <w:rPr>
          <w:rFonts w:ascii="Times New Roman" w:hAnsi="Times New Roman" w:cs="Times New Roman"/>
        </w:rPr>
        <w:t xml:space="preserve">not submitted </w:t>
      </w:r>
      <w:r w:rsidR="004924E0" w:rsidRPr="004924E0">
        <w:rPr>
          <w:rFonts w:ascii="Times New Roman" w:hAnsi="Times New Roman" w:cs="Times New Roman"/>
        </w:rPr>
        <w:t xml:space="preserve">will be assigned a grade of 0. </w:t>
      </w:r>
    </w:p>
    <w:p w14:paraId="244BAD71" w14:textId="77777777" w:rsidR="00D6053B" w:rsidRPr="004924E0" w:rsidRDefault="00D6053B" w:rsidP="00D6053B">
      <w:pPr>
        <w:pStyle w:val="Default"/>
        <w:rPr>
          <w:rFonts w:ascii="Times New Roman" w:hAnsi="Times New Roman" w:cs="Times New Roman"/>
        </w:rPr>
      </w:pPr>
      <w:r w:rsidRPr="004924E0">
        <w:rPr>
          <w:rFonts w:ascii="Times New Roman" w:hAnsi="Times New Roman" w:cs="Times New Roman"/>
        </w:rPr>
        <w:t>Extensions will be considered for medical reasons or other extenuating circumstances.</w:t>
      </w:r>
    </w:p>
    <w:p w14:paraId="3E554DFA" w14:textId="7CE9BB6D" w:rsidR="00D6053B" w:rsidRDefault="00D6053B" w:rsidP="00D6053B">
      <w:pPr>
        <w:pStyle w:val="Default"/>
        <w:rPr>
          <w:rFonts w:ascii="Times New Roman" w:hAnsi="Times New Roman" w:cs="Times New Roman"/>
        </w:rPr>
      </w:pPr>
      <w:r w:rsidRPr="004924E0">
        <w:rPr>
          <w:rFonts w:ascii="Times New Roman" w:hAnsi="Times New Roman" w:cs="Times New Roman"/>
        </w:rPr>
        <w:lastRenderedPageBreak/>
        <w:t xml:space="preserve">If you require an extension, discuss this with the instructor as soon as possible and </w:t>
      </w:r>
      <w:r w:rsidR="0019665B" w:rsidRPr="004924E0">
        <w:rPr>
          <w:rFonts w:ascii="Times New Roman" w:hAnsi="Times New Roman" w:cs="Times New Roman"/>
        </w:rPr>
        <w:t xml:space="preserve">reasonably </w:t>
      </w:r>
      <w:r w:rsidRPr="004924E0">
        <w:rPr>
          <w:rFonts w:ascii="Times New Roman" w:hAnsi="Times New Roman" w:cs="Times New Roman"/>
        </w:rPr>
        <w:t>before the due date.</w:t>
      </w:r>
      <w:r w:rsidR="004924E0" w:rsidRPr="004924E0">
        <w:rPr>
          <w:rFonts w:ascii="Times New Roman" w:hAnsi="Times New Roman" w:cs="Times New Roman"/>
        </w:rPr>
        <w:t xml:space="preserve"> If no contact is made with the instructor, and the assignment is submitted as late, it will fall under the late assignment protocol. </w:t>
      </w:r>
    </w:p>
    <w:p w14:paraId="2DC835AA" w14:textId="74BF9857" w:rsidR="00F62F05" w:rsidRDefault="00F62F05" w:rsidP="00D6053B">
      <w:pPr>
        <w:pStyle w:val="Default"/>
        <w:rPr>
          <w:rFonts w:ascii="Times New Roman" w:hAnsi="Times New Roman" w:cs="Times New Roman"/>
        </w:rPr>
      </w:pPr>
    </w:p>
    <w:p w14:paraId="75443CC9" w14:textId="05F5C84B" w:rsidR="00F62F05" w:rsidRPr="004924E0" w:rsidRDefault="00F62F05" w:rsidP="00F62F05">
      <w:pPr>
        <w:pStyle w:val="Default"/>
        <w:rPr>
          <w:rFonts w:ascii="Times New Roman" w:hAnsi="Times New Roman" w:cs="Times New Roman"/>
        </w:rPr>
      </w:pPr>
      <w:r>
        <w:rPr>
          <w:rFonts w:ascii="Times New Roman" w:hAnsi="Times New Roman" w:cs="Times New Roman"/>
        </w:rPr>
        <w:t xml:space="preserve">BA in Spanish Studies: </w:t>
      </w:r>
      <w:r w:rsidRPr="00F62F05">
        <w:rPr>
          <w:rFonts w:ascii="Times New Roman" w:hAnsi="Times New Roman" w:cs="Times New Roman"/>
        </w:rPr>
        <w:t>Students may select a minor in the Honors program in Hispanic/Spanish Studies and are encouraged to combine their program in Spanish with a major or minor in such disciplines as natural sciences, social sciences (</w:t>
      </w:r>
      <w:proofErr w:type="spellStart"/>
      <w:r w:rsidRPr="00F62F05">
        <w:rPr>
          <w:rFonts w:ascii="Times New Roman" w:hAnsi="Times New Roman" w:cs="Times New Roman"/>
        </w:rPr>
        <w:t>i.e</w:t>
      </w:r>
      <w:proofErr w:type="spellEnd"/>
      <w:r w:rsidRPr="00F62F05">
        <w:rPr>
          <w:rFonts w:ascii="Times New Roman" w:hAnsi="Times New Roman" w:cs="Times New Roman"/>
        </w:rPr>
        <w:t>: International Development), agriculture and arts. Spanish, with over 450 million native speakers, is among the five most widely spoken languages in the world. It is the language of Spain, Mexico, most of Central, South America, and some Caribbean islands and the African nation of Equatorial New Guinea.</w:t>
      </w:r>
      <w:r w:rsidR="0083614E">
        <w:rPr>
          <w:rFonts w:ascii="Times New Roman" w:hAnsi="Times New Roman" w:cs="Times New Roman"/>
        </w:rPr>
        <w:t xml:space="preserve"> </w:t>
      </w:r>
      <w:r w:rsidRPr="00F62F05">
        <w:rPr>
          <w:rFonts w:ascii="Times New Roman" w:hAnsi="Times New Roman" w:cs="Times New Roman"/>
        </w:rPr>
        <w:t>There are also over 30 million Spanish speakers living in the USA and another half a million in Canada.</w:t>
      </w:r>
      <w:r>
        <w:rPr>
          <w:rFonts w:ascii="Times New Roman" w:hAnsi="Times New Roman" w:cs="Times New Roman"/>
        </w:rPr>
        <w:t xml:space="preserve"> </w:t>
      </w:r>
      <w:r w:rsidRPr="00F62F05">
        <w:rPr>
          <w:rFonts w:ascii="Times New Roman" w:hAnsi="Times New Roman" w:cs="Times New Roman"/>
        </w:rPr>
        <w:t>Graduates may pursue careers in teaching at high school and university levels, translation, tourism, the hospitality industry, banking, business, journalism, international relations, and all related areas of their other major/minor.</w:t>
      </w:r>
    </w:p>
    <w:p w14:paraId="485EE90E" w14:textId="77777777" w:rsidR="005F157A" w:rsidRDefault="005F157A" w:rsidP="007F6465">
      <w:pPr>
        <w:pStyle w:val="Default"/>
        <w:rPr>
          <w:rFonts w:ascii="Arial" w:hAnsi="Arial" w:cs="Arial"/>
          <w:b/>
          <w:bCs/>
          <w:sz w:val="28"/>
          <w:szCs w:val="28"/>
        </w:rPr>
      </w:pPr>
    </w:p>
    <w:p w14:paraId="1987B67C" w14:textId="08065DCC" w:rsidR="005F157A" w:rsidRPr="001416E0" w:rsidRDefault="005F157A" w:rsidP="005F157A">
      <w:pPr>
        <w:pStyle w:val="Default"/>
        <w:rPr>
          <w:rFonts w:ascii="Times New Roman" w:hAnsi="Times New Roman" w:cs="Times New Roman"/>
          <w:b/>
          <w:bCs/>
          <w:sz w:val="28"/>
          <w:szCs w:val="28"/>
        </w:rPr>
      </w:pPr>
      <w:r w:rsidRPr="001416E0">
        <w:rPr>
          <w:rFonts w:ascii="Times New Roman" w:hAnsi="Times New Roman" w:cs="Times New Roman"/>
          <w:b/>
          <w:bCs/>
          <w:sz w:val="28"/>
          <w:szCs w:val="28"/>
        </w:rPr>
        <w:t xml:space="preserve">1.5 </w:t>
      </w:r>
      <w:r w:rsidR="00643ADE" w:rsidRPr="001416E0">
        <w:rPr>
          <w:rFonts w:ascii="Times New Roman" w:hAnsi="Times New Roman" w:cs="Times New Roman"/>
          <w:b/>
          <w:bCs/>
          <w:sz w:val="28"/>
          <w:szCs w:val="28"/>
        </w:rPr>
        <w:t>Final Exam</w:t>
      </w:r>
    </w:p>
    <w:p w14:paraId="778BE525" w14:textId="77777777" w:rsidR="00DF1E69" w:rsidRPr="001416E0" w:rsidRDefault="00DF1E69" w:rsidP="007F6465">
      <w:pPr>
        <w:pStyle w:val="Default"/>
        <w:rPr>
          <w:rFonts w:ascii="Times New Roman" w:hAnsi="Times New Roman" w:cs="Times New Roman"/>
        </w:rPr>
      </w:pPr>
    </w:p>
    <w:p w14:paraId="36425261" w14:textId="77777777" w:rsidR="00906552" w:rsidRDefault="00906552" w:rsidP="004B557F">
      <w:pPr>
        <w:pStyle w:val="Default"/>
        <w:rPr>
          <w:rFonts w:ascii="Times New Roman" w:hAnsi="Times New Roman" w:cs="Times New Roman"/>
        </w:rPr>
      </w:pPr>
      <w:r>
        <w:rPr>
          <w:rFonts w:ascii="Times New Roman" w:hAnsi="Times New Roman" w:cs="Times New Roman"/>
        </w:rPr>
        <w:t>December 15</w:t>
      </w:r>
      <w:r w:rsidRPr="00906552">
        <w:rPr>
          <w:rFonts w:ascii="Times New Roman" w:hAnsi="Times New Roman" w:cs="Times New Roman"/>
          <w:vertAlign w:val="superscript"/>
        </w:rPr>
        <w:t>th</w:t>
      </w:r>
      <w:r>
        <w:rPr>
          <w:rFonts w:ascii="Times New Roman" w:hAnsi="Times New Roman" w:cs="Times New Roman"/>
        </w:rPr>
        <w:t>, 2022, 8:30-10:30 a.m.</w:t>
      </w:r>
    </w:p>
    <w:p w14:paraId="41967DDB" w14:textId="77777777" w:rsidR="00906552" w:rsidRDefault="00906552" w:rsidP="004B557F">
      <w:pPr>
        <w:pStyle w:val="Default"/>
        <w:rPr>
          <w:rFonts w:ascii="Times New Roman" w:hAnsi="Times New Roman" w:cs="Times New Roman"/>
        </w:rPr>
      </w:pPr>
    </w:p>
    <w:p w14:paraId="66C7F069" w14:textId="295F218A" w:rsidR="00B402E5" w:rsidRPr="001416E0" w:rsidRDefault="00B402E5" w:rsidP="004B557F">
      <w:pPr>
        <w:pStyle w:val="Default"/>
        <w:rPr>
          <w:rFonts w:ascii="Times New Roman" w:hAnsi="Times New Roman" w:cs="Times New Roman"/>
        </w:rPr>
      </w:pPr>
      <w:r w:rsidRPr="001416E0">
        <w:rPr>
          <w:rFonts w:ascii="Times New Roman" w:hAnsi="Times New Roman" w:cs="Times New Roman"/>
        </w:rPr>
        <w:t xml:space="preserve">Exam time and location are subject to change. Please see </w:t>
      </w:r>
      <w:proofErr w:type="spellStart"/>
      <w:r w:rsidRPr="001416E0">
        <w:rPr>
          <w:rFonts w:ascii="Times New Roman" w:hAnsi="Times New Roman" w:cs="Times New Roman"/>
        </w:rPr>
        <w:t>WebAdvisor</w:t>
      </w:r>
      <w:proofErr w:type="spellEnd"/>
      <w:r w:rsidRPr="001416E0">
        <w:rPr>
          <w:rFonts w:ascii="Times New Roman" w:hAnsi="Times New Roman" w:cs="Times New Roman"/>
        </w:rPr>
        <w:t xml:space="preserve"> for the latest</w:t>
      </w:r>
    </w:p>
    <w:p w14:paraId="69F0FE45" w14:textId="5D094995" w:rsidR="00A51DCA" w:rsidRDefault="00B402E5" w:rsidP="00B402E5">
      <w:pPr>
        <w:pStyle w:val="Default"/>
        <w:rPr>
          <w:rFonts w:ascii="Times New Roman" w:hAnsi="Times New Roman" w:cs="Times New Roman"/>
        </w:rPr>
      </w:pPr>
      <w:r w:rsidRPr="001416E0">
        <w:rPr>
          <w:rFonts w:ascii="Times New Roman" w:hAnsi="Times New Roman" w:cs="Times New Roman"/>
        </w:rPr>
        <w:t>information.</w:t>
      </w:r>
    </w:p>
    <w:p w14:paraId="29B304B4" w14:textId="69AE3DB9" w:rsidR="00B41416" w:rsidRPr="001416E0" w:rsidRDefault="00B41416" w:rsidP="00B402E5">
      <w:pPr>
        <w:pStyle w:val="Default"/>
        <w:rPr>
          <w:rFonts w:ascii="Times New Roman" w:hAnsi="Times New Roman" w:cs="Times New Roman"/>
          <w:sz w:val="22"/>
          <w:szCs w:val="22"/>
        </w:rPr>
      </w:pPr>
    </w:p>
    <w:p w14:paraId="41632110" w14:textId="524B1FA9" w:rsidR="0082325C" w:rsidRPr="006A25E7" w:rsidRDefault="0082325C" w:rsidP="005F157A">
      <w:pPr>
        <w:pStyle w:val="Default"/>
        <w:numPr>
          <w:ilvl w:val="0"/>
          <w:numId w:val="2"/>
        </w:numPr>
        <w:rPr>
          <w:rFonts w:ascii="Times New Roman" w:hAnsi="Times New Roman" w:cs="Times New Roman"/>
          <w:b/>
          <w:bCs/>
          <w:sz w:val="32"/>
          <w:szCs w:val="32"/>
        </w:rPr>
      </w:pPr>
      <w:r w:rsidRPr="006A25E7">
        <w:rPr>
          <w:rFonts w:ascii="Times New Roman" w:hAnsi="Times New Roman" w:cs="Times New Roman"/>
          <w:b/>
          <w:bCs/>
          <w:sz w:val="32"/>
          <w:szCs w:val="32"/>
        </w:rPr>
        <w:t>Instructional Support</w:t>
      </w:r>
    </w:p>
    <w:p w14:paraId="12F82760" w14:textId="77777777" w:rsidR="0082325C" w:rsidRPr="006A25E7" w:rsidRDefault="0082325C" w:rsidP="007F6465">
      <w:pPr>
        <w:pStyle w:val="Default"/>
        <w:rPr>
          <w:rFonts w:ascii="Times New Roman" w:hAnsi="Times New Roman" w:cs="Times New Roman"/>
          <w:sz w:val="28"/>
          <w:szCs w:val="28"/>
        </w:rPr>
      </w:pPr>
      <w:r w:rsidRPr="006A25E7">
        <w:rPr>
          <w:rFonts w:ascii="Times New Roman" w:hAnsi="Times New Roman" w:cs="Times New Roman"/>
          <w:b/>
          <w:bCs/>
          <w:sz w:val="28"/>
          <w:szCs w:val="28"/>
        </w:rPr>
        <w:t>2.1 Instructional Support Team</w:t>
      </w:r>
    </w:p>
    <w:p w14:paraId="3209F0A7" w14:textId="77777777" w:rsidR="00DF1E69" w:rsidRPr="006A25E7" w:rsidRDefault="00DF1E69" w:rsidP="007F6465">
      <w:pPr>
        <w:rPr>
          <w:rFonts w:ascii="Times New Roman" w:hAnsi="Times New Roman" w:cs="Times New Roman"/>
          <w:color w:val="000000" w:themeColor="text1"/>
          <w:sz w:val="24"/>
          <w:szCs w:val="24"/>
          <w:lang w:val="en-GB"/>
        </w:rPr>
      </w:pPr>
    </w:p>
    <w:p w14:paraId="12D1DEE2" w14:textId="23A0CED2" w:rsidR="00DC5816" w:rsidRPr="006A25E7" w:rsidRDefault="00DC5816" w:rsidP="00DC5816">
      <w:pPr>
        <w:pStyle w:val="Default"/>
        <w:rPr>
          <w:rFonts w:ascii="Times New Roman" w:eastAsia="Gill Sans MT" w:hAnsi="Times New Roman" w:cs="Times New Roman"/>
          <w:color w:val="000000" w:themeColor="text1"/>
          <w:lang w:val="en-GB" w:bidi="en-US"/>
        </w:rPr>
      </w:pPr>
      <w:r w:rsidRPr="006A25E7">
        <w:rPr>
          <w:rFonts w:ascii="Times New Roman" w:eastAsia="Gill Sans MT" w:hAnsi="Times New Roman" w:cs="Times New Roman"/>
          <w:color w:val="000000" w:themeColor="text1"/>
          <w:lang w:val="en-GB" w:bidi="en-US"/>
        </w:rPr>
        <w:t xml:space="preserve">Instructor: </w:t>
      </w:r>
      <w:proofErr w:type="spellStart"/>
      <w:r w:rsidR="001859CC" w:rsidRPr="006A25E7">
        <w:rPr>
          <w:rFonts w:ascii="Times New Roman" w:eastAsia="Gill Sans MT" w:hAnsi="Times New Roman" w:cs="Times New Roman"/>
          <w:color w:val="000000" w:themeColor="text1"/>
          <w:lang w:val="en-GB" w:bidi="en-US"/>
        </w:rPr>
        <w:t>Dr</w:t>
      </w:r>
      <w:r w:rsidR="004A4158" w:rsidRPr="006A25E7">
        <w:rPr>
          <w:rFonts w:ascii="Times New Roman" w:eastAsia="Gill Sans MT" w:hAnsi="Times New Roman" w:cs="Times New Roman"/>
          <w:color w:val="000000" w:themeColor="text1"/>
          <w:lang w:val="en-GB" w:bidi="en-US"/>
        </w:rPr>
        <w:t>.</w:t>
      </w:r>
      <w:proofErr w:type="spellEnd"/>
      <w:r w:rsidR="004A4158" w:rsidRPr="006A25E7">
        <w:rPr>
          <w:rFonts w:ascii="Times New Roman" w:eastAsia="Gill Sans MT" w:hAnsi="Times New Roman" w:cs="Times New Roman"/>
          <w:color w:val="000000" w:themeColor="text1"/>
          <w:lang w:val="en-GB" w:bidi="en-US"/>
        </w:rPr>
        <w:t xml:space="preserve"> </w:t>
      </w:r>
      <w:r w:rsidR="00024A7E" w:rsidRPr="006A25E7">
        <w:rPr>
          <w:rFonts w:ascii="Times New Roman" w:eastAsia="Gill Sans MT" w:hAnsi="Times New Roman" w:cs="Times New Roman"/>
          <w:color w:val="000000" w:themeColor="text1"/>
          <w:lang w:val="en-GB" w:bidi="en-US"/>
        </w:rPr>
        <w:t>Erin Hamlyn</w:t>
      </w:r>
    </w:p>
    <w:p w14:paraId="186030E9" w14:textId="53C93095" w:rsidR="00DC5816" w:rsidRPr="006A25E7" w:rsidRDefault="00DC5816" w:rsidP="00DC5816">
      <w:pPr>
        <w:pStyle w:val="Default"/>
        <w:rPr>
          <w:rFonts w:ascii="Times New Roman" w:eastAsia="Gill Sans MT" w:hAnsi="Times New Roman" w:cs="Times New Roman"/>
          <w:color w:val="000000" w:themeColor="text1"/>
          <w:lang w:val="en-GB" w:bidi="en-US"/>
        </w:rPr>
      </w:pPr>
      <w:r w:rsidRPr="006A25E7">
        <w:rPr>
          <w:rFonts w:ascii="Times New Roman" w:eastAsia="Gill Sans MT" w:hAnsi="Times New Roman" w:cs="Times New Roman"/>
          <w:color w:val="000000" w:themeColor="text1"/>
          <w:lang w:val="en-GB" w:bidi="en-US"/>
        </w:rPr>
        <w:t>E</w:t>
      </w:r>
      <w:r w:rsidR="003D2A93">
        <w:rPr>
          <w:rFonts w:ascii="Times New Roman" w:eastAsia="Gill Sans MT" w:hAnsi="Times New Roman" w:cs="Times New Roman"/>
          <w:color w:val="000000" w:themeColor="text1"/>
          <w:lang w:val="en-GB" w:bidi="en-US"/>
        </w:rPr>
        <w:t>-</w:t>
      </w:r>
      <w:r w:rsidRPr="006A25E7">
        <w:rPr>
          <w:rFonts w:ascii="Times New Roman" w:eastAsia="Gill Sans MT" w:hAnsi="Times New Roman" w:cs="Times New Roman"/>
          <w:color w:val="000000" w:themeColor="text1"/>
          <w:lang w:val="en-GB" w:bidi="en-US"/>
        </w:rPr>
        <w:t xml:space="preserve">mail: </w:t>
      </w:r>
      <w:hyperlink r:id="rId9" w:history="1">
        <w:r w:rsidR="00024A7E" w:rsidRPr="006A25E7">
          <w:rPr>
            <w:rStyle w:val="Hyperlink"/>
            <w:rFonts w:ascii="Times New Roman" w:hAnsi="Times New Roman" w:cs="Times New Roman"/>
          </w:rPr>
          <w:t>hamlyne@uoguelph.ca</w:t>
        </w:r>
      </w:hyperlink>
      <w:r w:rsidR="00024A7E" w:rsidRPr="006A25E7">
        <w:rPr>
          <w:rFonts w:ascii="Times New Roman" w:hAnsi="Times New Roman" w:cs="Times New Roman"/>
        </w:rPr>
        <w:t xml:space="preserve"> </w:t>
      </w:r>
    </w:p>
    <w:p w14:paraId="66B661CD" w14:textId="673C29C4" w:rsidR="00940905" w:rsidRPr="006A25E7" w:rsidRDefault="00940905" w:rsidP="00940905">
      <w:pPr>
        <w:pStyle w:val="Default"/>
        <w:rPr>
          <w:rFonts w:ascii="Times New Roman" w:eastAsia="Gill Sans MT" w:hAnsi="Times New Roman" w:cs="Times New Roman"/>
          <w:color w:val="auto"/>
          <w:lang w:val="en-GB" w:bidi="en-US"/>
        </w:rPr>
      </w:pPr>
      <w:r w:rsidRPr="006A25E7">
        <w:rPr>
          <w:rFonts w:ascii="Times New Roman" w:eastAsia="Gill Sans MT" w:hAnsi="Times New Roman" w:cs="Times New Roman"/>
          <w:color w:val="auto"/>
          <w:lang w:val="en-GB" w:bidi="en-US"/>
        </w:rPr>
        <w:t xml:space="preserve">Office: MCKN </w:t>
      </w:r>
      <w:r w:rsidR="003D2A93">
        <w:rPr>
          <w:rFonts w:ascii="Times New Roman" w:eastAsia="Gill Sans MT" w:hAnsi="Times New Roman" w:cs="Times New Roman"/>
          <w:color w:val="000000" w:themeColor="text1"/>
          <w:lang w:val="en-GB" w:bidi="en-US"/>
        </w:rPr>
        <w:t>251</w:t>
      </w:r>
    </w:p>
    <w:p w14:paraId="43ECE1C2" w14:textId="3A0FFA82" w:rsidR="00DF1E69" w:rsidRPr="006A25E7" w:rsidRDefault="00DC5816" w:rsidP="00DC5816">
      <w:pPr>
        <w:pStyle w:val="Default"/>
        <w:rPr>
          <w:rFonts w:ascii="Times New Roman" w:eastAsia="Gill Sans MT" w:hAnsi="Times New Roman" w:cs="Times New Roman"/>
          <w:color w:val="000000" w:themeColor="text1"/>
          <w:lang w:val="en-GB" w:bidi="en-US"/>
        </w:rPr>
      </w:pPr>
      <w:r w:rsidRPr="006A25E7">
        <w:rPr>
          <w:rFonts w:ascii="Times New Roman" w:eastAsia="Gill Sans MT" w:hAnsi="Times New Roman" w:cs="Times New Roman"/>
          <w:color w:val="000000" w:themeColor="text1"/>
          <w:lang w:val="en-GB" w:bidi="en-US"/>
        </w:rPr>
        <w:t xml:space="preserve">Office hours: Mon., Wed., Fri., </w:t>
      </w:r>
      <w:r w:rsidR="0064032A" w:rsidRPr="006A25E7">
        <w:rPr>
          <w:rFonts w:ascii="Times New Roman" w:eastAsia="Gill Sans MT" w:hAnsi="Times New Roman" w:cs="Times New Roman"/>
          <w:color w:val="000000" w:themeColor="text1"/>
          <w:lang w:val="en-GB" w:bidi="en-US"/>
        </w:rPr>
        <w:t>10</w:t>
      </w:r>
      <w:r w:rsidRPr="006A25E7">
        <w:rPr>
          <w:rFonts w:ascii="Times New Roman" w:eastAsia="Gill Sans MT" w:hAnsi="Times New Roman" w:cs="Times New Roman"/>
          <w:color w:val="000000" w:themeColor="text1"/>
          <w:lang w:val="en-GB" w:bidi="en-US"/>
        </w:rPr>
        <w:t>:30 - 1</w:t>
      </w:r>
      <w:r w:rsidR="0064032A" w:rsidRPr="006A25E7">
        <w:rPr>
          <w:rFonts w:ascii="Times New Roman" w:eastAsia="Gill Sans MT" w:hAnsi="Times New Roman" w:cs="Times New Roman"/>
          <w:color w:val="000000" w:themeColor="text1"/>
          <w:lang w:val="en-GB" w:bidi="en-US"/>
        </w:rPr>
        <w:t>1</w:t>
      </w:r>
      <w:r w:rsidRPr="006A25E7">
        <w:rPr>
          <w:rFonts w:ascii="Times New Roman" w:eastAsia="Gill Sans MT" w:hAnsi="Times New Roman" w:cs="Times New Roman"/>
          <w:color w:val="000000" w:themeColor="text1"/>
          <w:lang w:val="en-GB" w:bidi="en-US"/>
        </w:rPr>
        <w:t xml:space="preserve">:20 </w:t>
      </w:r>
      <w:r w:rsidR="0064032A" w:rsidRPr="006A25E7">
        <w:rPr>
          <w:rFonts w:ascii="Times New Roman" w:eastAsia="Gill Sans MT" w:hAnsi="Times New Roman" w:cs="Times New Roman"/>
          <w:color w:val="000000" w:themeColor="text1"/>
          <w:lang w:val="en-GB" w:bidi="en-US"/>
        </w:rPr>
        <w:t>A</w:t>
      </w:r>
      <w:r w:rsidRPr="006A25E7">
        <w:rPr>
          <w:rFonts w:ascii="Times New Roman" w:eastAsia="Gill Sans MT" w:hAnsi="Times New Roman" w:cs="Times New Roman"/>
          <w:color w:val="000000" w:themeColor="text1"/>
          <w:lang w:val="en-GB" w:bidi="en-US"/>
        </w:rPr>
        <w:t>M or by appointment.</w:t>
      </w:r>
    </w:p>
    <w:p w14:paraId="7C148F8A" w14:textId="77777777" w:rsidR="00940905" w:rsidRPr="006A25E7" w:rsidRDefault="00940905" w:rsidP="00940905">
      <w:pPr>
        <w:pStyle w:val="Default"/>
        <w:rPr>
          <w:rFonts w:ascii="Times New Roman" w:eastAsia="Gill Sans MT" w:hAnsi="Times New Roman" w:cs="Times New Roman"/>
          <w:color w:val="000000" w:themeColor="text1"/>
          <w:lang w:val="en-GB" w:bidi="en-US"/>
        </w:rPr>
      </w:pPr>
    </w:p>
    <w:p w14:paraId="28BE7E62" w14:textId="4A38B214" w:rsidR="00940905" w:rsidRPr="00ED26EA" w:rsidRDefault="00940905" w:rsidP="00940905">
      <w:pPr>
        <w:pStyle w:val="Default"/>
        <w:rPr>
          <w:rFonts w:ascii="Times New Roman" w:eastAsia="Gill Sans MT" w:hAnsi="Times New Roman" w:cs="Times New Roman"/>
          <w:b/>
          <w:bCs/>
          <w:color w:val="auto"/>
          <w:sz w:val="28"/>
          <w:szCs w:val="28"/>
          <w:lang w:val="en-GB" w:bidi="en-US"/>
        </w:rPr>
      </w:pPr>
      <w:r w:rsidRPr="00ED26EA">
        <w:rPr>
          <w:rFonts w:ascii="Times New Roman" w:eastAsia="Gill Sans MT" w:hAnsi="Times New Roman" w:cs="Times New Roman"/>
          <w:b/>
          <w:bCs/>
          <w:color w:val="auto"/>
          <w:sz w:val="28"/>
          <w:szCs w:val="28"/>
          <w:lang w:val="en-GB" w:bidi="en-US"/>
        </w:rPr>
        <w:t>2.2 Teaching Assistants</w:t>
      </w:r>
    </w:p>
    <w:p w14:paraId="408815EC" w14:textId="77777777" w:rsidR="00940905" w:rsidRPr="006A25E7" w:rsidRDefault="00940905" w:rsidP="00940905">
      <w:pPr>
        <w:pStyle w:val="Default"/>
        <w:rPr>
          <w:rFonts w:ascii="Times New Roman" w:eastAsia="Gill Sans MT" w:hAnsi="Times New Roman" w:cs="Times New Roman"/>
          <w:color w:val="000000" w:themeColor="text1"/>
          <w:lang w:val="en-GB" w:bidi="en-US"/>
        </w:rPr>
      </w:pPr>
    </w:p>
    <w:p w14:paraId="11279004" w14:textId="37727630" w:rsidR="003D2A93" w:rsidRPr="003D2A93" w:rsidRDefault="003D2A93" w:rsidP="003D2A93">
      <w:pPr>
        <w:pStyle w:val="Default"/>
        <w:rPr>
          <w:rFonts w:ascii="Times New Roman" w:eastAsia="Gill Sans MT" w:hAnsi="Times New Roman" w:cs="Times New Roman"/>
          <w:color w:val="000000" w:themeColor="text1"/>
          <w:lang w:val="fr-CA" w:bidi="en-US"/>
        </w:rPr>
      </w:pPr>
      <w:r w:rsidRPr="003D2A93">
        <w:rPr>
          <w:rFonts w:ascii="Times New Roman" w:eastAsia="Gill Sans MT" w:hAnsi="Times New Roman" w:cs="Times New Roman"/>
          <w:color w:val="000000" w:themeColor="text1"/>
          <w:lang w:val="fr-CA" w:bidi="en-US"/>
        </w:rPr>
        <w:t>Paul Fritz</w:t>
      </w:r>
      <w:r w:rsidRPr="003D2A93">
        <w:rPr>
          <w:rFonts w:ascii="Times New Roman" w:eastAsia="Gill Sans MT" w:hAnsi="Times New Roman" w:cs="Times New Roman"/>
          <w:color w:val="000000" w:themeColor="text1"/>
          <w:lang w:val="fr-CA" w:bidi="en-US"/>
        </w:rPr>
        <w:t xml:space="preserve"> </w:t>
      </w:r>
      <w:r w:rsidRPr="003D2A93">
        <w:rPr>
          <w:rFonts w:ascii="Times New Roman" w:eastAsia="Gill Sans MT" w:hAnsi="Times New Roman" w:cs="Times New Roman"/>
          <w:color w:val="000000" w:themeColor="text1"/>
          <w:lang w:val="fr-CA" w:bidi="en-US"/>
        </w:rPr>
        <w:t xml:space="preserve">Gamarra </w:t>
      </w:r>
      <w:proofErr w:type="spellStart"/>
      <w:r w:rsidRPr="003D2A93">
        <w:rPr>
          <w:rFonts w:ascii="Times New Roman" w:eastAsia="Gill Sans MT" w:hAnsi="Times New Roman" w:cs="Times New Roman"/>
          <w:color w:val="000000" w:themeColor="text1"/>
          <w:lang w:val="fr-CA" w:bidi="en-US"/>
        </w:rPr>
        <w:t>Yanez</w:t>
      </w:r>
      <w:proofErr w:type="spellEnd"/>
    </w:p>
    <w:p w14:paraId="03FB1BAA" w14:textId="02C1FE50" w:rsidR="003D2A93" w:rsidRPr="003D2A93" w:rsidRDefault="003D2A93" w:rsidP="003D2A93">
      <w:pPr>
        <w:pStyle w:val="Default"/>
        <w:rPr>
          <w:rFonts w:ascii="Times New Roman" w:eastAsia="Gill Sans MT" w:hAnsi="Times New Roman" w:cs="Times New Roman"/>
          <w:color w:val="000000" w:themeColor="text1"/>
          <w:lang w:val="en-CA" w:bidi="en-US"/>
        </w:rPr>
      </w:pPr>
      <w:r w:rsidRPr="003D2A93">
        <w:rPr>
          <w:rFonts w:ascii="Times New Roman" w:eastAsia="Gill Sans MT" w:hAnsi="Times New Roman" w:cs="Times New Roman"/>
          <w:color w:val="000000" w:themeColor="text1"/>
          <w:lang w:val="en-CA" w:bidi="en-US"/>
        </w:rPr>
        <w:t>Office</w:t>
      </w:r>
      <w:r w:rsidRPr="003D2A93">
        <w:rPr>
          <w:rFonts w:ascii="Times New Roman" w:eastAsia="Gill Sans MT" w:hAnsi="Times New Roman" w:cs="Times New Roman"/>
          <w:color w:val="000000" w:themeColor="text1"/>
          <w:lang w:val="en-CA" w:bidi="en-US"/>
        </w:rPr>
        <w:t>: MCKN</w:t>
      </w:r>
      <w:r w:rsidRPr="003D2A93">
        <w:rPr>
          <w:rFonts w:ascii="Times New Roman" w:eastAsia="Gill Sans MT" w:hAnsi="Times New Roman" w:cs="Times New Roman"/>
          <w:color w:val="000000" w:themeColor="text1"/>
          <w:lang w:val="en-CA" w:bidi="en-US"/>
        </w:rPr>
        <w:t xml:space="preserve"> 243</w:t>
      </w:r>
      <w:r w:rsidRPr="003D2A93">
        <w:rPr>
          <w:rFonts w:ascii="Times New Roman" w:eastAsia="Gill Sans MT" w:hAnsi="Times New Roman" w:cs="Times New Roman"/>
          <w:color w:val="000000" w:themeColor="text1"/>
          <w:lang w:val="en-CA" w:bidi="en-US"/>
        </w:rPr>
        <w:t>/2</w:t>
      </w:r>
      <w:r w:rsidRPr="003D2A93">
        <w:rPr>
          <w:rFonts w:ascii="Times New Roman" w:eastAsia="Gill Sans MT" w:hAnsi="Times New Roman" w:cs="Times New Roman"/>
          <w:color w:val="000000" w:themeColor="text1"/>
          <w:lang w:val="en-CA" w:bidi="en-US"/>
        </w:rPr>
        <w:t>85</w:t>
      </w:r>
    </w:p>
    <w:p w14:paraId="4FC373A3" w14:textId="6745FBC8" w:rsidR="003D2A93" w:rsidRPr="003D2A93" w:rsidRDefault="003D2A93" w:rsidP="003D2A93">
      <w:pPr>
        <w:pStyle w:val="Default"/>
        <w:rPr>
          <w:rFonts w:ascii="Times New Roman" w:eastAsia="Gill Sans MT" w:hAnsi="Times New Roman" w:cs="Times New Roman"/>
          <w:color w:val="000000" w:themeColor="text1"/>
          <w:lang w:val="fr-CA" w:bidi="en-US"/>
        </w:rPr>
      </w:pPr>
      <w:r w:rsidRPr="003D2A93">
        <w:rPr>
          <w:rFonts w:ascii="Times New Roman" w:eastAsia="Gill Sans MT" w:hAnsi="Times New Roman" w:cs="Times New Roman"/>
          <w:color w:val="000000" w:themeColor="text1"/>
          <w:lang w:val="en-CA" w:bidi="en-US"/>
        </w:rPr>
        <w:t xml:space="preserve">E-mail: </w:t>
      </w:r>
      <w:proofErr w:type="spellStart"/>
      <w:r w:rsidRPr="003D2A93">
        <w:rPr>
          <w:rFonts w:ascii="Times New Roman" w:eastAsia="Gill Sans MT" w:hAnsi="Times New Roman" w:cs="Times New Roman"/>
          <w:color w:val="000000" w:themeColor="text1"/>
          <w:lang w:val="en-CA" w:bidi="en-US"/>
        </w:rPr>
        <w:t>pgamarra</w:t>
      </w:r>
      <w:proofErr w:type="spellEnd"/>
      <w:r w:rsidRPr="003D2A93">
        <w:rPr>
          <w:rFonts w:ascii="Times New Roman" w:eastAsia="Gill Sans MT" w:hAnsi="Times New Roman" w:cs="Times New Roman"/>
          <w:color w:val="000000" w:themeColor="text1"/>
          <w:lang w:val="fr-CA" w:bidi="en-US"/>
        </w:rPr>
        <w:t>@uoguelph.ca</w:t>
      </w:r>
    </w:p>
    <w:p w14:paraId="42B8642A" w14:textId="6A011283" w:rsidR="003D2A93" w:rsidRPr="003D2A93" w:rsidRDefault="003D2A93" w:rsidP="003D2A93">
      <w:pPr>
        <w:pStyle w:val="Default"/>
        <w:rPr>
          <w:rFonts w:ascii="Times New Roman" w:eastAsia="Gill Sans MT" w:hAnsi="Times New Roman" w:cs="Times New Roman"/>
          <w:color w:val="000000" w:themeColor="text1"/>
          <w:lang w:val="fr-CA" w:bidi="en-US"/>
        </w:rPr>
      </w:pPr>
    </w:p>
    <w:p w14:paraId="36E77F8B" w14:textId="38E4D6A5" w:rsidR="003D2A93" w:rsidRPr="003D2A93" w:rsidRDefault="003D2A93" w:rsidP="003D2A93">
      <w:pPr>
        <w:pStyle w:val="Default"/>
        <w:rPr>
          <w:rFonts w:ascii="Times New Roman" w:eastAsia="Gill Sans MT" w:hAnsi="Times New Roman" w:cs="Times New Roman"/>
          <w:color w:val="000000" w:themeColor="text1"/>
          <w:lang w:val="fr-CA" w:bidi="en-US"/>
        </w:rPr>
      </w:pPr>
      <w:r>
        <w:rPr>
          <w:rFonts w:ascii="Times New Roman" w:eastAsia="Gill Sans MT" w:hAnsi="Times New Roman" w:cs="Times New Roman"/>
          <w:color w:val="000000" w:themeColor="text1"/>
          <w:lang w:val="fr-CA" w:bidi="en-US"/>
        </w:rPr>
        <w:t xml:space="preserve">Nancy </w:t>
      </w:r>
      <w:r w:rsidRPr="003D2A93">
        <w:rPr>
          <w:rFonts w:ascii="Times New Roman" w:eastAsia="Gill Sans MT" w:hAnsi="Times New Roman" w:cs="Times New Roman"/>
          <w:color w:val="000000" w:themeColor="text1"/>
          <w:lang w:val="fr-CA" w:bidi="en-US"/>
        </w:rPr>
        <w:t>Martinez Sanchez</w:t>
      </w:r>
    </w:p>
    <w:p w14:paraId="01E239C8" w14:textId="2CA2F5F2" w:rsidR="003D2A93" w:rsidRPr="003D2A93" w:rsidRDefault="003D2A93" w:rsidP="003D2A93">
      <w:pPr>
        <w:pStyle w:val="Default"/>
        <w:rPr>
          <w:rFonts w:ascii="Times New Roman" w:eastAsia="Gill Sans MT" w:hAnsi="Times New Roman" w:cs="Times New Roman"/>
          <w:color w:val="000000" w:themeColor="text1"/>
          <w:lang w:bidi="en-US"/>
        </w:rPr>
      </w:pPr>
      <w:r w:rsidRPr="003D2A93">
        <w:rPr>
          <w:rFonts w:ascii="Times New Roman" w:eastAsia="Gill Sans MT" w:hAnsi="Times New Roman" w:cs="Times New Roman"/>
          <w:color w:val="000000" w:themeColor="text1"/>
          <w:lang w:bidi="en-US"/>
        </w:rPr>
        <w:t>Office: MCKN 243/285</w:t>
      </w:r>
    </w:p>
    <w:p w14:paraId="4F2E08B7" w14:textId="5E924662" w:rsidR="003D2A93" w:rsidRPr="003D2A93" w:rsidRDefault="003D2A93" w:rsidP="003D2A93">
      <w:pPr>
        <w:pStyle w:val="Default"/>
        <w:rPr>
          <w:rFonts w:ascii="Times New Roman" w:eastAsia="Gill Sans MT" w:hAnsi="Times New Roman" w:cs="Times New Roman"/>
          <w:color w:val="000000" w:themeColor="text1"/>
          <w:lang w:bidi="en-US"/>
        </w:rPr>
      </w:pPr>
      <w:r w:rsidRPr="003D2A93">
        <w:rPr>
          <w:rFonts w:ascii="Times New Roman" w:eastAsia="Gill Sans MT" w:hAnsi="Times New Roman" w:cs="Times New Roman"/>
          <w:color w:val="000000" w:themeColor="text1"/>
          <w:lang w:bidi="en-US"/>
        </w:rPr>
        <w:t>E-mail:</w:t>
      </w:r>
      <w:r>
        <w:rPr>
          <w:rFonts w:ascii="Times New Roman" w:eastAsia="Gill Sans MT" w:hAnsi="Times New Roman" w:cs="Times New Roman"/>
          <w:color w:val="000000" w:themeColor="text1"/>
          <w:lang w:bidi="en-US"/>
        </w:rPr>
        <w:t xml:space="preserve"> </w:t>
      </w:r>
      <w:r w:rsidRPr="003D2A93">
        <w:rPr>
          <w:rFonts w:ascii="Times New Roman" w:eastAsia="Gill Sans MT" w:hAnsi="Times New Roman" w:cs="Times New Roman"/>
          <w:color w:val="000000" w:themeColor="text1"/>
          <w:lang w:val="en-GB" w:bidi="en-US"/>
        </w:rPr>
        <w:t>nmarti28@uoguelph.ca</w:t>
      </w:r>
    </w:p>
    <w:p w14:paraId="2E9FE311" w14:textId="77777777" w:rsidR="003D2A93" w:rsidRDefault="003D2A93" w:rsidP="00940905">
      <w:pPr>
        <w:pStyle w:val="Default"/>
        <w:rPr>
          <w:rFonts w:ascii="Times New Roman" w:eastAsia="Gill Sans MT" w:hAnsi="Times New Roman" w:cs="Times New Roman"/>
          <w:color w:val="000000" w:themeColor="text1"/>
          <w:lang w:val="en-GB" w:bidi="en-US"/>
        </w:rPr>
      </w:pPr>
    </w:p>
    <w:p w14:paraId="0418F538" w14:textId="3457FD5F" w:rsidR="00940905" w:rsidRPr="006A25E7" w:rsidRDefault="00940905" w:rsidP="00940905">
      <w:pPr>
        <w:pStyle w:val="Default"/>
        <w:rPr>
          <w:rFonts w:ascii="Times New Roman" w:eastAsia="Gill Sans MT" w:hAnsi="Times New Roman" w:cs="Times New Roman"/>
          <w:color w:val="000000" w:themeColor="text1"/>
          <w:lang w:val="en-GB" w:bidi="en-US"/>
        </w:rPr>
      </w:pPr>
      <w:r w:rsidRPr="006A25E7">
        <w:rPr>
          <w:rFonts w:ascii="Times New Roman" w:eastAsia="Gill Sans MT" w:hAnsi="Times New Roman" w:cs="Times New Roman"/>
          <w:color w:val="000000" w:themeColor="text1"/>
          <w:lang w:val="en-GB" w:bidi="en-US"/>
        </w:rPr>
        <w:t>Labs:</w:t>
      </w:r>
    </w:p>
    <w:p w14:paraId="4C842329" w14:textId="47D17F07" w:rsidR="00940905" w:rsidRPr="006A25E7" w:rsidRDefault="00940905" w:rsidP="00940905">
      <w:pPr>
        <w:pStyle w:val="Default"/>
        <w:rPr>
          <w:rFonts w:ascii="Times New Roman" w:hAnsi="Times New Roman" w:cs="Times New Roman"/>
        </w:rPr>
      </w:pPr>
      <w:r w:rsidRPr="006A25E7">
        <w:rPr>
          <w:rFonts w:ascii="Times New Roman" w:eastAsia="Gill Sans MT" w:hAnsi="Times New Roman" w:cs="Times New Roman"/>
          <w:color w:val="auto"/>
          <w:lang w:val="en-GB" w:bidi="en-US"/>
        </w:rPr>
        <w:t xml:space="preserve">(0101) </w:t>
      </w:r>
      <w:r w:rsidR="00792DA4" w:rsidRPr="006A25E7">
        <w:rPr>
          <w:rFonts w:ascii="Times New Roman" w:hAnsi="Times New Roman" w:cs="Times New Roman"/>
        </w:rPr>
        <w:t xml:space="preserve">Mon. </w:t>
      </w:r>
      <w:r w:rsidR="001416E0" w:rsidRPr="006A25E7">
        <w:rPr>
          <w:rFonts w:ascii="Times New Roman" w:hAnsi="Times New Roman" w:cs="Times New Roman"/>
        </w:rPr>
        <w:t>11</w:t>
      </w:r>
      <w:r w:rsidR="00792DA4" w:rsidRPr="006A25E7">
        <w:rPr>
          <w:rFonts w:ascii="Times New Roman" w:hAnsi="Times New Roman" w:cs="Times New Roman"/>
        </w:rPr>
        <w:t>:30</w:t>
      </w:r>
      <w:r w:rsidR="001416E0" w:rsidRPr="006A25E7">
        <w:rPr>
          <w:rFonts w:ascii="Times New Roman" w:hAnsi="Times New Roman" w:cs="Times New Roman"/>
        </w:rPr>
        <w:t>A</w:t>
      </w:r>
      <w:r w:rsidR="00792DA4" w:rsidRPr="006A25E7">
        <w:rPr>
          <w:rFonts w:ascii="Times New Roman" w:hAnsi="Times New Roman" w:cs="Times New Roman"/>
        </w:rPr>
        <w:t xml:space="preserve">M - </w:t>
      </w:r>
      <w:r w:rsidR="001416E0" w:rsidRPr="006A25E7">
        <w:rPr>
          <w:rFonts w:ascii="Times New Roman" w:hAnsi="Times New Roman" w:cs="Times New Roman"/>
        </w:rPr>
        <w:t>1</w:t>
      </w:r>
      <w:r w:rsidR="00792DA4" w:rsidRPr="006A25E7">
        <w:rPr>
          <w:rFonts w:ascii="Times New Roman" w:hAnsi="Times New Roman" w:cs="Times New Roman"/>
        </w:rPr>
        <w:t>2:20PM, MCKN, Room 119</w:t>
      </w:r>
    </w:p>
    <w:p w14:paraId="2CD2D9A6" w14:textId="4AF23AD1" w:rsidR="00792DA4" w:rsidRPr="006A25E7" w:rsidRDefault="00940905" w:rsidP="00792DA4">
      <w:pPr>
        <w:pStyle w:val="Default"/>
        <w:rPr>
          <w:rFonts w:ascii="Times New Roman" w:hAnsi="Times New Roman" w:cs="Times New Roman"/>
        </w:rPr>
      </w:pPr>
      <w:r w:rsidRPr="006A25E7">
        <w:rPr>
          <w:rFonts w:ascii="Times New Roman" w:eastAsia="Gill Sans MT" w:hAnsi="Times New Roman" w:cs="Times New Roman"/>
          <w:color w:val="auto"/>
          <w:lang w:val="en-GB" w:bidi="en-US"/>
        </w:rPr>
        <w:t>(0102) Tue</w:t>
      </w:r>
      <w:r w:rsidRPr="006A25E7">
        <w:rPr>
          <w:rFonts w:ascii="Times New Roman" w:eastAsia="Gill Sans MT" w:hAnsi="Times New Roman" w:cs="Times New Roman"/>
          <w:color w:val="FF0000"/>
          <w:lang w:val="en-GB" w:bidi="en-US"/>
        </w:rPr>
        <w:t xml:space="preserve">. </w:t>
      </w:r>
      <w:r w:rsidR="001416E0" w:rsidRPr="006A25E7">
        <w:rPr>
          <w:rFonts w:ascii="Times New Roman" w:hAnsi="Times New Roman" w:cs="Times New Roman"/>
        </w:rPr>
        <w:t>10</w:t>
      </w:r>
      <w:r w:rsidR="00792DA4" w:rsidRPr="006A25E7">
        <w:rPr>
          <w:rFonts w:ascii="Times New Roman" w:hAnsi="Times New Roman" w:cs="Times New Roman"/>
        </w:rPr>
        <w:t>:30</w:t>
      </w:r>
      <w:r w:rsidR="001416E0" w:rsidRPr="006A25E7">
        <w:rPr>
          <w:rFonts w:ascii="Times New Roman" w:hAnsi="Times New Roman" w:cs="Times New Roman"/>
        </w:rPr>
        <w:t>A</w:t>
      </w:r>
      <w:r w:rsidR="00792DA4" w:rsidRPr="006A25E7">
        <w:rPr>
          <w:rFonts w:ascii="Times New Roman" w:hAnsi="Times New Roman" w:cs="Times New Roman"/>
        </w:rPr>
        <w:t xml:space="preserve">M - </w:t>
      </w:r>
      <w:r w:rsidR="001416E0" w:rsidRPr="006A25E7">
        <w:rPr>
          <w:rFonts w:ascii="Times New Roman" w:hAnsi="Times New Roman" w:cs="Times New Roman"/>
        </w:rPr>
        <w:t>11</w:t>
      </w:r>
      <w:r w:rsidR="00792DA4" w:rsidRPr="006A25E7">
        <w:rPr>
          <w:rFonts w:ascii="Times New Roman" w:hAnsi="Times New Roman" w:cs="Times New Roman"/>
        </w:rPr>
        <w:t>:20</w:t>
      </w:r>
      <w:r w:rsidR="001416E0" w:rsidRPr="006A25E7">
        <w:rPr>
          <w:rFonts w:ascii="Times New Roman" w:hAnsi="Times New Roman" w:cs="Times New Roman"/>
        </w:rPr>
        <w:t>A</w:t>
      </w:r>
      <w:r w:rsidR="00792DA4" w:rsidRPr="006A25E7">
        <w:rPr>
          <w:rFonts w:ascii="Times New Roman" w:hAnsi="Times New Roman" w:cs="Times New Roman"/>
        </w:rPr>
        <w:t xml:space="preserve">M, MCKN, Room </w:t>
      </w:r>
      <w:r w:rsidR="001416E0" w:rsidRPr="006A25E7">
        <w:rPr>
          <w:rFonts w:ascii="Times New Roman" w:hAnsi="Times New Roman" w:cs="Times New Roman"/>
        </w:rPr>
        <w:t>119</w:t>
      </w:r>
    </w:p>
    <w:p w14:paraId="274932F7" w14:textId="3326F351" w:rsidR="00940905" w:rsidRDefault="00940905" w:rsidP="00792DA4">
      <w:pPr>
        <w:pStyle w:val="Default"/>
        <w:rPr>
          <w:rFonts w:ascii="Times New Roman" w:eastAsia="Gill Sans MT" w:hAnsi="Times New Roman" w:cs="Times New Roman"/>
          <w:color w:val="auto"/>
          <w:lang w:val="en-GB" w:bidi="en-US"/>
        </w:rPr>
      </w:pPr>
      <w:r w:rsidRPr="006A25E7">
        <w:rPr>
          <w:rFonts w:ascii="Times New Roman" w:eastAsia="Gill Sans MT" w:hAnsi="Times New Roman" w:cs="Times New Roman"/>
          <w:color w:val="auto"/>
          <w:lang w:val="en-GB" w:bidi="en-US"/>
        </w:rPr>
        <w:t xml:space="preserve">(0103) </w:t>
      </w:r>
      <w:r w:rsidR="00792DA4" w:rsidRPr="006A25E7">
        <w:rPr>
          <w:rFonts w:ascii="Times New Roman" w:eastAsia="Gill Sans MT" w:hAnsi="Times New Roman" w:cs="Times New Roman"/>
          <w:color w:val="auto"/>
          <w:lang w:val="en-GB" w:bidi="en-US"/>
        </w:rPr>
        <w:t>T</w:t>
      </w:r>
      <w:r w:rsidR="006A25E7" w:rsidRPr="006A25E7">
        <w:rPr>
          <w:rFonts w:ascii="Times New Roman" w:eastAsia="Gill Sans MT" w:hAnsi="Times New Roman" w:cs="Times New Roman"/>
          <w:color w:val="auto"/>
          <w:lang w:val="en-GB" w:bidi="en-US"/>
        </w:rPr>
        <w:t>ue</w:t>
      </w:r>
      <w:r w:rsidR="00792DA4" w:rsidRPr="006A25E7">
        <w:rPr>
          <w:rFonts w:ascii="Times New Roman" w:eastAsia="Gill Sans MT" w:hAnsi="Times New Roman" w:cs="Times New Roman"/>
          <w:color w:val="auto"/>
          <w:lang w:val="en-GB" w:bidi="en-US"/>
        </w:rPr>
        <w:t xml:space="preserve"> 1</w:t>
      </w:r>
      <w:r w:rsidR="006A25E7" w:rsidRPr="006A25E7">
        <w:rPr>
          <w:rFonts w:ascii="Times New Roman" w:eastAsia="Gill Sans MT" w:hAnsi="Times New Roman" w:cs="Times New Roman"/>
          <w:color w:val="auto"/>
          <w:lang w:val="en-GB" w:bidi="en-US"/>
        </w:rPr>
        <w:t>2</w:t>
      </w:r>
      <w:r w:rsidR="00792DA4" w:rsidRPr="006A25E7">
        <w:rPr>
          <w:rFonts w:ascii="Times New Roman" w:eastAsia="Gill Sans MT" w:hAnsi="Times New Roman" w:cs="Times New Roman"/>
          <w:color w:val="auto"/>
          <w:lang w:val="en-GB" w:bidi="en-US"/>
        </w:rPr>
        <w:t>:30</w:t>
      </w:r>
      <w:r w:rsidR="006A25E7" w:rsidRPr="006A25E7">
        <w:rPr>
          <w:rFonts w:ascii="Times New Roman" w:eastAsia="Gill Sans MT" w:hAnsi="Times New Roman" w:cs="Times New Roman"/>
          <w:color w:val="auto"/>
          <w:lang w:val="en-GB" w:bidi="en-US"/>
        </w:rPr>
        <w:t>P</w:t>
      </w:r>
      <w:r w:rsidR="00792DA4" w:rsidRPr="006A25E7">
        <w:rPr>
          <w:rFonts w:ascii="Times New Roman" w:eastAsia="Gill Sans MT" w:hAnsi="Times New Roman" w:cs="Times New Roman"/>
          <w:color w:val="auto"/>
          <w:lang w:val="en-GB" w:bidi="en-US"/>
        </w:rPr>
        <w:t>M - 1:20</w:t>
      </w:r>
      <w:r w:rsidR="006A25E7" w:rsidRPr="006A25E7">
        <w:rPr>
          <w:rFonts w:ascii="Times New Roman" w:eastAsia="Gill Sans MT" w:hAnsi="Times New Roman" w:cs="Times New Roman"/>
          <w:color w:val="auto"/>
          <w:lang w:val="en-GB" w:bidi="en-US"/>
        </w:rPr>
        <w:t>P</w:t>
      </w:r>
      <w:r w:rsidR="00792DA4" w:rsidRPr="006A25E7">
        <w:rPr>
          <w:rFonts w:ascii="Times New Roman" w:eastAsia="Gill Sans MT" w:hAnsi="Times New Roman" w:cs="Times New Roman"/>
          <w:color w:val="auto"/>
          <w:lang w:val="en-GB" w:bidi="en-US"/>
        </w:rPr>
        <w:t>M, M</w:t>
      </w:r>
      <w:r w:rsidR="006A25E7" w:rsidRPr="006A25E7">
        <w:rPr>
          <w:rFonts w:ascii="Times New Roman" w:eastAsia="Gill Sans MT" w:hAnsi="Times New Roman" w:cs="Times New Roman"/>
          <w:color w:val="auto"/>
          <w:lang w:val="en-GB" w:bidi="en-US"/>
        </w:rPr>
        <w:t>INS</w:t>
      </w:r>
      <w:r w:rsidR="00792DA4" w:rsidRPr="006A25E7">
        <w:rPr>
          <w:rFonts w:ascii="Times New Roman" w:eastAsia="Gill Sans MT" w:hAnsi="Times New Roman" w:cs="Times New Roman"/>
          <w:color w:val="auto"/>
          <w:lang w:val="en-GB" w:bidi="en-US"/>
        </w:rPr>
        <w:t xml:space="preserve">, Room </w:t>
      </w:r>
      <w:r w:rsidR="006A25E7" w:rsidRPr="006A25E7">
        <w:rPr>
          <w:rFonts w:ascii="Times New Roman" w:eastAsia="Gill Sans MT" w:hAnsi="Times New Roman" w:cs="Times New Roman"/>
          <w:color w:val="auto"/>
          <w:lang w:val="en-GB" w:bidi="en-US"/>
        </w:rPr>
        <w:t>128</w:t>
      </w:r>
    </w:p>
    <w:p w14:paraId="556606F8" w14:textId="22058329" w:rsidR="00957D5D" w:rsidRPr="006A25E7" w:rsidRDefault="00957D5D" w:rsidP="00792DA4">
      <w:pPr>
        <w:pStyle w:val="Default"/>
        <w:rPr>
          <w:rFonts w:ascii="Times New Roman" w:eastAsia="Gill Sans MT" w:hAnsi="Times New Roman" w:cs="Times New Roman"/>
          <w:color w:val="auto"/>
          <w:lang w:val="en-GB" w:bidi="en-US"/>
        </w:rPr>
      </w:pPr>
      <w:r>
        <w:rPr>
          <w:rFonts w:ascii="Times New Roman" w:eastAsia="Gill Sans MT" w:hAnsi="Times New Roman" w:cs="Times New Roman"/>
          <w:color w:val="auto"/>
          <w:lang w:val="en-GB" w:bidi="en-US"/>
        </w:rPr>
        <w:t xml:space="preserve">*Verify the lab location and time for your section on </w:t>
      </w:r>
      <w:proofErr w:type="spellStart"/>
      <w:r>
        <w:rPr>
          <w:rFonts w:ascii="Times New Roman" w:eastAsia="Gill Sans MT" w:hAnsi="Times New Roman" w:cs="Times New Roman"/>
          <w:color w:val="auto"/>
          <w:lang w:val="en-GB" w:bidi="en-US"/>
        </w:rPr>
        <w:t>WebAdvisor</w:t>
      </w:r>
      <w:proofErr w:type="spellEnd"/>
      <w:r>
        <w:rPr>
          <w:rFonts w:ascii="Times New Roman" w:eastAsia="Gill Sans MT" w:hAnsi="Times New Roman" w:cs="Times New Roman"/>
          <w:color w:val="auto"/>
          <w:lang w:val="en-GB" w:bidi="en-US"/>
        </w:rPr>
        <w:t xml:space="preserve"> before attending your fist lab*</w:t>
      </w:r>
    </w:p>
    <w:p w14:paraId="15BCD912" w14:textId="77777777" w:rsidR="00E34417" w:rsidRPr="00200563" w:rsidRDefault="00E34417" w:rsidP="00792DA4">
      <w:pPr>
        <w:pStyle w:val="Default"/>
        <w:rPr>
          <w:rFonts w:ascii="Times New Roman" w:eastAsia="Gill Sans MT" w:hAnsi="Times New Roman" w:cs="Times New Roman"/>
          <w:color w:val="auto"/>
          <w:lang w:val="en-GB" w:bidi="en-US"/>
        </w:rPr>
      </w:pPr>
    </w:p>
    <w:p w14:paraId="4C4CA447" w14:textId="3978840A" w:rsidR="00F92544" w:rsidRPr="00200563" w:rsidRDefault="00793F11" w:rsidP="005F157A">
      <w:pPr>
        <w:pStyle w:val="Heading1"/>
        <w:numPr>
          <w:ilvl w:val="0"/>
          <w:numId w:val="2"/>
        </w:numPr>
        <w:tabs>
          <w:tab w:val="left" w:pos="396"/>
        </w:tabs>
        <w:spacing w:before="0"/>
        <w:ind w:hanging="295"/>
        <w:rPr>
          <w:rFonts w:ascii="Times New Roman" w:hAnsi="Times New Roman" w:cs="Times New Roman"/>
          <w:sz w:val="32"/>
          <w:szCs w:val="32"/>
        </w:rPr>
      </w:pPr>
      <w:bookmarkStart w:id="3" w:name="Instructional_Support"/>
      <w:bookmarkStart w:id="4" w:name="Learning_Resources"/>
      <w:bookmarkEnd w:id="3"/>
      <w:bookmarkEnd w:id="4"/>
      <w:r w:rsidRPr="00200563">
        <w:rPr>
          <w:rFonts w:ascii="Times New Roman" w:hAnsi="Times New Roman" w:cs="Times New Roman"/>
          <w:sz w:val="32"/>
          <w:szCs w:val="32"/>
        </w:rPr>
        <w:t>Learning</w:t>
      </w:r>
      <w:r w:rsidRPr="00200563">
        <w:rPr>
          <w:rFonts w:ascii="Times New Roman" w:hAnsi="Times New Roman" w:cs="Times New Roman"/>
          <w:spacing w:val="-21"/>
          <w:sz w:val="32"/>
          <w:szCs w:val="32"/>
        </w:rPr>
        <w:t xml:space="preserve"> </w:t>
      </w:r>
      <w:r w:rsidRPr="00200563">
        <w:rPr>
          <w:rFonts w:ascii="Times New Roman" w:hAnsi="Times New Roman" w:cs="Times New Roman"/>
          <w:sz w:val="32"/>
          <w:szCs w:val="32"/>
        </w:rPr>
        <w:t>Resources</w:t>
      </w:r>
    </w:p>
    <w:p w14:paraId="5481D59D" w14:textId="0D60EB12" w:rsidR="00BE2F11" w:rsidRPr="00200563" w:rsidRDefault="00BE2F11" w:rsidP="00BE2F11">
      <w:pPr>
        <w:pStyle w:val="Default"/>
        <w:rPr>
          <w:rFonts w:ascii="Times New Roman" w:hAnsi="Times New Roman" w:cs="Times New Roman"/>
          <w:color w:val="auto"/>
          <w:sz w:val="28"/>
          <w:szCs w:val="28"/>
        </w:rPr>
      </w:pPr>
      <w:r w:rsidRPr="00200563">
        <w:rPr>
          <w:rFonts w:ascii="Times New Roman" w:hAnsi="Times New Roman" w:cs="Times New Roman"/>
          <w:b/>
          <w:bCs/>
          <w:color w:val="auto"/>
          <w:sz w:val="28"/>
          <w:szCs w:val="28"/>
        </w:rPr>
        <w:t>3.1 Required Resources</w:t>
      </w:r>
    </w:p>
    <w:p w14:paraId="462DD45A" w14:textId="77777777" w:rsidR="00DF1E69" w:rsidRPr="00200563" w:rsidRDefault="00DF1E69" w:rsidP="00BE2F11">
      <w:pPr>
        <w:pStyle w:val="Default"/>
        <w:rPr>
          <w:rFonts w:ascii="Times New Roman" w:hAnsi="Times New Roman" w:cs="Times New Roman"/>
          <w:color w:val="auto"/>
        </w:rPr>
      </w:pPr>
    </w:p>
    <w:p w14:paraId="2498B596" w14:textId="64EB0DB4" w:rsidR="00BE2F11" w:rsidRPr="00200563" w:rsidRDefault="00200563" w:rsidP="00BE2F11">
      <w:pPr>
        <w:pStyle w:val="Default"/>
        <w:rPr>
          <w:rFonts w:ascii="Times New Roman" w:hAnsi="Times New Roman" w:cs="Times New Roman"/>
        </w:rPr>
      </w:pPr>
      <w:r w:rsidRPr="00200563">
        <w:rPr>
          <w:rFonts w:ascii="Times New Roman" w:hAnsi="Times New Roman" w:cs="Times New Roman"/>
          <w:lang w:val="es-419"/>
        </w:rPr>
        <w:lastRenderedPageBreak/>
        <w:t xml:space="preserve">Jarvis, </w:t>
      </w:r>
      <w:proofErr w:type="spellStart"/>
      <w:r w:rsidRPr="00200563">
        <w:rPr>
          <w:rFonts w:ascii="Times New Roman" w:hAnsi="Times New Roman" w:cs="Times New Roman"/>
          <w:lang w:val="es-419"/>
        </w:rPr>
        <w:t>Lebredo</w:t>
      </w:r>
      <w:proofErr w:type="spellEnd"/>
      <w:r w:rsidRPr="00200563">
        <w:rPr>
          <w:rFonts w:ascii="Times New Roman" w:hAnsi="Times New Roman" w:cs="Times New Roman"/>
          <w:lang w:val="es-419"/>
        </w:rPr>
        <w:t xml:space="preserve">, Mena-Ayllón, </w:t>
      </w:r>
      <w:proofErr w:type="spellStart"/>
      <w:r w:rsidRPr="00200563">
        <w:rPr>
          <w:rFonts w:ascii="Times New Roman" w:hAnsi="Times New Roman" w:cs="Times New Roman"/>
          <w:lang w:val="es-419"/>
        </w:rPr>
        <w:t>Rowinsky-Geurts</w:t>
      </w:r>
      <w:proofErr w:type="spellEnd"/>
      <w:r w:rsidRPr="00200563">
        <w:rPr>
          <w:rFonts w:ascii="Times New Roman" w:hAnsi="Times New Roman" w:cs="Times New Roman"/>
          <w:lang w:val="es-419"/>
        </w:rPr>
        <w:t xml:space="preserve">, Stewart: </w:t>
      </w:r>
      <w:r w:rsidRPr="00200563">
        <w:rPr>
          <w:rFonts w:ascii="Times New Roman" w:hAnsi="Times New Roman" w:cs="Times New Roman"/>
          <w:i/>
          <w:iCs/>
          <w:lang w:val="es-419"/>
        </w:rPr>
        <w:t>¡Hola, amigos!</w:t>
      </w:r>
      <w:r w:rsidRPr="00200563">
        <w:rPr>
          <w:rFonts w:ascii="Times New Roman" w:hAnsi="Times New Roman" w:cs="Times New Roman"/>
          <w:lang w:val="es-419"/>
        </w:rPr>
        <w:t xml:space="preserve"> </w:t>
      </w:r>
      <w:r w:rsidRPr="00200563">
        <w:rPr>
          <w:rFonts w:ascii="Times New Roman" w:hAnsi="Times New Roman" w:cs="Times New Roman"/>
        </w:rPr>
        <w:t>4th Canadian Edition. Package includes textbook, student activities manual and access key to the premium website. Available for purchase at campus bookstores and directly from the publisher’s website.</w:t>
      </w:r>
    </w:p>
    <w:p w14:paraId="287996B9" w14:textId="77777777" w:rsidR="00200563" w:rsidRPr="00DF1E69" w:rsidRDefault="00200563" w:rsidP="00BE2F11">
      <w:pPr>
        <w:pStyle w:val="Default"/>
        <w:rPr>
          <w:rFonts w:ascii="Arial" w:hAnsi="Arial" w:cs="Arial"/>
          <w:i/>
          <w:iCs/>
          <w:color w:val="auto"/>
          <w:sz w:val="22"/>
          <w:szCs w:val="22"/>
        </w:rPr>
      </w:pPr>
    </w:p>
    <w:p w14:paraId="3AEDC0FF" w14:textId="77777777" w:rsidR="00BE2F11" w:rsidRPr="00200563" w:rsidRDefault="00BE2F11" w:rsidP="007F6465">
      <w:pPr>
        <w:pStyle w:val="Default"/>
        <w:rPr>
          <w:rFonts w:ascii="Times New Roman" w:hAnsi="Times New Roman" w:cs="Times New Roman"/>
          <w:color w:val="auto"/>
          <w:sz w:val="36"/>
          <w:szCs w:val="36"/>
        </w:rPr>
      </w:pPr>
      <w:r w:rsidRPr="00200563">
        <w:rPr>
          <w:rFonts w:ascii="Times New Roman" w:hAnsi="Times New Roman" w:cs="Times New Roman"/>
          <w:b/>
          <w:bCs/>
          <w:color w:val="auto"/>
          <w:sz w:val="36"/>
          <w:szCs w:val="36"/>
        </w:rPr>
        <w:t xml:space="preserve">4 </w:t>
      </w:r>
      <w:r w:rsidRPr="00200563">
        <w:rPr>
          <w:rFonts w:ascii="Times New Roman" w:hAnsi="Times New Roman" w:cs="Times New Roman"/>
          <w:b/>
          <w:bCs/>
          <w:color w:val="auto"/>
          <w:sz w:val="32"/>
          <w:szCs w:val="32"/>
        </w:rPr>
        <w:t>Learning Outcomes</w:t>
      </w:r>
    </w:p>
    <w:p w14:paraId="1A752125" w14:textId="685E7901" w:rsidR="00BE2F11" w:rsidRPr="00200563" w:rsidRDefault="00BE2F11" w:rsidP="007F6465">
      <w:pPr>
        <w:pStyle w:val="Default"/>
        <w:rPr>
          <w:rFonts w:ascii="Times New Roman" w:hAnsi="Times New Roman" w:cs="Times New Roman"/>
          <w:color w:val="auto"/>
          <w:sz w:val="28"/>
          <w:szCs w:val="28"/>
        </w:rPr>
      </w:pPr>
      <w:r w:rsidRPr="00200563">
        <w:rPr>
          <w:rFonts w:ascii="Times New Roman" w:hAnsi="Times New Roman" w:cs="Times New Roman"/>
          <w:b/>
          <w:bCs/>
          <w:color w:val="auto"/>
          <w:sz w:val="28"/>
          <w:szCs w:val="28"/>
        </w:rPr>
        <w:t>4.1 Course Learning Outcomes</w:t>
      </w:r>
    </w:p>
    <w:p w14:paraId="76CB18E3" w14:textId="77777777" w:rsidR="00DF1E69" w:rsidRPr="00200563" w:rsidRDefault="00DF1E69" w:rsidP="007F6465">
      <w:pPr>
        <w:pStyle w:val="Default"/>
        <w:rPr>
          <w:rFonts w:ascii="Times New Roman" w:hAnsi="Times New Roman" w:cs="Times New Roman"/>
          <w:color w:val="auto"/>
        </w:rPr>
      </w:pPr>
    </w:p>
    <w:p w14:paraId="283001FB" w14:textId="35360606" w:rsidR="00FE210C" w:rsidRPr="00200563" w:rsidRDefault="0019665B" w:rsidP="007F6465">
      <w:pPr>
        <w:pStyle w:val="Default"/>
        <w:rPr>
          <w:rFonts w:ascii="Times New Roman" w:hAnsi="Times New Roman" w:cs="Times New Roman"/>
        </w:rPr>
      </w:pPr>
      <w:r w:rsidRPr="00200563">
        <w:rPr>
          <w:rFonts w:ascii="Times New Roman" w:hAnsi="Times New Roman" w:cs="Times New Roman"/>
        </w:rPr>
        <w:t xml:space="preserve">By the end of the semester, </w:t>
      </w:r>
      <w:r w:rsidR="00FE210C" w:rsidRPr="00200563">
        <w:rPr>
          <w:rFonts w:ascii="Times New Roman" w:hAnsi="Times New Roman" w:cs="Times New Roman"/>
        </w:rPr>
        <w:t>students</w:t>
      </w:r>
      <w:r w:rsidRPr="00200563">
        <w:rPr>
          <w:rFonts w:ascii="Times New Roman" w:hAnsi="Times New Roman" w:cs="Times New Roman"/>
        </w:rPr>
        <w:t xml:space="preserve"> should be able to: </w:t>
      </w:r>
    </w:p>
    <w:p w14:paraId="37441E4F" w14:textId="52A23743" w:rsidR="00FE210C" w:rsidRPr="00200563" w:rsidRDefault="00FE210C" w:rsidP="007F6465">
      <w:pPr>
        <w:pStyle w:val="Default"/>
        <w:rPr>
          <w:rFonts w:ascii="Times New Roman" w:hAnsi="Times New Roman" w:cs="Times New Roman"/>
        </w:rPr>
      </w:pPr>
      <w:r w:rsidRPr="00200563">
        <w:rPr>
          <w:rFonts w:ascii="Times New Roman" w:hAnsi="Times New Roman" w:cs="Times New Roman"/>
        </w:rPr>
        <w:t>S</w:t>
      </w:r>
      <w:r w:rsidR="0019665B" w:rsidRPr="00200563">
        <w:rPr>
          <w:rFonts w:ascii="Times New Roman" w:hAnsi="Times New Roman" w:cs="Times New Roman"/>
        </w:rPr>
        <w:t xml:space="preserve">peak in Spanish on topics of personal interest and converse with others on topics of shared interest using a variety of verb tenses. </w:t>
      </w:r>
    </w:p>
    <w:p w14:paraId="2E061BDE" w14:textId="62F3E745" w:rsidR="00FE210C" w:rsidRPr="00200563" w:rsidRDefault="00FE210C" w:rsidP="007F6465">
      <w:pPr>
        <w:pStyle w:val="Default"/>
        <w:rPr>
          <w:rFonts w:ascii="Times New Roman" w:hAnsi="Times New Roman" w:cs="Times New Roman"/>
        </w:rPr>
      </w:pPr>
      <w:r w:rsidRPr="00200563">
        <w:rPr>
          <w:rFonts w:ascii="Times New Roman" w:hAnsi="Times New Roman" w:cs="Times New Roman"/>
        </w:rPr>
        <w:t>I</w:t>
      </w:r>
      <w:r w:rsidR="0019665B" w:rsidRPr="00200563">
        <w:rPr>
          <w:rFonts w:ascii="Times New Roman" w:hAnsi="Times New Roman" w:cs="Times New Roman"/>
        </w:rPr>
        <w:t xml:space="preserve">ntegrate new grammatical concepts and vocabulary with those studied in Introductory Spanish I. </w:t>
      </w:r>
    </w:p>
    <w:p w14:paraId="1979AF57" w14:textId="2FD54046" w:rsidR="00FE210C" w:rsidRPr="00200563" w:rsidRDefault="00FE210C" w:rsidP="007F6465">
      <w:pPr>
        <w:pStyle w:val="Default"/>
        <w:rPr>
          <w:rFonts w:ascii="Times New Roman" w:hAnsi="Times New Roman" w:cs="Times New Roman"/>
        </w:rPr>
      </w:pPr>
      <w:r w:rsidRPr="00200563">
        <w:rPr>
          <w:rFonts w:ascii="Times New Roman" w:hAnsi="Times New Roman" w:cs="Times New Roman"/>
        </w:rPr>
        <w:t>R</w:t>
      </w:r>
      <w:r w:rsidR="0019665B" w:rsidRPr="00200563">
        <w:rPr>
          <w:rFonts w:ascii="Times New Roman" w:hAnsi="Times New Roman" w:cs="Times New Roman"/>
        </w:rPr>
        <w:t xml:space="preserve">ead, </w:t>
      </w:r>
      <w:proofErr w:type="gramStart"/>
      <w:r w:rsidR="0019665B" w:rsidRPr="00200563">
        <w:rPr>
          <w:rFonts w:ascii="Times New Roman" w:hAnsi="Times New Roman" w:cs="Times New Roman"/>
        </w:rPr>
        <w:t>comprehend</w:t>
      </w:r>
      <w:proofErr w:type="gramEnd"/>
      <w:r w:rsidR="0019665B" w:rsidRPr="00200563">
        <w:rPr>
          <w:rFonts w:ascii="Times New Roman" w:hAnsi="Times New Roman" w:cs="Times New Roman"/>
        </w:rPr>
        <w:t xml:space="preserve"> and comment in writing on course topics and themes. </w:t>
      </w:r>
    </w:p>
    <w:p w14:paraId="2EAD965C" w14:textId="26CCD0A6" w:rsidR="00FE210C" w:rsidRPr="00200563" w:rsidRDefault="00FE210C" w:rsidP="007F6465">
      <w:pPr>
        <w:pStyle w:val="Default"/>
        <w:rPr>
          <w:rFonts w:ascii="Times New Roman" w:hAnsi="Times New Roman" w:cs="Times New Roman"/>
        </w:rPr>
      </w:pPr>
      <w:r w:rsidRPr="00200563">
        <w:rPr>
          <w:rFonts w:ascii="Times New Roman" w:hAnsi="Times New Roman" w:cs="Times New Roman"/>
        </w:rPr>
        <w:t>D</w:t>
      </w:r>
      <w:r w:rsidR="0019665B" w:rsidRPr="00200563">
        <w:rPr>
          <w:rFonts w:ascii="Times New Roman" w:hAnsi="Times New Roman" w:cs="Times New Roman"/>
        </w:rPr>
        <w:t xml:space="preserve">iscuss facets of Hispanic culture as explored in the classroom. </w:t>
      </w:r>
    </w:p>
    <w:p w14:paraId="44050B38" w14:textId="2B318FE9" w:rsidR="00FE210C" w:rsidRPr="00200563" w:rsidRDefault="00FE210C" w:rsidP="007F6465">
      <w:pPr>
        <w:pStyle w:val="Default"/>
        <w:rPr>
          <w:rFonts w:ascii="Times New Roman" w:hAnsi="Times New Roman" w:cs="Times New Roman"/>
        </w:rPr>
      </w:pPr>
      <w:r w:rsidRPr="00200563">
        <w:rPr>
          <w:rFonts w:ascii="Times New Roman" w:hAnsi="Times New Roman" w:cs="Times New Roman"/>
        </w:rPr>
        <w:t>C</w:t>
      </w:r>
      <w:r w:rsidR="0019665B" w:rsidRPr="00200563">
        <w:rPr>
          <w:rFonts w:ascii="Times New Roman" w:hAnsi="Times New Roman" w:cs="Times New Roman"/>
        </w:rPr>
        <w:t>ontinue in further studies in the Spanish language and its related literature and cultures.</w:t>
      </w:r>
    </w:p>
    <w:p w14:paraId="79949A89" w14:textId="77777777" w:rsidR="00F92544" w:rsidRPr="00C060F7" w:rsidRDefault="00F92544">
      <w:pPr>
        <w:pStyle w:val="BodyText"/>
        <w:spacing w:before="5"/>
        <w:rPr>
          <w:rFonts w:ascii="Times New Roman" w:hAnsi="Times New Roman" w:cs="Times New Roman"/>
          <w:sz w:val="19"/>
        </w:rPr>
      </w:pPr>
    </w:p>
    <w:p w14:paraId="5B413E11" w14:textId="01C2E253" w:rsidR="00F92544" w:rsidRPr="00C060F7" w:rsidRDefault="00DF1E69" w:rsidP="00DF1E69">
      <w:pPr>
        <w:pStyle w:val="Heading1"/>
        <w:tabs>
          <w:tab w:val="left" w:pos="396"/>
        </w:tabs>
        <w:spacing w:before="0"/>
        <w:ind w:left="0" w:firstLine="0"/>
        <w:rPr>
          <w:rFonts w:ascii="Times New Roman" w:hAnsi="Times New Roman" w:cs="Times New Roman"/>
          <w:sz w:val="32"/>
          <w:szCs w:val="32"/>
        </w:rPr>
      </w:pPr>
      <w:bookmarkStart w:id="5" w:name="Teaching_and_Learning_Activities"/>
      <w:bookmarkEnd w:id="5"/>
      <w:r w:rsidRPr="00C060F7">
        <w:rPr>
          <w:rFonts w:ascii="Times New Roman" w:hAnsi="Times New Roman" w:cs="Times New Roman"/>
          <w:sz w:val="32"/>
          <w:szCs w:val="32"/>
        </w:rPr>
        <w:t xml:space="preserve">5 </w:t>
      </w:r>
      <w:r w:rsidR="00793F11" w:rsidRPr="00C060F7">
        <w:rPr>
          <w:rFonts w:ascii="Times New Roman" w:hAnsi="Times New Roman" w:cs="Times New Roman"/>
          <w:sz w:val="32"/>
          <w:szCs w:val="32"/>
        </w:rPr>
        <w:t>Teaching and Learning</w:t>
      </w:r>
      <w:r w:rsidR="00793F11" w:rsidRPr="00C060F7">
        <w:rPr>
          <w:rFonts w:ascii="Times New Roman" w:hAnsi="Times New Roman" w:cs="Times New Roman"/>
          <w:spacing w:val="-69"/>
          <w:sz w:val="32"/>
          <w:szCs w:val="32"/>
        </w:rPr>
        <w:t xml:space="preserve"> </w:t>
      </w:r>
      <w:r w:rsidR="00793F11" w:rsidRPr="00C060F7">
        <w:rPr>
          <w:rFonts w:ascii="Times New Roman" w:hAnsi="Times New Roman" w:cs="Times New Roman"/>
          <w:sz w:val="32"/>
          <w:szCs w:val="32"/>
        </w:rPr>
        <w:t>Activities</w:t>
      </w:r>
    </w:p>
    <w:p w14:paraId="41EE6FC4" w14:textId="77777777" w:rsidR="00DF1E69" w:rsidRPr="00C060F7" w:rsidRDefault="00DF1E69" w:rsidP="00DF1E69">
      <w:pPr>
        <w:pStyle w:val="Heading1"/>
        <w:tabs>
          <w:tab w:val="left" w:pos="396"/>
        </w:tabs>
        <w:spacing w:before="0"/>
        <w:ind w:left="100" w:hanging="100"/>
        <w:rPr>
          <w:rFonts w:ascii="Times New Roman" w:hAnsi="Times New Roman" w:cs="Times New Roman"/>
          <w:b w:val="0"/>
          <w:sz w:val="24"/>
          <w:szCs w:val="24"/>
        </w:rPr>
      </w:pPr>
    </w:p>
    <w:p w14:paraId="092BC872" w14:textId="25DD9D76" w:rsidR="00BE2F11" w:rsidRPr="00C060F7" w:rsidRDefault="0099584A" w:rsidP="00DF1E69">
      <w:pPr>
        <w:pStyle w:val="Heading1"/>
        <w:tabs>
          <w:tab w:val="left" w:pos="396"/>
        </w:tabs>
        <w:spacing w:before="0"/>
        <w:ind w:left="100" w:hanging="100"/>
        <w:rPr>
          <w:rFonts w:ascii="Times New Roman" w:hAnsi="Times New Roman" w:cs="Times New Roman"/>
          <w:b w:val="0"/>
          <w:sz w:val="24"/>
          <w:szCs w:val="24"/>
        </w:rPr>
      </w:pPr>
      <w:r w:rsidRPr="00C060F7">
        <w:rPr>
          <w:rFonts w:ascii="Times New Roman" w:hAnsi="Times New Roman" w:cs="Times New Roman"/>
          <w:b w:val="0"/>
          <w:sz w:val="24"/>
          <w:szCs w:val="24"/>
        </w:rPr>
        <w:t>A w</w:t>
      </w:r>
      <w:r w:rsidR="00BE2F11" w:rsidRPr="00C060F7">
        <w:rPr>
          <w:rFonts w:ascii="Times New Roman" w:hAnsi="Times New Roman" w:cs="Times New Roman"/>
          <w:b w:val="0"/>
          <w:sz w:val="24"/>
          <w:szCs w:val="24"/>
        </w:rPr>
        <w:t>eek</w:t>
      </w:r>
      <w:r w:rsidRPr="00C060F7">
        <w:rPr>
          <w:rFonts w:ascii="Times New Roman" w:hAnsi="Times New Roman" w:cs="Times New Roman"/>
          <w:b w:val="0"/>
          <w:sz w:val="24"/>
          <w:szCs w:val="24"/>
        </w:rPr>
        <w:t>-</w:t>
      </w:r>
      <w:r w:rsidR="00BE2F11" w:rsidRPr="00C060F7">
        <w:rPr>
          <w:rFonts w:ascii="Times New Roman" w:hAnsi="Times New Roman" w:cs="Times New Roman"/>
          <w:b w:val="0"/>
          <w:sz w:val="24"/>
          <w:szCs w:val="24"/>
        </w:rPr>
        <w:t>by</w:t>
      </w:r>
      <w:r w:rsidRPr="00C060F7">
        <w:rPr>
          <w:rFonts w:ascii="Times New Roman" w:hAnsi="Times New Roman" w:cs="Times New Roman"/>
          <w:b w:val="0"/>
          <w:sz w:val="24"/>
          <w:szCs w:val="24"/>
        </w:rPr>
        <w:t>-</w:t>
      </w:r>
      <w:r w:rsidR="00BE2F11" w:rsidRPr="00C060F7">
        <w:rPr>
          <w:rFonts w:ascii="Times New Roman" w:hAnsi="Times New Roman" w:cs="Times New Roman"/>
          <w:b w:val="0"/>
          <w:sz w:val="24"/>
          <w:szCs w:val="24"/>
        </w:rPr>
        <w:t>week detailed schedule will be provided at the beginning of the semester.</w:t>
      </w:r>
    </w:p>
    <w:p w14:paraId="4BFCE4CC" w14:textId="77777777" w:rsidR="00F92544" w:rsidRPr="00C060F7" w:rsidRDefault="00F92544">
      <w:pPr>
        <w:pStyle w:val="BodyText"/>
        <w:rPr>
          <w:rFonts w:ascii="Times New Roman" w:hAnsi="Times New Roman" w:cs="Times New Roman"/>
          <w:i/>
          <w:sz w:val="24"/>
          <w:szCs w:val="24"/>
          <w:lang w:val="en-CA"/>
        </w:rPr>
      </w:pPr>
    </w:p>
    <w:p w14:paraId="25527F32" w14:textId="76526B82" w:rsidR="0099584A" w:rsidRPr="00C060F7" w:rsidRDefault="00DF1E69" w:rsidP="00DF1E69">
      <w:pPr>
        <w:pStyle w:val="Heading1"/>
        <w:tabs>
          <w:tab w:val="left" w:pos="396"/>
        </w:tabs>
        <w:spacing w:before="0"/>
        <w:ind w:left="0" w:firstLine="0"/>
        <w:rPr>
          <w:rFonts w:ascii="Times New Roman" w:hAnsi="Times New Roman" w:cs="Times New Roman"/>
          <w:sz w:val="32"/>
          <w:szCs w:val="32"/>
        </w:rPr>
      </w:pPr>
      <w:bookmarkStart w:id="6" w:name="Lecture"/>
      <w:bookmarkStart w:id="7" w:name="Assessments"/>
      <w:bookmarkEnd w:id="6"/>
      <w:bookmarkEnd w:id="7"/>
      <w:r w:rsidRPr="00C060F7">
        <w:rPr>
          <w:rFonts w:ascii="Times New Roman" w:hAnsi="Times New Roman" w:cs="Times New Roman"/>
          <w:w w:val="105"/>
          <w:sz w:val="32"/>
          <w:szCs w:val="32"/>
        </w:rPr>
        <w:t xml:space="preserve">6 </w:t>
      </w:r>
      <w:r w:rsidR="00793F11" w:rsidRPr="00C060F7">
        <w:rPr>
          <w:rFonts w:ascii="Times New Roman" w:hAnsi="Times New Roman" w:cs="Times New Roman"/>
          <w:w w:val="105"/>
          <w:sz w:val="32"/>
          <w:szCs w:val="32"/>
        </w:rPr>
        <w:t>Assessments</w:t>
      </w:r>
    </w:p>
    <w:p w14:paraId="58293484" w14:textId="77777777" w:rsidR="00DF1E69" w:rsidRPr="00C060F7" w:rsidRDefault="00DF1E69" w:rsidP="00DF1E69">
      <w:pPr>
        <w:pStyle w:val="Default"/>
        <w:rPr>
          <w:rFonts w:ascii="Times New Roman" w:hAnsi="Times New Roman" w:cs="Times New Roman"/>
          <w:color w:val="auto"/>
        </w:rPr>
      </w:pPr>
    </w:p>
    <w:p w14:paraId="18EA841C" w14:textId="73427902" w:rsidR="0099584A" w:rsidRPr="00C060F7" w:rsidRDefault="0099584A" w:rsidP="00DF1E69">
      <w:pPr>
        <w:pStyle w:val="Default"/>
        <w:rPr>
          <w:rFonts w:ascii="Times New Roman" w:hAnsi="Times New Roman" w:cs="Times New Roman"/>
          <w:color w:val="auto"/>
        </w:rPr>
      </w:pPr>
      <w:r w:rsidRPr="00C060F7">
        <w:rPr>
          <w:rFonts w:ascii="Times New Roman" w:hAnsi="Times New Roman" w:cs="Times New Roman"/>
          <w:color w:val="auto"/>
        </w:rPr>
        <w:t>Course activities:</w:t>
      </w:r>
    </w:p>
    <w:p w14:paraId="211ECF84" w14:textId="005FC8A1" w:rsidR="0099584A" w:rsidRPr="00C060F7" w:rsidRDefault="0099584A" w:rsidP="00DF1E69">
      <w:pPr>
        <w:pStyle w:val="Default"/>
        <w:rPr>
          <w:rFonts w:ascii="Times New Roman" w:hAnsi="Times New Roman" w:cs="Times New Roman"/>
          <w:color w:val="auto"/>
          <w:lang w:val="en-CA"/>
        </w:rPr>
      </w:pPr>
      <w:r w:rsidRPr="00C060F7">
        <w:rPr>
          <w:rFonts w:ascii="Times New Roman" w:hAnsi="Times New Roman" w:cs="Times New Roman"/>
          <w:color w:val="auto"/>
          <w:lang w:val="en-CA"/>
        </w:rPr>
        <w:t xml:space="preserve">Lectures and discussion of grammar with practical application through readings, oral and written exercises, conversation, </w:t>
      </w:r>
      <w:r w:rsidR="00917308" w:rsidRPr="00C060F7">
        <w:rPr>
          <w:rFonts w:ascii="Times New Roman" w:hAnsi="Times New Roman" w:cs="Times New Roman"/>
          <w:color w:val="auto"/>
          <w:lang w:val="en-CA"/>
        </w:rPr>
        <w:t>composition,</w:t>
      </w:r>
      <w:r w:rsidRPr="00C060F7">
        <w:rPr>
          <w:rFonts w:ascii="Times New Roman" w:hAnsi="Times New Roman" w:cs="Times New Roman"/>
          <w:color w:val="auto"/>
          <w:lang w:val="en-CA"/>
        </w:rPr>
        <w:t xml:space="preserve"> and translation</w:t>
      </w:r>
      <w:r w:rsidR="00F44EA6" w:rsidRPr="00C060F7">
        <w:rPr>
          <w:rFonts w:ascii="Times New Roman" w:hAnsi="Times New Roman" w:cs="Times New Roman"/>
          <w:color w:val="auto"/>
          <w:lang w:val="en-CA"/>
        </w:rPr>
        <w:t>.</w:t>
      </w:r>
    </w:p>
    <w:p w14:paraId="360BB16D" w14:textId="3350B4E3" w:rsidR="0099584A" w:rsidRPr="00C060F7" w:rsidRDefault="0099584A" w:rsidP="00DF1E69">
      <w:pPr>
        <w:pStyle w:val="Default"/>
        <w:rPr>
          <w:rFonts w:ascii="Times New Roman" w:hAnsi="Times New Roman" w:cs="Times New Roman"/>
          <w:color w:val="auto"/>
          <w:lang w:val="en-CA"/>
        </w:rPr>
      </w:pPr>
      <w:r w:rsidRPr="00C060F7">
        <w:rPr>
          <w:rFonts w:ascii="Times New Roman" w:hAnsi="Times New Roman" w:cs="Times New Roman"/>
          <w:color w:val="auto"/>
          <w:lang w:val="en-CA"/>
        </w:rPr>
        <w:t xml:space="preserve">Reading and discussion of cultural, </w:t>
      </w:r>
      <w:r w:rsidR="00917308" w:rsidRPr="00C060F7">
        <w:rPr>
          <w:rFonts w:ascii="Times New Roman" w:hAnsi="Times New Roman" w:cs="Times New Roman"/>
          <w:color w:val="auto"/>
          <w:lang w:val="en-CA"/>
        </w:rPr>
        <w:t>literary,</w:t>
      </w:r>
      <w:r w:rsidRPr="00C060F7">
        <w:rPr>
          <w:rFonts w:ascii="Times New Roman" w:hAnsi="Times New Roman" w:cs="Times New Roman"/>
          <w:color w:val="auto"/>
          <w:lang w:val="en-CA"/>
        </w:rPr>
        <w:t xml:space="preserve"> and artistic selections in the textbook and online</w:t>
      </w:r>
    </w:p>
    <w:p w14:paraId="79A27E75" w14:textId="77777777" w:rsidR="0099584A" w:rsidRPr="00C060F7" w:rsidRDefault="0099584A" w:rsidP="0099584A">
      <w:pPr>
        <w:pStyle w:val="Default"/>
        <w:rPr>
          <w:rFonts w:ascii="Times New Roman" w:hAnsi="Times New Roman" w:cs="Times New Roman"/>
          <w:color w:val="auto"/>
          <w:sz w:val="22"/>
          <w:szCs w:val="22"/>
          <w:lang w:val="en-CA"/>
        </w:rPr>
      </w:pPr>
    </w:p>
    <w:p w14:paraId="69DA42DE" w14:textId="1FBC3A5F" w:rsidR="0099584A" w:rsidRPr="00C060F7" w:rsidRDefault="00287CDF" w:rsidP="00DF1E69">
      <w:pPr>
        <w:pStyle w:val="Default"/>
        <w:rPr>
          <w:rFonts w:ascii="Times New Roman" w:hAnsi="Times New Roman" w:cs="Times New Roman"/>
          <w:color w:val="auto"/>
          <w:sz w:val="18"/>
          <w:szCs w:val="18"/>
          <w:lang w:val="en-CA"/>
        </w:rPr>
      </w:pPr>
      <w:r w:rsidRPr="00C060F7">
        <w:rPr>
          <w:rFonts w:ascii="Times New Roman" w:hAnsi="Times New Roman" w:cs="Times New Roman"/>
          <w:b/>
          <w:bCs/>
          <w:color w:val="auto"/>
          <w:sz w:val="28"/>
          <w:szCs w:val="28"/>
          <w:lang w:val="en-CA"/>
        </w:rPr>
        <w:t>6</w:t>
      </w:r>
      <w:r w:rsidR="0099584A" w:rsidRPr="00C060F7">
        <w:rPr>
          <w:rFonts w:ascii="Times New Roman" w:hAnsi="Times New Roman" w:cs="Times New Roman"/>
          <w:b/>
          <w:bCs/>
          <w:color w:val="auto"/>
          <w:sz w:val="28"/>
          <w:szCs w:val="28"/>
          <w:lang w:val="en-CA"/>
        </w:rPr>
        <w:t xml:space="preserve">.1 Assessment Details  </w:t>
      </w:r>
    </w:p>
    <w:p w14:paraId="3F3BFC50" w14:textId="77777777" w:rsidR="00DF1E69" w:rsidRPr="00C060F7" w:rsidRDefault="00DF1E69" w:rsidP="00DF1E69">
      <w:pPr>
        <w:pStyle w:val="Default"/>
        <w:rPr>
          <w:rFonts w:ascii="Times New Roman" w:hAnsi="Times New Roman" w:cs="Times New Roman"/>
          <w:bCs/>
          <w:color w:val="auto"/>
          <w:lang w:val="en-CA"/>
        </w:rPr>
      </w:pPr>
    </w:p>
    <w:p w14:paraId="5E2EDAB0" w14:textId="1F7A7E44" w:rsidR="00A11A3A" w:rsidRPr="00C060F7" w:rsidRDefault="00A11A3A" w:rsidP="00A11A3A">
      <w:pPr>
        <w:pStyle w:val="Default"/>
        <w:rPr>
          <w:rFonts w:ascii="Times New Roman" w:hAnsi="Times New Roman" w:cs="Times New Roman"/>
          <w:bCs/>
          <w:color w:val="auto"/>
          <w:lang w:val="en-CA"/>
        </w:rPr>
      </w:pPr>
      <w:r w:rsidRPr="00C060F7">
        <w:rPr>
          <w:rFonts w:ascii="Times New Roman" w:hAnsi="Times New Roman" w:cs="Times New Roman"/>
          <w:bCs/>
          <w:color w:val="auto"/>
          <w:lang w:val="en-CA"/>
        </w:rPr>
        <w:t>In-class: Midterm exam (1</w:t>
      </w:r>
      <w:r w:rsidR="00A01C14">
        <w:rPr>
          <w:rFonts w:ascii="Times New Roman" w:hAnsi="Times New Roman" w:cs="Times New Roman"/>
          <w:bCs/>
          <w:color w:val="auto"/>
          <w:lang w:val="en-CA"/>
        </w:rPr>
        <w:t>8</w:t>
      </w:r>
      <w:r w:rsidRPr="00C060F7">
        <w:rPr>
          <w:rFonts w:ascii="Times New Roman" w:hAnsi="Times New Roman" w:cs="Times New Roman"/>
          <w:bCs/>
          <w:color w:val="auto"/>
          <w:lang w:val="en-CA"/>
        </w:rPr>
        <w:t>%)</w:t>
      </w:r>
    </w:p>
    <w:p w14:paraId="7B7FF1B7" w14:textId="3EBB825C" w:rsidR="00A11A3A" w:rsidRPr="00C060F7" w:rsidRDefault="00A11A3A" w:rsidP="00A11A3A">
      <w:pPr>
        <w:pStyle w:val="Default"/>
        <w:rPr>
          <w:rFonts w:ascii="Times New Roman" w:hAnsi="Times New Roman" w:cs="Times New Roman"/>
          <w:bCs/>
          <w:color w:val="auto"/>
          <w:lang w:val="en-CA"/>
        </w:rPr>
      </w:pPr>
      <w:r w:rsidRPr="00C060F7">
        <w:rPr>
          <w:rFonts w:ascii="Times New Roman" w:hAnsi="Times New Roman" w:cs="Times New Roman"/>
          <w:bCs/>
          <w:color w:val="auto"/>
          <w:lang w:val="en-CA"/>
        </w:rPr>
        <w:t>8 of 10 in-class weekly activities (</w:t>
      </w:r>
      <w:r w:rsidR="00A01C14">
        <w:rPr>
          <w:rFonts w:ascii="Times New Roman" w:hAnsi="Times New Roman" w:cs="Times New Roman"/>
          <w:bCs/>
          <w:color w:val="auto"/>
          <w:lang w:val="en-CA"/>
        </w:rPr>
        <w:t>1.5% each</w:t>
      </w:r>
      <w:r w:rsidR="00B56B93">
        <w:rPr>
          <w:rFonts w:ascii="Times New Roman" w:hAnsi="Times New Roman" w:cs="Times New Roman"/>
          <w:bCs/>
          <w:color w:val="auto"/>
          <w:lang w:val="en-CA"/>
        </w:rPr>
        <w:t xml:space="preserve">; </w:t>
      </w:r>
      <w:r w:rsidRPr="00C060F7">
        <w:rPr>
          <w:rFonts w:ascii="Times New Roman" w:hAnsi="Times New Roman" w:cs="Times New Roman"/>
          <w:bCs/>
          <w:color w:val="auto"/>
          <w:lang w:val="en-CA"/>
        </w:rPr>
        <w:t>1</w:t>
      </w:r>
      <w:r w:rsidR="00BB3A2C">
        <w:rPr>
          <w:rFonts w:ascii="Times New Roman" w:hAnsi="Times New Roman" w:cs="Times New Roman"/>
          <w:bCs/>
          <w:color w:val="auto"/>
          <w:lang w:val="en-CA"/>
        </w:rPr>
        <w:t>2</w:t>
      </w:r>
      <w:r w:rsidRPr="00C060F7">
        <w:rPr>
          <w:rFonts w:ascii="Times New Roman" w:hAnsi="Times New Roman" w:cs="Times New Roman"/>
          <w:bCs/>
          <w:color w:val="auto"/>
          <w:lang w:val="en-CA"/>
        </w:rPr>
        <w:t>%)</w:t>
      </w:r>
    </w:p>
    <w:p w14:paraId="7668F110" w14:textId="3464731C" w:rsidR="00A11A3A" w:rsidRPr="00C060F7" w:rsidRDefault="00A11A3A" w:rsidP="00A11A3A">
      <w:pPr>
        <w:pStyle w:val="Default"/>
        <w:rPr>
          <w:rFonts w:ascii="Times New Roman" w:hAnsi="Times New Roman" w:cs="Times New Roman"/>
          <w:bCs/>
          <w:color w:val="auto"/>
          <w:lang w:val="en-CA"/>
        </w:rPr>
      </w:pPr>
      <w:r w:rsidRPr="00C060F7">
        <w:rPr>
          <w:rFonts w:ascii="Times New Roman" w:hAnsi="Times New Roman" w:cs="Times New Roman"/>
          <w:bCs/>
          <w:color w:val="auto"/>
          <w:lang w:val="en-CA"/>
        </w:rPr>
        <w:t xml:space="preserve">On </w:t>
      </w:r>
      <w:proofErr w:type="spellStart"/>
      <w:r w:rsidRPr="00C060F7">
        <w:rPr>
          <w:rFonts w:ascii="Times New Roman" w:hAnsi="Times New Roman" w:cs="Times New Roman"/>
          <w:bCs/>
          <w:color w:val="auto"/>
          <w:lang w:val="en-CA"/>
        </w:rPr>
        <w:t>Courselink</w:t>
      </w:r>
      <w:proofErr w:type="spellEnd"/>
      <w:r w:rsidRPr="00C060F7">
        <w:rPr>
          <w:rFonts w:ascii="Times New Roman" w:hAnsi="Times New Roman" w:cs="Times New Roman"/>
          <w:bCs/>
          <w:color w:val="auto"/>
          <w:lang w:val="en-CA"/>
        </w:rPr>
        <w:t xml:space="preserve">: 5 out of 6 </w:t>
      </w:r>
      <w:proofErr w:type="spellStart"/>
      <w:r w:rsidRPr="00C060F7">
        <w:rPr>
          <w:rFonts w:ascii="Times New Roman" w:hAnsi="Times New Roman" w:cs="Times New Roman"/>
          <w:bCs/>
          <w:color w:val="auto"/>
          <w:lang w:val="en-CA"/>
        </w:rPr>
        <w:t>Courselink</w:t>
      </w:r>
      <w:proofErr w:type="spellEnd"/>
      <w:r w:rsidRPr="00C060F7">
        <w:rPr>
          <w:rFonts w:ascii="Times New Roman" w:hAnsi="Times New Roman" w:cs="Times New Roman"/>
          <w:bCs/>
          <w:color w:val="auto"/>
          <w:lang w:val="en-CA"/>
        </w:rPr>
        <w:t xml:space="preserve"> quizzes (10%)</w:t>
      </w:r>
    </w:p>
    <w:p w14:paraId="32F4EF1F" w14:textId="3BFD93F3" w:rsidR="00A11A3A" w:rsidRPr="00C060F7" w:rsidRDefault="00A11A3A" w:rsidP="00A11A3A">
      <w:pPr>
        <w:pStyle w:val="Default"/>
        <w:rPr>
          <w:rFonts w:ascii="Times New Roman" w:hAnsi="Times New Roman" w:cs="Times New Roman"/>
          <w:bCs/>
          <w:color w:val="auto"/>
          <w:lang w:val="en-CA"/>
        </w:rPr>
      </w:pPr>
      <w:r w:rsidRPr="00C060F7">
        <w:rPr>
          <w:rFonts w:ascii="Times New Roman" w:hAnsi="Times New Roman" w:cs="Times New Roman"/>
          <w:bCs/>
          <w:color w:val="auto"/>
          <w:lang w:val="en-CA"/>
        </w:rPr>
        <w:t>In labs: Preparation, assignments</w:t>
      </w:r>
      <w:r w:rsidR="002C1B4E">
        <w:rPr>
          <w:rFonts w:ascii="Times New Roman" w:hAnsi="Times New Roman" w:cs="Times New Roman"/>
          <w:bCs/>
          <w:color w:val="auto"/>
          <w:lang w:val="en-CA"/>
        </w:rPr>
        <w:t>,</w:t>
      </w:r>
      <w:r w:rsidRPr="00C060F7">
        <w:rPr>
          <w:rFonts w:ascii="Times New Roman" w:hAnsi="Times New Roman" w:cs="Times New Roman"/>
          <w:bCs/>
          <w:color w:val="auto"/>
          <w:lang w:val="en-CA"/>
        </w:rPr>
        <w:t xml:space="preserve"> and lab activities (1</w:t>
      </w:r>
      <w:r w:rsidR="00BB3A2C">
        <w:rPr>
          <w:rFonts w:ascii="Times New Roman" w:hAnsi="Times New Roman" w:cs="Times New Roman"/>
          <w:bCs/>
          <w:color w:val="auto"/>
          <w:lang w:val="en-CA"/>
        </w:rPr>
        <w:t>2</w:t>
      </w:r>
      <w:r w:rsidRPr="00C060F7">
        <w:rPr>
          <w:rFonts w:ascii="Times New Roman" w:hAnsi="Times New Roman" w:cs="Times New Roman"/>
          <w:bCs/>
          <w:color w:val="auto"/>
          <w:lang w:val="en-CA"/>
        </w:rPr>
        <w:t>%)</w:t>
      </w:r>
    </w:p>
    <w:p w14:paraId="798638EC" w14:textId="312D4F44" w:rsidR="00A11A3A" w:rsidRPr="00C060F7" w:rsidRDefault="00A11A3A" w:rsidP="00A11A3A">
      <w:pPr>
        <w:pStyle w:val="Default"/>
        <w:rPr>
          <w:rFonts w:ascii="Times New Roman" w:hAnsi="Times New Roman" w:cs="Times New Roman"/>
          <w:bCs/>
          <w:color w:val="auto"/>
          <w:lang w:val="en-CA"/>
        </w:rPr>
      </w:pPr>
      <w:r w:rsidRPr="00C060F7">
        <w:rPr>
          <w:rFonts w:ascii="Times New Roman" w:hAnsi="Times New Roman" w:cs="Times New Roman"/>
          <w:bCs/>
          <w:color w:val="auto"/>
          <w:lang w:val="en-CA"/>
        </w:rPr>
        <w:t>Oral interview (8%)</w:t>
      </w:r>
    </w:p>
    <w:p w14:paraId="7ABC060E" w14:textId="363DB1BC" w:rsidR="00A11A3A" w:rsidRDefault="00A11A3A" w:rsidP="00A11A3A">
      <w:pPr>
        <w:pStyle w:val="Default"/>
        <w:rPr>
          <w:rFonts w:ascii="Times New Roman" w:hAnsi="Times New Roman" w:cs="Times New Roman"/>
          <w:bCs/>
          <w:color w:val="auto"/>
          <w:lang w:val="en-CA"/>
        </w:rPr>
      </w:pPr>
      <w:r w:rsidRPr="00C060F7">
        <w:rPr>
          <w:rFonts w:ascii="Times New Roman" w:hAnsi="Times New Roman" w:cs="Times New Roman"/>
          <w:bCs/>
          <w:color w:val="auto"/>
          <w:lang w:val="en-CA"/>
        </w:rPr>
        <w:t>Final Examination (</w:t>
      </w:r>
      <w:r w:rsidR="00BB3A2C">
        <w:rPr>
          <w:rFonts w:ascii="Times New Roman" w:hAnsi="Times New Roman" w:cs="Times New Roman"/>
          <w:bCs/>
          <w:color w:val="auto"/>
          <w:lang w:val="en-CA"/>
        </w:rPr>
        <w:t>40</w:t>
      </w:r>
      <w:r w:rsidRPr="00C060F7">
        <w:rPr>
          <w:rFonts w:ascii="Times New Roman" w:hAnsi="Times New Roman" w:cs="Times New Roman"/>
          <w:bCs/>
          <w:color w:val="auto"/>
          <w:lang w:val="en-CA"/>
        </w:rPr>
        <w:t>%)</w:t>
      </w:r>
    </w:p>
    <w:p w14:paraId="76458E1D" w14:textId="77777777" w:rsidR="00F62F05" w:rsidRPr="00F62F05" w:rsidRDefault="00F62F05" w:rsidP="00A11A3A">
      <w:pPr>
        <w:pStyle w:val="Default"/>
        <w:rPr>
          <w:rFonts w:ascii="Times New Roman" w:hAnsi="Times New Roman" w:cs="Times New Roman"/>
          <w:bCs/>
          <w:color w:val="auto"/>
        </w:rPr>
      </w:pPr>
    </w:p>
    <w:p w14:paraId="59A22643" w14:textId="77777777" w:rsidR="00C060F7" w:rsidRPr="00C060F7" w:rsidRDefault="00C060F7">
      <w:pPr>
        <w:pStyle w:val="BodyText"/>
        <w:spacing w:before="5"/>
        <w:rPr>
          <w:rFonts w:ascii="Times New Roman" w:hAnsi="Times New Roman" w:cs="Times New Roman"/>
          <w:sz w:val="36"/>
        </w:rPr>
      </w:pPr>
      <w:bookmarkStart w:id="8" w:name="Course_Statements"/>
      <w:bookmarkEnd w:id="8"/>
    </w:p>
    <w:p w14:paraId="6C852A9C" w14:textId="4CA95E99" w:rsidR="00F92544" w:rsidRPr="00C060F7" w:rsidRDefault="00F62F05" w:rsidP="00DF1E69">
      <w:pPr>
        <w:pStyle w:val="Heading1"/>
        <w:tabs>
          <w:tab w:val="left" w:pos="396"/>
        </w:tabs>
        <w:spacing w:before="1"/>
        <w:ind w:left="0" w:firstLine="0"/>
        <w:rPr>
          <w:rFonts w:ascii="Times New Roman" w:hAnsi="Times New Roman" w:cs="Times New Roman"/>
          <w:sz w:val="32"/>
          <w:szCs w:val="32"/>
        </w:rPr>
      </w:pPr>
      <w:bookmarkStart w:id="9" w:name="University_Statements"/>
      <w:bookmarkEnd w:id="9"/>
      <w:r>
        <w:rPr>
          <w:rFonts w:ascii="Times New Roman" w:hAnsi="Times New Roman" w:cs="Times New Roman"/>
          <w:sz w:val="32"/>
          <w:szCs w:val="32"/>
        </w:rPr>
        <w:t>7</w:t>
      </w:r>
      <w:r w:rsidR="00DF1E69" w:rsidRPr="00C060F7">
        <w:rPr>
          <w:rFonts w:ascii="Times New Roman" w:hAnsi="Times New Roman" w:cs="Times New Roman"/>
          <w:sz w:val="32"/>
          <w:szCs w:val="32"/>
        </w:rPr>
        <w:t xml:space="preserve"> </w:t>
      </w:r>
      <w:r w:rsidR="00793F11" w:rsidRPr="00C060F7">
        <w:rPr>
          <w:rFonts w:ascii="Times New Roman" w:hAnsi="Times New Roman" w:cs="Times New Roman"/>
          <w:sz w:val="32"/>
          <w:szCs w:val="32"/>
        </w:rPr>
        <w:t>University</w:t>
      </w:r>
      <w:r w:rsidR="00793F11" w:rsidRPr="00C060F7">
        <w:rPr>
          <w:rFonts w:ascii="Times New Roman" w:hAnsi="Times New Roman" w:cs="Times New Roman"/>
          <w:spacing w:val="-22"/>
          <w:sz w:val="32"/>
          <w:szCs w:val="32"/>
        </w:rPr>
        <w:t xml:space="preserve"> </w:t>
      </w:r>
      <w:r w:rsidR="00793F11" w:rsidRPr="00C060F7">
        <w:rPr>
          <w:rFonts w:ascii="Times New Roman" w:hAnsi="Times New Roman" w:cs="Times New Roman"/>
          <w:sz w:val="32"/>
          <w:szCs w:val="32"/>
        </w:rPr>
        <w:t>Statements</w:t>
      </w:r>
    </w:p>
    <w:p w14:paraId="569947F7" w14:textId="77777777" w:rsidR="0074400C" w:rsidRPr="00C060F7" w:rsidRDefault="0074400C" w:rsidP="00DF1E69">
      <w:pPr>
        <w:pStyle w:val="Heading1"/>
        <w:tabs>
          <w:tab w:val="left" w:pos="396"/>
        </w:tabs>
        <w:spacing w:before="1"/>
        <w:ind w:left="0" w:firstLine="0"/>
        <w:rPr>
          <w:rFonts w:ascii="Times New Roman" w:hAnsi="Times New Roman" w:cs="Times New Roman"/>
          <w:sz w:val="32"/>
          <w:szCs w:val="32"/>
        </w:rPr>
      </w:pPr>
    </w:p>
    <w:p w14:paraId="6783E874"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Email Communication </w:t>
      </w:r>
    </w:p>
    <w:p w14:paraId="4A798CAC"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341676DB"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As per university regulations, all students are required to check their e-mail account regularly: e-mail is the official route of communication between the University and its students. </w:t>
      </w:r>
    </w:p>
    <w:p w14:paraId="5CDA7743"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441E3F06"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When You Cannot Meet a Course Requirement </w:t>
      </w:r>
    </w:p>
    <w:p w14:paraId="5764A26B"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4AB7C986"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When you find yourself unable to meet an in-course requirement because of illness or compassionate reasons please advise the course instructor (or designated person, such as a teaching assistant) in writing, with your name, id#, and e-mail contact. The grounds for </w:t>
      </w:r>
      <w:r>
        <w:rPr>
          <w:rFonts w:ascii="Times New Roman" w:hAnsi="Times New Roman" w:cs="Times New Roman"/>
          <w:b w:val="0"/>
          <w:bCs w:val="0"/>
          <w:sz w:val="24"/>
          <w:szCs w:val="24"/>
        </w:rPr>
        <w:lastRenderedPageBreak/>
        <w:t xml:space="preserve">Academic Consideration are detailed in the Undergraduate and Graduate Calendars. </w:t>
      </w:r>
    </w:p>
    <w:p w14:paraId="07BAEDA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293CD114"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Undergraduate Calendar - Academic Consideration and Appeals </w:t>
      </w:r>
    </w:p>
    <w:p w14:paraId="1D2DADD5"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https://www.uoguelph.ca/registrar/calendars/undergraduate/current/c08/c08-ac.shtml </w:t>
      </w:r>
    </w:p>
    <w:p w14:paraId="7C727561"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4E0E027F"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Graduate Calendar - Grounds for Academic Consideration </w:t>
      </w:r>
    </w:p>
    <w:p w14:paraId="0A82B082"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https://www.uoguelph.ca/registrar/calendars/graduate/current/genreg/index.shtml </w:t>
      </w:r>
    </w:p>
    <w:p w14:paraId="52BA340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4C6BEC34"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Associate Diploma Calendar - Academic Consideration, Appeals and Petitions </w:t>
      </w:r>
    </w:p>
    <w:p w14:paraId="63516F0A"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https://www.uoguelph.ca/registrar/calendars/diploma/current/index.shtml </w:t>
      </w:r>
    </w:p>
    <w:p w14:paraId="461DBEE7"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E318FD0"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Drop Date </w:t>
      </w:r>
    </w:p>
    <w:p w14:paraId="4E670DFB"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629033EB"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 </w:t>
      </w:r>
    </w:p>
    <w:p w14:paraId="5124A120"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054631E7"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Undergraduate Calendar - Dropping Courses </w:t>
      </w:r>
    </w:p>
    <w:p w14:paraId="70F52642"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https://www.uoguelph.ca/registrar/calendars/undergraduate/current/c08/c08-drop.shtml </w:t>
      </w:r>
    </w:p>
    <w:p w14:paraId="07C9ACCA"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5EF669C5"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Graduate Calendar - Registration Changes </w:t>
      </w:r>
    </w:p>
    <w:p w14:paraId="2E4480BC"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https://www.uoguelph.ca/registrar/calendars/graduate/current/genreg/genreg-reg-regchg.shtml </w:t>
      </w:r>
    </w:p>
    <w:p w14:paraId="150B81CB"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57F05E2"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Associate Diploma Calendar - Dropping Courses </w:t>
      </w:r>
    </w:p>
    <w:p w14:paraId="2511B7B3"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https://www.uoguelph.ca/registrar/calendars/diploma/current/c08/c08-drop.shtml </w:t>
      </w:r>
    </w:p>
    <w:p w14:paraId="33C10699"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0F26FABF"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Copies of Out-of-class Assignments </w:t>
      </w:r>
    </w:p>
    <w:p w14:paraId="656E18B9"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4BB758E8"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Keep paper and/or other reliable back-up copies of all out-of-class assignments: you may be asked to resubmit work at any time. </w:t>
      </w:r>
    </w:p>
    <w:p w14:paraId="53DAA51B" w14:textId="77777777" w:rsidR="001C4C13" w:rsidRDefault="001C4C13" w:rsidP="001C4C13">
      <w:pPr>
        <w:pStyle w:val="Heading1"/>
        <w:tabs>
          <w:tab w:val="left" w:pos="396"/>
        </w:tabs>
        <w:spacing w:before="1"/>
        <w:rPr>
          <w:rFonts w:ascii="Times New Roman" w:hAnsi="Times New Roman" w:cs="Times New Roman"/>
          <w:sz w:val="24"/>
          <w:szCs w:val="24"/>
        </w:rPr>
      </w:pPr>
    </w:p>
    <w:p w14:paraId="05FCDB12"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Accessibility </w:t>
      </w:r>
    </w:p>
    <w:p w14:paraId="506D0858"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01E60AC3"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The University promotes the full participation of students who experience disabilities in their academic programs. To that end, the provision of academic accommodation is a shared responsibility between the University and the student. </w:t>
      </w:r>
    </w:p>
    <w:p w14:paraId="713798C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CEDF8F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When accommodations are needed, the student is required to first register with Student Accessibility Services (SAS). Documentation to substantiate the existence of a disability is required; however, interim accommodations may be possible while that process is underway. </w:t>
      </w:r>
    </w:p>
    <w:p w14:paraId="5076173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5D667FD0"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Accommodations are available for both permanent and temporary disabilities. It should be noted that common illnesses such as a cold or the flu do not constitute a disability. </w:t>
      </w:r>
    </w:p>
    <w:p w14:paraId="404223A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445FB13D"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Use of the SAS Exam Centre requires students to make a booking at least 14 days in advance, and no later than November 1 (fall), March 1 (winter) or July 1 (summer). Similarly, new or changed accommodations for online quizzes, tests and exams must be approved at least a week </w:t>
      </w:r>
      <w:r>
        <w:rPr>
          <w:rFonts w:ascii="Times New Roman" w:hAnsi="Times New Roman" w:cs="Times New Roman"/>
          <w:b w:val="0"/>
          <w:bCs w:val="0"/>
          <w:sz w:val="24"/>
          <w:szCs w:val="24"/>
        </w:rPr>
        <w:lastRenderedPageBreak/>
        <w:t xml:space="preserve">ahead of time. </w:t>
      </w:r>
    </w:p>
    <w:p w14:paraId="261F41A3"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1825C0D7"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For Guelph students, information can be found on the SAS website </w:t>
      </w:r>
    </w:p>
    <w:p w14:paraId="7B63BB8A"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https://www.uoguelph.ca/sas </w:t>
      </w:r>
    </w:p>
    <w:p w14:paraId="3C1E8941"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A8460A5"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For Ridgetown students, information can be found on the Ridgetown SAS website </w:t>
      </w:r>
    </w:p>
    <w:p w14:paraId="437C9892"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https://www.ridgetownc.com/services/accessibilityservices.cfm </w:t>
      </w:r>
    </w:p>
    <w:p w14:paraId="1DF5F1FB"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F50F4F5"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Academic Integrity </w:t>
      </w:r>
    </w:p>
    <w:p w14:paraId="5FD265D8"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2599FFA3"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 </w:t>
      </w:r>
    </w:p>
    <w:p w14:paraId="1FF0E6D6"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7D45251"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Please note: </w:t>
      </w:r>
      <w:proofErr w:type="gramStart"/>
      <w:r>
        <w:rPr>
          <w:rFonts w:ascii="Times New Roman" w:hAnsi="Times New Roman" w:cs="Times New Roman"/>
          <w:b w:val="0"/>
          <w:bCs w:val="0"/>
          <w:sz w:val="24"/>
          <w:szCs w:val="24"/>
        </w:rPr>
        <w:t>Whether or not</w:t>
      </w:r>
      <w:proofErr w:type="gramEnd"/>
      <w:r>
        <w:rPr>
          <w:rFonts w:ascii="Times New Roman" w:hAnsi="Times New Roman" w:cs="Times New Roman"/>
          <w:b w:val="0"/>
          <w:bCs w:val="0"/>
          <w:sz w:val="24"/>
          <w:szCs w:val="24"/>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2766DE92"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3075454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Undergraduate Calendar - Academic Misconduct </w:t>
      </w:r>
    </w:p>
    <w:p w14:paraId="1DF09901"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https://www.uoguelph.ca/registrar/calendars/undergraduate/current/c08/c08-amisconduct.shtml </w:t>
      </w:r>
    </w:p>
    <w:p w14:paraId="322A82C5"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23E79D61"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Graduate Calendar - Academic Misconduct </w:t>
      </w:r>
    </w:p>
    <w:p w14:paraId="078D559A"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https://www.uoguelph.ca/registrar/calendars/graduate/current/genreg/index.shtml </w:t>
      </w:r>
    </w:p>
    <w:p w14:paraId="5419B3BC"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9111560"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Recording of Materials </w:t>
      </w:r>
    </w:p>
    <w:p w14:paraId="1F6DFB2A"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59493453"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 </w:t>
      </w:r>
    </w:p>
    <w:p w14:paraId="68694B96" w14:textId="77777777" w:rsidR="001C4C13" w:rsidRDefault="001C4C13" w:rsidP="001C4C13">
      <w:pPr>
        <w:pStyle w:val="Heading1"/>
        <w:tabs>
          <w:tab w:val="left" w:pos="396"/>
        </w:tabs>
        <w:spacing w:before="1"/>
        <w:rPr>
          <w:rFonts w:ascii="Times New Roman" w:hAnsi="Times New Roman" w:cs="Times New Roman"/>
          <w:sz w:val="24"/>
          <w:szCs w:val="24"/>
        </w:rPr>
      </w:pPr>
    </w:p>
    <w:p w14:paraId="2A85A7DD"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Resources </w:t>
      </w:r>
    </w:p>
    <w:p w14:paraId="6485921D"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34351A7"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The Academic Calendars are the source of information about the University of Guelph’s procedures, policies, and regulations that apply to undergraduate, graduate, and diploma programs. </w:t>
      </w:r>
    </w:p>
    <w:p w14:paraId="78A05BD1"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3AEF4D59"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Academic Calendars </w:t>
      </w:r>
    </w:p>
    <w:p w14:paraId="097722E1"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https://www.uoguelph.ca/academics/calendars </w:t>
      </w:r>
    </w:p>
    <w:p w14:paraId="3A81D985"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22829D9B"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Disclaimer </w:t>
      </w:r>
    </w:p>
    <w:p w14:paraId="07E5186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AE6F49F"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Please note that the ongoing COVID-19 pandemic may necessitate a revision of the format of </w:t>
      </w:r>
      <w:r>
        <w:rPr>
          <w:rFonts w:ascii="Times New Roman" w:hAnsi="Times New Roman" w:cs="Times New Roman"/>
          <w:b w:val="0"/>
          <w:bCs w:val="0"/>
          <w:sz w:val="24"/>
          <w:szCs w:val="24"/>
        </w:rPr>
        <w:lastRenderedPageBreak/>
        <w:t xml:space="preserve">course offerings, changes in classroom protocols, and academic schedules. Any such changes will be announced via </w:t>
      </w:r>
      <w:proofErr w:type="spellStart"/>
      <w:r>
        <w:rPr>
          <w:rFonts w:ascii="Times New Roman" w:hAnsi="Times New Roman" w:cs="Times New Roman"/>
          <w:b w:val="0"/>
          <w:bCs w:val="0"/>
          <w:sz w:val="24"/>
          <w:szCs w:val="24"/>
        </w:rPr>
        <w:t>CourseLink</w:t>
      </w:r>
      <w:proofErr w:type="spellEnd"/>
      <w:r>
        <w:rPr>
          <w:rFonts w:ascii="Times New Roman" w:hAnsi="Times New Roman" w:cs="Times New Roman"/>
          <w:b w:val="0"/>
          <w:bCs w:val="0"/>
          <w:sz w:val="24"/>
          <w:szCs w:val="24"/>
        </w:rPr>
        <w:t xml:space="preserve"> and/or class email.   </w:t>
      </w:r>
    </w:p>
    <w:p w14:paraId="09436E9A"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7AF6C0B7"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This includes on-campus scheduling during the semester, </w:t>
      </w:r>
      <w:proofErr w:type="gramStart"/>
      <w:r>
        <w:rPr>
          <w:rFonts w:ascii="Times New Roman" w:hAnsi="Times New Roman" w:cs="Times New Roman"/>
          <w:b w:val="0"/>
          <w:bCs w:val="0"/>
          <w:sz w:val="24"/>
          <w:szCs w:val="24"/>
        </w:rPr>
        <w:t>mid-terms</w:t>
      </w:r>
      <w:proofErr w:type="gramEnd"/>
      <w:r>
        <w:rPr>
          <w:rFonts w:ascii="Times New Roman" w:hAnsi="Times New Roman" w:cs="Times New Roman"/>
          <w:b w:val="0"/>
          <w:bCs w:val="0"/>
          <w:sz w:val="24"/>
          <w:szCs w:val="24"/>
        </w:rPr>
        <w:t xml:space="preserve"> and final examination schedules. All University-wide decisions will be posted on the COVID-19 website (https://news.uoguelph.ca/2019-novel-coronavirus-information/) and circulated by email. </w:t>
      </w:r>
    </w:p>
    <w:p w14:paraId="674C2437"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6F163602"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Illness </w:t>
      </w:r>
    </w:p>
    <w:p w14:paraId="4222D75F"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4DAD4009"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Pr>
          <w:rFonts w:ascii="Times New Roman" w:hAnsi="Times New Roman" w:cs="Times New Roman"/>
          <w:b w:val="0"/>
          <w:bCs w:val="0"/>
          <w:sz w:val="24"/>
          <w:szCs w:val="24"/>
        </w:rPr>
        <w:t>e.g..</w:t>
      </w:r>
      <w:proofErr w:type="gramEnd"/>
      <w:r>
        <w:rPr>
          <w:rFonts w:ascii="Times New Roman" w:hAnsi="Times New Roman" w:cs="Times New Roman"/>
          <w:b w:val="0"/>
          <w:bCs w:val="0"/>
          <w:sz w:val="24"/>
          <w:szCs w:val="24"/>
        </w:rPr>
        <w:t xml:space="preserve"> final exam or major assignment). </w:t>
      </w:r>
    </w:p>
    <w:p w14:paraId="0A7E8206"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324ED11C" w14:textId="77777777" w:rsidR="001C4C13" w:rsidRDefault="001C4C13" w:rsidP="001C4C13">
      <w:pPr>
        <w:pStyle w:val="Heading1"/>
        <w:tabs>
          <w:tab w:val="left" w:pos="396"/>
        </w:tabs>
        <w:spacing w:before="1"/>
        <w:rPr>
          <w:rFonts w:ascii="Times New Roman" w:hAnsi="Times New Roman" w:cs="Times New Roman"/>
          <w:sz w:val="24"/>
          <w:szCs w:val="24"/>
        </w:rPr>
      </w:pPr>
      <w:r>
        <w:rPr>
          <w:rFonts w:ascii="Times New Roman" w:hAnsi="Times New Roman" w:cs="Times New Roman"/>
          <w:sz w:val="24"/>
          <w:szCs w:val="24"/>
        </w:rPr>
        <w:t xml:space="preserve">Covid-19 Safety Protocols </w:t>
      </w:r>
    </w:p>
    <w:p w14:paraId="14B8EA1A"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14F9B380"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For information on current safety protocols, follow these links:  </w:t>
      </w:r>
    </w:p>
    <w:p w14:paraId="4A67F6FD"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117B1850"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https://news.uoguelph.ca/return-to-campuses/how-u-of-g-is-preparing-for-your-safe-return/ </w:t>
      </w:r>
    </w:p>
    <w:p w14:paraId="3A6064B8"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1F04AE67"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r>
        <w:rPr>
          <w:rFonts w:ascii="Times New Roman" w:hAnsi="Times New Roman" w:cs="Times New Roman"/>
          <w:b w:val="0"/>
          <w:bCs w:val="0"/>
          <w:sz w:val="24"/>
          <w:szCs w:val="24"/>
        </w:rPr>
        <w:t xml:space="preserve">https://news.uoguelph.ca/return-to-campuses/spaces/#ClassroomSpaces </w:t>
      </w:r>
    </w:p>
    <w:p w14:paraId="11A36ACE" w14:textId="77777777" w:rsidR="001C4C13" w:rsidRDefault="001C4C13" w:rsidP="001C4C13">
      <w:pPr>
        <w:pStyle w:val="Heading1"/>
        <w:tabs>
          <w:tab w:val="left" w:pos="396"/>
        </w:tabs>
        <w:spacing w:before="1"/>
        <w:rPr>
          <w:rFonts w:ascii="Times New Roman" w:hAnsi="Times New Roman" w:cs="Times New Roman"/>
          <w:b w:val="0"/>
          <w:bCs w:val="0"/>
          <w:sz w:val="24"/>
          <w:szCs w:val="24"/>
        </w:rPr>
      </w:pPr>
    </w:p>
    <w:p w14:paraId="45451BF4" w14:textId="77777777" w:rsidR="001C4C13" w:rsidRDefault="001C4C13" w:rsidP="001C4C13">
      <w:pPr>
        <w:pStyle w:val="Heading1"/>
        <w:tabs>
          <w:tab w:val="left" w:pos="396"/>
        </w:tabs>
        <w:spacing w:before="1"/>
        <w:ind w:left="0" w:firstLine="0"/>
        <w:rPr>
          <w:rFonts w:ascii="Times New Roman" w:hAnsi="Times New Roman" w:cs="Times New Roman"/>
          <w:b w:val="0"/>
          <w:bCs w:val="0"/>
          <w:sz w:val="24"/>
          <w:szCs w:val="24"/>
        </w:rPr>
      </w:pPr>
      <w:r>
        <w:rPr>
          <w:rFonts w:ascii="Times New Roman" w:hAnsi="Times New Roman" w:cs="Times New Roman"/>
          <w:b w:val="0"/>
          <w:bCs w:val="0"/>
          <w:sz w:val="24"/>
          <w:szCs w:val="24"/>
        </w:rPr>
        <w:t xml:space="preserve">Please note, these guidelines may be updated as required in response to evolving University, Public </w:t>
      </w:r>
      <w:proofErr w:type="gramStart"/>
      <w:r>
        <w:rPr>
          <w:rFonts w:ascii="Times New Roman" w:hAnsi="Times New Roman" w:cs="Times New Roman"/>
          <w:b w:val="0"/>
          <w:bCs w:val="0"/>
          <w:sz w:val="24"/>
          <w:szCs w:val="24"/>
        </w:rPr>
        <w:t>Health</w:t>
      </w:r>
      <w:proofErr w:type="gramEnd"/>
      <w:r>
        <w:rPr>
          <w:rFonts w:ascii="Times New Roman" w:hAnsi="Times New Roman" w:cs="Times New Roman"/>
          <w:b w:val="0"/>
          <w:bCs w:val="0"/>
          <w:sz w:val="24"/>
          <w:szCs w:val="24"/>
        </w:rPr>
        <w:t xml:space="preserve"> or government directives.</w:t>
      </w:r>
    </w:p>
    <w:p w14:paraId="76DBA84D" w14:textId="793E565B" w:rsidR="00B15CB6" w:rsidRPr="00C060F7" w:rsidRDefault="00B15CB6" w:rsidP="001C4C13">
      <w:pPr>
        <w:pStyle w:val="Heading1"/>
        <w:tabs>
          <w:tab w:val="left" w:pos="396"/>
        </w:tabs>
        <w:spacing w:before="1"/>
        <w:rPr>
          <w:rFonts w:ascii="Times New Roman" w:hAnsi="Times New Roman" w:cs="Times New Roman"/>
          <w:b w:val="0"/>
          <w:bCs w:val="0"/>
          <w:sz w:val="24"/>
          <w:szCs w:val="24"/>
        </w:rPr>
      </w:pPr>
    </w:p>
    <w:sectPr w:rsidR="00B15CB6" w:rsidRPr="00C060F7">
      <w:pgSz w:w="12240" w:h="15840"/>
      <w:pgMar w:top="1340" w:right="1340" w:bottom="500" w:left="1340" w:header="508"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3921" w14:textId="77777777" w:rsidR="00AB1453" w:rsidRDefault="00AB1453">
      <w:r>
        <w:separator/>
      </w:r>
    </w:p>
  </w:endnote>
  <w:endnote w:type="continuationSeparator" w:id="0">
    <w:p w14:paraId="4878AF0F" w14:textId="77777777" w:rsidR="00AB1453" w:rsidRDefault="00AB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FFFA" w14:textId="77777777" w:rsidR="00AB1453" w:rsidRDefault="00AB1453">
      <w:r>
        <w:separator/>
      </w:r>
    </w:p>
  </w:footnote>
  <w:footnote w:type="continuationSeparator" w:id="0">
    <w:p w14:paraId="7336B5B1" w14:textId="77777777" w:rsidR="00AB1453" w:rsidRDefault="00AB1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EC003"/>
    <w:multiLevelType w:val="hybridMultilevel"/>
    <w:tmpl w:val="44FD66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2DB06B"/>
    <w:multiLevelType w:val="hybridMultilevel"/>
    <w:tmpl w:val="CFD6B7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EA237C"/>
    <w:multiLevelType w:val="multilevel"/>
    <w:tmpl w:val="F20C76B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3E0801"/>
    <w:multiLevelType w:val="multilevel"/>
    <w:tmpl w:val="0B644012"/>
    <w:lvl w:ilvl="0">
      <w:start w:val="1"/>
      <w:numFmt w:val="decimal"/>
      <w:lvlText w:val="%1"/>
      <w:lvlJc w:val="left"/>
      <w:pPr>
        <w:ind w:left="395" w:hanging="296"/>
      </w:pPr>
      <w:rPr>
        <w:rFonts w:ascii="Times New Roman" w:eastAsia="Trebuchet MS" w:hAnsi="Times New Roman" w:cs="Times New Roman" w:hint="default"/>
        <w:b/>
        <w:bCs/>
        <w:w w:val="97"/>
        <w:sz w:val="36"/>
        <w:szCs w:val="36"/>
        <w:lang w:val="en-US" w:eastAsia="en-US" w:bidi="en-US"/>
      </w:rPr>
    </w:lvl>
    <w:lvl w:ilvl="1">
      <w:start w:val="1"/>
      <w:numFmt w:val="decimal"/>
      <w:lvlText w:val="%1.%2"/>
      <w:lvlJc w:val="left"/>
      <w:pPr>
        <w:ind w:left="472" w:hanging="472"/>
      </w:pPr>
      <w:rPr>
        <w:rFonts w:ascii="Times New Roman" w:eastAsia="Trebuchet MS" w:hAnsi="Times New Roman" w:cs="Times New Roman" w:hint="default"/>
        <w:b/>
        <w:bCs/>
        <w:spacing w:val="-1"/>
        <w:w w:val="93"/>
        <w:sz w:val="28"/>
        <w:szCs w:val="28"/>
        <w:lang w:val="en-US" w:eastAsia="en-US" w:bidi="en-US"/>
      </w:rPr>
    </w:lvl>
    <w:lvl w:ilvl="2">
      <w:start w:val="1"/>
      <w:numFmt w:val="decimal"/>
      <w:lvlText w:val="%3."/>
      <w:lvlJc w:val="left"/>
      <w:pPr>
        <w:ind w:left="735" w:hanging="236"/>
      </w:pPr>
      <w:rPr>
        <w:rFonts w:ascii="Gill Sans MT" w:eastAsia="Gill Sans MT" w:hAnsi="Gill Sans MT" w:cs="Gill Sans MT" w:hint="default"/>
        <w:spacing w:val="-1"/>
        <w:w w:val="114"/>
        <w:sz w:val="22"/>
        <w:szCs w:val="22"/>
        <w:lang w:val="en-US" w:eastAsia="en-US" w:bidi="en-US"/>
      </w:rPr>
    </w:lvl>
    <w:lvl w:ilvl="3">
      <w:numFmt w:val="bullet"/>
      <w:lvlText w:val="•"/>
      <w:lvlJc w:val="left"/>
      <w:pPr>
        <w:ind w:left="985" w:hanging="236"/>
      </w:pPr>
      <w:rPr>
        <w:rFonts w:hint="default"/>
        <w:lang w:val="en-US" w:eastAsia="en-US" w:bidi="en-US"/>
      </w:rPr>
    </w:lvl>
    <w:lvl w:ilvl="4">
      <w:numFmt w:val="bullet"/>
      <w:lvlText w:val="•"/>
      <w:lvlJc w:val="left"/>
      <w:pPr>
        <w:ind w:left="1230" w:hanging="236"/>
      </w:pPr>
      <w:rPr>
        <w:rFonts w:hint="default"/>
        <w:lang w:val="en-US" w:eastAsia="en-US" w:bidi="en-US"/>
      </w:rPr>
    </w:lvl>
    <w:lvl w:ilvl="5">
      <w:numFmt w:val="bullet"/>
      <w:lvlText w:val="•"/>
      <w:lvlJc w:val="left"/>
      <w:pPr>
        <w:ind w:left="1475" w:hanging="236"/>
      </w:pPr>
      <w:rPr>
        <w:rFonts w:hint="default"/>
        <w:lang w:val="en-US" w:eastAsia="en-US" w:bidi="en-US"/>
      </w:rPr>
    </w:lvl>
    <w:lvl w:ilvl="6">
      <w:numFmt w:val="bullet"/>
      <w:lvlText w:val="•"/>
      <w:lvlJc w:val="left"/>
      <w:pPr>
        <w:ind w:left="1720" w:hanging="236"/>
      </w:pPr>
      <w:rPr>
        <w:rFonts w:hint="default"/>
        <w:lang w:val="en-US" w:eastAsia="en-US" w:bidi="en-US"/>
      </w:rPr>
    </w:lvl>
    <w:lvl w:ilvl="7">
      <w:numFmt w:val="bullet"/>
      <w:lvlText w:val="•"/>
      <w:lvlJc w:val="left"/>
      <w:pPr>
        <w:ind w:left="1966" w:hanging="236"/>
      </w:pPr>
      <w:rPr>
        <w:rFonts w:hint="default"/>
        <w:lang w:val="en-US" w:eastAsia="en-US" w:bidi="en-US"/>
      </w:rPr>
    </w:lvl>
    <w:lvl w:ilvl="8">
      <w:numFmt w:val="bullet"/>
      <w:lvlText w:val="•"/>
      <w:lvlJc w:val="left"/>
      <w:pPr>
        <w:ind w:left="2211" w:hanging="236"/>
      </w:pPr>
      <w:rPr>
        <w:rFonts w:hint="default"/>
        <w:lang w:val="en-US" w:eastAsia="en-US" w:bidi="en-US"/>
      </w:rPr>
    </w:lvl>
  </w:abstractNum>
  <w:abstractNum w:abstractNumId="4" w15:restartNumberingAfterBreak="0">
    <w:nsid w:val="2C212285"/>
    <w:multiLevelType w:val="multilevel"/>
    <w:tmpl w:val="F20C76B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B51E0D"/>
    <w:multiLevelType w:val="hybridMultilevel"/>
    <w:tmpl w:val="8398C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433D7"/>
    <w:multiLevelType w:val="multilevel"/>
    <w:tmpl w:val="F20C76B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A2A019A"/>
    <w:multiLevelType w:val="hybridMultilevel"/>
    <w:tmpl w:val="434AF7A4"/>
    <w:lvl w:ilvl="0" w:tplc="D288470C">
      <w:numFmt w:val="bullet"/>
      <w:lvlText w:val="•"/>
      <w:lvlJc w:val="left"/>
      <w:pPr>
        <w:ind w:left="940" w:hanging="229"/>
      </w:pPr>
      <w:rPr>
        <w:rFonts w:ascii="Gill Sans MT" w:eastAsia="Gill Sans MT" w:hAnsi="Gill Sans MT" w:cs="Gill Sans MT" w:hint="default"/>
        <w:w w:val="95"/>
        <w:sz w:val="22"/>
        <w:szCs w:val="22"/>
        <w:lang w:val="en-US" w:eastAsia="en-US" w:bidi="en-US"/>
      </w:rPr>
    </w:lvl>
    <w:lvl w:ilvl="1" w:tplc="FB5A4702">
      <w:numFmt w:val="bullet"/>
      <w:lvlText w:val="•"/>
      <w:lvlJc w:val="left"/>
      <w:pPr>
        <w:ind w:left="1802" w:hanging="229"/>
      </w:pPr>
      <w:rPr>
        <w:rFonts w:hint="default"/>
        <w:lang w:val="en-US" w:eastAsia="en-US" w:bidi="en-US"/>
      </w:rPr>
    </w:lvl>
    <w:lvl w:ilvl="2" w:tplc="97D2D0AE">
      <w:numFmt w:val="bullet"/>
      <w:lvlText w:val="•"/>
      <w:lvlJc w:val="left"/>
      <w:pPr>
        <w:ind w:left="2664" w:hanging="229"/>
      </w:pPr>
      <w:rPr>
        <w:rFonts w:hint="default"/>
        <w:lang w:val="en-US" w:eastAsia="en-US" w:bidi="en-US"/>
      </w:rPr>
    </w:lvl>
    <w:lvl w:ilvl="3" w:tplc="1B18DB3E">
      <w:numFmt w:val="bullet"/>
      <w:lvlText w:val="•"/>
      <w:lvlJc w:val="left"/>
      <w:pPr>
        <w:ind w:left="3526" w:hanging="229"/>
      </w:pPr>
      <w:rPr>
        <w:rFonts w:hint="default"/>
        <w:lang w:val="en-US" w:eastAsia="en-US" w:bidi="en-US"/>
      </w:rPr>
    </w:lvl>
    <w:lvl w:ilvl="4" w:tplc="9D96F498">
      <w:numFmt w:val="bullet"/>
      <w:lvlText w:val="•"/>
      <w:lvlJc w:val="left"/>
      <w:pPr>
        <w:ind w:left="4388" w:hanging="229"/>
      </w:pPr>
      <w:rPr>
        <w:rFonts w:hint="default"/>
        <w:lang w:val="en-US" w:eastAsia="en-US" w:bidi="en-US"/>
      </w:rPr>
    </w:lvl>
    <w:lvl w:ilvl="5" w:tplc="127A1026">
      <w:numFmt w:val="bullet"/>
      <w:lvlText w:val="•"/>
      <w:lvlJc w:val="left"/>
      <w:pPr>
        <w:ind w:left="5250" w:hanging="229"/>
      </w:pPr>
      <w:rPr>
        <w:rFonts w:hint="default"/>
        <w:lang w:val="en-US" w:eastAsia="en-US" w:bidi="en-US"/>
      </w:rPr>
    </w:lvl>
    <w:lvl w:ilvl="6" w:tplc="DE18D448">
      <w:numFmt w:val="bullet"/>
      <w:lvlText w:val="•"/>
      <w:lvlJc w:val="left"/>
      <w:pPr>
        <w:ind w:left="6112" w:hanging="229"/>
      </w:pPr>
      <w:rPr>
        <w:rFonts w:hint="default"/>
        <w:lang w:val="en-US" w:eastAsia="en-US" w:bidi="en-US"/>
      </w:rPr>
    </w:lvl>
    <w:lvl w:ilvl="7" w:tplc="4B3ED8E6">
      <w:numFmt w:val="bullet"/>
      <w:lvlText w:val="•"/>
      <w:lvlJc w:val="left"/>
      <w:pPr>
        <w:ind w:left="6974" w:hanging="229"/>
      </w:pPr>
      <w:rPr>
        <w:rFonts w:hint="default"/>
        <w:lang w:val="en-US" w:eastAsia="en-US" w:bidi="en-US"/>
      </w:rPr>
    </w:lvl>
    <w:lvl w:ilvl="8" w:tplc="911EACD6">
      <w:numFmt w:val="bullet"/>
      <w:lvlText w:val="•"/>
      <w:lvlJc w:val="left"/>
      <w:pPr>
        <w:ind w:left="7836" w:hanging="229"/>
      </w:pPr>
      <w:rPr>
        <w:rFonts w:hint="default"/>
        <w:lang w:val="en-US" w:eastAsia="en-US" w:bidi="en-US"/>
      </w:rPr>
    </w:lvl>
  </w:abstractNum>
  <w:abstractNum w:abstractNumId="8" w15:restartNumberingAfterBreak="0">
    <w:nsid w:val="5B325946"/>
    <w:multiLevelType w:val="hybridMultilevel"/>
    <w:tmpl w:val="65ECF0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08814DF"/>
    <w:multiLevelType w:val="multilevel"/>
    <w:tmpl w:val="C5607AF4"/>
    <w:lvl w:ilvl="0">
      <w:start w:val="2"/>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63E93197"/>
    <w:multiLevelType w:val="hybridMultilevel"/>
    <w:tmpl w:val="109EC1CE"/>
    <w:lvl w:ilvl="0" w:tplc="EC1CA248">
      <w:start w:val="5"/>
      <w:numFmt w:val="decimal"/>
      <w:lvlText w:val="%1"/>
      <w:lvlJc w:val="left"/>
      <w:pPr>
        <w:ind w:left="460" w:hanging="360"/>
      </w:pPr>
      <w:rPr>
        <w:rFonts w:hint="default"/>
      </w:rPr>
    </w:lvl>
    <w:lvl w:ilvl="1" w:tplc="040A0019">
      <w:start w:val="1"/>
      <w:numFmt w:val="lowerLetter"/>
      <w:lvlText w:val="%2."/>
      <w:lvlJc w:val="left"/>
      <w:pPr>
        <w:ind w:left="1180" w:hanging="360"/>
      </w:pPr>
    </w:lvl>
    <w:lvl w:ilvl="2" w:tplc="040A001B" w:tentative="1">
      <w:start w:val="1"/>
      <w:numFmt w:val="lowerRoman"/>
      <w:lvlText w:val="%3."/>
      <w:lvlJc w:val="right"/>
      <w:pPr>
        <w:ind w:left="1900" w:hanging="180"/>
      </w:pPr>
    </w:lvl>
    <w:lvl w:ilvl="3" w:tplc="040A000F" w:tentative="1">
      <w:start w:val="1"/>
      <w:numFmt w:val="decimal"/>
      <w:lvlText w:val="%4."/>
      <w:lvlJc w:val="left"/>
      <w:pPr>
        <w:ind w:left="2620" w:hanging="360"/>
      </w:pPr>
    </w:lvl>
    <w:lvl w:ilvl="4" w:tplc="040A0019" w:tentative="1">
      <w:start w:val="1"/>
      <w:numFmt w:val="lowerLetter"/>
      <w:lvlText w:val="%5."/>
      <w:lvlJc w:val="left"/>
      <w:pPr>
        <w:ind w:left="3340" w:hanging="360"/>
      </w:pPr>
    </w:lvl>
    <w:lvl w:ilvl="5" w:tplc="040A001B" w:tentative="1">
      <w:start w:val="1"/>
      <w:numFmt w:val="lowerRoman"/>
      <w:lvlText w:val="%6."/>
      <w:lvlJc w:val="right"/>
      <w:pPr>
        <w:ind w:left="4060" w:hanging="180"/>
      </w:pPr>
    </w:lvl>
    <w:lvl w:ilvl="6" w:tplc="040A000F" w:tentative="1">
      <w:start w:val="1"/>
      <w:numFmt w:val="decimal"/>
      <w:lvlText w:val="%7."/>
      <w:lvlJc w:val="left"/>
      <w:pPr>
        <w:ind w:left="4780" w:hanging="360"/>
      </w:pPr>
    </w:lvl>
    <w:lvl w:ilvl="7" w:tplc="040A0019" w:tentative="1">
      <w:start w:val="1"/>
      <w:numFmt w:val="lowerLetter"/>
      <w:lvlText w:val="%8."/>
      <w:lvlJc w:val="left"/>
      <w:pPr>
        <w:ind w:left="5500" w:hanging="360"/>
      </w:pPr>
    </w:lvl>
    <w:lvl w:ilvl="8" w:tplc="040A001B" w:tentative="1">
      <w:start w:val="1"/>
      <w:numFmt w:val="lowerRoman"/>
      <w:lvlText w:val="%9."/>
      <w:lvlJc w:val="right"/>
      <w:pPr>
        <w:ind w:left="6220" w:hanging="180"/>
      </w:pPr>
    </w:lvl>
  </w:abstractNum>
  <w:num w:numId="1" w16cid:durableId="1228414776">
    <w:abstractNumId w:val="7"/>
  </w:num>
  <w:num w:numId="2" w16cid:durableId="2007200004">
    <w:abstractNumId w:val="3"/>
  </w:num>
  <w:num w:numId="3" w16cid:durableId="690228617">
    <w:abstractNumId w:val="1"/>
  </w:num>
  <w:num w:numId="4" w16cid:durableId="1859998912">
    <w:abstractNumId w:val="0"/>
  </w:num>
  <w:num w:numId="5" w16cid:durableId="812018770">
    <w:abstractNumId w:val="9"/>
  </w:num>
  <w:num w:numId="6" w16cid:durableId="329336840">
    <w:abstractNumId w:val="8"/>
  </w:num>
  <w:num w:numId="7" w16cid:durableId="1681546233">
    <w:abstractNumId w:val="10"/>
  </w:num>
  <w:num w:numId="8" w16cid:durableId="823853813">
    <w:abstractNumId w:val="6"/>
  </w:num>
  <w:num w:numId="9" w16cid:durableId="52892159">
    <w:abstractNumId w:val="2"/>
  </w:num>
  <w:num w:numId="10" w16cid:durableId="1474442979">
    <w:abstractNumId w:val="4"/>
  </w:num>
  <w:num w:numId="11" w16cid:durableId="1307392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44"/>
    <w:rsid w:val="00010A6D"/>
    <w:rsid w:val="00021283"/>
    <w:rsid w:val="00024A7E"/>
    <w:rsid w:val="0003116F"/>
    <w:rsid w:val="00036967"/>
    <w:rsid w:val="000451B4"/>
    <w:rsid w:val="00083BBC"/>
    <w:rsid w:val="000863AD"/>
    <w:rsid w:val="000921F1"/>
    <w:rsid w:val="000A11FB"/>
    <w:rsid w:val="000B33DA"/>
    <w:rsid w:val="000F3AAD"/>
    <w:rsid w:val="001416E0"/>
    <w:rsid w:val="001744B5"/>
    <w:rsid w:val="001859CC"/>
    <w:rsid w:val="0019665B"/>
    <w:rsid w:val="00197FBB"/>
    <w:rsid w:val="001B73CF"/>
    <w:rsid w:val="001C4C13"/>
    <w:rsid w:val="001E0AAB"/>
    <w:rsid w:val="001E41DE"/>
    <w:rsid w:val="001F568B"/>
    <w:rsid w:val="00200563"/>
    <w:rsid w:val="00201B2E"/>
    <w:rsid w:val="00232095"/>
    <w:rsid w:val="00255F3D"/>
    <w:rsid w:val="00287CDF"/>
    <w:rsid w:val="002A4005"/>
    <w:rsid w:val="002C1B4E"/>
    <w:rsid w:val="002D61E1"/>
    <w:rsid w:val="002E446C"/>
    <w:rsid w:val="00357475"/>
    <w:rsid w:val="003660E4"/>
    <w:rsid w:val="00382DC0"/>
    <w:rsid w:val="00392BC1"/>
    <w:rsid w:val="003A3769"/>
    <w:rsid w:val="003A5DDD"/>
    <w:rsid w:val="003C0795"/>
    <w:rsid w:val="003C6D31"/>
    <w:rsid w:val="003D2A93"/>
    <w:rsid w:val="003D5F84"/>
    <w:rsid w:val="003E6398"/>
    <w:rsid w:val="003F1C70"/>
    <w:rsid w:val="00403103"/>
    <w:rsid w:val="00407CF6"/>
    <w:rsid w:val="0047386B"/>
    <w:rsid w:val="00490AB2"/>
    <w:rsid w:val="004924E0"/>
    <w:rsid w:val="004A4158"/>
    <w:rsid w:val="004A5494"/>
    <w:rsid w:val="004B557F"/>
    <w:rsid w:val="004B7841"/>
    <w:rsid w:val="004D37AF"/>
    <w:rsid w:val="004E2515"/>
    <w:rsid w:val="00504E66"/>
    <w:rsid w:val="00516891"/>
    <w:rsid w:val="00542069"/>
    <w:rsid w:val="00562B64"/>
    <w:rsid w:val="00562F0B"/>
    <w:rsid w:val="0057678B"/>
    <w:rsid w:val="005C0470"/>
    <w:rsid w:val="005D0963"/>
    <w:rsid w:val="005F157A"/>
    <w:rsid w:val="005F5516"/>
    <w:rsid w:val="00615065"/>
    <w:rsid w:val="0061616E"/>
    <w:rsid w:val="00625BB8"/>
    <w:rsid w:val="0064032A"/>
    <w:rsid w:val="00643ADE"/>
    <w:rsid w:val="00645B33"/>
    <w:rsid w:val="006524A6"/>
    <w:rsid w:val="006A25E7"/>
    <w:rsid w:val="0074400C"/>
    <w:rsid w:val="007623CA"/>
    <w:rsid w:val="00767C66"/>
    <w:rsid w:val="00792DA4"/>
    <w:rsid w:val="00793F11"/>
    <w:rsid w:val="007B2EE0"/>
    <w:rsid w:val="007E2AD9"/>
    <w:rsid w:val="007F2B4D"/>
    <w:rsid w:val="007F6443"/>
    <w:rsid w:val="007F6465"/>
    <w:rsid w:val="0082325C"/>
    <w:rsid w:val="0083614E"/>
    <w:rsid w:val="008367A6"/>
    <w:rsid w:val="0088381F"/>
    <w:rsid w:val="008956D9"/>
    <w:rsid w:val="00906552"/>
    <w:rsid w:val="00917308"/>
    <w:rsid w:val="009252E9"/>
    <w:rsid w:val="009258CD"/>
    <w:rsid w:val="00940905"/>
    <w:rsid w:val="00957D5D"/>
    <w:rsid w:val="00970C3F"/>
    <w:rsid w:val="00974454"/>
    <w:rsid w:val="0099584A"/>
    <w:rsid w:val="009B124F"/>
    <w:rsid w:val="009C3773"/>
    <w:rsid w:val="009D4BD2"/>
    <w:rsid w:val="009E67C3"/>
    <w:rsid w:val="00A01C14"/>
    <w:rsid w:val="00A11A3A"/>
    <w:rsid w:val="00A51DCA"/>
    <w:rsid w:val="00A554FF"/>
    <w:rsid w:val="00A70D99"/>
    <w:rsid w:val="00A77BF6"/>
    <w:rsid w:val="00A900E2"/>
    <w:rsid w:val="00AB1453"/>
    <w:rsid w:val="00AC65BD"/>
    <w:rsid w:val="00AD7CF8"/>
    <w:rsid w:val="00AE7FD3"/>
    <w:rsid w:val="00B13983"/>
    <w:rsid w:val="00B15CB6"/>
    <w:rsid w:val="00B37335"/>
    <w:rsid w:val="00B402E5"/>
    <w:rsid w:val="00B41416"/>
    <w:rsid w:val="00B51572"/>
    <w:rsid w:val="00B56B93"/>
    <w:rsid w:val="00B65E14"/>
    <w:rsid w:val="00B6697B"/>
    <w:rsid w:val="00B778B3"/>
    <w:rsid w:val="00BB3A2C"/>
    <w:rsid w:val="00BC285B"/>
    <w:rsid w:val="00BE2F11"/>
    <w:rsid w:val="00BF0152"/>
    <w:rsid w:val="00C060F7"/>
    <w:rsid w:val="00C220D1"/>
    <w:rsid w:val="00C239B1"/>
    <w:rsid w:val="00C32463"/>
    <w:rsid w:val="00C33A83"/>
    <w:rsid w:val="00C6753D"/>
    <w:rsid w:val="00C75899"/>
    <w:rsid w:val="00C76800"/>
    <w:rsid w:val="00C9384E"/>
    <w:rsid w:val="00CA51E2"/>
    <w:rsid w:val="00CA5CAF"/>
    <w:rsid w:val="00CC3B9F"/>
    <w:rsid w:val="00D23827"/>
    <w:rsid w:val="00D6053B"/>
    <w:rsid w:val="00D644A8"/>
    <w:rsid w:val="00D90D21"/>
    <w:rsid w:val="00DC5816"/>
    <w:rsid w:val="00DD584C"/>
    <w:rsid w:val="00DF0795"/>
    <w:rsid w:val="00DF1E69"/>
    <w:rsid w:val="00E156FD"/>
    <w:rsid w:val="00E34417"/>
    <w:rsid w:val="00E5446C"/>
    <w:rsid w:val="00E54703"/>
    <w:rsid w:val="00ED26EA"/>
    <w:rsid w:val="00ED2ACA"/>
    <w:rsid w:val="00ED6B29"/>
    <w:rsid w:val="00EF060A"/>
    <w:rsid w:val="00EF4348"/>
    <w:rsid w:val="00F1767B"/>
    <w:rsid w:val="00F44EA6"/>
    <w:rsid w:val="00F44F2A"/>
    <w:rsid w:val="00F51538"/>
    <w:rsid w:val="00F62F05"/>
    <w:rsid w:val="00F70986"/>
    <w:rsid w:val="00F73637"/>
    <w:rsid w:val="00F75D59"/>
    <w:rsid w:val="00F85C0F"/>
    <w:rsid w:val="00F87DCA"/>
    <w:rsid w:val="00F92544"/>
    <w:rsid w:val="00F95F97"/>
    <w:rsid w:val="00FB1DB6"/>
    <w:rsid w:val="00FB634A"/>
    <w:rsid w:val="00FE210C"/>
    <w:rsid w:val="00FF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D58D"/>
  <w15:docId w15:val="{B92FC5F5-4384-410F-9811-1B3BE1A9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bidi="en-US"/>
    </w:rPr>
  </w:style>
  <w:style w:type="paragraph" w:styleId="Heading1">
    <w:name w:val="heading 1"/>
    <w:basedOn w:val="Normal"/>
    <w:uiPriority w:val="9"/>
    <w:qFormat/>
    <w:pPr>
      <w:spacing w:before="96"/>
      <w:ind w:left="395" w:hanging="295"/>
      <w:outlineLvl w:val="0"/>
    </w:pPr>
    <w:rPr>
      <w:rFonts w:ascii="Trebuchet MS" w:eastAsia="Trebuchet MS" w:hAnsi="Trebuchet MS" w:cs="Trebuchet MS"/>
      <w:b/>
      <w:bCs/>
      <w:sz w:val="36"/>
      <w:szCs w:val="36"/>
    </w:rPr>
  </w:style>
  <w:style w:type="paragraph" w:styleId="Heading2">
    <w:name w:val="heading 2"/>
    <w:basedOn w:val="Normal"/>
    <w:uiPriority w:val="9"/>
    <w:unhideWhenUsed/>
    <w:qFormat/>
    <w:pPr>
      <w:ind w:left="571" w:hanging="471"/>
      <w:outlineLvl w:val="1"/>
    </w:pPr>
    <w:rPr>
      <w:rFonts w:ascii="Trebuchet MS" w:eastAsia="Trebuchet MS" w:hAnsi="Trebuchet MS" w:cs="Trebuchet MS"/>
      <w:b/>
      <w:bCs/>
      <w:sz w:val="28"/>
      <w:szCs w:val="28"/>
    </w:rPr>
  </w:style>
  <w:style w:type="paragraph" w:styleId="Heading3">
    <w:name w:val="heading 3"/>
    <w:basedOn w:val="Normal"/>
    <w:uiPriority w:val="9"/>
    <w:unhideWhenUsed/>
    <w:qFormat/>
    <w:pPr>
      <w:ind w:left="340"/>
      <w:outlineLvl w:val="2"/>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6"/>
      <w:ind w:left="571" w:hanging="4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5C0F"/>
    <w:rPr>
      <w:rFonts w:ascii="Tahoma" w:hAnsi="Tahoma" w:cs="Tahoma"/>
      <w:sz w:val="16"/>
      <w:szCs w:val="16"/>
    </w:rPr>
  </w:style>
  <w:style w:type="character" w:customStyle="1" w:styleId="BalloonTextChar">
    <w:name w:val="Balloon Text Char"/>
    <w:basedOn w:val="DefaultParagraphFont"/>
    <w:link w:val="BalloonText"/>
    <w:uiPriority w:val="99"/>
    <w:semiHidden/>
    <w:rsid w:val="00F85C0F"/>
    <w:rPr>
      <w:rFonts w:ascii="Tahoma" w:eastAsia="Gill Sans MT" w:hAnsi="Tahoma" w:cs="Tahoma"/>
      <w:sz w:val="16"/>
      <w:szCs w:val="16"/>
      <w:lang w:bidi="en-US"/>
    </w:rPr>
  </w:style>
  <w:style w:type="paragraph" w:customStyle="1" w:styleId="Default">
    <w:name w:val="Default"/>
    <w:rsid w:val="007623CA"/>
    <w:pPr>
      <w:widowControl/>
      <w:adjustRightInd w:val="0"/>
    </w:pPr>
    <w:rPr>
      <w:rFonts w:ascii="Roboto" w:hAnsi="Roboto" w:cs="Roboto"/>
      <w:color w:val="000000"/>
      <w:sz w:val="24"/>
      <w:szCs w:val="24"/>
    </w:rPr>
  </w:style>
  <w:style w:type="character" w:customStyle="1" w:styleId="marknyicd5kvt">
    <w:name w:val="marknyicd5kvt"/>
    <w:basedOn w:val="DefaultParagraphFont"/>
    <w:rsid w:val="00BE2F11"/>
  </w:style>
  <w:style w:type="paragraph" w:styleId="Header">
    <w:name w:val="header"/>
    <w:basedOn w:val="Normal"/>
    <w:link w:val="HeaderChar"/>
    <w:uiPriority w:val="99"/>
    <w:unhideWhenUsed/>
    <w:rsid w:val="0099584A"/>
    <w:pPr>
      <w:tabs>
        <w:tab w:val="center" w:pos="4680"/>
        <w:tab w:val="right" w:pos="9360"/>
      </w:tabs>
    </w:pPr>
  </w:style>
  <w:style w:type="character" w:customStyle="1" w:styleId="HeaderChar">
    <w:name w:val="Header Char"/>
    <w:basedOn w:val="DefaultParagraphFont"/>
    <w:link w:val="Header"/>
    <w:uiPriority w:val="99"/>
    <w:rsid w:val="0099584A"/>
    <w:rPr>
      <w:rFonts w:ascii="Gill Sans MT" w:eastAsia="Gill Sans MT" w:hAnsi="Gill Sans MT" w:cs="Gill Sans MT"/>
      <w:lang w:bidi="en-US"/>
    </w:rPr>
  </w:style>
  <w:style w:type="paragraph" w:styleId="Footer">
    <w:name w:val="footer"/>
    <w:basedOn w:val="Normal"/>
    <w:link w:val="FooterChar"/>
    <w:uiPriority w:val="99"/>
    <w:unhideWhenUsed/>
    <w:rsid w:val="0099584A"/>
    <w:pPr>
      <w:tabs>
        <w:tab w:val="center" w:pos="4680"/>
        <w:tab w:val="right" w:pos="9360"/>
      </w:tabs>
    </w:pPr>
  </w:style>
  <w:style w:type="character" w:customStyle="1" w:styleId="FooterChar">
    <w:name w:val="Footer Char"/>
    <w:basedOn w:val="DefaultParagraphFont"/>
    <w:link w:val="Footer"/>
    <w:uiPriority w:val="99"/>
    <w:rsid w:val="0099584A"/>
    <w:rPr>
      <w:rFonts w:ascii="Gill Sans MT" w:eastAsia="Gill Sans MT" w:hAnsi="Gill Sans MT" w:cs="Gill Sans MT"/>
      <w:lang w:bidi="en-US"/>
    </w:rPr>
  </w:style>
  <w:style w:type="character" w:styleId="Hyperlink">
    <w:name w:val="Hyperlink"/>
    <w:basedOn w:val="DefaultParagraphFont"/>
    <w:uiPriority w:val="99"/>
    <w:unhideWhenUsed/>
    <w:rsid w:val="001B73CF"/>
    <w:rPr>
      <w:color w:val="0000FF" w:themeColor="hyperlink"/>
      <w:u w:val="single"/>
    </w:rPr>
  </w:style>
  <w:style w:type="character" w:styleId="UnresolvedMention">
    <w:name w:val="Unresolved Mention"/>
    <w:basedOn w:val="DefaultParagraphFont"/>
    <w:uiPriority w:val="99"/>
    <w:semiHidden/>
    <w:unhideWhenUsed/>
    <w:rsid w:val="001B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30057">
      <w:bodyDiv w:val="1"/>
      <w:marLeft w:val="0"/>
      <w:marRight w:val="0"/>
      <w:marTop w:val="0"/>
      <w:marBottom w:val="0"/>
      <w:divBdr>
        <w:top w:val="none" w:sz="0" w:space="0" w:color="auto"/>
        <w:left w:val="none" w:sz="0" w:space="0" w:color="auto"/>
        <w:bottom w:val="none" w:sz="0" w:space="0" w:color="auto"/>
        <w:right w:val="none" w:sz="0" w:space="0" w:color="auto"/>
      </w:divBdr>
      <w:divsChild>
        <w:div w:id="1330214007">
          <w:marLeft w:val="0"/>
          <w:marRight w:val="0"/>
          <w:marTop w:val="0"/>
          <w:marBottom w:val="0"/>
          <w:divBdr>
            <w:top w:val="none" w:sz="0" w:space="0" w:color="auto"/>
            <w:left w:val="none" w:sz="0" w:space="0" w:color="auto"/>
            <w:bottom w:val="none" w:sz="0" w:space="0" w:color="auto"/>
            <w:right w:val="none" w:sz="0" w:space="0" w:color="auto"/>
          </w:divBdr>
          <w:divsChild>
            <w:div w:id="1676958303">
              <w:marLeft w:val="0"/>
              <w:marRight w:val="0"/>
              <w:marTop w:val="0"/>
              <w:marBottom w:val="0"/>
              <w:divBdr>
                <w:top w:val="none" w:sz="0" w:space="0" w:color="auto"/>
                <w:left w:val="none" w:sz="0" w:space="0" w:color="auto"/>
                <w:bottom w:val="none" w:sz="0" w:space="0" w:color="auto"/>
                <w:right w:val="none" w:sz="0" w:space="0" w:color="auto"/>
              </w:divBdr>
            </w:div>
            <w:div w:id="138040365">
              <w:marLeft w:val="0"/>
              <w:marRight w:val="0"/>
              <w:marTop w:val="0"/>
              <w:marBottom w:val="0"/>
              <w:divBdr>
                <w:top w:val="none" w:sz="0" w:space="0" w:color="auto"/>
                <w:left w:val="none" w:sz="0" w:space="0" w:color="auto"/>
                <w:bottom w:val="none" w:sz="0" w:space="0" w:color="auto"/>
                <w:right w:val="none" w:sz="0" w:space="0" w:color="auto"/>
              </w:divBdr>
            </w:div>
            <w:div w:id="19440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3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mlyne@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36D21-58D7-43A5-AE4C-C502F4A8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SPAN*2000 Intermediate Spanish I</vt:lpstr>
    </vt:vector>
  </TitlesOfParts>
  <Company>Hewlett-Packard Company</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SPAN*2000 Intermediate Spanish I</dc:title>
  <dc:creator>University of Guelph</dc:creator>
  <cp:lastModifiedBy>Erin Hamlyn</cp:lastModifiedBy>
  <cp:revision>16</cp:revision>
  <dcterms:created xsi:type="dcterms:W3CDTF">2022-08-03T19:36:00Z</dcterms:created>
  <dcterms:modified xsi:type="dcterms:W3CDTF">2022-08-31T16:46:00Z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Course Outline Manager</vt:lpwstr>
  </property>
  <property fmtid="{D5CDD505-2E9C-101B-9397-08002B2CF9AE}" pid="4" name="LastSaved">
    <vt:filetime>2020-06-23T00:00:00Z</vt:filetime>
  </property>
</Properties>
</file>