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46D75" w14:textId="4D070ED0" w:rsidR="00CC61DA" w:rsidRDefault="00CC61DA" w:rsidP="00CC61DA">
      <w:pPr>
        <w:rPr>
          <w:rFonts w:ascii="Aptos" w:eastAsia="Times New Roman" w:hAnsi="Aptos"/>
          <w:color w:val="000000"/>
          <w:sz w:val="24"/>
          <w:szCs w:val="24"/>
        </w:rPr>
      </w:pPr>
      <w:r>
        <w:rPr>
          <w:rFonts w:ascii="Aptos" w:eastAsia="Times New Roman" w:hAnsi="Aptos"/>
          <w:b/>
          <w:bCs/>
          <w:color w:val="000000"/>
          <w:sz w:val="24"/>
          <w:szCs w:val="24"/>
        </w:rPr>
        <w:t>ASCI*4030</w:t>
      </w:r>
      <w:r>
        <w:rPr>
          <w:rFonts w:ascii="Aptos" w:eastAsia="Times New Roman" w:hAnsi="Aptos"/>
          <w:b/>
          <w:bCs/>
          <w:color w:val="000000"/>
          <w:sz w:val="24"/>
          <w:szCs w:val="24"/>
        </w:rPr>
        <w:t xml:space="preserve"> F25 with Dr. Barclay</w:t>
      </w:r>
      <w:r>
        <w:rPr>
          <w:rFonts w:ascii="Aptos" w:eastAsia="Times New Roman" w:hAnsi="Aptos"/>
          <w:b/>
          <w:bCs/>
          <w:color w:val="000000"/>
          <w:sz w:val="24"/>
          <w:szCs w:val="24"/>
        </w:rPr>
        <w:br/>
      </w:r>
    </w:p>
    <w:p w14:paraId="13A7F354" w14:textId="77777777" w:rsidR="00CC61DA" w:rsidRDefault="00CC61DA" w:rsidP="00CC61DA">
      <w:pPr>
        <w:rPr>
          <w:rFonts w:ascii="Aptos" w:eastAsia="Times New Roman" w:hAnsi="Aptos"/>
          <w:color w:val="000000"/>
          <w:sz w:val="24"/>
          <w:szCs w:val="24"/>
        </w:rPr>
      </w:pPr>
      <w:r>
        <w:rPr>
          <w:rFonts w:ascii="Aptos" w:eastAsia="Times New Roman" w:hAnsi="Aptos"/>
          <w:b/>
          <w:bCs/>
          <w:color w:val="000000"/>
          <w:sz w:val="24"/>
          <w:szCs w:val="24"/>
        </w:rPr>
        <w:t>Implications of Darwinism</w:t>
      </w:r>
    </w:p>
    <w:p w14:paraId="2D2E9E7B" w14:textId="77777777" w:rsidR="00CC61DA" w:rsidRDefault="00CC61DA" w:rsidP="00CC61DA">
      <w:pPr>
        <w:rPr>
          <w:rFonts w:ascii="Aptos" w:eastAsia="Times New Roman" w:hAnsi="Aptos"/>
          <w:color w:val="000000"/>
          <w:sz w:val="24"/>
          <w:szCs w:val="24"/>
        </w:rPr>
      </w:pPr>
      <w:r>
        <w:rPr>
          <w:rFonts w:ascii="Aptos" w:eastAsia="Times New Roman" w:hAnsi="Aptos"/>
          <w:color w:val="000000"/>
          <w:sz w:val="24"/>
          <w:szCs w:val="24"/>
        </w:rPr>
        <w:t>When it was proposed, Darwin’s theory of evolution by natural selection provoked a strong reaction from many corners and for many reasons, not the least of which was because it suggested that humans evolved from ape-like ancestors. Today, evolution is the bedrock of modern biology, and it has radically changed our view of our world, ourselves, and what it means to be human. By demonstrating a shared ancestry with other animals, this means that many principles that apply to non-humans will apply to humans also. For good or for ill, the theory of evolution by natural selection continues to have far-reaching implications that extend far beyond biology alone, including into such areas as psychology, economics, anthropology, sociology, and even the arts. In this course, we will examine some of these implications of Darwinism in a student-led discussion format on topics of the students’ choice.</w:t>
      </w:r>
    </w:p>
    <w:p w14:paraId="0E1C77B8" w14:textId="77777777" w:rsidR="0090377A" w:rsidRDefault="0090377A"/>
    <w:sectPr w:rsidR="00903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DA"/>
    <w:rsid w:val="0090377A"/>
    <w:rsid w:val="00CC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E8F1"/>
  <w15:chartTrackingRefBased/>
  <w15:docId w15:val="{12D3D01C-5D53-445E-AF90-948295F6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1D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University of Guelph</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Bradley</dc:creator>
  <cp:keywords/>
  <dc:description/>
  <cp:lastModifiedBy>Sarah Bradley</cp:lastModifiedBy>
  <cp:revision>1</cp:revision>
  <dcterms:created xsi:type="dcterms:W3CDTF">2025-04-30T19:29:00Z</dcterms:created>
  <dcterms:modified xsi:type="dcterms:W3CDTF">2025-04-30T19:29:00Z</dcterms:modified>
</cp:coreProperties>
</file>