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ECF3" w14:textId="77777777" w:rsidR="0088747F" w:rsidRPr="00995316" w:rsidRDefault="0088747F" w:rsidP="00A36C66">
      <w:pPr>
        <w:spacing w:after="0"/>
        <w:jc w:val="center"/>
        <w:rPr>
          <w:sz w:val="28"/>
          <w:szCs w:val="28"/>
        </w:rPr>
      </w:pPr>
    </w:p>
    <w:p w14:paraId="112A145A" w14:textId="77777777" w:rsidR="00B858B3" w:rsidRDefault="00B858B3" w:rsidP="00A36C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045BB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D045B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92A6D" w:rsidRPr="004837F4">
        <w:rPr>
          <w:sz w:val="28"/>
          <w:szCs w:val="28"/>
        </w:rPr>
        <w:t xml:space="preserve">Annual Report </w:t>
      </w:r>
    </w:p>
    <w:p w14:paraId="165B6DA8" w14:textId="77777777" w:rsidR="00740042" w:rsidRPr="004837F4" w:rsidRDefault="00292A6D" w:rsidP="00A36C66">
      <w:pPr>
        <w:spacing w:after="0"/>
        <w:jc w:val="center"/>
        <w:rPr>
          <w:sz w:val="28"/>
          <w:szCs w:val="28"/>
        </w:rPr>
      </w:pPr>
      <w:bookmarkStart w:id="0" w:name="_Hlk508289446"/>
      <w:r w:rsidRPr="004837F4">
        <w:rPr>
          <w:sz w:val="28"/>
          <w:szCs w:val="28"/>
        </w:rPr>
        <w:t xml:space="preserve">Code of Ethical Conduct for Suppliers and Subcontractors </w:t>
      </w:r>
    </w:p>
    <w:p w14:paraId="4C8A78E8" w14:textId="77777777" w:rsidR="004837F4" w:rsidRDefault="00B858B3" w:rsidP="00E93C97">
      <w:pPr>
        <w:jc w:val="center"/>
      </w:pPr>
      <w:r w:rsidRPr="004837F4">
        <w:rPr>
          <w:sz w:val="28"/>
          <w:szCs w:val="28"/>
        </w:rPr>
        <w:t>Advisory Committee</w:t>
      </w:r>
      <w:r w:rsidRPr="004837F4">
        <w:rPr>
          <w:sz w:val="28"/>
          <w:szCs w:val="28"/>
        </w:rPr>
        <w:br/>
      </w:r>
    </w:p>
    <w:bookmarkEnd w:id="0"/>
    <w:p w14:paraId="774D42EE" w14:textId="1D1BFB9E" w:rsidR="003B3F08" w:rsidRDefault="00292A6D" w:rsidP="00B6015B">
      <w:pPr>
        <w:jc w:val="both"/>
        <w:rPr>
          <w:sz w:val="24"/>
          <w:szCs w:val="24"/>
        </w:rPr>
      </w:pPr>
      <w:r w:rsidRPr="004931B9">
        <w:rPr>
          <w:sz w:val="24"/>
          <w:szCs w:val="24"/>
        </w:rPr>
        <w:t>During th</w:t>
      </w:r>
      <w:r w:rsidR="00FA5773" w:rsidRPr="004931B9">
        <w:rPr>
          <w:sz w:val="24"/>
          <w:szCs w:val="24"/>
        </w:rPr>
        <w:t xml:space="preserve">e </w:t>
      </w:r>
      <w:r w:rsidRPr="004931B9">
        <w:rPr>
          <w:sz w:val="24"/>
          <w:szCs w:val="24"/>
        </w:rPr>
        <w:t>academic</w:t>
      </w:r>
      <w:r w:rsidR="008E1D77">
        <w:rPr>
          <w:sz w:val="24"/>
          <w:szCs w:val="24"/>
        </w:rPr>
        <w:t xml:space="preserve"> </w:t>
      </w:r>
      <w:r w:rsidRPr="004931B9">
        <w:rPr>
          <w:sz w:val="24"/>
          <w:szCs w:val="24"/>
        </w:rPr>
        <w:t>year</w:t>
      </w:r>
      <w:r w:rsidR="008E1D77">
        <w:rPr>
          <w:sz w:val="24"/>
          <w:szCs w:val="24"/>
        </w:rPr>
        <w:t xml:space="preserve"> 201</w:t>
      </w:r>
      <w:r w:rsidR="00995316">
        <w:rPr>
          <w:sz w:val="24"/>
          <w:szCs w:val="24"/>
        </w:rPr>
        <w:t>7</w:t>
      </w:r>
      <w:r w:rsidR="008E1D77">
        <w:rPr>
          <w:sz w:val="24"/>
          <w:szCs w:val="24"/>
        </w:rPr>
        <w:t>-1</w:t>
      </w:r>
      <w:r w:rsidR="00995316">
        <w:rPr>
          <w:sz w:val="24"/>
          <w:szCs w:val="24"/>
        </w:rPr>
        <w:t>8</w:t>
      </w:r>
      <w:r w:rsidR="008E1D77">
        <w:rPr>
          <w:sz w:val="24"/>
          <w:szCs w:val="24"/>
        </w:rPr>
        <w:t xml:space="preserve">, </w:t>
      </w:r>
      <w:r w:rsidRPr="004931B9">
        <w:rPr>
          <w:sz w:val="24"/>
          <w:szCs w:val="24"/>
        </w:rPr>
        <w:t xml:space="preserve">the committee </w:t>
      </w:r>
      <w:r w:rsidR="003B3F08">
        <w:rPr>
          <w:sz w:val="24"/>
          <w:szCs w:val="24"/>
        </w:rPr>
        <w:t xml:space="preserve">implemented the expanded Supplier Verification of Compliance </w:t>
      </w:r>
      <w:proofErr w:type="gramStart"/>
      <w:r w:rsidR="003B3F08">
        <w:rPr>
          <w:sz w:val="24"/>
          <w:szCs w:val="24"/>
        </w:rPr>
        <w:t>process</w:t>
      </w:r>
      <w:r w:rsidR="001638AB" w:rsidRPr="001638AB">
        <w:rPr>
          <w:sz w:val="24"/>
          <w:szCs w:val="24"/>
          <w:vertAlign w:val="superscript"/>
        </w:rPr>
        <w:t>(</w:t>
      </w:r>
      <w:proofErr w:type="gramEnd"/>
      <w:r w:rsidR="001638AB" w:rsidRPr="001638AB">
        <w:rPr>
          <w:sz w:val="24"/>
          <w:szCs w:val="24"/>
          <w:vertAlign w:val="superscript"/>
        </w:rPr>
        <w:t>1)</w:t>
      </w:r>
      <w:r w:rsidR="003B3F08">
        <w:rPr>
          <w:sz w:val="24"/>
          <w:szCs w:val="24"/>
        </w:rPr>
        <w:t xml:space="preserve"> for suppliers that the University purchases apparel products from and established a website publishing the list of suppliers </w:t>
      </w:r>
      <w:r w:rsidR="0088747F">
        <w:rPr>
          <w:sz w:val="24"/>
          <w:szCs w:val="24"/>
        </w:rPr>
        <w:t xml:space="preserve">who </w:t>
      </w:r>
      <w:r w:rsidR="003B3F08">
        <w:rPr>
          <w:sz w:val="24"/>
          <w:szCs w:val="24"/>
        </w:rPr>
        <w:t>completed this process.</w:t>
      </w:r>
    </w:p>
    <w:p w14:paraId="6A0D9ED1" w14:textId="77777777" w:rsidR="00D045BB" w:rsidRDefault="003B3F08" w:rsidP="00B6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year, the committee </w:t>
      </w:r>
      <w:r w:rsidR="00D045BB">
        <w:rPr>
          <w:sz w:val="24"/>
          <w:szCs w:val="24"/>
        </w:rPr>
        <w:t>focused mainly in the following area:</w:t>
      </w:r>
    </w:p>
    <w:p w14:paraId="2792A998" w14:textId="77777777" w:rsidR="003A49E0" w:rsidRDefault="003A49E0" w:rsidP="00B601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Finalized a presentation that could be used to educate the broader university community on the Code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raise the awareness of the impact of our buying behaviors on supplier ethical conduct.</w:t>
      </w:r>
    </w:p>
    <w:p w14:paraId="4080F4C0" w14:textId="77777777" w:rsidR="00580B07" w:rsidRDefault="00580B07" w:rsidP="00B601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Formed a sub-committee to work specifically on education initiatives and non-compliance handling. </w:t>
      </w:r>
    </w:p>
    <w:p w14:paraId="2E3A3CFF" w14:textId="4793FE90" w:rsidR="003A49E0" w:rsidRDefault="003A49E0" w:rsidP="00B601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A49E0">
        <w:rPr>
          <w:sz w:val="24"/>
          <w:szCs w:val="24"/>
        </w:rPr>
        <w:t xml:space="preserve">Investigated a complaint </w:t>
      </w:r>
      <w:r>
        <w:rPr>
          <w:sz w:val="24"/>
          <w:szCs w:val="24"/>
        </w:rPr>
        <w:t xml:space="preserve">with </w:t>
      </w:r>
      <w:r w:rsidR="008E1D77">
        <w:rPr>
          <w:sz w:val="24"/>
          <w:szCs w:val="24"/>
        </w:rPr>
        <w:t>W</w:t>
      </w:r>
      <w:r w:rsidR="001638AB">
        <w:rPr>
          <w:sz w:val="24"/>
          <w:szCs w:val="24"/>
        </w:rPr>
        <w:t>orkers Rights Consortium (W</w:t>
      </w:r>
      <w:r w:rsidR="008E1D77">
        <w:rPr>
          <w:sz w:val="24"/>
          <w:szCs w:val="24"/>
        </w:rPr>
        <w:t>RC</w:t>
      </w:r>
      <w:r w:rsidR="001638AB">
        <w:rPr>
          <w:sz w:val="24"/>
          <w:szCs w:val="24"/>
        </w:rPr>
        <w:t>)</w:t>
      </w:r>
      <w:r w:rsidR="008E1D77">
        <w:rPr>
          <w:sz w:val="24"/>
          <w:szCs w:val="24"/>
        </w:rPr>
        <w:t xml:space="preserve"> in response to a complaint </w:t>
      </w:r>
      <w:r w:rsidRPr="003A49E0">
        <w:rPr>
          <w:sz w:val="24"/>
          <w:szCs w:val="24"/>
        </w:rPr>
        <w:t>by a d</w:t>
      </w:r>
      <w:r w:rsidR="00884513" w:rsidRPr="003A49E0">
        <w:rPr>
          <w:sz w:val="24"/>
          <w:szCs w:val="24"/>
        </w:rPr>
        <w:t>epartment</w:t>
      </w:r>
      <w:r w:rsidRPr="003A49E0">
        <w:rPr>
          <w:sz w:val="24"/>
          <w:szCs w:val="24"/>
        </w:rPr>
        <w:t xml:space="preserve"> </w:t>
      </w:r>
      <w:r w:rsidR="00884513" w:rsidRPr="003A49E0">
        <w:rPr>
          <w:sz w:val="24"/>
          <w:szCs w:val="24"/>
        </w:rPr>
        <w:t xml:space="preserve">on </w:t>
      </w:r>
      <w:r w:rsidR="00F340E7">
        <w:rPr>
          <w:sz w:val="24"/>
          <w:szCs w:val="24"/>
        </w:rPr>
        <w:t>Yue Yuen (Holdings) Limited, a</w:t>
      </w:r>
      <w:r w:rsidRPr="003A49E0">
        <w:rPr>
          <w:sz w:val="24"/>
          <w:szCs w:val="24"/>
        </w:rPr>
        <w:t xml:space="preserve"> </w:t>
      </w:r>
      <w:r w:rsidR="00F340E7">
        <w:rPr>
          <w:sz w:val="24"/>
          <w:szCs w:val="24"/>
        </w:rPr>
        <w:t>manufacturer for Adidas Group Canada who supplies</w:t>
      </w:r>
      <w:r w:rsidR="008E1D77">
        <w:rPr>
          <w:sz w:val="24"/>
          <w:szCs w:val="24"/>
        </w:rPr>
        <w:t xml:space="preserve"> the University</w:t>
      </w:r>
      <w:r w:rsidR="00F340E7">
        <w:rPr>
          <w:sz w:val="24"/>
          <w:szCs w:val="24"/>
        </w:rPr>
        <w:t>’s athletic apparel</w:t>
      </w:r>
      <w:bookmarkStart w:id="1" w:name="_GoBack"/>
      <w:bookmarkEnd w:id="1"/>
      <w:r w:rsidR="007457F5" w:rsidRPr="003A49E0">
        <w:rPr>
          <w:sz w:val="24"/>
          <w:szCs w:val="24"/>
        </w:rPr>
        <w:t xml:space="preserve">. </w:t>
      </w:r>
      <w:r w:rsidR="00884513" w:rsidRPr="003A49E0">
        <w:rPr>
          <w:sz w:val="24"/>
          <w:szCs w:val="24"/>
        </w:rPr>
        <w:t xml:space="preserve"> </w:t>
      </w:r>
      <w:r w:rsidR="00995316">
        <w:rPr>
          <w:sz w:val="24"/>
          <w:szCs w:val="24"/>
        </w:rPr>
        <w:t>As a result, the committee recommended VP</w:t>
      </w:r>
      <w:r w:rsidR="00995316">
        <w:rPr>
          <w:b/>
          <w:sz w:val="24"/>
          <w:szCs w:val="24"/>
        </w:rPr>
        <w:t xml:space="preserve"> </w:t>
      </w:r>
      <w:r w:rsidR="00995316" w:rsidRPr="00995316">
        <w:rPr>
          <w:sz w:val="24"/>
          <w:szCs w:val="24"/>
        </w:rPr>
        <w:t>Finance, Administration and Risk</w:t>
      </w:r>
      <w:r w:rsidR="00995316">
        <w:rPr>
          <w:sz w:val="24"/>
          <w:szCs w:val="24"/>
        </w:rPr>
        <w:t xml:space="preserve"> to</w:t>
      </w:r>
      <w:r w:rsidR="00995316" w:rsidRPr="00995316">
        <w:rPr>
          <w:sz w:val="24"/>
          <w:szCs w:val="24"/>
        </w:rPr>
        <w:t xml:space="preserve"> send a letter </w:t>
      </w:r>
      <w:r w:rsidR="00995316">
        <w:rPr>
          <w:sz w:val="24"/>
          <w:szCs w:val="24"/>
        </w:rPr>
        <w:t xml:space="preserve">to </w:t>
      </w:r>
      <w:r w:rsidR="00F340E7">
        <w:rPr>
          <w:sz w:val="24"/>
          <w:szCs w:val="24"/>
        </w:rPr>
        <w:t>Adidas Group Canada</w:t>
      </w:r>
      <w:r w:rsidR="00995316">
        <w:rPr>
          <w:sz w:val="24"/>
          <w:szCs w:val="24"/>
        </w:rPr>
        <w:t xml:space="preserve"> </w:t>
      </w:r>
      <w:r w:rsidR="00995316" w:rsidRPr="00995316">
        <w:rPr>
          <w:sz w:val="24"/>
          <w:szCs w:val="24"/>
        </w:rPr>
        <w:t xml:space="preserve">requesting </w:t>
      </w:r>
      <w:proofErr w:type="spellStart"/>
      <w:r w:rsidR="00995316" w:rsidRPr="00995316">
        <w:rPr>
          <w:sz w:val="24"/>
          <w:szCs w:val="24"/>
        </w:rPr>
        <w:t>remediative</w:t>
      </w:r>
      <w:proofErr w:type="spellEnd"/>
      <w:r w:rsidR="00995316" w:rsidRPr="00995316">
        <w:rPr>
          <w:sz w:val="24"/>
          <w:szCs w:val="24"/>
        </w:rPr>
        <w:t xml:space="preserve"> action</w:t>
      </w:r>
      <w:r w:rsidR="00995316">
        <w:rPr>
          <w:sz w:val="24"/>
          <w:szCs w:val="24"/>
        </w:rPr>
        <w:t>s</w:t>
      </w:r>
      <w:r w:rsidR="00995316" w:rsidRPr="00995316">
        <w:rPr>
          <w:sz w:val="24"/>
          <w:szCs w:val="24"/>
        </w:rPr>
        <w:t>.</w:t>
      </w:r>
    </w:p>
    <w:p w14:paraId="0B42D4E9" w14:textId="7FAE1083" w:rsidR="003A49E0" w:rsidRDefault="003A49E0" w:rsidP="00B601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Updated the Supplier Verification of Compliance form so it reflects the changes made to the Code in 2012.</w:t>
      </w:r>
    </w:p>
    <w:p w14:paraId="1DEEB30E" w14:textId="77777777" w:rsidR="00580B07" w:rsidRDefault="008E1D77" w:rsidP="00B6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also communicated with </w:t>
      </w:r>
      <w:r w:rsidR="00451633" w:rsidRPr="004931B9">
        <w:rPr>
          <w:sz w:val="24"/>
          <w:szCs w:val="24"/>
        </w:rPr>
        <w:t xml:space="preserve">UC </w:t>
      </w:r>
      <w:r w:rsidR="00B6015B">
        <w:rPr>
          <w:sz w:val="24"/>
          <w:szCs w:val="24"/>
        </w:rPr>
        <w:t>A</w:t>
      </w:r>
      <w:r w:rsidR="00451633" w:rsidRPr="004931B9">
        <w:rPr>
          <w:sz w:val="24"/>
          <w:szCs w:val="24"/>
        </w:rPr>
        <w:t xml:space="preserve">dministration </w:t>
      </w:r>
      <w:r>
        <w:rPr>
          <w:sz w:val="24"/>
          <w:szCs w:val="24"/>
        </w:rPr>
        <w:t>on the Supplier Verif</w:t>
      </w:r>
      <w:r w:rsidR="009D4E2A">
        <w:rPr>
          <w:sz w:val="24"/>
          <w:szCs w:val="24"/>
        </w:rPr>
        <w:t>i</w:t>
      </w:r>
      <w:r>
        <w:rPr>
          <w:sz w:val="24"/>
          <w:szCs w:val="24"/>
        </w:rPr>
        <w:t xml:space="preserve">cation of Compliance process and received their confirmation that vendors who sell articles of clothing </w:t>
      </w:r>
      <w:r w:rsidR="00580B07">
        <w:rPr>
          <w:sz w:val="24"/>
          <w:szCs w:val="24"/>
        </w:rPr>
        <w:t>will be required to go through the same process as of May 1</w:t>
      </w:r>
      <w:r w:rsidR="00580B07" w:rsidRPr="00580B07">
        <w:rPr>
          <w:sz w:val="24"/>
          <w:szCs w:val="24"/>
          <w:vertAlign w:val="superscript"/>
        </w:rPr>
        <w:t>st</w:t>
      </w:r>
      <w:r w:rsidR="00580B07">
        <w:rPr>
          <w:sz w:val="24"/>
          <w:szCs w:val="24"/>
        </w:rPr>
        <w:t>, 2018.</w:t>
      </w:r>
    </w:p>
    <w:p w14:paraId="6957F3B4" w14:textId="4200B69B" w:rsidR="00580B07" w:rsidRDefault="001C1154" w:rsidP="00B6015B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580B07">
        <w:rPr>
          <w:sz w:val="24"/>
          <w:szCs w:val="24"/>
        </w:rPr>
        <w:t xml:space="preserve"> </w:t>
      </w:r>
      <w:r w:rsidR="00E93C97">
        <w:rPr>
          <w:sz w:val="24"/>
          <w:szCs w:val="24"/>
        </w:rPr>
        <w:t>plan to</w:t>
      </w:r>
      <w:r w:rsidR="00580B07">
        <w:rPr>
          <w:sz w:val="24"/>
          <w:szCs w:val="24"/>
        </w:rPr>
        <w:t xml:space="preserve"> continue to work on raising the awareness of the Code with all stakeholders of the broader community and streamline the process of dealing with supplier non-compliance.</w:t>
      </w:r>
    </w:p>
    <w:p w14:paraId="306A343F" w14:textId="15A17594" w:rsidR="008E4EA2" w:rsidRPr="008E4EA2" w:rsidRDefault="008E4EA2" w:rsidP="008E4EA2">
      <w:pPr>
        <w:spacing w:after="0"/>
        <w:jc w:val="both"/>
        <w:rPr>
          <w:sz w:val="20"/>
          <w:szCs w:val="20"/>
        </w:rPr>
      </w:pPr>
      <w:r w:rsidRPr="008E4EA2">
        <w:rPr>
          <w:sz w:val="20"/>
          <w:szCs w:val="20"/>
        </w:rPr>
        <w:t>Definition:</w:t>
      </w:r>
    </w:p>
    <w:p w14:paraId="43E9DA52" w14:textId="7F5BC0A1" w:rsidR="001638AB" w:rsidRPr="00687C80" w:rsidRDefault="001638AB" w:rsidP="007F086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687C80">
        <w:rPr>
          <w:sz w:val="20"/>
          <w:szCs w:val="20"/>
        </w:rPr>
        <w:t xml:space="preserve">Supplier Verification of Compliance: </w:t>
      </w:r>
      <w:r w:rsidR="008E4EA2" w:rsidRPr="00687C80">
        <w:rPr>
          <w:sz w:val="20"/>
          <w:szCs w:val="20"/>
        </w:rPr>
        <w:t>The</w:t>
      </w:r>
      <w:r w:rsidRPr="00687C80">
        <w:rPr>
          <w:sz w:val="20"/>
          <w:szCs w:val="20"/>
        </w:rPr>
        <w:t xml:space="preserve"> University requires its suppliers to </w:t>
      </w:r>
      <w:r w:rsidR="007F086F" w:rsidRPr="00687C80">
        <w:rPr>
          <w:sz w:val="20"/>
          <w:szCs w:val="20"/>
        </w:rPr>
        <w:t>complete a form where suppliers are required to</w:t>
      </w:r>
      <w:r w:rsidR="00687C80">
        <w:rPr>
          <w:sz w:val="20"/>
          <w:szCs w:val="20"/>
        </w:rPr>
        <w:t xml:space="preserve">, by checking a list of items, </w:t>
      </w:r>
      <w:r w:rsidR="007F086F" w:rsidRPr="00687C80">
        <w:rPr>
          <w:sz w:val="20"/>
          <w:szCs w:val="20"/>
        </w:rPr>
        <w:t xml:space="preserve">confirm they are meeting </w:t>
      </w:r>
      <w:r w:rsidR="00687C80" w:rsidRPr="00687C80">
        <w:rPr>
          <w:sz w:val="20"/>
          <w:szCs w:val="20"/>
        </w:rPr>
        <w:t>all</w:t>
      </w:r>
      <w:r w:rsidR="007F086F" w:rsidRPr="00687C80">
        <w:rPr>
          <w:sz w:val="20"/>
          <w:szCs w:val="20"/>
        </w:rPr>
        <w:t xml:space="preserve"> standard</w:t>
      </w:r>
      <w:r w:rsidR="00687C80" w:rsidRPr="00687C80">
        <w:rPr>
          <w:sz w:val="20"/>
          <w:szCs w:val="20"/>
        </w:rPr>
        <w:t xml:space="preserve">s in accordance with the University’s Code of Ethical Conduct for Suppliers and Subcontractors </w:t>
      </w:r>
      <w:r w:rsidR="007F086F" w:rsidRPr="00687C80">
        <w:rPr>
          <w:sz w:val="20"/>
          <w:szCs w:val="20"/>
        </w:rPr>
        <w:t xml:space="preserve">in </w:t>
      </w:r>
      <w:r w:rsidR="00687C80" w:rsidRPr="00687C80">
        <w:rPr>
          <w:sz w:val="20"/>
          <w:szCs w:val="20"/>
        </w:rPr>
        <w:t>R</w:t>
      </w:r>
      <w:r w:rsidR="007F086F" w:rsidRPr="00687C80">
        <w:rPr>
          <w:sz w:val="20"/>
          <w:szCs w:val="20"/>
        </w:rPr>
        <w:t xml:space="preserve">elation to </w:t>
      </w:r>
      <w:r w:rsidR="00687C80" w:rsidRPr="00687C80">
        <w:rPr>
          <w:sz w:val="20"/>
          <w:szCs w:val="20"/>
        </w:rPr>
        <w:t>W</w:t>
      </w:r>
      <w:r w:rsidR="007F086F" w:rsidRPr="00687C80">
        <w:rPr>
          <w:sz w:val="20"/>
          <w:szCs w:val="20"/>
        </w:rPr>
        <w:t xml:space="preserve">orking </w:t>
      </w:r>
      <w:r w:rsidR="00687C80" w:rsidRPr="00687C80">
        <w:rPr>
          <w:sz w:val="20"/>
          <w:szCs w:val="20"/>
        </w:rPr>
        <w:t>C</w:t>
      </w:r>
      <w:r w:rsidR="007F086F" w:rsidRPr="00687C80">
        <w:rPr>
          <w:sz w:val="20"/>
          <w:szCs w:val="20"/>
        </w:rPr>
        <w:t xml:space="preserve">onditions and </w:t>
      </w:r>
      <w:r w:rsidR="00687C80" w:rsidRPr="00687C80">
        <w:rPr>
          <w:sz w:val="20"/>
          <w:szCs w:val="20"/>
        </w:rPr>
        <w:t>E</w:t>
      </w:r>
      <w:r w:rsidR="007F086F" w:rsidRPr="00687C80">
        <w:rPr>
          <w:sz w:val="20"/>
          <w:szCs w:val="20"/>
        </w:rPr>
        <w:t xml:space="preserve">mployment </w:t>
      </w:r>
      <w:r w:rsidR="00687C80" w:rsidRPr="00687C80">
        <w:rPr>
          <w:sz w:val="20"/>
          <w:szCs w:val="20"/>
        </w:rPr>
        <w:t>S</w:t>
      </w:r>
      <w:r w:rsidR="007F086F" w:rsidRPr="00687C80">
        <w:rPr>
          <w:sz w:val="20"/>
          <w:szCs w:val="20"/>
        </w:rPr>
        <w:t>tandards</w:t>
      </w:r>
      <w:r w:rsidRPr="00687C80">
        <w:rPr>
          <w:sz w:val="20"/>
          <w:szCs w:val="20"/>
        </w:rPr>
        <w:t xml:space="preserve">. </w:t>
      </w:r>
      <w:r w:rsidR="00687C80" w:rsidRPr="00687C80">
        <w:rPr>
          <w:sz w:val="20"/>
          <w:szCs w:val="20"/>
        </w:rPr>
        <w:t xml:space="preserve">Suppliers who have completed the Supplier Verification of Compliance will be recommended to the University </w:t>
      </w:r>
      <w:r w:rsidR="00687C80">
        <w:rPr>
          <w:sz w:val="20"/>
          <w:szCs w:val="20"/>
        </w:rPr>
        <w:t xml:space="preserve">community as compliant suppliers. </w:t>
      </w:r>
      <w:r w:rsidR="008E4EA2" w:rsidRPr="00687C80">
        <w:rPr>
          <w:sz w:val="20"/>
          <w:szCs w:val="20"/>
        </w:rPr>
        <w:t>The process was mandatory for suppliers who suppl</w:t>
      </w:r>
      <w:r w:rsidR="00687C80">
        <w:rPr>
          <w:sz w:val="20"/>
          <w:szCs w:val="20"/>
        </w:rPr>
        <w:t>y</w:t>
      </w:r>
      <w:r w:rsidR="008E4EA2" w:rsidRPr="00687C80">
        <w:rPr>
          <w:sz w:val="20"/>
          <w:szCs w:val="20"/>
        </w:rPr>
        <w:t xml:space="preserve"> </w:t>
      </w:r>
      <w:r w:rsidR="00687C80">
        <w:rPr>
          <w:sz w:val="20"/>
          <w:szCs w:val="20"/>
        </w:rPr>
        <w:t xml:space="preserve">apparel </w:t>
      </w:r>
      <w:r w:rsidR="008E4EA2" w:rsidRPr="00687C80">
        <w:rPr>
          <w:sz w:val="20"/>
          <w:szCs w:val="20"/>
        </w:rPr>
        <w:t xml:space="preserve">products to the University over $5,000. </w:t>
      </w:r>
    </w:p>
    <w:sectPr w:rsidR="001638AB" w:rsidRPr="00687C80" w:rsidSect="00687C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27C"/>
    <w:multiLevelType w:val="hybridMultilevel"/>
    <w:tmpl w:val="6230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04AD"/>
    <w:multiLevelType w:val="hybridMultilevel"/>
    <w:tmpl w:val="F98AD066"/>
    <w:lvl w:ilvl="0" w:tplc="E772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94BB0"/>
    <w:multiLevelType w:val="hybridMultilevel"/>
    <w:tmpl w:val="9DE02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4292"/>
    <w:multiLevelType w:val="hybridMultilevel"/>
    <w:tmpl w:val="21342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38A7"/>
    <w:multiLevelType w:val="hybridMultilevel"/>
    <w:tmpl w:val="EBD00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6D"/>
    <w:rsid w:val="0002762A"/>
    <w:rsid w:val="00126E26"/>
    <w:rsid w:val="001638AB"/>
    <w:rsid w:val="001C1154"/>
    <w:rsid w:val="00292A6D"/>
    <w:rsid w:val="00344607"/>
    <w:rsid w:val="003A49E0"/>
    <w:rsid w:val="003B3F08"/>
    <w:rsid w:val="00451633"/>
    <w:rsid w:val="004837F4"/>
    <w:rsid w:val="0048729A"/>
    <w:rsid w:val="004931B9"/>
    <w:rsid w:val="00580B07"/>
    <w:rsid w:val="005B598F"/>
    <w:rsid w:val="00657B9D"/>
    <w:rsid w:val="00687C80"/>
    <w:rsid w:val="006B2D16"/>
    <w:rsid w:val="00740042"/>
    <w:rsid w:val="007457F5"/>
    <w:rsid w:val="00750CB3"/>
    <w:rsid w:val="007F086F"/>
    <w:rsid w:val="00884513"/>
    <w:rsid w:val="0088747F"/>
    <w:rsid w:val="008E1D77"/>
    <w:rsid w:val="008E4EA2"/>
    <w:rsid w:val="00995316"/>
    <w:rsid w:val="009D4E2A"/>
    <w:rsid w:val="00A01499"/>
    <w:rsid w:val="00A36C66"/>
    <w:rsid w:val="00AA0E75"/>
    <w:rsid w:val="00B6015B"/>
    <w:rsid w:val="00B858B3"/>
    <w:rsid w:val="00C4738E"/>
    <w:rsid w:val="00D045BB"/>
    <w:rsid w:val="00E93C97"/>
    <w:rsid w:val="00F340E7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6C08"/>
  <w15:docId w15:val="{2C25070B-40C9-4D64-BD06-8E8AAA8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Li-Shack</cp:lastModifiedBy>
  <cp:revision>2</cp:revision>
  <cp:lastPrinted>2018-03-02T20:51:00Z</cp:lastPrinted>
  <dcterms:created xsi:type="dcterms:W3CDTF">2018-05-17T16:47:00Z</dcterms:created>
  <dcterms:modified xsi:type="dcterms:W3CDTF">2018-05-17T16:47:00Z</dcterms:modified>
</cp:coreProperties>
</file>