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EB8" w:rsidRPr="005D51E2" w:rsidRDefault="007E3EB8" w:rsidP="007E3EB8">
      <w:pPr>
        <w:rPr>
          <w:szCs w:val="24"/>
        </w:rPr>
      </w:pPr>
      <w:bookmarkStart w:id="0" w:name="_GoBack"/>
      <w:bookmarkEnd w:id="0"/>
      <w:r>
        <w:rPr>
          <w:noProof/>
          <w:szCs w:val="24"/>
          <w:lang w:eastAsia="en-US"/>
        </w:rPr>
        <w:drawing>
          <wp:anchor distT="0" distB="0" distL="114300" distR="114300" simplePos="0" relativeHeight="251660288" behindDoc="1" locked="0" layoutInCell="1" allowOverlap="1">
            <wp:simplePos x="0" y="0"/>
            <wp:positionH relativeFrom="column">
              <wp:posOffset>4982845</wp:posOffset>
            </wp:positionH>
            <wp:positionV relativeFrom="paragraph">
              <wp:posOffset>-95250</wp:posOffset>
            </wp:positionV>
            <wp:extent cx="1296670" cy="1068705"/>
            <wp:effectExtent l="19050" t="0" r="0" b="0"/>
            <wp:wrapThrough wrapText="bothSides">
              <wp:wrapPolygon edited="0">
                <wp:start x="-317" y="0"/>
                <wp:lineTo x="-317" y="21176"/>
                <wp:lineTo x="21579" y="21176"/>
                <wp:lineTo x="21579" y="0"/>
                <wp:lineTo x="-317" y="0"/>
              </wp:wrapPolygon>
            </wp:wrapThrough>
            <wp:docPr id="4" name="Picture 4" descr="CME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Elogo_CMYK"/>
                    <pic:cNvPicPr>
                      <a:picLocks noChangeAspect="1" noChangeArrowheads="1"/>
                    </pic:cNvPicPr>
                  </pic:nvPicPr>
                  <pic:blipFill>
                    <a:blip r:embed="rId8" cstate="print"/>
                    <a:srcRect/>
                    <a:stretch>
                      <a:fillRect/>
                    </a:stretch>
                  </pic:blipFill>
                  <pic:spPr bwMode="auto">
                    <a:xfrm>
                      <a:off x="0" y="0"/>
                      <a:ext cx="1296670" cy="1068705"/>
                    </a:xfrm>
                    <a:prstGeom prst="rect">
                      <a:avLst/>
                    </a:prstGeom>
                    <a:noFill/>
                    <a:ln w="9525">
                      <a:noFill/>
                      <a:miter lim="800000"/>
                      <a:headEnd/>
                      <a:tailEnd/>
                    </a:ln>
                  </pic:spPr>
                </pic:pic>
              </a:graphicData>
            </a:graphic>
          </wp:anchor>
        </w:drawing>
      </w:r>
      <w:r>
        <w:rPr>
          <w:noProof/>
          <w:szCs w:val="24"/>
          <w:lang w:eastAsia="en-US"/>
        </w:rPr>
        <w:drawing>
          <wp:anchor distT="0" distB="0" distL="114300" distR="114300" simplePos="0" relativeHeight="251659264" behindDoc="1" locked="0" layoutInCell="1" allowOverlap="1">
            <wp:simplePos x="0" y="0"/>
            <wp:positionH relativeFrom="column">
              <wp:posOffset>-271780</wp:posOffset>
            </wp:positionH>
            <wp:positionV relativeFrom="paragraph">
              <wp:posOffset>-316865</wp:posOffset>
            </wp:positionV>
            <wp:extent cx="1020445" cy="1532255"/>
            <wp:effectExtent l="19050" t="0" r="8255" b="0"/>
            <wp:wrapThrough wrapText="bothSides">
              <wp:wrapPolygon edited="0">
                <wp:start x="-403" y="0"/>
                <wp:lineTo x="-403" y="21215"/>
                <wp:lineTo x="21775" y="21215"/>
                <wp:lineTo x="21775" y="0"/>
                <wp:lineTo x="-403" y="0"/>
              </wp:wrapPolygon>
            </wp:wrapThrough>
            <wp:docPr id="3" name="Picture 3" descr="UGlogo_RGB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Glogo_RGBblu"/>
                    <pic:cNvPicPr>
                      <a:picLocks noChangeAspect="1" noChangeArrowheads="1"/>
                    </pic:cNvPicPr>
                  </pic:nvPicPr>
                  <pic:blipFill>
                    <a:blip r:embed="rId9" cstate="print"/>
                    <a:srcRect/>
                    <a:stretch>
                      <a:fillRect/>
                    </a:stretch>
                  </pic:blipFill>
                  <pic:spPr bwMode="auto">
                    <a:xfrm>
                      <a:off x="0" y="0"/>
                      <a:ext cx="1020445" cy="1532255"/>
                    </a:xfrm>
                    <a:prstGeom prst="rect">
                      <a:avLst/>
                    </a:prstGeom>
                    <a:noFill/>
                    <a:ln w="9525">
                      <a:noFill/>
                      <a:miter lim="800000"/>
                      <a:headEnd/>
                      <a:tailEnd/>
                    </a:ln>
                  </pic:spPr>
                </pic:pic>
              </a:graphicData>
            </a:graphic>
          </wp:anchor>
        </w:drawing>
      </w:r>
    </w:p>
    <w:p w:rsidR="007E3EB8" w:rsidRPr="005D51E2" w:rsidRDefault="007E3EB8" w:rsidP="007E3EB8">
      <w:pPr>
        <w:tabs>
          <w:tab w:val="center" w:pos="2790"/>
        </w:tabs>
        <w:jc w:val="center"/>
        <w:rPr>
          <w:b/>
          <w:szCs w:val="24"/>
        </w:rPr>
      </w:pPr>
      <w:r w:rsidRPr="005D51E2">
        <w:rPr>
          <w:b/>
          <w:szCs w:val="24"/>
        </w:rPr>
        <w:t xml:space="preserve">Department of </w:t>
      </w:r>
      <w:r>
        <w:rPr>
          <w:b/>
          <w:szCs w:val="24"/>
        </w:rPr>
        <w:t>Economics and Finance</w:t>
      </w:r>
    </w:p>
    <w:p w:rsidR="007E3EB8" w:rsidRPr="005D51E2" w:rsidRDefault="007E3EB8" w:rsidP="007E3EB8">
      <w:pPr>
        <w:jc w:val="center"/>
        <w:rPr>
          <w:szCs w:val="24"/>
        </w:rPr>
      </w:pPr>
    </w:p>
    <w:p w:rsidR="007E3EB8" w:rsidRPr="005D51E2" w:rsidRDefault="0059245A" w:rsidP="007E3EB8">
      <w:pPr>
        <w:jc w:val="center"/>
        <w:rPr>
          <w:szCs w:val="24"/>
        </w:rPr>
      </w:pPr>
      <w:r>
        <w:rPr>
          <w:b/>
          <w:bCs/>
        </w:rPr>
        <w:t>ECON*2560</w:t>
      </w:r>
      <w:r w:rsidR="00AF3460">
        <w:rPr>
          <w:b/>
          <w:bCs/>
        </w:rPr>
        <w:t>.0</w:t>
      </w:r>
      <w:r w:rsidR="00795572">
        <w:rPr>
          <w:b/>
          <w:bCs/>
        </w:rPr>
        <w:t>1 and 03</w:t>
      </w:r>
    </w:p>
    <w:p w:rsidR="007E3EB8" w:rsidRPr="005D51E2" w:rsidRDefault="0059245A" w:rsidP="007E3EB8">
      <w:pPr>
        <w:jc w:val="center"/>
        <w:rPr>
          <w:szCs w:val="24"/>
        </w:rPr>
      </w:pPr>
      <w:r>
        <w:rPr>
          <w:b/>
        </w:rPr>
        <w:t>Theory of Finance</w:t>
      </w:r>
      <w:r w:rsidR="007E3EB8">
        <w:rPr>
          <w:b/>
          <w:szCs w:val="24"/>
        </w:rPr>
        <w:t xml:space="preserve"> </w:t>
      </w:r>
    </w:p>
    <w:p w:rsidR="007E3EB8" w:rsidRDefault="00795572" w:rsidP="007E3EB8">
      <w:pPr>
        <w:jc w:val="center"/>
        <w:rPr>
          <w:b/>
          <w:szCs w:val="24"/>
        </w:rPr>
      </w:pPr>
      <w:r>
        <w:rPr>
          <w:b/>
        </w:rPr>
        <w:t>Fall</w:t>
      </w:r>
      <w:r w:rsidR="00AF3460" w:rsidRPr="00F56458">
        <w:t xml:space="preserve"> </w:t>
      </w:r>
      <w:r w:rsidR="00AF3460" w:rsidRPr="00F56458">
        <w:rPr>
          <w:b/>
        </w:rPr>
        <w:t>201</w:t>
      </w:r>
      <w:r w:rsidR="00AF3460">
        <w:rPr>
          <w:b/>
        </w:rPr>
        <w:t>3</w:t>
      </w:r>
    </w:p>
    <w:p w:rsidR="007E3EB8" w:rsidRDefault="007E3EB8" w:rsidP="007E3EB8">
      <w:pPr>
        <w:pBdr>
          <w:bottom w:val="single" w:sz="12" w:space="1" w:color="auto"/>
        </w:pBdr>
        <w:jc w:val="center"/>
        <w:rPr>
          <w:szCs w:val="24"/>
        </w:rPr>
      </w:pPr>
    </w:p>
    <w:p w:rsidR="007E3EB8" w:rsidRPr="005D51E2" w:rsidRDefault="007E3EB8" w:rsidP="007E3EB8">
      <w:pPr>
        <w:pBdr>
          <w:bottom w:val="single" w:sz="12" w:space="1" w:color="auto"/>
        </w:pBdr>
        <w:jc w:val="center"/>
        <w:rPr>
          <w:szCs w:val="24"/>
        </w:rPr>
      </w:pPr>
    </w:p>
    <w:p w:rsidR="0059245A" w:rsidRDefault="0059245A" w:rsidP="005924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760" w:hanging="5760"/>
        <w:rPr>
          <w:rFonts w:eastAsiaTheme="minorHAnsi"/>
          <w:b/>
          <w:bCs/>
          <w:szCs w:val="24"/>
          <w:lang w:eastAsia="en-US"/>
        </w:rPr>
      </w:pPr>
    </w:p>
    <w:p w:rsidR="0059245A" w:rsidRPr="0059245A" w:rsidRDefault="0059245A" w:rsidP="005924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760" w:hanging="5760"/>
        <w:rPr>
          <w:rFonts w:eastAsiaTheme="minorHAnsi"/>
          <w:b/>
          <w:bCs/>
          <w:szCs w:val="24"/>
          <w:lang w:eastAsia="en-US"/>
        </w:rPr>
      </w:pPr>
      <w:r w:rsidRPr="0059245A">
        <w:rPr>
          <w:rFonts w:eastAsiaTheme="minorHAnsi"/>
          <w:b/>
          <w:bCs/>
          <w:szCs w:val="24"/>
          <w:lang w:eastAsia="en-US"/>
        </w:rPr>
        <w:t xml:space="preserve">Instructor: </w:t>
      </w:r>
      <w:r w:rsidRPr="0059245A">
        <w:rPr>
          <w:rFonts w:eastAsiaTheme="minorHAnsi"/>
          <w:szCs w:val="24"/>
          <w:lang w:eastAsia="en-US"/>
        </w:rPr>
        <w:t xml:space="preserve">N. Bower </w:t>
      </w:r>
      <w:r w:rsidRPr="0059245A">
        <w:rPr>
          <w:rFonts w:eastAsiaTheme="minorHAnsi"/>
          <w:b/>
          <w:bCs/>
          <w:szCs w:val="24"/>
          <w:lang w:eastAsia="en-US"/>
        </w:rPr>
        <w:t xml:space="preserve"> </w:t>
      </w:r>
      <w:r w:rsidRPr="0059245A">
        <w:rPr>
          <w:rFonts w:eastAsiaTheme="minorHAnsi"/>
          <w:b/>
          <w:bCs/>
          <w:szCs w:val="24"/>
          <w:lang w:eastAsia="en-US"/>
        </w:rPr>
        <w:tab/>
      </w:r>
      <w:r w:rsidRPr="0059245A">
        <w:rPr>
          <w:rFonts w:eastAsiaTheme="minorHAnsi"/>
          <w:b/>
          <w:bCs/>
          <w:szCs w:val="24"/>
          <w:lang w:eastAsia="en-US"/>
        </w:rPr>
        <w:tab/>
      </w:r>
      <w:r w:rsidRPr="0059245A">
        <w:rPr>
          <w:rFonts w:eastAsiaTheme="minorHAnsi"/>
          <w:b/>
          <w:bCs/>
          <w:szCs w:val="24"/>
          <w:lang w:eastAsia="en-US"/>
        </w:rPr>
        <w:tab/>
      </w:r>
      <w:r w:rsidRPr="0059245A">
        <w:rPr>
          <w:rFonts w:eastAsiaTheme="minorHAnsi"/>
          <w:b/>
          <w:bCs/>
          <w:szCs w:val="24"/>
          <w:lang w:eastAsia="en-US"/>
        </w:rPr>
        <w:tab/>
      </w:r>
      <w:r w:rsidRPr="0059245A">
        <w:rPr>
          <w:rFonts w:eastAsiaTheme="minorHAnsi"/>
          <w:b/>
          <w:bCs/>
          <w:szCs w:val="24"/>
          <w:lang w:eastAsia="en-US"/>
        </w:rPr>
        <w:tab/>
        <w:t xml:space="preserve">Ext. </w:t>
      </w:r>
      <w:r w:rsidRPr="0059245A">
        <w:rPr>
          <w:rFonts w:eastAsiaTheme="minorHAnsi"/>
          <w:szCs w:val="24"/>
          <w:lang w:eastAsia="en-US"/>
        </w:rPr>
        <w:t>56858</w:t>
      </w:r>
    </w:p>
    <w:p w:rsidR="0059245A" w:rsidRPr="0059245A" w:rsidRDefault="0059245A" w:rsidP="005924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760" w:hanging="5760"/>
        <w:rPr>
          <w:rFonts w:eastAsiaTheme="minorHAnsi"/>
          <w:szCs w:val="24"/>
          <w:lang w:eastAsia="en-US"/>
        </w:rPr>
      </w:pPr>
      <w:r w:rsidRPr="0059245A">
        <w:rPr>
          <w:rFonts w:eastAsiaTheme="minorHAnsi"/>
          <w:b/>
          <w:bCs/>
          <w:szCs w:val="24"/>
          <w:lang w:eastAsia="en-US"/>
        </w:rPr>
        <w:t xml:space="preserve">Office: </w:t>
      </w:r>
      <w:proofErr w:type="spellStart"/>
      <w:r w:rsidRPr="0059245A">
        <w:rPr>
          <w:rFonts w:eastAsiaTheme="minorHAnsi"/>
          <w:szCs w:val="24"/>
          <w:lang w:eastAsia="en-US"/>
        </w:rPr>
        <w:t>MacK</w:t>
      </w:r>
      <w:proofErr w:type="spellEnd"/>
      <w:r w:rsidRPr="0059245A">
        <w:rPr>
          <w:rFonts w:eastAsiaTheme="minorHAnsi"/>
          <w:szCs w:val="24"/>
          <w:lang w:eastAsia="en-US"/>
        </w:rPr>
        <w:t xml:space="preserve"> 708</w:t>
      </w:r>
      <w:r w:rsidRPr="0059245A">
        <w:rPr>
          <w:rFonts w:eastAsiaTheme="minorHAnsi"/>
          <w:b/>
          <w:bCs/>
          <w:szCs w:val="24"/>
          <w:lang w:eastAsia="en-US"/>
        </w:rPr>
        <w:tab/>
      </w:r>
      <w:r w:rsidRPr="0059245A">
        <w:rPr>
          <w:rFonts w:eastAsiaTheme="minorHAnsi"/>
          <w:b/>
          <w:bCs/>
          <w:szCs w:val="24"/>
          <w:lang w:eastAsia="en-US"/>
        </w:rPr>
        <w:tab/>
      </w:r>
      <w:r w:rsidRPr="0059245A">
        <w:rPr>
          <w:rFonts w:eastAsiaTheme="minorHAnsi"/>
          <w:b/>
          <w:bCs/>
          <w:szCs w:val="24"/>
          <w:lang w:eastAsia="en-US"/>
        </w:rPr>
        <w:tab/>
      </w:r>
      <w:r w:rsidRPr="0059245A">
        <w:rPr>
          <w:rFonts w:eastAsiaTheme="minorHAnsi"/>
          <w:b/>
          <w:bCs/>
          <w:szCs w:val="24"/>
          <w:lang w:eastAsia="en-US"/>
        </w:rPr>
        <w:tab/>
      </w:r>
      <w:r w:rsidRPr="0059245A">
        <w:rPr>
          <w:rFonts w:eastAsiaTheme="minorHAnsi"/>
          <w:b/>
          <w:bCs/>
          <w:szCs w:val="24"/>
          <w:lang w:eastAsia="en-US"/>
        </w:rPr>
        <w:tab/>
      </w:r>
      <w:r w:rsidRPr="0059245A">
        <w:rPr>
          <w:rFonts w:eastAsiaTheme="minorHAnsi"/>
          <w:b/>
          <w:bCs/>
          <w:szCs w:val="24"/>
          <w:lang w:eastAsia="en-US"/>
        </w:rPr>
        <w:tab/>
        <w:t>E-mail:</w:t>
      </w:r>
      <w:r w:rsidRPr="0059245A">
        <w:rPr>
          <w:rFonts w:eastAsiaTheme="minorHAnsi"/>
          <w:szCs w:val="24"/>
          <w:lang w:eastAsia="en-US"/>
        </w:rPr>
        <w:t xml:space="preserve"> nbower@uoguelph.ca</w:t>
      </w:r>
    </w:p>
    <w:p w:rsidR="0059245A" w:rsidRPr="0059245A" w:rsidRDefault="0059245A" w:rsidP="005924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rPr>
          <w:rFonts w:eastAsiaTheme="minorHAnsi"/>
          <w:szCs w:val="24"/>
          <w:lang w:eastAsia="en-US"/>
        </w:rPr>
      </w:pPr>
      <w:r w:rsidRPr="0059245A">
        <w:rPr>
          <w:rFonts w:eastAsiaTheme="minorHAnsi"/>
          <w:b/>
          <w:bCs/>
          <w:szCs w:val="24"/>
          <w:lang w:eastAsia="en-US"/>
        </w:rPr>
        <w:t>Office Hours:</w:t>
      </w:r>
      <w:r w:rsidR="00795572">
        <w:rPr>
          <w:rFonts w:eastAsiaTheme="minorHAnsi"/>
          <w:szCs w:val="24"/>
          <w:lang w:eastAsia="en-US"/>
        </w:rPr>
        <w:tab/>
        <w:t>Monday 1</w:t>
      </w:r>
      <w:r w:rsidRPr="0059245A">
        <w:rPr>
          <w:rFonts w:eastAsiaTheme="minorHAnsi"/>
          <w:szCs w:val="24"/>
          <w:lang w:eastAsia="en-US"/>
        </w:rPr>
        <w:t>:</w:t>
      </w:r>
      <w:r w:rsidR="00795572">
        <w:rPr>
          <w:rFonts w:eastAsiaTheme="minorHAnsi"/>
          <w:szCs w:val="24"/>
          <w:lang w:eastAsia="en-US"/>
        </w:rPr>
        <w:t>3</w:t>
      </w:r>
      <w:r w:rsidRPr="0059245A">
        <w:rPr>
          <w:rFonts w:eastAsiaTheme="minorHAnsi"/>
          <w:szCs w:val="24"/>
          <w:lang w:eastAsia="en-US"/>
        </w:rPr>
        <w:t>0-</w:t>
      </w:r>
      <w:r w:rsidR="00C26489">
        <w:rPr>
          <w:rFonts w:eastAsiaTheme="minorHAnsi"/>
          <w:szCs w:val="24"/>
          <w:lang w:eastAsia="en-US"/>
        </w:rPr>
        <w:t>3</w:t>
      </w:r>
      <w:r w:rsidRPr="0059245A">
        <w:rPr>
          <w:rFonts w:eastAsiaTheme="minorHAnsi"/>
          <w:szCs w:val="24"/>
          <w:lang w:eastAsia="en-US"/>
        </w:rPr>
        <w:t>:</w:t>
      </w:r>
      <w:r w:rsidR="00795572">
        <w:rPr>
          <w:rFonts w:eastAsiaTheme="minorHAnsi"/>
          <w:szCs w:val="24"/>
          <w:lang w:eastAsia="en-US"/>
        </w:rPr>
        <w:t>0</w:t>
      </w:r>
      <w:r w:rsidRPr="0059245A">
        <w:rPr>
          <w:rFonts w:eastAsiaTheme="minorHAnsi"/>
          <w:szCs w:val="24"/>
          <w:lang w:eastAsia="en-US"/>
        </w:rPr>
        <w:t>0</w:t>
      </w:r>
    </w:p>
    <w:p w:rsidR="0059245A" w:rsidRPr="0059245A" w:rsidRDefault="0059245A" w:rsidP="00592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eastAsiaTheme="minorHAnsi"/>
          <w:szCs w:val="24"/>
          <w:lang w:eastAsia="en-US"/>
        </w:rPr>
      </w:pPr>
      <w:r w:rsidRPr="0059245A">
        <w:rPr>
          <w:rFonts w:eastAsiaTheme="minorHAnsi"/>
          <w:szCs w:val="24"/>
          <w:lang w:eastAsia="en-US"/>
        </w:rPr>
        <w:tab/>
      </w:r>
      <w:r w:rsidRPr="0059245A">
        <w:rPr>
          <w:rFonts w:eastAsiaTheme="minorHAnsi"/>
          <w:szCs w:val="24"/>
          <w:lang w:eastAsia="en-US"/>
        </w:rPr>
        <w:tab/>
        <w:t xml:space="preserve">Thursday </w:t>
      </w:r>
      <w:r w:rsidR="00795572">
        <w:rPr>
          <w:rFonts w:eastAsiaTheme="minorHAnsi"/>
          <w:szCs w:val="24"/>
          <w:lang w:eastAsia="en-US"/>
        </w:rPr>
        <w:t>1</w:t>
      </w:r>
      <w:r w:rsidRPr="0059245A">
        <w:rPr>
          <w:rFonts w:eastAsiaTheme="minorHAnsi"/>
          <w:szCs w:val="24"/>
          <w:lang w:eastAsia="en-US"/>
        </w:rPr>
        <w:t>:</w:t>
      </w:r>
      <w:r w:rsidR="00C26489">
        <w:rPr>
          <w:rFonts w:eastAsiaTheme="minorHAnsi"/>
          <w:szCs w:val="24"/>
          <w:lang w:eastAsia="en-US"/>
        </w:rPr>
        <w:t>3</w:t>
      </w:r>
      <w:r w:rsidRPr="0059245A">
        <w:rPr>
          <w:rFonts w:eastAsiaTheme="minorHAnsi"/>
          <w:szCs w:val="24"/>
          <w:lang w:eastAsia="en-US"/>
        </w:rPr>
        <w:t>0-</w:t>
      </w:r>
      <w:r w:rsidR="00795572">
        <w:rPr>
          <w:rFonts w:eastAsiaTheme="minorHAnsi"/>
          <w:szCs w:val="24"/>
          <w:lang w:eastAsia="en-US"/>
        </w:rPr>
        <w:t>3</w:t>
      </w:r>
      <w:r w:rsidRPr="0059245A">
        <w:rPr>
          <w:rFonts w:eastAsiaTheme="minorHAnsi"/>
          <w:szCs w:val="24"/>
          <w:lang w:eastAsia="en-US"/>
        </w:rPr>
        <w:t>:</w:t>
      </w:r>
      <w:r w:rsidR="00C26489">
        <w:rPr>
          <w:rFonts w:eastAsiaTheme="minorHAnsi"/>
          <w:szCs w:val="24"/>
          <w:lang w:eastAsia="en-US"/>
        </w:rPr>
        <w:t>0</w:t>
      </w:r>
      <w:r w:rsidRPr="0059245A">
        <w:rPr>
          <w:rFonts w:eastAsiaTheme="minorHAnsi"/>
          <w:szCs w:val="24"/>
          <w:lang w:eastAsia="en-US"/>
        </w:rPr>
        <w:t>0</w:t>
      </w:r>
    </w:p>
    <w:p w:rsidR="0059245A" w:rsidRPr="0059245A" w:rsidRDefault="0059245A" w:rsidP="00592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eastAsiaTheme="minorHAnsi"/>
          <w:szCs w:val="24"/>
          <w:lang w:eastAsia="en-US"/>
        </w:rPr>
      </w:pPr>
    </w:p>
    <w:p w:rsidR="0059245A" w:rsidRPr="0059245A" w:rsidRDefault="0059245A" w:rsidP="00592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eastAsiaTheme="minorHAnsi"/>
          <w:szCs w:val="24"/>
          <w:lang w:eastAsia="en-US"/>
        </w:rPr>
      </w:pPr>
      <w:r w:rsidRPr="0059245A">
        <w:rPr>
          <w:rFonts w:eastAsiaTheme="minorHAnsi"/>
          <w:szCs w:val="24"/>
          <w:lang w:eastAsia="en-US"/>
        </w:rPr>
        <w:t>It is your responsibility as a student to be aware of and to abide by the University’s policies regarding academic misconduct, e-mail communication, maintaining copies of out-of class assignments, what to do when you cannot meet a course requirement and the drop date for this semester.  To better understand these policies, visit:</w:t>
      </w:r>
    </w:p>
    <w:p w:rsidR="0059245A" w:rsidRPr="0059245A" w:rsidRDefault="0059245A" w:rsidP="00592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eastAsiaTheme="minorHAnsi"/>
          <w:szCs w:val="24"/>
          <w:lang w:eastAsia="en-US"/>
        </w:rPr>
      </w:pPr>
    </w:p>
    <w:p w:rsidR="0059245A" w:rsidRPr="0059245A" w:rsidRDefault="00B83507" w:rsidP="00592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eastAsiaTheme="minorHAnsi"/>
          <w:szCs w:val="24"/>
          <w:lang w:eastAsia="en-US"/>
        </w:rPr>
      </w:pPr>
      <w:hyperlink r:id="rId10" w:history="1">
        <w:r w:rsidR="0059245A" w:rsidRPr="0059245A">
          <w:rPr>
            <w:rFonts w:eastAsiaTheme="minorHAnsi"/>
            <w:color w:val="0000FF" w:themeColor="hyperlink"/>
            <w:szCs w:val="24"/>
            <w:u w:val="single"/>
            <w:lang w:eastAsia="en-US"/>
          </w:rPr>
          <w:t>http://www.uoguelph.ca/economics/node/1115</w:t>
        </w:r>
      </w:hyperlink>
    </w:p>
    <w:p w:rsidR="0059245A" w:rsidRPr="0059245A" w:rsidRDefault="0059245A" w:rsidP="00592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eastAsiaTheme="minorHAnsi"/>
          <w:szCs w:val="24"/>
          <w:lang w:eastAsia="en-US"/>
        </w:rPr>
      </w:pPr>
    </w:p>
    <w:p w:rsidR="0059245A" w:rsidRPr="0059245A" w:rsidRDefault="0059245A" w:rsidP="00592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eastAsiaTheme="minorHAnsi"/>
          <w:szCs w:val="24"/>
          <w:lang w:eastAsia="en-US"/>
        </w:rPr>
      </w:pPr>
    </w:p>
    <w:p w:rsidR="0059245A" w:rsidRPr="0059245A" w:rsidRDefault="0059245A" w:rsidP="00592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eastAsiaTheme="minorHAnsi"/>
          <w:szCs w:val="24"/>
          <w:lang w:eastAsia="en-US"/>
        </w:rPr>
      </w:pPr>
      <w:r w:rsidRPr="0059245A">
        <w:rPr>
          <w:rFonts w:eastAsiaTheme="minorHAnsi"/>
          <w:b/>
          <w:bCs/>
          <w:szCs w:val="24"/>
          <w:lang w:eastAsia="en-US"/>
        </w:rPr>
        <w:t>COURSE OUTLINE</w:t>
      </w:r>
    </w:p>
    <w:p w:rsidR="0059245A" w:rsidRPr="0059245A" w:rsidRDefault="0059245A" w:rsidP="00592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eastAsiaTheme="minorHAnsi"/>
          <w:szCs w:val="24"/>
          <w:lang w:eastAsia="en-US"/>
        </w:rPr>
      </w:pPr>
    </w:p>
    <w:p w:rsidR="0059245A" w:rsidRPr="0059245A" w:rsidRDefault="0059245A" w:rsidP="00592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eastAsiaTheme="minorHAnsi"/>
          <w:szCs w:val="24"/>
          <w:lang w:eastAsia="en-US"/>
        </w:rPr>
      </w:pPr>
      <w:r w:rsidRPr="0059245A">
        <w:rPr>
          <w:rFonts w:eastAsiaTheme="minorHAnsi"/>
          <w:b/>
          <w:bCs/>
          <w:szCs w:val="24"/>
          <w:u w:val="single"/>
          <w:lang w:eastAsia="en-US"/>
        </w:rPr>
        <w:t>Course Description</w:t>
      </w:r>
      <w:r w:rsidRPr="0059245A">
        <w:rPr>
          <w:rFonts w:eastAsiaTheme="minorHAnsi"/>
          <w:b/>
          <w:bCs/>
          <w:szCs w:val="24"/>
          <w:lang w:eastAsia="en-US"/>
        </w:rPr>
        <w:t>:</w:t>
      </w:r>
    </w:p>
    <w:p w:rsidR="0059245A" w:rsidRPr="0059245A" w:rsidRDefault="0059245A" w:rsidP="00592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eastAsiaTheme="minorHAnsi"/>
          <w:szCs w:val="24"/>
          <w:lang w:eastAsia="en-US"/>
        </w:rPr>
      </w:pPr>
      <w:r w:rsidRPr="0059245A">
        <w:rPr>
          <w:rFonts w:eastAsiaTheme="minorHAnsi"/>
          <w:szCs w:val="24"/>
          <w:lang w:eastAsia="en-US"/>
        </w:rPr>
        <w:t xml:space="preserve">This course is an economics course that deals with the theory of corporate finance.  Financial managers of firms are faced with two basic problems: how to invest in the business and how to raise capital to finance investments.  The first objective of this course is to provide you with a general understanding of the time value of money; valuation of projects, firms, and securities; net present value; risk; and the capital asset pricing model.  The second objective is to provide some insight into the financing decisions of the firm.  In this portion of the course we will cover capital structure management and the various types of financial instruments that are commonly available, as well as dividend policy and mergers and acquisitions.  </w:t>
      </w:r>
    </w:p>
    <w:p w:rsidR="0059245A" w:rsidRPr="0059245A" w:rsidRDefault="0059245A" w:rsidP="00592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eastAsiaTheme="minorHAnsi"/>
          <w:szCs w:val="24"/>
          <w:lang w:eastAsia="en-US"/>
        </w:rPr>
      </w:pPr>
    </w:p>
    <w:p w:rsidR="0059245A" w:rsidRPr="0059245A" w:rsidRDefault="0059245A" w:rsidP="00592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eastAsiaTheme="minorHAnsi"/>
          <w:szCs w:val="24"/>
          <w:lang w:eastAsia="en-US"/>
        </w:rPr>
      </w:pPr>
      <w:r w:rsidRPr="0059245A">
        <w:rPr>
          <w:rFonts w:eastAsiaTheme="minorHAnsi"/>
          <w:b/>
          <w:bCs/>
          <w:szCs w:val="24"/>
          <w:u w:val="single"/>
          <w:lang w:eastAsia="en-US"/>
        </w:rPr>
        <w:t>Required Materials</w:t>
      </w:r>
      <w:r w:rsidRPr="0059245A">
        <w:rPr>
          <w:rFonts w:eastAsiaTheme="minorHAnsi"/>
          <w:b/>
          <w:bCs/>
          <w:szCs w:val="24"/>
          <w:lang w:eastAsia="en-US"/>
        </w:rPr>
        <w:t>:</w:t>
      </w:r>
    </w:p>
    <w:p w:rsidR="0059245A" w:rsidRPr="0059245A" w:rsidRDefault="0059245A" w:rsidP="0059245A">
      <w:pPr>
        <w:widowControl w:val="0"/>
        <w:autoSpaceDE w:val="0"/>
        <w:autoSpaceDN w:val="0"/>
        <w:adjustRightInd w:val="0"/>
        <w:ind w:left="360"/>
        <w:rPr>
          <w:rFonts w:eastAsiaTheme="minorHAnsi"/>
          <w:lang w:eastAsia="en-US"/>
        </w:rPr>
      </w:pPr>
      <w:r w:rsidRPr="0059245A">
        <w:rPr>
          <w:rFonts w:eastAsiaTheme="minorHAnsi"/>
          <w:szCs w:val="24"/>
          <w:lang w:eastAsia="en-US"/>
        </w:rPr>
        <w:t xml:space="preserve">Textbook: </w:t>
      </w:r>
      <w:r w:rsidRPr="0059245A">
        <w:rPr>
          <w:rFonts w:eastAsiaTheme="minorHAnsi"/>
          <w:szCs w:val="24"/>
          <w:u w:val="single"/>
          <w:lang w:eastAsia="en-US"/>
        </w:rPr>
        <w:t>Fundamentals of Corporate Finance</w:t>
      </w:r>
      <w:r w:rsidRPr="0059245A">
        <w:rPr>
          <w:rFonts w:eastAsiaTheme="minorHAnsi"/>
          <w:szCs w:val="24"/>
          <w:lang w:eastAsia="en-US"/>
        </w:rPr>
        <w:t>, 5</w:t>
      </w:r>
      <w:r w:rsidRPr="0059245A">
        <w:rPr>
          <w:rFonts w:eastAsiaTheme="minorHAnsi"/>
          <w:szCs w:val="24"/>
          <w:vertAlign w:val="superscript"/>
          <w:lang w:eastAsia="en-US"/>
        </w:rPr>
        <w:t>th</w:t>
      </w:r>
      <w:r w:rsidRPr="0059245A">
        <w:rPr>
          <w:rFonts w:eastAsiaTheme="minorHAnsi"/>
          <w:szCs w:val="24"/>
          <w:lang w:eastAsia="en-US"/>
        </w:rPr>
        <w:t xml:space="preserve"> Canadian Edition, by </w:t>
      </w:r>
      <w:proofErr w:type="spellStart"/>
      <w:r w:rsidRPr="0059245A">
        <w:rPr>
          <w:rFonts w:eastAsiaTheme="minorHAnsi"/>
          <w:szCs w:val="24"/>
          <w:lang w:eastAsia="en-US"/>
        </w:rPr>
        <w:t>Brealey</w:t>
      </w:r>
      <w:proofErr w:type="spellEnd"/>
      <w:r w:rsidRPr="0059245A">
        <w:rPr>
          <w:rFonts w:eastAsiaTheme="minorHAnsi"/>
          <w:szCs w:val="24"/>
          <w:lang w:eastAsia="en-US"/>
        </w:rPr>
        <w:t xml:space="preserve">, Myers, Marcus, </w:t>
      </w:r>
      <w:proofErr w:type="spellStart"/>
      <w:r w:rsidRPr="0059245A">
        <w:rPr>
          <w:rFonts w:eastAsiaTheme="minorHAnsi"/>
          <w:szCs w:val="24"/>
          <w:lang w:eastAsia="en-US"/>
        </w:rPr>
        <w:t>Maynes</w:t>
      </w:r>
      <w:proofErr w:type="spellEnd"/>
      <w:r w:rsidRPr="0059245A">
        <w:rPr>
          <w:rFonts w:eastAsiaTheme="minorHAnsi"/>
          <w:szCs w:val="24"/>
          <w:lang w:eastAsia="en-US"/>
        </w:rPr>
        <w:t xml:space="preserve">, </w:t>
      </w:r>
      <w:proofErr w:type="spellStart"/>
      <w:r w:rsidRPr="0059245A">
        <w:rPr>
          <w:rFonts w:eastAsiaTheme="minorHAnsi"/>
          <w:szCs w:val="24"/>
          <w:lang w:eastAsia="en-US"/>
        </w:rPr>
        <w:t>Mitra</w:t>
      </w:r>
      <w:proofErr w:type="spellEnd"/>
      <w:r w:rsidRPr="0059245A">
        <w:rPr>
          <w:rFonts w:eastAsiaTheme="minorHAnsi"/>
          <w:szCs w:val="24"/>
          <w:lang w:eastAsia="en-US"/>
        </w:rPr>
        <w:t xml:space="preserve"> (McGraw-Hill, 2012), hereafter referred to as B4M.  </w:t>
      </w:r>
      <w:r w:rsidRPr="0059245A">
        <w:rPr>
          <w:rFonts w:eastAsiaTheme="minorHAnsi"/>
          <w:lang w:eastAsia="en-US"/>
        </w:rPr>
        <w:t>E</w:t>
      </w:r>
      <w:r w:rsidRPr="0059245A">
        <w:rPr>
          <w:rFonts w:eastAsiaTheme="minorHAnsi"/>
          <w:szCs w:val="24"/>
          <w:lang w:eastAsia="en-US"/>
        </w:rPr>
        <w:t xml:space="preserve">ach new text includes access to </w:t>
      </w:r>
      <w:r w:rsidRPr="0059245A">
        <w:rPr>
          <w:rFonts w:eastAsiaTheme="minorHAnsi"/>
          <w:i/>
          <w:iCs/>
          <w:szCs w:val="24"/>
          <w:lang w:eastAsia="en-US"/>
        </w:rPr>
        <w:t>Connect</w:t>
      </w:r>
      <w:r w:rsidRPr="0059245A">
        <w:rPr>
          <w:rFonts w:eastAsiaTheme="minorHAnsi"/>
          <w:iCs/>
          <w:lang w:eastAsia="en-US"/>
        </w:rPr>
        <w:t>,</w:t>
      </w:r>
      <w:r w:rsidRPr="0059245A">
        <w:rPr>
          <w:rFonts w:eastAsiaTheme="minorHAnsi"/>
          <w:lang w:eastAsia="en-US"/>
        </w:rPr>
        <w:t xml:space="preserve"> an</w:t>
      </w:r>
      <w:r w:rsidRPr="0059245A">
        <w:rPr>
          <w:rFonts w:eastAsiaTheme="minorHAnsi"/>
          <w:szCs w:val="24"/>
          <w:lang w:eastAsia="en-US"/>
        </w:rPr>
        <w:t xml:space="preserve"> on</w:t>
      </w:r>
      <w:r w:rsidRPr="0059245A">
        <w:rPr>
          <w:rFonts w:eastAsiaTheme="minorHAnsi"/>
          <w:lang w:eastAsia="en-US"/>
        </w:rPr>
        <w:t>line study and testing program,</w:t>
      </w:r>
      <w:r w:rsidRPr="0059245A">
        <w:rPr>
          <w:rFonts w:eastAsiaTheme="minorHAnsi"/>
          <w:szCs w:val="24"/>
          <w:lang w:eastAsia="en-US"/>
        </w:rPr>
        <w:t xml:space="preserve"> at no additional cost. </w:t>
      </w:r>
      <w:r w:rsidRPr="0059245A">
        <w:rPr>
          <w:rFonts w:eastAsiaTheme="minorHAnsi"/>
          <w:lang w:eastAsia="en-US"/>
        </w:rPr>
        <w:t xml:space="preserve"> In lieu of a hard copy text, </w:t>
      </w:r>
      <w:r w:rsidRPr="0059245A">
        <w:rPr>
          <w:rFonts w:eastAsiaTheme="minorHAnsi"/>
          <w:i/>
          <w:iCs/>
          <w:szCs w:val="24"/>
          <w:lang w:eastAsia="en-US"/>
        </w:rPr>
        <w:t>Connect</w:t>
      </w:r>
      <w:r w:rsidRPr="0059245A">
        <w:rPr>
          <w:rFonts w:eastAsiaTheme="minorHAnsi"/>
          <w:szCs w:val="24"/>
          <w:lang w:eastAsia="en-US"/>
        </w:rPr>
        <w:t xml:space="preserve"> </w:t>
      </w:r>
      <w:r w:rsidRPr="0059245A">
        <w:rPr>
          <w:rFonts w:eastAsiaTheme="minorHAnsi"/>
          <w:lang w:eastAsia="en-US"/>
        </w:rPr>
        <w:t xml:space="preserve">can be purchased separately and </w:t>
      </w:r>
      <w:r w:rsidRPr="0059245A">
        <w:rPr>
          <w:rFonts w:eastAsiaTheme="minorHAnsi"/>
          <w:szCs w:val="24"/>
          <w:lang w:eastAsia="en-US"/>
        </w:rPr>
        <w:t>includes</w:t>
      </w:r>
      <w:r w:rsidRPr="0059245A">
        <w:rPr>
          <w:rFonts w:eastAsiaTheme="minorHAnsi"/>
          <w:lang w:eastAsia="en-US"/>
        </w:rPr>
        <w:t xml:space="preserve"> an eBook.  </w:t>
      </w:r>
    </w:p>
    <w:p w:rsidR="0059245A" w:rsidRPr="0059245A" w:rsidRDefault="0059245A" w:rsidP="00592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eastAsiaTheme="minorHAnsi"/>
          <w:szCs w:val="24"/>
          <w:lang w:eastAsia="en-US"/>
        </w:rPr>
      </w:pPr>
    </w:p>
    <w:p w:rsidR="0059245A" w:rsidRPr="0059245A" w:rsidRDefault="0059245A" w:rsidP="00592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eastAsiaTheme="minorHAnsi"/>
          <w:szCs w:val="24"/>
          <w:lang w:eastAsia="en-US"/>
        </w:rPr>
      </w:pPr>
      <w:r w:rsidRPr="0059245A">
        <w:rPr>
          <w:rFonts w:eastAsiaTheme="minorHAnsi"/>
          <w:b/>
          <w:bCs/>
          <w:szCs w:val="24"/>
          <w:u w:val="single"/>
          <w:lang w:eastAsia="en-US"/>
        </w:rPr>
        <w:t>Assessment</w:t>
      </w:r>
      <w:r w:rsidRPr="0059245A">
        <w:rPr>
          <w:rFonts w:eastAsiaTheme="minorHAnsi"/>
          <w:szCs w:val="24"/>
          <w:lang w:eastAsia="en-US"/>
        </w:rPr>
        <w:t xml:space="preserve"> </w:t>
      </w:r>
    </w:p>
    <w:p w:rsidR="0059245A" w:rsidRPr="0059245A" w:rsidRDefault="0059245A" w:rsidP="005924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8640" w:hanging="8640"/>
        <w:rPr>
          <w:rFonts w:eastAsiaTheme="minorHAnsi"/>
          <w:szCs w:val="24"/>
          <w:lang w:eastAsia="en-US"/>
        </w:rPr>
      </w:pPr>
      <w:r w:rsidRPr="0059245A">
        <w:rPr>
          <w:rFonts w:eastAsiaTheme="minorHAnsi"/>
          <w:szCs w:val="24"/>
          <w:lang w:eastAsia="en-US"/>
        </w:rPr>
        <w:tab/>
        <w:t>Company Analysis</w:t>
      </w:r>
      <w:r w:rsidR="00B82842">
        <w:rPr>
          <w:rFonts w:eastAsiaTheme="minorHAnsi"/>
          <w:szCs w:val="24"/>
          <w:lang w:eastAsia="en-US"/>
        </w:rPr>
        <w:tab/>
      </w:r>
      <w:r w:rsidR="00B82842">
        <w:rPr>
          <w:rFonts w:eastAsiaTheme="minorHAnsi"/>
          <w:szCs w:val="24"/>
          <w:lang w:eastAsia="en-US"/>
        </w:rPr>
        <w:tab/>
      </w:r>
      <w:r w:rsidR="00B82842">
        <w:rPr>
          <w:rFonts w:eastAsiaTheme="minorHAnsi"/>
          <w:szCs w:val="24"/>
          <w:lang w:eastAsia="en-US"/>
        </w:rPr>
        <w:tab/>
      </w:r>
      <w:r w:rsidRPr="0059245A">
        <w:rPr>
          <w:rFonts w:eastAsiaTheme="minorHAnsi"/>
          <w:szCs w:val="24"/>
          <w:lang w:eastAsia="en-US"/>
        </w:rPr>
        <w:tab/>
      </w:r>
      <w:r w:rsidRPr="0059245A">
        <w:rPr>
          <w:rFonts w:eastAsiaTheme="minorHAnsi"/>
          <w:szCs w:val="24"/>
          <w:lang w:eastAsia="en-US"/>
        </w:rPr>
        <w:tab/>
      </w:r>
      <w:r w:rsidRPr="0059245A">
        <w:rPr>
          <w:rFonts w:eastAsiaTheme="minorHAnsi"/>
          <w:szCs w:val="24"/>
          <w:lang w:eastAsia="en-US"/>
        </w:rPr>
        <w:tab/>
      </w:r>
      <w:r w:rsidRPr="0059245A">
        <w:rPr>
          <w:rFonts w:eastAsiaTheme="minorHAnsi"/>
          <w:szCs w:val="24"/>
          <w:lang w:eastAsia="en-US"/>
        </w:rPr>
        <w:tab/>
      </w:r>
      <w:r w:rsidRPr="0059245A">
        <w:rPr>
          <w:rFonts w:eastAsiaTheme="minorHAnsi"/>
          <w:szCs w:val="24"/>
          <w:lang w:eastAsia="en-US"/>
        </w:rPr>
        <w:tab/>
      </w:r>
      <w:r w:rsidRPr="0059245A">
        <w:rPr>
          <w:rFonts w:eastAsiaTheme="minorHAnsi"/>
          <w:szCs w:val="24"/>
          <w:lang w:eastAsia="en-US"/>
        </w:rPr>
        <w:tab/>
        <w:t>2</w:t>
      </w:r>
      <w:r w:rsidR="00B82842">
        <w:rPr>
          <w:rFonts w:eastAsiaTheme="minorHAnsi"/>
          <w:szCs w:val="24"/>
          <w:lang w:eastAsia="en-US"/>
        </w:rPr>
        <w:t>0</w:t>
      </w:r>
      <w:r w:rsidRPr="0059245A">
        <w:rPr>
          <w:rFonts w:eastAsiaTheme="minorHAnsi"/>
          <w:szCs w:val="24"/>
          <w:lang w:eastAsia="en-US"/>
        </w:rPr>
        <w:t>%</w:t>
      </w:r>
    </w:p>
    <w:p w:rsidR="0059245A" w:rsidRPr="0059245A" w:rsidRDefault="0059245A" w:rsidP="005924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8640" w:hanging="8640"/>
        <w:rPr>
          <w:rFonts w:eastAsiaTheme="minorHAnsi"/>
          <w:szCs w:val="24"/>
          <w:lang w:eastAsia="en-US"/>
        </w:rPr>
      </w:pPr>
      <w:r w:rsidRPr="0059245A">
        <w:rPr>
          <w:rFonts w:eastAsiaTheme="minorHAnsi"/>
          <w:szCs w:val="24"/>
          <w:lang w:eastAsia="en-US"/>
        </w:rPr>
        <w:tab/>
        <w:t>Quizzes (</w:t>
      </w:r>
      <w:r w:rsidR="00EE7B6B">
        <w:rPr>
          <w:rFonts w:eastAsiaTheme="minorHAnsi"/>
          <w:szCs w:val="24"/>
          <w:lang w:eastAsia="en-US"/>
        </w:rPr>
        <w:t>Best 4 out of 5</w:t>
      </w:r>
      <w:r w:rsidR="002F6C32">
        <w:rPr>
          <w:rFonts w:eastAsiaTheme="minorHAnsi"/>
          <w:szCs w:val="24"/>
          <w:lang w:eastAsia="en-US"/>
        </w:rPr>
        <w:t xml:space="preserve"> in class quizzes</w:t>
      </w:r>
      <w:r w:rsidRPr="0059245A">
        <w:rPr>
          <w:rFonts w:eastAsiaTheme="minorHAnsi"/>
          <w:szCs w:val="24"/>
          <w:lang w:eastAsia="en-US"/>
        </w:rPr>
        <w:t>)</w:t>
      </w:r>
      <w:r w:rsidRPr="0059245A">
        <w:rPr>
          <w:rFonts w:eastAsiaTheme="minorHAnsi"/>
          <w:szCs w:val="24"/>
          <w:lang w:eastAsia="en-US"/>
        </w:rPr>
        <w:tab/>
      </w:r>
      <w:r w:rsidRPr="0059245A">
        <w:rPr>
          <w:rFonts w:eastAsiaTheme="minorHAnsi"/>
          <w:szCs w:val="24"/>
          <w:lang w:eastAsia="en-US"/>
        </w:rPr>
        <w:tab/>
      </w:r>
      <w:r w:rsidRPr="0059245A">
        <w:rPr>
          <w:rFonts w:eastAsiaTheme="minorHAnsi"/>
          <w:szCs w:val="24"/>
          <w:lang w:eastAsia="en-US"/>
        </w:rPr>
        <w:tab/>
      </w:r>
      <w:r w:rsidR="002F6C32">
        <w:rPr>
          <w:rFonts w:eastAsiaTheme="minorHAnsi"/>
          <w:szCs w:val="24"/>
          <w:lang w:eastAsia="en-US"/>
        </w:rPr>
        <w:tab/>
      </w:r>
      <w:r w:rsidR="002F6C32">
        <w:rPr>
          <w:rFonts w:eastAsiaTheme="minorHAnsi"/>
          <w:szCs w:val="24"/>
          <w:lang w:eastAsia="en-US"/>
        </w:rPr>
        <w:tab/>
      </w:r>
      <w:r w:rsidRPr="0059245A">
        <w:rPr>
          <w:rFonts w:eastAsiaTheme="minorHAnsi"/>
          <w:szCs w:val="24"/>
          <w:lang w:eastAsia="en-US"/>
        </w:rPr>
        <w:tab/>
      </w:r>
      <w:r w:rsidR="00EE7B6B">
        <w:rPr>
          <w:rFonts w:eastAsiaTheme="minorHAnsi"/>
          <w:szCs w:val="24"/>
          <w:lang w:eastAsia="en-US"/>
        </w:rPr>
        <w:t>20</w:t>
      </w:r>
      <w:r w:rsidRPr="0059245A">
        <w:rPr>
          <w:rFonts w:eastAsiaTheme="minorHAnsi"/>
          <w:szCs w:val="24"/>
          <w:lang w:eastAsia="en-US"/>
        </w:rPr>
        <w:t>%</w:t>
      </w:r>
    </w:p>
    <w:p w:rsidR="0059245A" w:rsidRPr="0059245A" w:rsidRDefault="0059245A" w:rsidP="005924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920" w:hanging="7920"/>
        <w:rPr>
          <w:rFonts w:eastAsiaTheme="minorHAnsi"/>
          <w:szCs w:val="24"/>
          <w:lang w:eastAsia="en-US"/>
        </w:rPr>
      </w:pPr>
      <w:r w:rsidRPr="0059245A">
        <w:rPr>
          <w:rFonts w:eastAsiaTheme="minorHAnsi"/>
          <w:szCs w:val="24"/>
          <w:lang w:eastAsia="en-US"/>
        </w:rPr>
        <w:tab/>
        <w:t xml:space="preserve">Midterm (Saturday, </w:t>
      </w:r>
      <w:r w:rsidR="00EE7B6B">
        <w:rPr>
          <w:rFonts w:eastAsiaTheme="minorHAnsi"/>
          <w:szCs w:val="24"/>
          <w:lang w:eastAsia="en-US"/>
        </w:rPr>
        <w:t>October 19, 9:30-11:30 a</w:t>
      </w:r>
      <w:r w:rsidRPr="0059245A">
        <w:rPr>
          <w:rFonts w:eastAsiaTheme="minorHAnsi"/>
          <w:szCs w:val="24"/>
          <w:lang w:eastAsia="en-US"/>
        </w:rPr>
        <w:t>m)</w:t>
      </w:r>
      <w:r w:rsidRPr="0059245A">
        <w:rPr>
          <w:rFonts w:eastAsiaTheme="minorHAnsi"/>
          <w:szCs w:val="24"/>
          <w:lang w:eastAsia="en-US"/>
        </w:rPr>
        <w:tab/>
      </w:r>
      <w:r w:rsidRPr="0059245A">
        <w:rPr>
          <w:rFonts w:eastAsiaTheme="minorHAnsi"/>
          <w:szCs w:val="24"/>
          <w:lang w:eastAsia="en-US"/>
        </w:rPr>
        <w:tab/>
      </w:r>
      <w:r w:rsidRPr="0059245A">
        <w:rPr>
          <w:rFonts w:eastAsiaTheme="minorHAnsi"/>
          <w:szCs w:val="24"/>
          <w:lang w:eastAsia="en-US"/>
        </w:rPr>
        <w:tab/>
      </w:r>
      <w:r w:rsidRPr="0059245A">
        <w:rPr>
          <w:rFonts w:eastAsiaTheme="minorHAnsi"/>
          <w:szCs w:val="24"/>
          <w:lang w:eastAsia="en-US"/>
        </w:rPr>
        <w:tab/>
      </w:r>
      <w:r w:rsidRPr="0059245A">
        <w:rPr>
          <w:rFonts w:eastAsiaTheme="minorHAnsi"/>
          <w:szCs w:val="24"/>
          <w:lang w:eastAsia="en-US"/>
        </w:rPr>
        <w:tab/>
        <w:t>25%</w:t>
      </w:r>
    </w:p>
    <w:p w:rsidR="0059245A" w:rsidRPr="0059245A" w:rsidRDefault="0059245A" w:rsidP="005924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8640" w:hanging="8640"/>
        <w:rPr>
          <w:rFonts w:eastAsiaTheme="minorHAnsi"/>
          <w:szCs w:val="24"/>
          <w:lang w:eastAsia="en-US"/>
        </w:rPr>
      </w:pPr>
      <w:r w:rsidRPr="0059245A">
        <w:rPr>
          <w:rFonts w:eastAsiaTheme="minorHAnsi"/>
          <w:szCs w:val="24"/>
          <w:lang w:eastAsia="en-US"/>
        </w:rPr>
        <w:tab/>
        <w:t>Final examination (</w:t>
      </w:r>
      <w:r w:rsidR="00B82842">
        <w:rPr>
          <w:rFonts w:eastAsiaTheme="minorHAnsi"/>
          <w:szCs w:val="24"/>
          <w:lang w:eastAsia="en-US"/>
        </w:rPr>
        <w:t>Monday</w:t>
      </w:r>
      <w:r w:rsidRPr="0059245A">
        <w:rPr>
          <w:rFonts w:eastAsiaTheme="minorHAnsi"/>
          <w:szCs w:val="24"/>
          <w:lang w:eastAsia="en-US"/>
        </w:rPr>
        <w:t xml:space="preserve">, </w:t>
      </w:r>
      <w:r w:rsidR="00B82842">
        <w:rPr>
          <w:rFonts w:eastAsiaTheme="minorHAnsi"/>
          <w:szCs w:val="24"/>
          <w:lang w:eastAsia="en-US"/>
        </w:rPr>
        <w:t>December 2</w:t>
      </w:r>
      <w:r w:rsidRPr="0059245A">
        <w:rPr>
          <w:rFonts w:eastAsiaTheme="minorHAnsi"/>
          <w:szCs w:val="24"/>
          <w:lang w:eastAsia="en-US"/>
        </w:rPr>
        <w:t xml:space="preserve">, </w:t>
      </w:r>
      <w:r w:rsidR="00B82842">
        <w:rPr>
          <w:rFonts w:eastAsiaTheme="minorHAnsi"/>
          <w:szCs w:val="24"/>
          <w:lang w:eastAsia="en-US"/>
        </w:rPr>
        <w:t>7:00-9</w:t>
      </w:r>
      <w:r w:rsidRPr="0059245A">
        <w:rPr>
          <w:rFonts w:eastAsiaTheme="minorHAnsi"/>
          <w:szCs w:val="24"/>
          <w:lang w:eastAsia="en-US"/>
        </w:rPr>
        <w:t>:00</w:t>
      </w:r>
      <w:r w:rsidR="00B82842">
        <w:rPr>
          <w:rFonts w:eastAsiaTheme="minorHAnsi"/>
          <w:szCs w:val="24"/>
          <w:lang w:eastAsia="en-US"/>
        </w:rPr>
        <w:t xml:space="preserve"> </w:t>
      </w:r>
      <w:r w:rsidRPr="0059245A">
        <w:rPr>
          <w:rFonts w:eastAsiaTheme="minorHAnsi"/>
          <w:szCs w:val="24"/>
          <w:lang w:eastAsia="en-US"/>
        </w:rPr>
        <w:t>pm)</w:t>
      </w:r>
      <w:r w:rsidRPr="0059245A">
        <w:rPr>
          <w:rFonts w:eastAsiaTheme="minorHAnsi"/>
          <w:szCs w:val="24"/>
          <w:lang w:eastAsia="en-US"/>
        </w:rPr>
        <w:tab/>
      </w:r>
      <w:r w:rsidRPr="0059245A">
        <w:rPr>
          <w:rFonts w:eastAsiaTheme="minorHAnsi"/>
          <w:szCs w:val="24"/>
          <w:lang w:eastAsia="en-US"/>
        </w:rPr>
        <w:tab/>
      </w:r>
      <w:r w:rsidRPr="0059245A">
        <w:rPr>
          <w:rFonts w:eastAsiaTheme="minorHAnsi"/>
          <w:b/>
          <w:bCs/>
          <w:szCs w:val="24"/>
          <w:lang w:eastAsia="en-US"/>
        </w:rPr>
        <w:tab/>
      </w:r>
      <w:r w:rsidRPr="0059245A">
        <w:rPr>
          <w:rFonts w:eastAsiaTheme="minorHAnsi"/>
          <w:b/>
          <w:bCs/>
          <w:szCs w:val="24"/>
          <w:lang w:eastAsia="en-US"/>
        </w:rPr>
        <w:tab/>
      </w:r>
      <w:r w:rsidRPr="0059245A">
        <w:rPr>
          <w:rFonts w:eastAsiaTheme="minorHAnsi"/>
          <w:szCs w:val="24"/>
          <w:lang w:eastAsia="en-US"/>
        </w:rPr>
        <w:t>35%</w:t>
      </w:r>
    </w:p>
    <w:p w:rsidR="0059245A" w:rsidRPr="0059245A" w:rsidRDefault="0059245A" w:rsidP="00592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eastAsiaTheme="minorHAnsi"/>
          <w:szCs w:val="24"/>
          <w:lang w:eastAsia="en-US"/>
        </w:rPr>
      </w:pPr>
    </w:p>
    <w:p w:rsidR="0059245A" w:rsidRPr="0059245A" w:rsidRDefault="0059245A" w:rsidP="00592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G Times" w:eastAsiaTheme="minorHAnsi" w:hAnsi="CG Times" w:cs="CG Times"/>
          <w:i/>
          <w:iCs/>
          <w:szCs w:val="24"/>
          <w:lang w:val="en-GB" w:eastAsia="en-US"/>
        </w:rPr>
      </w:pPr>
      <w:r w:rsidRPr="0059245A">
        <w:rPr>
          <w:rFonts w:ascii="CG Times" w:eastAsiaTheme="minorHAnsi" w:hAnsi="CG Times" w:cs="CG Times"/>
          <w:i/>
          <w:iCs/>
          <w:szCs w:val="24"/>
          <w:lang w:val="en-GB" w:eastAsia="en-US"/>
        </w:rPr>
        <w:lastRenderedPageBreak/>
        <w:t xml:space="preserve">Quizzes </w:t>
      </w:r>
      <w:r w:rsidRPr="0059245A">
        <w:rPr>
          <w:rFonts w:ascii="CG Times" w:eastAsiaTheme="minorHAnsi" w:hAnsi="CG Times" w:cs="CG Times"/>
          <w:szCs w:val="24"/>
          <w:lang w:val="en-GB" w:eastAsia="en-US"/>
        </w:rPr>
        <w:t>(</w:t>
      </w:r>
      <w:r w:rsidR="00EE7B6B">
        <w:rPr>
          <w:rFonts w:ascii="CG Times" w:eastAsiaTheme="minorHAnsi" w:hAnsi="CG Times" w:cs="CG Times"/>
          <w:szCs w:val="24"/>
          <w:lang w:val="en-GB" w:eastAsia="en-US"/>
        </w:rPr>
        <w:t>20</w:t>
      </w:r>
      <w:r w:rsidRPr="0059245A">
        <w:rPr>
          <w:rFonts w:ascii="CG Times" w:eastAsiaTheme="minorHAnsi" w:hAnsi="CG Times" w:cs="CG Times"/>
          <w:szCs w:val="24"/>
          <w:lang w:val="en-GB" w:eastAsia="en-US"/>
        </w:rPr>
        <w:t>%):</w:t>
      </w:r>
    </w:p>
    <w:p w:rsidR="0059245A" w:rsidRPr="0059245A" w:rsidRDefault="0059245A" w:rsidP="00592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HAnsi"/>
          <w:szCs w:val="24"/>
          <w:lang w:val="en-CA" w:eastAsia="en-US"/>
        </w:rPr>
      </w:pPr>
      <w:r w:rsidRPr="0059245A">
        <w:rPr>
          <w:rFonts w:eastAsiaTheme="minorHAnsi"/>
          <w:szCs w:val="24"/>
          <w:lang w:val="en-CA" w:eastAsia="en-US"/>
        </w:rPr>
        <w:t xml:space="preserve">There will be </w:t>
      </w:r>
      <w:r w:rsidR="002F6C32">
        <w:rPr>
          <w:rFonts w:eastAsiaTheme="minorHAnsi"/>
          <w:szCs w:val="24"/>
          <w:lang w:val="en-CA" w:eastAsia="en-US"/>
        </w:rPr>
        <w:t>f</w:t>
      </w:r>
      <w:r w:rsidR="00EE7B6B">
        <w:rPr>
          <w:rFonts w:eastAsiaTheme="minorHAnsi"/>
          <w:szCs w:val="24"/>
          <w:lang w:val="en-CA" w:eastAsia="en-US"/>
        </w:rPr>
        <w:t>ive, 15</w:t>
      </w:r>
      <w:r w:rsidRPr="0059245A">
        <w:rPr>
          <w:rFonts w:eastAsiaTheme="minorHAnsi"/>
          <w:szCs w:val="24"/>
          <w:lang w:val="en-CA" w:eastAsia="en-US"/>
        </w:rPr>
        <w:t xml:space="preserve"> minute, in-class quizzes on </w:t>
      </w:r>
      <w:r w:rsidR="00EE7B6B">
        <w:rPr>
          <w:rFonts w:eastAsiaTheme="minorHAnsi"/>
          <w:szCs w:val="24"/>
          <w:lang w:val="en-CA" w:eastAsia="en-US"/>
        </w:rPr>
        <w:t>September 20</w:t>
      </w:r>
      <w:r w:rsidR="002F6C32">
        <w:rPr>
          <w:rFonts w:eastAsiaTheme="minorHAnsi"/>
          <w:szCs w:val="24"/>
          <w:lang w:val="en-CA" w:eastAsia="en-US"/>
        </w:rPr>
        <w:t xml:space="preserve">, </w:t>
      </w:r>
      <w:r w:rsidR="00EE7B6B">
        <w:rPr>
          <w:rFonts w:eastAsiaTheme="minorHAnsi"/>
          <w:szCs w:val="24"/>
          <w:lang w:val="en-CA" w:eastAsia="en-US"/>
        </w:rPr>
        <w:t>October 4</w:t>
      </w:r>
      <w:r w:rsidR="002F6C32">
        <w:rPr>
          <w:rFonts w:eastAsiaTheme="minorHAnsi"/>
          <w:szCs w:val="24"/>
          <w:lang w:val="en-CA" w:eastAsia="en-US"/>
        </w:rPr>
        <w:t xml:space="preserve">, </w:t>
      </w:r>
      <w:r w:rsidR="00EE7B6B">
        <w:rPr>
          <w:rFonts w:eastAsiaTheme="minorHAnsi"/>
          <w:szCs w:val="24"/>
          <w:lang w:val="en-CA" w:eastAsia="en-US"/>
        </w:rPr>
        <w:t>October 25</w:t>
      </w:r>
      <w:r w:rsidR="002F6C32">
        <w:rPr>
          <w:rFonts w:eastAsiaTheme="minorHAnsi"/>
          <w:szCs w:val="24"/>
          <w:lang w:val="en-CA" w:eastAsia="en-US"/>
        </w:rPr>
        <w:t>,</w:t>
      </w:r>
      <w:r w:rsidRPr="0059245A">
        <w:rPr>
          <w:rFonts w:eastAsiaTheme="minorHAnsi"/>
          <w:szCs w:val="24"/>
          <w:lang w:val="en-CA" w:eastAsia="en-US"/>
        </w:rPr>
        <w:t xml:space="preserve"> </w:t>
      </w:r>
      <w:r w:rsidR="00EE7B6B">
        <w:rPr>
          <w:rFonts w:eastAsiaTheme="minorHAnsi"/>
          <w:szCs w:val="24"/>
          <w:lang w:val="en-CA" w:eastAsia="en-US"/>
        </w:rPr>
        <w:t xml:space="preserve">November 8, </w:t>
      </w:r>
      <w:r w:rsidRPr="0059245A">
        <w:rPr>
          <w:rFonts w:eastAsiaTheme="minorHAnsi"/>
          <w:szCs w:val="24"/>
          <w:lang w:val="en-CA" w:eastAsia="en-US"/>
        </w:rPr>
        <w:t xml:space="preserve">and </w:t>
      </w:r>
      <w:r w:rsidR="00EE7B6B">
        <w:rPr>
          <w:rFonts w:eastAsiaTheme="minorHAnsi"/>
          <w:szCs w:val="24"/>
          <w:lang w:val="en-CA" w:eastAsia="en-US"/>
        </w:rPr>
        <w:t>November 22</w:t>
      </w:r>
      <w:r w:rsidR="00B82842">
        <w:rPr>
          <w:rFonts w:eastAsiaTheme="minorHAnsi"/>
          <w:szCs w:val="24"/>
          <w:lang w:val="en-CA" w:eastAsia="en-US"/>
        </w:rPr>
        <w:t>,</w:t>
      </w:r>
      <w:r w:rsidRPr="0059245A">
        <w:rPr>
          <w:rFonts w:eastAsiaTheme="minorHAnsi"/>
          <w:szCs w:val="24"/>
          <w:lang w:val="en-CA" w:eastAsia="en-US"/>
        </w:rPr>
        <w:t xml:space="preserve"> worth </w:t>
      </w:r>
      <w:r w:rsidR="002F6C32">
        <w:rPr>
          <w:rFonts w:eastAsiaTheme="minorHAnsi"/>
          <w:szCs w:val="24"/>
          <w:lang w:val="en-CA" w:eastAsia="en-US"/>
        </w:rPr>
        <w:t>5</w:t>
      </w:r>
      <w:r w:rsidR="009B7E20">
        <w:rPr>
          <w:rFonts w:eastAsiaTheme="minorHAnsi"/>
          <w:szCs w:val="24"/>
          <w:lang w:val="en-CA" w:eastAsia="en-US"/>
        </w:rPr>
        <w:t xml:space="preserve"> </w:t>
      </w:r>
      <w:r w:rsidRPr="0059245A">
        <w:rPr>
          <w:rFonts w:eastAsiaTheme="minorHAnsi"/>
          <w:szCs w:val="24"/>
          <w:lang w:val="en-CA" w:eastAsia="en-US"/>
        </w:rPr>
        <w:t xml:space="preserve">marks each.  </w:t>
      </w:r>
      <w:r w:rsidR="002F6C32">
        <w:rPr>
          <w:rFonts w:eastAsiaTheme="minorHAnsi"/>
          <w:szCs w:val="24"/>
          <w:lang w:val="en-CA" w:eastAsia="en-US"/>
        </w:rPr>
        <w:t xml:space="preserve">The best </w:t>
      </w:r>
      <w:r w:rsidR="00EE7B6B">
        <w:rPr>
          <w:rFonts w:eastAsiaTheme="minorHAnsi"/>
          <w:szCs w:val="24"/>
          <w:lang w:val="en-CA" w:eastAsia="en-US"/>
        </w:rPr>
        <w:t>4</w:t>
      </w:r>
      <w:r w:rsidR="002F6C32">
        <w:rPr>
          <w:rFonts w:eastAsiaTheme="minorHAnsi"/>
          <w:szCs w:val="24"/>
          <w:lang w:val="en-CA" w:eastAsia="en-US"/>
        </w:rPr>
        <w:t xml:space="preserve"> out of </w:t>
      </w:r>
      <w:r w:rsidR="00EE7B6B">
        <w:rPr>
          <w:rFonts w:eastAsiaTheme="minorHAnsi"/>
          <w:szCs w:val="24"/>
          <w:lang w:val="en-CA" w:eastAsia="en-US"/>
        </w:rPr>
        <w:t>5</w:t>
      </w:r>
      <w:r w:rsidR="002F6C32">
        <w:rPr>
          <w:rFonts w:eastAsiaTheme="minorHAnsi"/>
          <w:szCs w:val="24"/>
          <w:lang w:val="en-CA" w:eastAsia="en-US"/>
        </w:rPr>
        <w:t xml:space="preserve"> quizzes will count.  </w:t>
      </w:r>
      <w:r w:rsidRPr="0059245A">
        <w:rPr>
          <w:rFonts w:eastAsiaTheme="minorHAnsi"/>
          <w:szCs w:val="24"/>
          <w:lang w:val="en-CA" w:eastAsia="en-US"/>
        </w:rPr>
        <w:t xml:space="preserve">Make-up quizzes will not be given. </w:t>
      </w:r>
      <w:r w:rsidR="002F6C32">
        <w:rPr>
          <w:rFonts w:eastAsiaTheme="minorHAnsi"/>
          <w:szCs w:val="24"/>
          <w:lang w:val="en-CA" w:eastAsia="en-US"/>
        </w:rPr>
        <w:t xml:space="preserve"> If you miss more than one quiz, it will count as a zero. </w:t>
      </w:r>
      <w:r w:rsidRPr="0059245A">
        <w:rPr>
          <w:rFonts w:eastAsiaTheme="minorHAnsi"/>
          <w:szCs w:val="24"/>
          <w:lang w:val="en-CA" w:eastAsia="en-US"/>
        </w:rPr>
        <w:t xml:space="preserve"> Quizzes will </w:t>
      </w:r>
      <w:r w:rsidR="00E12644">
        <w:rPr>
          <w:rFonts w:eastAsiaTheme="minorHAnsi"/>
          <w:szCs w:val="24"/>
          <w:lang w:val="en-CA" w:eastAsia="en-US"/>
        </w:rPr>
        <w:t xml:space="preserve">consist of one (multiple </w:t>
      </w:r>
      <w:proofErr w:type="gramStart"/>
      <w:r w:rsidR="00E12644">
        <w:rPr>
          <w:rFonts w:eastAsiaTheme="minorHAnsi"/>
          <w:szCs w:val="24"/>
          <w:lang w:val="en-CA" w:eastAsia="en-US"/>
        </w:rPr>
        <w:t>part</w:t>
      </w:r>
      <w:proofErr w:type="gramEnd"/>
      <w:r w:rsidR="00E12644">
        <w:rPr>
          <w:rFonts w:eastAsiaTheme="minorHAnsi"/>
          <w:szCs w:val="24"/>
          <w:lang w:val="en-CA" w:eastAsia="en-US"/>
        </w:rPr>
        <w:t xml:space="preserve">) problem and will </w:t>
      </w:r>
      <w:r w:rsidRPr="0059245A">
        <w:rPr>
          <w:rFonts w:eastAsiaTheme="minorHAnsi"/>
          <w:szCs w:val="24"/>
          <w:lang w:val="en-CA" w:eastAsia="en-US"/>
        </w:rPr>
        <w:t>be based on non-graded homework exercises.</w:t>
      </w:r>
    </w:p>
    <w:p w:rsidR="0059245A" w:rsidRPr="0059245A" w:rsidRDefault="0059245A" w:rsidP="00592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HAnsi"/>
          <w:i/>
          <w:iCs/>
          <w:szCs w:val="24"/>
          <w:lang w:eastAsia="en-US"/>
        </w:rPr>
      </w:pPr>
    </w:p>
    <w:p w:rsidR="0059245A" w:rsidRPr="0059245A" w:rsidRDefault="0059245A" w:rsidP="00592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HAnsi"/>
          <w:szCs w:val="24"/>
          <w:lang w:eastAsia="en-US"/>
        </w:rPr>
      </w:pPr>
      <w:r w:rsidRPr="0059245A">
        <w:rPr>
          <w:rFonts w:eastAsiaTheme="minorHAnsi"/>
          <w:i/>
          <w:iCs/>
          <w:szCs w:val="24"/>
          <w:lang w:eastAsia="en-US"/>
        </w:rPr>
        <w:t>Company Analysis</w:t>
      </w:r>
      <w:r w:rsidR="005F3626">
        <w:rPr>
          <w:rFonts w:eastAsiaTheme="minorHAnsi"/>
          <w:szCs w:val="24"/>
          <w:lang w:eastAsia="en-US"/>
        </w:rPr>
        <w:t xml:space="preserve"> (20</w:t>
      </w:r>
      <w:r w:rsidRPr="0059245A">
        <w:rPr>
          <w:rFonts w:eastAsiaTheme="minorHAnsi"/>
          <w:szCs w:val="24"/>
          <w:lang w:eastAsia="en-US"/>
        </w:rPr>
        <w:t>%):</w:t>
      </w:r>
    </w:p>
    <w:p w:rsidR="009B7E20" w:rsidRDefault="0059245A" w:rsidP="00592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HAnsi"/>
          <w:szCs w:val="24"/>
          <w:lang w:eastAsia="en-US"/>
        </w:rPr>
      </w:pPr>
      <w:r w:rsidRPr="0059245A">
        <w:rPr>
          <w:rFonts w:eastAsiaTheme="minorHAnsi"/>
          <w:szCs w:val="24"/>
          <w:lang w:eastAsia="en-US"/>
        </w:rPr>
        <w:t xml:space="preserve">You will be assigned a company and will collect data and perform calculations related to that company.  This will allow you to become familiar with some of the data sources available on line and will provide you the opportunity to perform some of the calculations discussed in class and to become familiar with the use of a spreadsheet program.  Information related to this assignment will be distributed separately.  The analysis is due on </w:t>
      </w:r>
      <w:r w:rsidR="00E12644">
        <w:rPr>
          <w:rFonts w:eastAsiaTheme="minorHAnsi"/>
          <w:szCs w:val="24"/>
          <w:lang w:eastAsia="en-US"/>
        </w:rPr>
        <w:t>Mon</w:t>
      </w:r>
      <w:r w:rsidRPr="0059245A">
        <w:rPr>
          <w:rFonts w:eastAsiaTheme="minorHAnsi"/>
          <w:szCs w:val="24"/>
          <w:lang w:eastAsia="en-US"/>
        </w:rPr>
        <w:t xml:space="preserve">day </w:t>
      </w:r>
      <w:r w:rsidR="00E12644">
        <w:rPr>
          <w:rFonts w:eastAsiaTheme="minorHAnsi"/>
          <w:szCs w:val="24"/>
          <w:lang w:eastAsia="en-US"/>
        </w:rPr>
        <w:t>November 4</w:t>
      </w:r>
      <w:r w:rsidRPr="0059245A">
        <w:rPr>
          <w:rFonts w:eastAsiaTheme="minorHAnsi"/>
          <w:szCs w:val="24"/>
          <w:lang w:eastAsia="en-US"/>
        </w:rPr>
        <w:t xml:space="preserve">.  Late assignments will be assessed a 10% penalty per </w:t>
      </w:r>
      <w:r w:rsidR="00082AC8">
        <w:rPr>
          <w:rFonts w:eastAsiaTheme="minorHAnsi"/>
          <w:szCs w:val="24"/>
          <w:lang w:eastAsia="en-US"/>
        </w:rPr>
        <w:t xml:space="preserve">day late.  </w:t>
      </w:r>
      <w:r w:rsidRPr="0059245A">
        <w:rPr>
          <w:rFonts w:eastAsiaTheme="minorHAnsi"/>
          <w:szCs w:val="24"/>
          <w:lang w:eastAsia="en-US"/>
        </w:rPr>
        <w:t>The skills associated with this analysis are incredibly important and you must complete the analysis to pass the course.</w:t>
      </w:r>
    </w:p>
    <w:p w:rsidR="0059245A" w:rsidRPr="0059245A" w:rsidRDefault="0059245A" w:rsidP="00592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HAnsi"/>
          <w:i/>
          <w:iCs/>
          <w:szCs w:val="24"/>
          <w:lang w:val="en-CA" w:eastAsia="en-US"/>
        </w:rPr>
      </w:pPr>
      <w:r w:rsidRPr="0059245A">
        <w:rPr>
          <w:rFonts w:eastAsiaTheme="minorHAnsi"/>
          <w:szCs w:val="24"/>
          <w:lang w:val="en-CA" w:eastAsia="en-US"/>
        </w:rPr>
        <w:t xml:space="preserve"> </w:t>
      </w:r>
    </w:p>
    <w:p w:rsidR="0059245A" w:rsidRPr="0059245A" w:rsidRDefault="0059245A" w:rsidP="00592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HAnsi"/>
          <w:szCs w:val="24"/>
          <w:lang w:val="en-CA" w:eastAsia="en-US"/>
        </w:rPr>
      </w:pPr>
      <w:r w:rsidRPr="0059245A">
        <w:rPr>
          <w:rFonts w:eastAsiaTheme="minorHAnsi"/>
          <w:i/>
          <w:iCs/>
          <w:szCs w:val="24"/>
          <w:lang w:val="en-CA" w:eastAsia="en-US"/>
        </w:rPr>
        <w:t>Midterm</w:t>
      </w:r>
      <w:r w:rsidRPr="0059245A">
        <w:rPr>
          <w:rFonts w:eastAsiaTheme="minorHAnsi"/>
          <w:szCs w:val="24"/>
          <w:lang w:val="en-CA" w:eastAsia="en-US"/>
        </w:rPr>
        <w:t xml:space="preserve"> (25%):</w:t>
      </w:r>
    </w:p>
    <w:p w:rsidR="0059245A" w:rsidRPr="0059245A" w:rsidRDefault="0059245A" w:rsidP="00592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HAnsi"/>
          <w:szCs w:val="24"/>
          <w:lang w:eastAsia="en-US"/>
        </w:rPr>
      </w:pPr>
      <w:r w:rsidRPr="0059245A">
        <w:rPr>
          <w:rFonts w:eastAsiaTheme="minorHAnsi"/>
          <w:szCs w:val="24"/>
          <w:lang w:eastAsia="en-US"/>
        </w:rPr>
        <w:t xml:space="preserve">The Midterm exam will be given on Saturday, </w:t>
      </w:r>
      <w:r w:rsidR="00E12644">
        <w:rPr>
          <w:rFonts w:eastAsiaTheme="minorHAnsi"/>
          <w:szCs w:val="24"/>
          <w:lang w:eastAsia="en-US"/>
        </w:rPr>
        <w:t>October 19, 9:30-11:30 am</w:t>
      </w:r>
      <w:r w:rsidRPr="0059245A">
        <w:rPr>
          <w:rFonts w:eastAsiaTheme="minorHAnsi"/>
          <w:szCs w:val="24"/>
          <w:lang w:eastAsia="en-US"/>
        </w:rPr>
        <w:t>.  Makeup exams will only be given if the student has a documentable illness or compassionate reason for missing the exam.  I realize that some students participate in university athletics, university clubs, or have other compelling reasons for not being able to write an exam on that date.  Let me know as soon as possible if you have a conflict with the midterm so you can be approved to write the make-up exam.  If you miss the midterm exam and cannot write the makeup exam, the weight of the midterm will be placed on the final exam.</w:t>
      </w:r>
    </w:p>
    <w:p w:rsidR="0059245A" w:rsidRPr="0059245A" w:rsidRDefault="0059245A" w:rsidP="00592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HAnsi"/>
          <w:szCs w:val="24"/>
          <w:lang w:eastAsia="en-US"/>
        </w:rPr>
      </w:pPr>
    </w:p>
    <w:p w:rsidR="0059245A" w:rsidRPr="0059245A" w:rsidRDefault="0059245A" w:rsidP="00592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HAnsi"/>
          <w:szCs w:val="24"/>
          <w:lang w:eastAsia="en-US"/>
        </w:rPr>
      </w:pPr>
      <w:r w:rsidRPr="0059245A">
        <w:rPr>
          <w:rFonts w:eastAsiaTheme="minorHAnsi"/>
          <w:i/>
          <w:iCs/>
          <w:szCs w:val="24"/>
          <w:lang w:eastAsia="en-US"/>
        </w:rPr>
        <w:t>Final Examination</w:t>
      </w:r>
      <w:r w:rsidRPr="0059245A">
        <w:rPr>
          <w:rFonts w:eastAsiaTheme="minorHAnsi"/>
          <w:szCs w:val="24"/>
          <w:lang w:eastAsia="en-US"/>
        </w:rPr>
        <w:t xml:space="preserve"> (35%):</w:t>
      </w:r>
    </w:p>
    <w:p w:rsidR="0059245A" w:rsidRPr="0059245A" w:rsidRDefault="0059245A" w:rsidP="00592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HAnsi"/>
          <w:szCs w:val="24"/>
          <w:lang w:eastAsia="en-US"/>
        </w:rPr>
      </w:pPr>
      <w:r w:rsidRPr="0059245A">
        <w:rPr>
          <w:rFonts w:eastAsiaTheme="minorHAnsi"/>
          <w:szCs w:val="24"/>
          <w:lang w:eastAsia="en-US"/>
        </w:rPr>
        <w:t>A student who has a time conflict with the final exam (see above) should not enroll in the course. The Final exam will cover material from the entire course.  Should you miss the final examination, please contact your Program Counselor’s office for information on how to proceed.</w:t>
      </w:r>
    </w:p>
    <w:p w:rsidR="0059245A" w:rsidRPr="0059245A" w:rsidRDefault="0059245A" w:rsidP="00592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HAnsi"/>
          <w:b/>
          <w:bCs/>
          <w:szCs w:val="24"/>
          <w:u w:val="single"/>
          <w:lang w:eastAsia="en-US"/>
        </w:rPr>
      </w:pPr>
    </w:p>
    <w:p w:rsidR="0059245A" w:rsidRPr="0059245A" w:rsidRDefault="0059245A" w:rsidP="00592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HAnsi"/>
          <w:b/>
          <w:bCs/>
          <w:szCs w:val="24"/>
          <w:u w:val="single"/>
          <w:lang w:eastAsia="en-US"/>
        </w:rPr>
      </w:pPr>
    </w:p>
    <w:p w:rsidR="0059245A" w:rsidRPr="0059245A" w:rsidRDefault="0059245A" w:rsidP="00592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eastAsiaTheme="minorHAnsi"/>
          <w:szCs w:val="24"/>
          <w:lang w:eastAsia="en-US"/>
        </w:rPr>
      </w:pPr>
      <w:r w:rsidRPr="0059245A">
        <w:rPr>
          <w:rFonts w:eastAsiaTheme="minorHAnsi"/>
          <w:b/>
          <w:bCs/>
          <w:szCs w:val="24"/>
          <w:u w:val="single"/>
          <w:lang w:eastAsia="en-US"/>
        </w:rPr>
        <w:t>Reading Assignments</w:t>
      </w:r>
      <w:r w:rsidRPr="0059245A">
        <w:rPr>
          <w:rFonts w:eastAsiaTheme="minorHAnsi"/>
          <w:b/>
          <w:bCs/>
          <w:szCs w:val="24"/>
          <w:lang w:eastAsia="en-US"/>
        </w:rPr>
        <w:t>:</w:t>
      </w:r>
    </w:p>
    <w:p w:rsidR="0059245A" w:rsidRPr="0059245A" w:rsidRDefault="0059245A" w:rsidP="0059245A">
      <w:pPr>
        <w:tabs>
          <w:tab w:val="left" w:pos="4320"/>
          <w:tab w:val="left" w:pos="5040"/>
          <w:tab w:val="left" w:pos="5760"/>
          <w:tab w:val="left" w:pos="6480"/>
          <w:tab w:val="left" w:pos="7200"/>
          <w:tab w:val="left" w:pos="7920"/>
          <w:tab w:val="right" w:pos="9360"/>
        </w:tabs>
        <w:autoSpaceDE w:val="0"/>
        <w:autoSpaceDN w:val="0"/>
        <w:adjustRightInd w:val="0"/>
        <w:ind w:left="4320" w:hanging="4320"/>
        <w:rPr>
          <w:rFonts w:eastAsiaTheme="minorHAnsi"/>
          <w:szCs w:val="24"/>
          <w:lang w:eastAsia="en-US"/>
        </w:rPr>
      </w:pPr>
      <w:r w:rsidRPr="0059245A">
        <w:rPr>
          <w:rFonts w:eastAsiaTheme="minorHAnsi"/>
          <w:b/>
          <w:bCs/>
          <w:szCs w:val="24"/>
          <w:u w:val="single"/>
          <w:lang w:eastAsia="en-US"/>
        </w:rPr>
        <w:t>Topics</w:t>
      </w:r>
      <w:r w:rsidRPr="0059245A">
        <w:rPr>
          <w:rFonts w:eastAsiaTheme="minorHAnsi"/>
          <w:b/>
          <w:bCs/>
          <w:szCs w:val="24"/>
          <w:lang w:eastAsia="en-US"/>
        </w:rPr>
        <w:tab/>
      </w:r>
      <w:r w:rsidRPr="0059245A">
        <w:rPr>
          <w:rFonts w:eastAsiaTheme="minorHAnsi"/>
          <w:b/>
          <w:bCs/>
          <w:szCs w:val="24"/>
          <w:lang w:eastAsia="en-US"/>
        </w:rPr>
        <w:tab/>
      </w:r>
      <w:r w:rsidRPr="0059245A">
        <w:rPr>
          <w:rFonts w:eastAsiaTheme="minorHAnsi"/>
          <w:b/>
          <w:bCs/>
          <w:szCs w:val="24"/>
          <w:lang w:eastAsia="en-US"/>
        </w:rPr>
        <w:tab/>
      </w:r>
      <w:r w:rsidRPr="0059245A">
        <w:rPr>
          <w:rFonts w:eastAsiaTheme="minorHAnsi"/>
          <w:b/>
          <w:bCs/>
          <w:szCs w:val="24"/>
          <w:lang w:eastAsia="en-US"/>
        </w:rPr>
        <w:tab/>
      </w:r>
      <w:r w:rsidRPr="0059245A">
        <w:rPr>
          <w:rFonts w:eastAsiaTheme="minorHAnsi"/>
          <w:b/>
          <w:bCs/>
          <w:szCs w:val="24"/>
          <w:lang w:eastAsia="en-US"/>
        </w:rPr>
        <w:tab/>
      </w:r>
      <w:r w:rsidRPr="0059245A">
        <w:rPr>
          <w:rFonts w:eastAsiaTheme="minorHAnsi"/>
          <w:szCs w:val="24"/>
          <w:lang w:eastAsia="en-US"/>
        </w:rPr>
        <w:tab/>
      </w:r>
    </w:p>
    <w:p w:rsidR="0059245A" w:rsidRPr="0059245A" w:rsidRDefault="0059245A" w:rsidP="0059245A">
      <w:pPr>
        <w:tabs>
          <w:tab w:val="left" w:pos="0"/>
          <w:tab w:val="right" w:pos="9360"/>
        </w:tabs>
        <w:autoSpaceDE w:val="0"/>
        <w:autoSpaceDN w:val="0"/>
        <w:adjustRightInd w:val="0"/>
        <w:rPr>
          <w:rFonts w:eastAsiaTheme="minorHAnsi"/>
          <w:szCs w:val="24"/>
          <w:lang w:eastAsia="en-US"/>
        </w:rPr>
      </w:pPr>
      <w:r w:rsidRPr="0059245A">
        <w:rPr>
          <w:rFonts w:eastAsiaTheme="minorHAnsi"/>
          <w:szCs w:val="24"/>
          <w:lang w:eastAsia="en-US"/>
        </w:rPr>
        <w:tab/>
      </w:r>
    </w:p>
    <w:p w:rsidR="0059245A" w:rsidRPr="0059245A" w:rsidRDefault="0059245A" w:rsidP="005924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6480" w:hanging="6480"/>
        <w:rPr>
          <w:rFonts w:eastAsiaTheme="minorHAnsi"/>
          <w:szCs w:val="24"/>
          <w:lang w:eastAsia="en-US"/>
        </w:rPr>
      </w:pPr>
      <w:r w:rsidRPr="0059245A">
        <w:rPr>
          <w:rFonts w:eastAsiaTheme="minorHAnsi"/>
          <w:szCs w:val="24"/>
          <w:lang w:eastAsia="en-US"/>
        </w:rPr>
        <w:t>1. The goals and functions of finance</w:t>
      </w:r>
      <w:r w:rsidRPr="0059245A">
        <w:rPr>
          <w:rFonts w:eastAsiaTheme="minorHAnsi"/>
          <w:szCs w:val="24"/>
          <w:lang w:eastAsia="en-US"/>
        </w:rPr>
        <w:tab/>
      </w:r>
      <w:r w:rsidRPr="0059245A">
        <w:rPr>
          <w:rFonts w:eastAsiaTheme="minorHAnsi"/>
          <w:szCs w:val="24"/>
          <w:lang w:eastAsia="en-US"/>
        </w:rPr>
        <w:tab/>
      </w:r>
      <w:r w:rsidRPr="0059245A">
        <w:rPr>
          <w:rFonts w:eastAsiaTheme="minorHAnsi"/>
          <w:szCs w:val="24"/>
          <w:lang w:eastAsia="en-US"/>
        </w:rPr>
        <w:tab/>
      </w:r>
      <w:r w:rsidRPr="0059245A">
        <w:rPr>
          <w:rFonts w:eastAsiaTheme="minorHAnsi"/>
          <w:szCs w:val="24"/>
          <w:lang w:eastAsia="en-US"/>
        </w:rPr>
        <w:tab/>
        <w:t>B4M, Chapters 1-2-3</w:t>
      </w:r>
    </w:p>
    <w:p w:rsidR="0059245A" w:rsidRPr="0059245A" w:rsidRDefault="0059245A" w:rsidP="005924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6480" w:hanging="6480"/>
        <w:rPr>
          <w:rFonts w:eastAsiaTheme="minorHAnsi"/>
          <w:szCs w:val="24"/>
          <w:lang w:eastAsia="en-US"/>
        </w:rPr>
      </w:pPr>
      <w:r w:rsidRPr="0059245A">
        <w:rPr>
          <w:rFonts w:eastAsiaTheme="minorHAnsi"/>
          <w:szCs w:val="24"/>
          <w:lang w:eastAsia="en-US"/>
        </w:rPr>
        <w:t xml:space="preserve">2. Discounting and present value. </w:t>
      </w:r>
      <w:r w:rsidRPr="0059245A">
        <w:rPr>
          <w:rFonts w:eastAsiaTheme="minorHAnsi"/>
          <w:szCs w:val="24"/>
          <w:lang w:eastAsia="en-US"/>
        </w:rPr>
        <w:tab/>
      </w:r>
      <w:r w:rsidRPr="0059245A">
        <w:rPr>
          <w:rFonts w:eastAsiaTheme="minorHAnsi"/>
          <w:szCs w:val="24"/>
          <w:lang w:eastAsia="en-US"/>
        </w:rPr>
        <w:tab/>
      </w:r>
      <w:r w:rsidRPr="0059245A">
        <w:rPr>
          <w:rFonts w:eastAsiaTheme="minorHAnsi"/>
          <w:szCs w:val="24"/>
          <w:lang w:eastAsia="en-US"/>
        </w:rPr>
        <w:tab/>
      </w:r>
      <w:r w:rsidRPr="0059245A">
        <w:rPr>
          <w:rFonts w:eastAsiaTheme="minorHAnsi"/>
          <w:szCs w:val="24"/>
          <w:lang w:eastAsia="en-US"/>
        </w:rPr>
        <w:tab/>
        <w:t>B4M, Chapter 5</w:t>
      </w:r>
    </w:p>
    <w:p w:rsidR="00AD6973" w:rsidRDefault="0059245A" w:rsidP="005924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8640" w:hanging="8640"/>
        <w:rPr>
          <w:rFonts w:eastAsiaTheme="minorHAnsi"/>
          <w:szCs w:val="24"/>
          <w:lang w:eastAsia="en-US"/>
        </w:rPr>
      </w:pPr>
      <w:r w:rsidRPr="0059245A">
        <w:rPr>
          <w:rFonts w:eastAsiaTheme="minorHAnsi"/>
          <w:szCs w:val="24"/>
          <w:lang w:eastAsia="en-US"/>
        </w:rPr>
        <w:t>3. Valuation of bonds and stocks</w:t>
      </w:r>
      <w:r w:rsidRPr="0059245A">
        <w:rPr>
          <w:rFonts w:eastAsiaTheme="minorHAnsi"/>
          <w:szCs w:val="24"/>
          <w:lang w:eastAsia="en-US"/>
        </w:rPr>
        <w:tab/>
      </w:r>
      <w:r w:rsidRPr="0059245A">
        <w:rPr>
          <w:rFonts w:eastAsiaTheme="minorHAnsi"/>
          <w:szCs w:val="24"/>
          <w:lang w:eastAsia="en-US"/>
        </w:rPr>
        <w:tab/>
      </w:r>
      <w:r w:rsidRPr="0059245A">
        <w:rPr>
          <w:rFonts w:eastAsiaTheme="minorHAnsi"/>
          <w:szCs w:val="24"/>
          <w:lang w:eastAsia="en-US"/>
        </w:rPr>
        <w:tab/>
      </w:r>
      <w:r w:rsidRPr="0059245A">
        <w:rPr>
          <w:rFonts w:eastAsiaTheme="minorHAnsi"/>
          <w:szCs w:val="24"/>
          <w:lang w:eastAsia="en-US"/>
        </w:rPr>
        <w:tab/>
        <w:t>B4M, Chapters 6-7</w:t>
      </w:r>
    </w:p>
    <w:p w:rsidR="00AD6973" w:rsidRPr="0059245A" w:rsidRDefault="00AD6973" w:rsidP="00AD6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6480" w:hanging="6480"/>
        <w:rPr>
          <w:rFonts w:eastAsiaTheme="minorHAnsi"/>
          <w:szCs w:val="24"/>
          <w:lang w:eastAsia="en-US"/>
        </w:rPr>
      </w:pPr>
      <w:r>
        <w:rPr>
          <w:rFonts w:eastAsiaTheme="minorHAnsi"/>
          <w:szCs w:val="24"/>
          <w:lang w:eastAsia="en-US"/>
        </w:rPr>
        <w:t>4</w:t>
      </w:r>
      <w:r w:rsidRPr="0059245A">
        <w:rPr>
          <w:rFonts w:eastAsiaTheme="minorHAnsi"/>
          <w:szCs w:val="24"/>
          <w:lang w:eastAsia="en-US"/>
        </w:rPr>
        <w:t xml:space="preserve">. CAPM </w:t>
      </w:r>
      <w:r w:rsidRPr="0059245A">
        <w:rPr>
          <w:rFonts w:eastAsiaTheme="minorHAnsi"/>
          <w:szCs w:val="24"/>
          <w:lang w:eastAsia="en-US"/>
        </w:rPr>
        <w:tab/>
      </w:r>
      <w:r w:rsidRPr="0059245A">
        <w:rPr>
          <w:rFonts w:eastAsiaTheme="minorHAnsi"/>
          <w:szCs w:val="24"/>
          <w:lang w:eastAsia="en-US"/>
        </w:rPr>
        <w:tab/>
      </w:r>
      <w:r w:rsidRPr="0059245A">
        <w:rPr>
          <w:rFonts w:eastAsiaTheme="minorHAnsi"/>
          <w:szCs w:val="24"/>
          <w:lang w:eastAsia="en-US"/>
        </w:rPr>
        <w:tab/>
      </w:r>
      <w:r w:rsidRPr="0059245A">
        <w:rPr>
          <w:rFonts w:eastAsiaTheme="minorHAnsi"/>
          <w:szCs w:val="24"/>
          <w:lang w:eastAsia="en-US"/>
        </w:rPr>
        <w:tab/>
      </w:r>
      <w:r w:rsidRPr="0059245A">
        <w:rPr>
          <w:rFonts w:eastAsiaTheme="minorHAnsi"/>
          <w:szCs w:val="24"/>
          <w:lang w:eastAsia="en-US"/>
        </w:rPr>
        <w:tab/>
      </w:r>
      <w:r w:rsidRPr="0059245A">
        <w:rPr>
          <w:rFonts w:eastAsiaTheme="minorHAnsi"/>
          <w:szCs w:val="24"/>
          <w:lang w:eastAsia="en-US"/>
        </w:rPr>
        <w:tab/>
      </w:r>
      <w:r w:rsidRPr="0059245A">
        <w:rPr>
          <w:rFonts w:eastAsiaTheme="minorHAnsi"/>
          <w:szCs w:val="24"/>
          <w:lang w:eastAsia="en-US"/>
        </w:rPr>
        <w:tab/>
        <w:t>B4M, Chapters 11-12</w:t>
      </w:r>
    </w:p>
    <w:p w:rsidR="00AD6973" w:rsidRPr="0059245A" w:rsidRDefault="00AD6973" w:rsidP="00AD6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6480" w:hanging="6480"/>
        <w:rPr>
          <w:rFonts w:eastAsiaTheme="minorHAnsi"/>
          <w:szCs w:val="24"/>
          <w:lang w:eastAsia="en-US"/>
        </w:rPr>
      </w:pPr>
      <w:r>
        <w:rPr>
          <w:rFonts w:eastAsiaTheme="minorHAnsi"/>
          <w:szCs w:val="24"/>
          <w:lang w:eastAsia="en-US"/>
        </w:rPr>
        <w:t>5</w:t>
      </w:r>
      <w:r w:rsidRPr="0059245A">
        <w:rPr>
          <w:rFonts w:eastAsiaTheme="minorHAnsi"/>
          <w:szCs w:val="24"/>
          <w:lang w:eastAsia="en-US"/>
        </w:rPr>
        <w:t>. Capital budgeting and risk</w:t>
      </w:r>
      <w:r w:rsidRPr="0059245A">
        <w:rPr>
          <w:rFonts w:eastAsiaTheme="minorHAnsi"/>
          <w:szCs w:val="24"/>
          <w:lang w:eastAsia="en-US"/>
        </w:rPr>
        <w:tab/>
      </w:r>
      <w:r w:rsidRPr="0059245A">
        <w:rPr>
          <w:rFonts w:eastAsiaTheme="minorHAnsi"/>
          <w:szCs w:val="24"/>
          <w:lang w:eastAsia="en-US"/>
        </w:rPr>
        <w:tab/>
      </w:r>
      <w:r w:rsidRPr="0059245A">
        <w:rPr>
          <w:rFonts w:eastAsiaTheme="minorHAnsi"/>
          <w:szCs w:val="24"/>
          <w:lang w:eastAsia="en-US"/>
        </w:rPr>
        <w:tab/>
      </w:r>
      <w:r w:rsidRPr="0059245A">
        <w:rPr>
          <w:rFonts w:eastAsiaTheme="minorHAnsi"/>
          <w:szCs w:val="24"/>
          <w:lang w:eastAsia="en-US"/>
        </w:rPr>
        <w:tab/>
      </w:r>
      <w:r w:rsidRPr="0059245A">
        <w:rPr>
          <w:rFonts w:eastAsiaTheme="minorHAnsi"/>
          <w:szCs w:val="24"/>
          <w:lang w:eastAsia="en-US"/>
        </w:rPr>
        <w:tab/>
        <w:t>B4M, Chapters 12-13</w:t>
      </w:r>
    </w:p>
    <w:p w:rsidR="0059245A" w:rsidRPr="0059245A" w:rsidRDefault="00AD6973" w:rsidP="005924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6480" w:hanging="6480"/>
        <w:rPr>
          <w:rFonts w:eastAsiaTheme="minorHAnsi"/>
          <w:szCs w:val="24"/>
          <w:lang w:eastAsia="en-US"/>
        </w:rPr>
      </w:pPr>
      <w:r>
        <w:rPr>
          <w:rFonts w:eastAsiaTheme="minorHAnsi"/>
          <w:szCs w:val="24"/>
          <w:lang w:eastAsia="en-US"/>
        </w:rPr>
        <w:t>6</w:t>
      </w:r>
      <w:r w:rsidR="0059245A" w:rsidRPr="0059245A">
        <w:rPr>
          <w:rFonts w:eastAsiaTheme="minorHAnsi"/>
          <w:szCs w:val="24"/>
          <w:lang w:eastAsia="en-US"/>
        </w:rPr>
        <w:t>. Basics of capital budgeting</w:t>
      </w:r>
      <w:r w:rsidR="0059245A" w:rsidRPr="0059245A">
        <w:rPr>
          <w:rFonts w:eastAsiaTheme="minorHAnsi"/>
          <w:szCs w:val="24"/>
          <w:lang w:eastAsia="en-US"/>
        </w:rPr>
        <w:tab/>
      </w:r>
      <w:r w:rsidR="0059245A" w:rsidRPr="0059245A">
        <w:rPr>
          <w:rFonts w:eastAsiaTheme="minorHAnsi"/>
          <w:szCs w:val="24"/>
          <w:lang w:eastAsia="en-US"/>
        </w:rPr>
        <w:tab/>
      </w:r>
      <w:r w:rsidR="0059245A" w:rsidRPr="0059245A">
        <w:rPr>
          <w:rFonts w:eastAsiaTheme="minorHAnsi"/>
          <w:szCs w:val="24"/>
          <w:lang w:eastAsia="en-US"/>
        </w:rPr>
        <w:tab/>
      </w:r>
      <w:r w:rsidR="0059245A" w:rsidRPr="0059245A">
        <w:rPr>
          <w:rFonts w:eastAsiaTheme="minorHAnsi"/>
          <w:szCs w:val="24"/>
          <w:lang w:eastAsia="en-US"/>
        </w:rPr>
        <w:tab/>
      </w:r>
      <w:r w:rsidR="00BB76DC">
        <w:rPr>
          <w:rFonts w:eastAsiaTheme="minorHAnsi"/>
          <w:szCs w:val="24"/>
          <w:lang w:eastAsia="en-US"/>
        </w:rPr>
        <w:tab/>
      </w:r>
      <w:r w:rsidR="0059245A" w:rsidRPr="0059245A">
        <w:rPr>
          <w:rFonts w:eastAsiaTheme="minorHAnsi"/>
          <w:szCs w:val="24"/>
          <w:lang w:eastAsia="en-US"/>
        </w:rPr>
        <w:t>B4M, Chapters 8-9-10</w:t>
      </w:r>
    </w:p>
    <w:p w:rsidR="0059245A" w:rsidRPr="0059245A" w:rsidRDefault="0059245A" w:rsidP="005924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8640" w:hanging="8640"/>
        <w:rPr>
          <w:rFonts w:eastAsiaTheme="minorHAnsi"/>
          <w:szCs w:val="24"/>
          <w:lang w:eastAsia="en-US"/>
        </w:rPr>
      </w:pPr>
      <w:r w:rsidRPr="0059245A">
        <w:rPr>
          <w:rFonts w:eastAsiaTheme="minorHAnsi"/>
          <w:szCs w:val="24"/>
          <w:lang w:eastAsia="en-US"/>
        </w:rPr>
        <w:t>7. Financing</w:t>
      </w:r>
      <w:r w:rsidRPr="0059245A">
        <w:rPr>
          <w:rFonts w:eastAsiaTheme="minorHAnsi"/>
          <w:szCs w:val="24"/>
          <w:lang w:eastAsia="en-US"/>
        </w:rPr>
        <w:tab/>
      </w:r>
      <w:r w:rsidRPr="0059245A">
        <w:rPr>
          <w:rFonts w:eastAsiaTheme="minorHAnsi"/>
          <w:szCs w:val="24"/>
          <w:lang w:eastAsia="en-US"/>
        </w:rPr>
        <w:tab/>
      </w:r>
      <w:r w:rsidRPr="0059245A">
        <w:rPr>
          <w:rFonts w:eastAsiaTheme="minorHAnsi"/>
          <w:szCs w:val="24"/>
          <w:lang w:eastAsia="en-US"/>
        </w:rPr>
        <w:tab/>
      </w:r>
      <w:r w:rsidRPr="0059245A">
        <w:rPr>
          <w:rFonts w:eastAsiaTheme="minorHAnsi"/>
          <w:szCs w:val="24"/>
          <w:lang w:eastAsia="en-US"/>
        </w:rPr>
        <w:tab/>
      </w:r>
      <w:r w:rsidRPr="0059245A">
        <w:rPr>
          <w:rFonts w:eastAsiaTheme="minorHAnsi"/>
          <w:szCs w:val="24"/>
          <w:lang w:eastAsia="en-US"/>
        </w:rPr>
        <w:tab/>
      </w:r>
      <w:r w:rsidRPr="0059245A">
        <w:rPr>
          <w:rFonts w:eastAsiaTheme="minorHAnsi"/>
          <w:szCs w:val="24"/>
          <w:lang w:eastAsia="en-US"/>
        </w:rPr>
        <w:tab/>
      </w:r>
      <w:r w:rsidRPr="0059245A">
        <w:rPr>
          <w:rFonts w:eastAsiaTheme="minorHAnsi"/>
          <w:szCs w:val="24"/>
          <w:lang w:eastAsia="en-US"/>
        </w:rPr>
        <w:tab/>
        <w:t>B4M, Chapters 14-15</w:t>
      </w:r>
      <w:r w:rsidRPr="0059245A">
        <w:rPr>
          <w:rFonts w:eastAsiaTheme="minorHAnsi"/>
          <w:szCs w:val="24"/>
          <w:lang w:eastAsia="en-US"/>
        </w:rPr>
        <w:tab/>
      </w:r>
    </w:p>
    <w:p w:rsidR="0059245A" w:rsidRPr="0059245A" w:rsidRDefault="0059245A" w:rsidP="005924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8640" w:hanging="8640"/>
        <w:rPr>
          <w:rFonts w:eastAsiaTheme="minorHAnsi"/>
          <w:szCs w:val="24"/>
          <w:lang w:eastAsia="en-US"/>
        </w:rPr>
      </w:pPr>
      <w:r w:rsidRPr="0059245A">
        <w:rPr>
          <w:rFonts w:eastAsiaTheme="minorHAnsi"/>
          <w:szCs w:val="24"/>
          <w:lang w:eastAsia="en-US"/>
        </w:rPr>
        <w:t>8. Debt policy and the capital structure decision</w:t>
      </w:r>
      <w:r w:rsidRPr="0059245A">
        <w:rPr>
          <w:rFonts w:eastAsiaTheme="minorHAnsi"/>
          <w:szCs w:val="24"/>
          <w:lang w:eastAsia="en-US"/>
        </w:rPr>
        <w:tab/>
      </w:r>
      <w:r w:rsidRPr="0059245A">
        <w:rPr>
          <w:rFonts w:eastAsiaTheme="minorHAnsi"/>
          <w:szCs w:val="24"/>
          <w:lang w:eastAsia="en-US"/>
        </w:rPr>
        <w:tab/>
        <w:t>B4M, Chapter 16</w:t>
      </w:r>
      <w:r w:rsidRPr="0059245A">
        <w:rPr>
          <w:rFonts w:eastAsiaTheme="minorHAnsi"/>
          <w:szCs w:val="24"/>
          <w:lang w:eastAsia="en-US"/>
        </w:rPr>
        <w:tab/>
      </w:r>
    </w:p>
    <w:p w:rsidR="0059245A" w:rsidRPr="0059245A" w:rsidRDefault="0059245A" w:rsidP="005924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6480" w:hanging="6480"/>
        <w:rPr>
          <w:rFonts w:eastAsiaTheme="minorHAnsi"/>
          <w:szCs w:val="24"/>
          <w:lang w:eastAsia="en-US"/>
        </w:rPr>
      </w:pPr>
      <w:r w:rsidRPr="0059245A">
        <w:rPr>
          <w:rFonts w:eastAsiaTheme="minorHAnsi"/>
          <w:szCs w:val="24"/>
          <w:lang w:eastAsia="en-US"/>
        </w:rPr>
        <w:t>9. Dividend policy and the dividend controversy</w:t>
      </w:r>
      <w:r w:rsidRPr="0059245A">
        <w:rPr>
          <w:rFonts w:eastAsiaTheme="minorHAnsi"/>
          <w:szCs w:val="24"/>
          <w:lang w:eastAsia="en-US"/>
        </w:rPr>
        <w:tab/>
      </w:r>
      <w:r w:rsidRPr="0059245A">
        <w:rPr>
          <w:rFonts w:eastAsiaTheme="minorHAnsi"/>
          <w:szCs w:val="24"/>
          <w:lang w:eastAsia="en-US"/>
        </w:rPr>
        <w:tab/>
        <w:t>B4M, Chapter 18</w:t>
      </w:r>
    </w:p>
    <w:p w:rsidR="0059245A" w:rsidRPr="0059245A" w:rsidRDefault="0059245A" w:rsidP="005924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hanging="3600"/>
        <w:rPr>
          <w:rFonts w:eastAsiaTheme="minorHAnsi"/>
          <w:szCs w:val="24"/>
          <w:lang w:eastAsia="en-US"/>
        </w:rPr>
      </w:pPr>
      <w:r w:rsidRPr="0059245A">
        <w:rPr>
          <w:rFonts w:eastAsiaTheme="minorHAnsi"/>
          <w:szCs w:val="24"/>
          <w:lang w:eastAsia="en-US"/>
        </w:rPr>
        <w:t>10. Mergers and Acquisitions</w:t>
      </w:r>
      <w:r w:rsidRPr="0059245A">
        <w:rPr>
          <w:rFonts w:eastAsiaTheme="minorHAnsi"/>
          <w:szCs w:val="24"/>
          <w:lang w:eastAsia="en-US"/>
        </w:rPr>
        <w:tab/>
      </w:r>
      <w:r w:rsidRPr="0059245A">
        <w:rPr>
          <w:rFonts w:eastAsiaTheme="minorHAnsi"/>
          <w:szCs w:val="24"/>
          <w:lang w:eastAsia="en-US"/>
        </w:rPr>
        <w:tab/>
      </w:r>
      <w:r w:rsidRPr="0059245A">
        <w:rPr>
          <w:rFonts w:eastAsiaTheme="minorHAnsi"/>
          <w:szCs w:val="24"/>
          <w:lang w:eastAsia="en-US"/>
        </w:rPr>
        <w:tab/>
      </w:r>
      <w:r w:rsidRPr="0059245A">
        <w:rPr>
          <w:rFonts w:eastAsiaTheme="minorHAnsi"/>
          <w:szCs w:val="24"/>
          <w:lang w:eastAsia="en-US"/>
        </w:rPr>
        <w:tab/>
      </w:r>
      <w:r w:rsidRPr="0059245A">
        <w:rPr>
          <w:rFonts w:eastAsiaTheme="minorHAnsi"/>
          <w:szCs w:val="24"/>
          <w:lang w:eastAsia="en-US"/>
        </w:rPr>
        <w:tab/>
        <w:t>B4M, Chapter 23</w:t>
      </w:r>
    </w:p>
    <w:p w:rsidR="0059245A" w:rsidRPr="0059245A" w:rsidRDefault="0059245A" w:rsidP="00592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eastAsiaTheme="minorHAnsi"/>
          <w:szCs w:val="24"/>
          <w:lang w:eastAsia="en-US"/>
        </w:rPr>
      </w:pPr>
    </w:p>
    <w:p w:rsidR="0059245A" w:rsidRPr="0010501D" w:rsidRDefault="0010501D" w:rsidP="00592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eastAsiaTheme="minorHAnsi"/>
          <w:b/>
          <w:szCs w:val="24"/>
          <w:lang w:eastAsia="en-US"/>
        </w:rPr>
      </w:pPr>
      <w:r w:rsidRPr="0010501D">
        <w:rPr>
          <w:rFonts w:eastAsiaTheme="minorHAnsi"/>
          <w:b/>
          <w:szCs w:val="24"/>
          <w:lang w:eastAsia="en-US"/>
        </w:rPr>
        <w:lastRenderedPageBreak/>
        <w:t xml:space="preserve">The Department of Economics and Finance </w:t>
      </w:r>
      <w:r w:rsidRPr="0010501D">
        <w:rPr>
          <w:rFonts w:eastAsiaTheme="minorHAnsi"/>
          <w:b/>
          <w:i/>
          <w:szCs w:val="24"/>
          <w:lang w:eastAsia="en-US"/>
        </w:rPr>
        <w:t xml:space="preserve">Learning Objectives </w:t>
      </w:r>
      <w:r w:rsidRPr="0010501D">
        <w:rPr>
          <w:rFonts w:eastAsiaTheme="minorHAnsi"/>
          <w:b/>
          <w:szCs w:val="24"/>
          <w:lang w:eastAsia="en-US"/>
        </w:rPr>
        <w:t>(</w:t>
      </w:r>
      <w:r w:rsidRPr="0010501D">
        <w:rPr>
          <w:rFonts w:eastAsiaTheme="minorHAnsi"/>
          <w:b/>
          <w:i/>
          <w:szCs w:val="24"/>
          <w:lang w:eastAsia="en-US"/>
        </w:rPr>
        <w:t>skills</w:t>
      </w:r>
      <w:r w:rsidRPr="0010501D">
        <w:rPr>
          <w:rFonts w:eastAsiaTheme="minorHAnsi"/>
          <w:b/>
          <w:szCs w:val="24"/>
          <w:lang w:eastAsia="en-US"/>
        </w:rPr>
        <w:t xml:space="preserve"> and</w:t>
      </w:r>
      <w:r w:rsidRPr="0010501D">
        <w:rPr>
          <w:rFonts w:eastAsiaTheme="minorHAnsi"/>
          <w:b/>
          <w:i/>
          <w:szCs w:val="24"/>
          <w:lang w:eastAsia="en-US"/>
        </w:rPr>
        <w:t xml:space="preserve"> knowledge</w:t>
      </w:r>
      <w:r w:rsidRPr="0010501D">
        <w:rPr>
          <w:rFonts w:eastAsiaTheme="minorHAnsi"/>
          <w:b/>
          <w:szCs w:val="24"/>
          <w:lang w:eastAsia="en-US"/>
        </w:rPr>
        <w:t xml:space="preserve"> competencies) for this course are:</w:t>
      </w:r>
    </w:p>
    <w:p w:rsidR="0010501D" w:rsidRPr="0010501D" w:rsidRDefault="0010501D" w:rsidP="00592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eastAsiaTheme="minorHAnsi"/>
          <w:b/>
          <w:szCs w:val="24"/>
          <w:lang w:eastAsia="en-US"/>
        </w:rPr>
      </w:pPr>
    </w:p>
    <w:p w:rsidR="0010501D" w:rsidRPr="0010501D" w:rsidRDefault="0010501D" w:rsidP="00592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eastAsiaTheme="minorHAnsi"/>
          <w:b/>
          <w:szCs w:val="24"/>
          <w:lang w:eastAsia="en-US"/>
        </w:rPr>
      </w:pPr>
      <w:r w:rsidRPr="0010501D">
        <w:rPr>
          <w:rFonts w:eastAsiaTheme="minorHAnsi"/>
          <w:b/>
          <w:szCs w:val="24"/>
          <w:lang w:eastAsia="en-US"/>
        </w:rPr>
        <w:t>Skills:</w:t>
      </w:r>
    </w:p>
    <w:p w:rsidR="000D2DA5" w:rsidRPr="000D2DA5" w:rsidRDefault="000D2DA5" w:rsidP="0010501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Theme="minorHAnsi"/>
          <w:sz w:val="24"/>
        </w:rPr>
      </w:pPr>
      <w:r w:rsidRPr="000D2DA5">
        <w:rPr>
          <w:rFonts w:eastAsiaTheme="minorHAnsi"/>
          <w:b/>
          <w:i/>
          <w:sz w:val="24"/>
        </w:rPr>
        <w:t>Written Communication:</w:t>
      </w:r>
      <w:r>
        <w:rPr>
          <w:rFonts w:eastAsiaTheme="minorHAnsi"/>
          <w:sz w:val="24"/>
        </w:rPr>
        <w:t xml:space="preserve"> Students will prepare </w:t>
      </w:r>
      <w:r w:rsidR="00554DD0">
        <w:rPr>
          <w:rFonts w:eastAsiaTheme="minorHAnsi"/>
          <w:sz w:val="24"/>
        </w:rPr>
        <w:t xml:space="preserve">spreadsheets to </w:t>
      </w:r>
      <w:r w:rsidR="00554DD0" w:rsidRPr="00554DD0">
        <w:rPr>
          <w:rFonts w:eastAsiaTheme="minorHAnsi"/>
          <w:b/>
          <w:sz w:val="24"/>
        </w:rPr>
        <w:t>summarize</w:t>
      </w:r>
      <w:r w:rsidR="00554DD0">
        <w:rPr>
          <w:rFonts w:eastAsiaTheme="minorHAnsi"/>
          <w:sz w:val="24"/>
        </w:rPr>
        <w:t xml:space="preserve"> their results of their company </w:t>
      </w:r>
      <w:r w:rsidR="00554DD0" w:rsidRPr="00EC7F13">
        <w:rPr>
          <w:rFonts w:eastAsiaTheme="minorHAnsi"/>
          <w:b/>
          <w:sz w:val="24"/>
        </w:rPr>
        <w:t>analysis</w:t>
      </w:r>
      <w:r w:rsidR="00554DD0">
        <w:rPr>
          <w:rFonts w:eastAsiaTheme="minorHAnsi"/>
          <w:sz w:val="24"/>
        </w:rPr>
        <w:t>.</w:t>
      </w:r>
    </w:p>
    <w:p w:rsidR="0010501D" w:rsidRPr="00DB4C1D" w:rsidRDefault="0010501D" w:rsidP="0010501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Theme="minorHAnsi"/>
          <w:sz w:val="24"/>
        </w:rPr>
      </w:pPr>
      <w:r w:rsidRPr="00DB4C1D">
        <w:rPr>
          <w:rFonts w:eastAsiaTheme="minorHAnsi"/>
          <w:b/>
          <w:i/>
          <w:sz w:val="24"/>
        </w:rPr>
        <w:t>Numerical Problem Solving:</w:t>
      </w:r>
      <w:r w:rsidRPr="00DB4C1D">
        <w:rPr>
          <w:rFonts w:eastAsiaTheme="minorHAnsi"/>
          <w:sz w:val="24"/>
        </w:rPr>
        <w:t xml:space="preserve"> </w:t>
      </w:r>
      <w:r w:rsidR="00EE6B4C" w:rsidRPr="00DB4C1D">
        <w:rPr>
          <w:rFonts w:eastAsiaTheme="minorHAnsi"/>
          <w:sz w:val="24"/>
        </w:rPr>
        <w:t xml:space="preserve">Students will have to perform a variety of financial </w:t>
      </w:r>
      <w:r w:rsidR="00EE6B4C" w:rsidRPr="00DB4C1D">
        <w:rPr>
          <w:rFonts w:eastAsiaTheme="minorHAnsi"/>
          <w:b/>
          <w:sz w:val="24"/>
        </w:rPr>
        <w:t>calculations</w:t>
      </w:r>
      <w:r w:rsidR="00EE6B4C" w:rsidRPr="00DB4C1D">
        <w:rPr>
          <w:rFonts w:eastAsiaTheme="minorHAnsi"/>
          <w:sz w:val="24"/>
        </w:rPr>
        <w:t xml:space="preserve"> including </w:t>
      </w:r>
      <w:r w:rsidR="00560291">
        <w:rPr>
          <w:rFonts w:eastAsiaTheme="minorHAnsi"/>
          <w:sz w:val="24"/>
        </w:rPr>
        <w:t>Present V</w:t>
      </w:r>
      <w:r w:rsidRPr="00DB4C1D">
        <w:rPr>
          <w:rFonts w:eastAsiaTheme="minorHAnsi"/>
          <w:sz w:val="24"/>
        </w:rPr>
        <w:t xml:space="preserve">alue </w:t>
      </w:r>
      <w:r w:rsidRPr="00DB4C1D">
        <w:rPr>
          <w:rFonts w:eastAsiaTheme="minorHAnsi"/>
          <w:b/>
          <w:sz w:val="24"/>
        </w:rPr>
        <w:t>calculations</w:t>
      </w:r>
      <w:r w:rsidRPr="00DB4C1D">
        <w:rPr>
          <w:rFonts w:eastAsiaTheme="minorHAnsi"/>
          <w:sz w:val="24"/>
        </w:rPr>
        <w:t xml:space="preserve">, Bond and Stock </w:t>
      </w:r>
      <w:r w:rsidRPr="00DB4C1D">
        <w:rPr>
          <w:rFonts w:eastAsiaTheme="minorHAnsi"/>
          <w:b/>
          <w:sz w:val="24"/>
        </w:rPr>
        <w:t>valuation</w:t>
      </w:r>
      <w:r w:rsidRPr="00DB4C1D">
        <w:rPr>
          <w:rFonts w:eastAsiaTheme="minorHAnsi"/>
          <w:sz w:val="24"/>
        </w:rPr>
        <w:t xml:space="preserve">, NPV </w:t>
      </w:r>
      <w:r w:rsidRPr="00DB4C1D">
        <w:rPr>
          <w:rFonts w:eastAsiaTheme="minorHAnsi"/>
          <w:b/>
          <w:sz w:val="24"/>
        </w:rPr>
        <w:t>analysis</w:t>
      </w:r>
      <w:r w:rsidR="00560291">
        <w:rPr>
          <w:rFonts w:eastAsiaTheme="minorHAnsi"/>
          <w:sz w:val="24"/>
        </w:rPr>
        <w:t xml:space="preserve">, </w:t>
      </w:r>
      <w:r w:rsidRPr="00DB4C1D">
        <w:rPr>
          <w:rFonts w:eastAsiaTheme="minorHAnsi"/>
          <w:sz w:val="24"/>
        </w:rPr>
        <w:t xml:space="preserve">Capital Asset Pricing </w:t>
      </w:r>
      <w:r w:rsidRPr="00560291">
        <w:rPr>
          <w:rFonts w:eastAsiaTheme="minorHAnsi"/>
          <w:sz w:val="24"/>
        </w:rPr>
        <w:t>Model</w:t>
      </w:r>
      <w:r w:rsidR="00560291">
        <w:rPr>
          <w:rFonts w:eastAsiaTheme="minorHAnsi"/>
          <w:sz w:val="24"/>
        </w:rPr>
        <w:t xml:space="preserve"> </w:t>
      </w:r>
      <w:r w:rsidR="00560291" w:rsidRPr="00560291">
        <w:rPr>
          <w:rFonts w:eastAsiaTheme="minorHAnsi"/>
          <w:b/>
          <w:sz w:val="24"/>
        </w:rPr>
        <w:t>calculations</w:t>
      </w:r>
      <w:r w:rsidRPr="00DB4C1D">
        <w:rPr>
          <w:rFonts w:eastAsiaTheme="minorHAnsi"/>
          <w:sz w:val="24"/>
        </w:rPr>
        <w:t xml:space="preserve">, </w:t>
      </w:r>
      <w:r w:rsidR="00EE6B4C" w:rsidRPr="00DB4C1D">
        <w:rPr>
          <w:rFonts w:eastAsiaTheme="minorHAnsi"/>
          <w:sz w:val="24"/>
        </w:rPr>
        <w:t xml:space="preserve">and Firm </w:t>
      </w:r>
      <w:r w:rsidR="00560291">
        <w:rPr>
          <w:rFonts w:eastAsiaTheme="minorHAnsi"/>
          <w:b/>
          <w:sz w:val="24"/>
        </w:rPr>
        <w:t>valuation</w:t>
      </w:r>
      <w:r w:rsidR="00EE6B4C" w:rsidRPr="00DB4C1D">
        <w:rPr>
          <w:rFonts w:eastAsiaTheme="minorHAnsi"/>
          <w:sz w:val="24"/>
        </w:rPr>
        <w:t xml:space="preserve"> under different capital structures.</w:t>
      </w:r>
      <w:r w:rsidR="00560291">
        <w:rPr>
          <w:rFonts w:eastAsiaTheme="minorHAnsi"/>
          <w:sz w:val="24"/>
        </w:rPr>
        <w:t xml:space="preserve">  This will be assessed through quizzes and exams.</w:t>
      </w:r>
    </w:p>
    <w:p w:rsidR="00EE6B4C" w:rsidRPr="00DB4C1D" w:rsidRDefault="00EE6B4C" w:rsidP="0010501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Theme="minorHAnsi"/>
          <w:sz w:val="24"/>
        </w:rPr>
      </w:pPr>
      <w:r w:rsidRPr="00DB4C1D">
        <w:rPr>
          <w:rFonts w:eastAsiaTheme="minorHAnsi"/>
          <w:b/>
          <w:i/>
          <w:sz w:val="24"/>
        </w:rPr>
        <w:t>Problem Solving in a Real World Context:</w:t>
      </w:r>
      <w:r w:rsidRPr="00DB4C1D">
        <w:rPr>
          <w:rFonts w:eastAsiaTheme="minorHAnsi"/>
          <w:sz w:val="24"/>
        </w:rPr>
        <w:t xml:space="preserve"> Students will </w:t>
      </w:r>
      <w:r w:rsidR="00560291" w:rsidRPr="00560291">
        <w:rPr>
          <w:rFonts w:eastAsiaTheme="minorHAnsi"/>
          <w:b/>
          <w:sz w:val="24"/>
        </w:rPr>
        <w:t>collect</w:t>
      </w:r>
      <w:r w:rsidR="00560291">
        <w:rPr>
          <w:rFonts w:eastAsiaTheme="minorHAnsi"/>
          <w:sz w:val="24"/>
        </w:rPr>
        <w:t xml:space="preserve"> data and </w:t>
      </w:r>
      <w:r w:rsidRPr="00DB4C1D">
        <w:rPr>
          <w:rFonts w:eastAsiaTheme="minorHAnsi"/>
          <w:b/>
          <w:sz w:val="24"/>
        </w:rPr>
        <w:t>apply</w:t>
      </w:r>
      <w:r w:rsidRPr="00DB4C1D">
        <w:rPr>
          <w:rFonts w:eastAsiaTheme="minorHAnsi"/>
          <w:sz w:val="24"/>
        </w:rPr>
        <w:t xml:space="preserve"> the content and </w:t>
      </w:r>
      <w:r w:rsidRPr="00DB4C1D">
        <w:rPr>
          <w:rFonts w:eastAsiaTheme="minorHAnsi"/>
          <w:b/>
          <w:sz w:val="24"/>
        </w:rPr>
        <w:t>analysis</w:t>
      </w:r>
      <w:r w:rsidRPr="00DB4C1D">
        <w:rPr>
          <w:rFonts w:eastAsiaTheme="minorHAnsi"/>
          <w:sz w:val="24"/>
        </w:rPr>
        <w:t xml:space="preserve"> learned in the course to a Canadian company in their company </w:t>
      </w:r>
      <w:r w:rsidRPr="00EC7F13">
        <w:rPr>
          <w:rFonts w:eastAsiaTheme="minorHAnsi"/>
          <w:b/>
          <w:sz w:val="24"/>
        </w:rPr>
        <w:t>analysis</w:t>
      </w:r>
      <w:r w:rsidRPr="00DB4C1D">
        <w:rPr>
          <w:rFonts w:eastAsiaTheme="minorHAnsi"/>
          <w:sz w:val="24"/>
        </w:rPr>
        <w:t>.</w:t>
      </w:r>
    </w:p>
    <w:p w:rsidR="00EE6B4C" w:rsidRDefault="00EE6B4C" w:rsidP="0010501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Theme="minorHAnsi"/>
          <w:sz w:val="24"/>
        </w:rPr>
      </w:pPr>
      <w:r w:rsidRPr="00DB4C1D">
        <w:rPr>
          <w:rFonts w:eastAsiaTheme="minorHAnsi"/>
          <w:b/>
          <w:i/>
          <w:sz w:val="24"/>
        </w:rPr>
        <w:t>Computer Skills:</w:t>
      </w:r>
      <w:r w:rsidRPr="00DB4C1D">
        <w:rPr>
          <w:rFonts w:eastAsiaTheme="minorHAnsi"/>
          <w:sz w:val="24"/>
        </w:rPr>
        <w:t xml:space="preserve"> Students will </w:t>
      </w:r>
      <w:r w:rsidR="00082B09" w:rsidRPr="00EC7F13">
        <w:rPr>
          <w:rFonts w:eastAsiaTheme="minorHAnsi"/>
          <w:b/>
          <w:sz w:val="24"/>
        </w:rPr>
        <w:t>collect</w:t>
      </w:r>
      <w:r w:rsidR="00082B09">
        <w:rPr>
          <w:rFonts w:eastAsiaTheme="minorHAnsi"/>
          <w:sz w:val="24"/>
        </w:rPr>
        <w:t xml:space="preserve"> data from various financial websites </w:t>
      </w:r>
      <w:r w:rsidR="00EC7F13">
        <w:rPr>
          <w:rFonts w:eastAsiaTheme="minorHAnsi"/>
          <w:sz w:val="24"/>
        </w:rPr>
        <w:t>and use</w:t>
      </w:r>
      <w:r w:rsidRPr="00DB4C1D">
        <w:rPr>
          <w:rFonts w:eastAsiaTheme="minorHAnsi"/>
          <w:sz w:val="24"/>
        </w:rPr>
        <w:t xml:space="preserve"> </w:t>
      </w:r>
      <w:r w:rsidRPr="00DB4C1D">
        <w:rPr>
          <w:rFonts w:eastAsiaTheme="minorHAnsi"/>
          <w:b/>
          <w:sz w:val="24"/>
        </w:rPr>
        <w:t>excel</w:t>
      </w:r>
      <w:r w:rsidRPr="00DB4C1D">
        <w:rPr>
          <w:rFonts w:eastAsiaTheme="minorHAnsi"/>
          <w:sz w:val="24"/>
        </w:rPr>
        <w:t xml:space="preserve"> (or some other spreadsheet program) to perform </w:t>
      </w:r>
      <w:r w:rsidRPr="00DB4C1D">
        <w:rPr>
          <w:rFonts w:eastAsiaTheme="minorHAnsi"/>
          <w:b/>
          <w:sz w:val="24"/>
        </w:rPr>
        <w:t>calculations</w:t>
      </w:r>
      <w:r w:rsidRPr="00DB4C1D">
        <w:rPr>
          <w:rFonts w:eastAsiaTheme="minorHAnsi"/>
          <w:sz w:val="24"/>
        </w:rPr>
        <w:t xml:space="preserve"> and </w:t>
      </w:r>
      <w:r w:rsidRPr="00DB4C1D">
        <w:rPr>
          <w:rFonts w:eastAsiaTheme="minorHAnsi"/>
          <w:b/>
          <w:sz w:val="24"/>
        </w:rPr>
        <w:t>regressions</w:t>
      </w:r>
      <w:r w:rsidRPr="00DB4C1D">
        <w:rPr>
          <w:rFonts w:eastAsiaTheme="minorHAnsi"/>
          <w:sz w:val="24"/>
        </w:rPr>
        <w:t xml:space="preserve"> and to </w:t>
      </w:r>
      <w:r w:rsidRPr="00DB4C1D">
        <w:rPr>
          <w:rFonts w:eastAsiaTheme="minorHAnsi"/>
          <w:b/>
          <w:sz w:val="24"/>
        </w:rPr>
        <w:t>graph</w:t>
      </w:r>
      <w:r w:rsidRPr="00DB4C1D">
        <w:rPr>
          <w:rFonts w:eastAsiaTheme="minorHAnsi"/>
          <w:sz w:val="24"/>
        </w:rPr>
        <w:t xml:space="preserve"> their data in their company </w:t>
      </w:r>
      <w:r w:rsidRPr="00EC7F13">
        <w:rPr>
          <w:rFonts w:eastAsiaTheme="minorHAnsi"/>
          <w:b/>
          <w:sz w:val="24"/>
        </w:rPr>
        <w:t>analysis</w:t>
      </w:r>
      <w:r w:rsidRPr="00DB4C1D">
        <w:rPr>
          <w:rFonts w:eastAsiaTheme="minorHAnsi"/>
          <w:sz w:val="24"/>
        </w:rPr>
        <w:t>.</w:t>
      </w:r>
    </w:p>
    <w:p w:rsidR="00EC7F13" w:rsidRPr="00DB4C1D" w:rsidRDefault="00EC7F13" w:rsidP="0010501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Theme="minorHAnsi"/>
          <w:sz w:val="24"/>
        </w:rPr>
      </w:pPr>
      <w:r>
        <w:rPr>
          <w:rFonts w:eastAsiaTheme="minorHAnsi"/>
          <w:b/>
          <w:i/>
          <w:sz w:val="24"/>
        </w:rPr>
        <w:t>Professional and ethical awareness and conduct:</w:t>
      </w:r>
      <w:r>
        <w:rPr>
          <w:rFonts w:eastAsiaTheme="minorHAnsi"/>
          <w:sz w:val="24"/>
        </w:rPr>
        <w:t xml:space="preserve">  The company analysis will be assessed a penalty of 10% for each day late as a means of ensuring </w:t>
      </w:r>
      <w:r w:rsidRPr="00EC7F13">
        <w:rPr>
          <w:rFonts w:eastAsiaTheme="minorHAnsi"/>
          <w:b/>
          <w:sz w:val="24"/>
        </w:rPr>
        <w:t>time management</w:t>
      </w:r>
      <w:r>
        <w:rPr>
          <w:rFonts w:eastAsiaTheme="minorHAnsi"/>
          <w:sz w:val="24"/>
        </w:rPr>
        <w:t xml:space="preserve"> skills.</w:t>
      </w:r>
    </w:p>
    <w:p w:rsidR="00DB4C1D" w:rsidRPr="00DB4C1D" w:rsidRDefault="00DB4C1D" w:rsidP="00DB4C1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Theme="minorHAnsi"/>
          <w:sz w:val="24"/>
        </w:rPr>
      </w:pPr>
    </w:p>
    <w:p w:rsidR="00EE6B4C" w:rsidRPr="00DB4C1D" w:rsidRDefault="00EE6B4C" w:rsidP="00EE6B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Theme="minorHAnsi"/>
          <w:b/>
          <w:szCs w:val="24"/>
        </w:rPr>
      </w:pPr>
      <w:r w:rsidRPr="00DB4C1D">
        <w:rPr>
          <w:rFonts w:eastAsiaTheme="minorHAnsi"/>
          <w:b/>
        </w:rPr>
        <w:t>Knowledge:</w:t>
      </w:r>
    </w:p>
    <w:p w:rsidR="00EE6B4C" w:rsidRDefault="00D010E7" w:rsidP="00D010E7">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Theme="minorHAnsi"/>
          <w:sz w:val="24"/>
        </w:rPr>
      </w:pPr>
      <w:r w:rsidRPr="00DB4C1D">
        <w:rPr>
          <w:rFonts w:eastAsiaTheme="minorHAnsi"/>
          <w:b/>
          <w:i/>
          <w:sz w:val="24"/>
        </w:rPr>
        <w:t>Statistical and Econometric Methodology:</w:t>
      </w:r>
      <w:r w:rsidRPr="00DB4C1D">
        <w:rPr>
          <w:rFonts w:eastAsiaTheme="minorHAnsi"/>
          <w:sz w:val="24"/>
        </w:rPr>
        <w:t xml:space="preserve"> </w:t>
      </w:r>
      <w:r w:rsidR="00560291">
        <w:rPr>
          <w:rFonts w:eastAsiaTheme="minorHAnsi"/>
          <w:sz w:val="24"/>
        </w:rPr>
        <w:t xml:space="preserve">Students will </w:t>
      </w:r>
      <w:r w:rsidR="00560291">
        <w:rPr>
          <w:rFonts w:eastAsiaTheme="minorHAnsi"/>
          <w:b/>
          <w:sz w:val="24"/>
        </w:rPr>
        <w:t>a</w:t>
      </w:r>
      <w:r w:rsidRPr="00DB4C1D">
        <w:rPr>
          <w:rFonts w:eastAsiaTheme="minorHAnsi"/>
          <w:b/>
          <w:sz w:val="24"/>
        </w:rPr>
        <w:t>pply</w:t>
      </w:r>
      <w:r w:rsidRPr="00DB4C1D">
        <w:rPr>
          <w:rFonts w:eastAsiaTheme="minorHAnsi"/>
          <w:sz w:val="24"/>
        </w:rPr>
        <w:t xml:space="preserve"> regression analysis to </w:t>
      </w:r>
      <w:r w:rsidR="00CF77DA" w:rsidRPr="00CF77DA">
        <w:rPr>
          <w:rFonts w:eastAsiaTheme="minorHAnsi"/>
          <w:b/>
          <w:sz w:val="24"/>
        </w:rPr>
        <w:t>estimate</w:t>
      </w:r>
      <w:r w:rsidRPr="00DB4C1D">
        <w:rPr>
          <w:rFonts w:eastAsiaTheme="minorHAnsi"/>
          <w:sz w:val="24"/>
        </w:rPr>
        <w:t xml:space="preserve"> beta</w:t>
      </w:r>
      <w:r w:rsidR="00560291">
        <w:rPr>
          <w:rFonts w:eastAsiaTheme="minorHAnsi"/>
          <w:sz w:val="24"/>
        </w:rPr>
        <w:t xml:space="preserve"> in their company </w:t>
      </w:r>
      <w:r w:rsidR="00560291" w:rsidRPr="00EC7F13">
        <w:rPr>
          <w:rFonts w:eastAsiaTheme="minorHAnsi"/>
          <w:b/>
          <w:sz w:val="24"/>
        </w:rPr>
        <w:t>analysis</w:t>
      </w:r>
      <w:r w:rsidRPr="00EC7F13">
        <w:rPr>
          <w:rFonts w:eastAsiaTheme="minorHAnsi"/>
          <w:b/>
          <w:sz w:val="24"/>
        </w:rPr>
        <w:t>.</w:t>
      </w:r>
    </w:p>
    <w:p w:rsidR="00CF77DA" w:rsidRPr="00DB4C1D" w:rsidRDefault="00CF77DA" w:rsidP="00D010E7">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Theme="minorHAnsi"/>
          <w:sz w:val="24"/>
        </w:rPr>
      </w:pPr>
      <w:r>
        <w:rPr>
          <w:rFonts w:eastAsiaTheme="minorHAnsi"/>
          <w:b/>
          <w:i/>
          <w:sz w:val="24"/>
        </w:rPr>
        <w:t>Microeconomic Modeling:</w:t>
      </w:r>
      <w:r>
        <w:rPr>
          <w:rFonts w:eastAsiaTheme="minorHAnsi"/>
          <w:sz w:val="24"/>
        </w:rPr>
        <w:t xml:space="preserve"> Students will </w:t>
      </w:r>
      <w:r w:rsidRPr="00CF77DA">
        <w:rPr>
          <w:rFonts w:eastAsiaTheme="minorHAnsi"/>
          <w:b/>
          <w:sz w:val="24"/>
        </w:rPr>
        <w:t>understand</w:t>
      </w:r>
      <w:r>
        <w:rPr>
          <w:rFonts w:eastAsiaTheme="minorHAnsi"/>
          <w:sz w:val="24"/>
        </w:rPr>
        <w:t xml:space="preserve"> the meaning and implications of efficient markets.</w:t>
      </w:r>
      <w:r w:rsidR="00EC7F13">
        <w:rPr>
          <w:rFonts w:eastAsiaTheme="minorHAnsi"/>
          <w:sz w:val="24"/>
        </w:rPr>
        <w:t xml:space="preserve">  This will be assessed through exams.</w:t>
      </w:r>
    </w:p>
    <w:p w:rsidR="001D2163" w:rsidRPr="00EC7F13" w:rsidRDefault="00D010E7" w:rsidP="00EC7F13">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Theme="minorHAnsi"/>
          <w:sz w:val="24"/>
        </w:rPr>
      </w:pPr>
      <w:r w:rsidRPr="00DB4C1D">
        <w:rPr>
          <w:rFonts w:eastAsiaTheme="minorHAnsi"/>
          <w:b/>
          <w:i/>
          <w:sz w:val="24"/>
        </w:rPr>
        <w:t>Understanding of Specific Markets:</w:t>
      </w:r>
      <w:r w:rsidRPr="00DB4C1D">
        <w:rPr>
          <w:rFonts w:eastAsiaTheme="minorHAnsi"/>
          <w:sz w:val="24"/>
        </w:rPr>
        <w:t xml:space="preserve"> </w:t>
      </w:r>
      <w:r w:rsidR="00CF77DA">
        <w:rPr>
          <w:rFonts w:eastAsiaTheme="minorHAnsi"/>
          <w:sz w:val="24"/>
        </w:rPr>
        <w:t xml:space="preserve">Students will </w:t>
      </w:r>
      <w:r w:rsidR="00CF77DA">
        <w:rPr>
          <w:rFonts w:eastAsiaTheme="minorHAnsi"/>
          <w:b/>
          <w:sz w:val="24"/>
        </w:rPr>
        <w:t>u</w:t>
      </w:r>
      <w:r w:rsidRPr="00DB4C1D">
        <w:rPr>
          <w:rFonts w:eastAsiaTheme="minorHAnsi"/>
          <w:b/>
          <w:sz w:val="24"/>
        </w:rPr>
        <w:t>nderstand</w:t>
      </w:r>
      <w:r w:rsidRPr="00DB4C1D">
        <w:rPr>
          <w:rFonts w:eastAsiaTheme="minorHAnsi"/>
          <w:sz w:val="24"/>
        </w:rPr>
        <w:t xml:space="preserve"> the institutions and workings of </w:t>
      </w:r>
      <w:r w:rsidR="00CF77DA">
        <w:rPr>
          <w:rFonts w:eastAsiaTheme="minorHAnsi"/>
          <w:sz w:val="24"/>
        </w:rPr>
        <w:t xml:space="preserve">primary and secondary </w:t>
      </w:r>
      <w:r w:rsidRPr="00DB4C1D">
        <w:rPr>
          <w:rFonts w:eastAsiaTheme="minorHAnsi"/>
          <w:sz w:val="24"/>
        </w:rPr>
        <w:t>stock and bond markets.</w:t>
      </w:r>
      <w:r w:rsidR="00EC7F13">
        <w:rPr>
          <w:rFonts w:eastAsiaTheme="minorHAnsi"/>
          <w:sz w:val="24"/>
        </w:rPr>
        <w:t xml:space="preserve">  This will be assessed through exams.</w:t>
      </w:r>
    </w:p>
    <w:p w:rsidR="00D010E7" w:rsidRPr="00DB4C1D" w:rsidRDefault="00D010E7" w:rsidP="00D010E7">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Theme="minorHAnsi"/>
          <w:sz w:val="24"/>
        </w:rPr>
      </w:pPr>
      <w:r w:rsidRPr="00DB4C1D">
        <w:rPr>
          <w:rFonts w:eastAsiaTheme="minorHAnsi"/>
          <w:b/>
          <w:i/>
          <w:sz w:val="24"/>
        </w:rPr>
        <w:t>Financial Asset Pricing, Corporate Finance and Risk Analysis:</w:t>
      </w:r>
      <w:r w:rsidRPr="00DB4C1D">
        <w:rPr>
          <w:rFonts w:eastAsiaTheme="minorHAnsi"/>
          <w:sz w:val="24"/>
        </w:rPr>
        <w:t xml:space="preserve"> </w:t>
      </w:r>
      <w:r w:rsidR="005863F6">
        <w:rPr>
          <w:rFonts w:eastAsiaTheme="minorHAnsi"/>
          <w:sz w:val="24"/>
        </w:rPr>
        <w:t xml:space="preserve">Students will </w:t>
      </w:r>
      <w:r w:rsidR="005F3626">
        <w:rPr>
          <w:rFonts w:eastAsiaTheme="minorHAnsi"/>
          <w:b/>
          <w:sz w:val="24"/>
        </w:rPr>
        <w:t>calculat</w:t>
      </w:r>
      <w:r w:rsidRPr="00DB4C1D">
        <w:rPr>
          <w:rFonts w:eastAsiaTheme="minorHAnsi"/>
          <w:b/>
          <w:sz w:val="24"/>
        </w:rPr>
        <w:t>e</w:t>
      </w:r>
      <w:r w:rsidRPr="00DB4C1D">
        <w:rPr>
          <w:rFonts w:eastAsiaTheme="minorHAnsi"/>
          <w:sz w:val="24"/>
        </w:rPr>
        <w:t xml:space="preserve"> bond and stock</w:t>
      </w:r>
      <w:r w:rsidR="005F3626">
        <w:rPr>
          <w:rFonts w:eastAsiaTheme="minorHAnsi"/>
          <w:sz w:val="24"/>
        </w:rPr>
        <w:t xml:space="preserve"> prices and returns</w:t>
      </w:r>
      <w:r w:rsidRPr="00DB4C1D">
        <w:rPr>
          <w:rFonts w:eastAsiaTheme="minorHAnsi"/>
          <w:sz w:val="24"/>
        </w:rPr>
        <w:t xml:space="preserve">.  </w:t>
      </w:r>
      <w:r w:rsidR="005F3626">
        <w:rPr>
          <w:rFonts w:eastAsiaTheme="minorHAnsi"/>
          <w:sz w:val="24"/>
        </w:rPr>
        <w:t xml:space="preserve">Students will </w:t>
      </w:r>
      <w:r w:rsidR="005F3626">
        <w:rPr>
          <w:rFonts w:eastAsiaTheme="minorHAnsi"/>
          <w:b/>
          <w:sz w:val="24"/>
        </w:rPr>
        <w:t>u</w:t>
      </w:r>
      <w:r w:rsidRPr="00DB4C1D">
        <w:rPr>
          <w:rFonts w:eastAsiaTheme="minorHAnsi"/>
          <w:b/>
          <w:sz w:val="24"/>
        </w:rPr>
        <w:t>nderstand</w:t>
      </w:r>
      <w:r w:rsidRPr="00DB4C1D">
        <w:rPr>
          <w:rFonts w:eastAsiaTheme="minorHAnsi"/>
          <w:sz w:val="24"/>
        </w:rPr>
        <w:t xml:space="preserve"> </w:t>
      </w:r>
      <w:r w:rsidR="00CF77DA">
        <w:rPr>
          <w:rFonts w:eastAsiaTheme="minorHAnsi"/>
          <w:sz w:val="24"/>
        </w:rPr>
        <w:t xml:space="preserve">Corporate Finance and </w:t>
      </w:r>
      <w:r w:rsidRPr="00DB4C1D">
        <w:rPr>
          <w:rFonts w:eastAsiaTheme="minorHAnsi"/>
          <w:sz w:val="24"/>
        </w:rPr>
        <w:t>how risk affects valuations of bonds, stocks, and investment projects.</w:t>
      </w:r>
      <w:r w:rsidR="005F3626">
        <w:rPr>
          <w:rFonts w:eastAsiaTheme="minorHAnsi"/>
          <w:sz w:val="24"/>
        </w:rPr>
        <w:t xml:space="preserve">  These</w:t>
      </w:r>
      <w:r w:rsidR="00EC7F13">
        <w:rPr>
          <w:rFonts w:eastAsiaTheme="minorHAnsi"/>
          <w:sz w:val="24"/>
        </w:rPr>
        <w:t xml:space="preserve"> will be assessed through quizzes and exams.</w:t>
      </w:r>
    </w:p>
    <w:p w:rsidR="0059245A" w:rsidRDefault="0059245A" w:rsidP="00592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eastAsiaTheme="minorHAnsi"/>
          <w:szCs w:val="24"/>
          <w:lang w:eastAsia="en-US"/>
        </w:rPr>
      </w:pPr>
    </w:p>
    <w:p w:rsidR="00DB4C1D" w:rsidRPr="0059245A" w:rsidRDefault="00DB4C1D" w:rsidP="00592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eastAsiaTheme="minorHAnsi"/>
          <w:szCs w:val="24"/>
          <w:lang w:eastAsia="en-US"/>
        </w:rPr>
      </w:pPr>
    </w:p>
    <w:p w:rsidR="0059245A" w:rsidRPr="0059245A" w:rsidRDefault="0059245A" w:rsidP="00592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eastAsiaTheme="minorHAnsi"/>
          <w:szCs w:val="24"/>
          <w:lang w:eastAsia="en-US"/>
        </w:rPr>
      </w:pPr>
      <w:r w:rsidRPr="0059245A">
        <w:rPr>
          <w:rFonts w:eastAsiaTheme="minorHAnsi"/>
          <w:szCs w:val="24"/>
          <w:lang w:eastAsia="en-US"/>
        </w:rPr>
        <w:t xml:space="preserve">You will be asked to complete an in class evaluation of this course at some time during the last two weeks of the semester.  </w:t>
      </w:r>
      <w:r w:rsidRPr="0059245A">
        <w:rPr>
          <w:rFonts w:eastAsiaTheme="minorHAnsi"/>
          <w:b/>
          <w:bCs/>
          <w:szCs w:val="24"/>
          <w:lang w:eastAsia="en-US"/>
        </w:rPr>
        <w:t>The course evaluation for this course will be done in class.</w:t>
      </w:r>
      <w:r w:rsidRPr="0059245A">
        <w:rPr>
          <w:rFonts w:eastAsiaTheme="minorHAnsi"/>
          <w:szCs w:val="24"/>
          <w:lang w:eastAsia="en-US"/>
        </w:rPr>
        <w:t xml:space="preserve">  The Department of Economics and Finance policy regarding the conduct and use of these evaluations will be found at:</w:t>
      </w:r>
      <w:r w:rsidRPr="0059245A">
        <w:rPr>
          <w:rFonts w:eastAsiaTheme="minorHAnsi"/>
          <w:szCs w:val="24"/>
          <w:lang w:eastAsia="en-US"/>
        </w:rPr>
        <w:tab/>
      </w:r>
      <w:r w:rsidRPr="0059245A">
        <w:rPr>
          <w:rFonts w:eastAsiaTheme="minorHAnsi"/>
          <w:szCs w:val="24"/>
          <w:lang w:eastAsia="en-US"/>
        </w:rPr>
        <w:tab/>
      </w:r>
    </w:p>
    <w:p w:rsidR="0059245A" w:rsidRPr="0059245A" w:rsidRDefault="0059245A" w:rsidP="00592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eastAsiaTheme="minorHAnsi"/>
          <w:sz w:val="20"/>
          <w:lang w:eastAsia="en-US"/>
        </w:rPr>
      </w:pPr>
    </w:p>
    <w:p w:rsidR="0059245A" w:rsidRPr="0059245A" w:rsidRDefault="00B83507" w:rsidP="00592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eastAsiaTheme="minorHAnsi"/>
          <w:szCs w:val="24"/>
          <w:lang w:eastAsia="en-US"/>
        </w:rPr>
      </w:pPr>
      <w:hyperlink r:id="rId11" w:history="1">
        <w:r w:rsidR="0059245A" w:rsidRPr="0059245A">
          <w:rPr>
            <w:rFonts w:eastAsiaTheme="minorHAnsi"/>
            <w:color w:val="0000FF" w:themeColor="hyperlink"/>
            <w:szCs w:val="24"/>
            <w:u w:val="single"/>
            <w:lang w:eastAsia="en-US"/>
          </w:rPr>
          <w:t>http://www.uoguelph.ca/economics/academics/courses/course-evaluation</w:t>
        </w:r>
      </w:hyperlink>
    </w:p>
    <w:p w:rsidR="0059245A" w:rsidRPr="0059245A" w:rsidRDefault="0059245A" w:rsidP="0059245A">
      <w:pPr>
        <w:autoSpaceDE w:val="0"/>
        <w:autoSpaceDN w:val="0"/>
        <w:adjustRightInd w:val="0"/>
        <w:rPr>
          <w:rFonts w:eastAsiaTheme="minorHAnsi"/>
          <w:sz w:val="20"/>
          <w:lang w:eastAsia="en-US"/>
        </w:rPr>
      </w:pPr>
    </w:p>
    <w:p w:rsidR="0059245A" w:rsidRPr="0059245A" w:rsidRDefault="0059245A" w:rsidP="00592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eastAsiaTheme="minorHAnsi"/>
          <w:szCs w:val="24"/>
          <w:lang w:eastAsia="en-US"/>
        </w:rPr>
      </w:pPr>
    </w:p>
    <w:p w:rsidR="00AF3460" w:rsidRDefault="00AF3460" w:rsidP="00AF3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sectPr w:rsidR="00AF3460" w:rsidSect="00375FE1">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7B8" w:rsidRDefault="00B617B8" w:rsidP="00AF3460">
      <w:r>
        <w:separator/>
      </w:r>
    </w:p>
  </w:endnote>
  <w:endnote w:type="continuationSeparator" w:id="0">
    <w:p w:rsidR="00B617B8" w:rsidRDefault="00B617B8" w:rsidP="00AF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7B8" w:rsidRDefault="00B617B8" w:rsidP="00AF3460">
      <w:r>
        <w:separator/>
      </w:r>
    </w:p>
  </w:footnote>
  <w:footnote w:type="continuationSeparator" w:id="0">
    <w:p w:rsidR="00B617B8" w:rsidRDefault="00B617B8" w:rsidP="00AF3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460" w:rsidRPr="00C21539" w:rsidRDefault="00AF3460" w:rsidP="00AF3460">
    <w:pPr>
      <w:tabs>
        <w:tab w:val="left" w:pos="-1440"/>
      </w:tabs>
      <w:ind w:left="7920" w:hanging="7920"/>
      <w:rPr>
        <w:rFonts w:cs="Shruti"/>
      </w:rPr>
    </w:pPr>
    <w:r w:rsidRPr="00C21539">
      <w:rPr>
        <w:rFonts w:cs="Shruti"/>
      </w:rPr>
      <w:t>ECON*</w:t>
    </w:r>
    <w:r w:rsidR="0010501D">
      <w:rPr>
        <w:rFonts w:cs="Shruti"/>
      </w:rPr>
      <w:t>2560</w:t>
    </w:r>
    <w:r w:rsidRPr="00C21539">
      <w:rPr>
        <w:rFonts w:cs="Shruti"/>
      </w:rPr>
      <w:t xml:space="preserve"> </w:t>
    </w:r>
    <w:r w:rsidR="0010501D">
      <w:rPr>
        <w:rFonts w:cs="Shruti"/>
      </w:rPr>
      <w:t>–</w:t>
    </w:r>
    <w:r w:rsidRPr="00C21539">
      <w:rPr>
        <w:rFonts w:cs="Shruti"/>
      </w:rPr>
      <w:t xml:space="preserve"> </w:t>
    </w:r>
    <w:r w:rsidR="0010501D">
      <w:rPr>
        <w:rFonts w:cs="Shruti"/>
      </w:rPr>
      <w:t>Theory of Finance</w:t>
    </w:r>
    <w:r w:rsidRPr="00C21539">
      <w:rPr>
        <w:rFonts w:cs="Shruti"/>
      </w:rPr>
      <w:tab/>
    </w:r>
    <w:r w:rsidR="00BB76DC">
      <w:rPr>
        <w:rFonts w:cs="Shruti"/>
      </w:rPr>
      <w:t>Fall</w:t>
    </w:r>
    <w:r>
      <w:rPr>
        <w:rFonts w:cs="Shruti"/>
      </w:rPr>
      <w:t xml:space="preserve"> 2013</w:t>
    </w:r>
  </w:p>
  <w:p w:rsidR="00AF3460" w:rsidRPr="00AF3460" w:rsidRDefault="00AF3460" w:rsidP="00AF3460">
    <w:pPr>
      <w:rPr>
        <w:rFonts w:cs="Shruti"/>
      </w:rPr>
    </w:pPr>
    <w:r>
      <w:rPr>
        <w:rFonts w:cs="Shruti"/>
      </w:rPr>
      <w:t>Instructor</w:t>
    </w:r>
    <w:r w:rsidRPr="00C21539">
      <w:rPr>
        <w:rFonts w:cs="Shruti"/>
      </w:rPr>
      <w:t xml:space="preserve">: </w:t>
    </w:r>
    <w:r w:rsidR="0010501D">
      <w:rPr>
        <w:rFonts w:cs="Shruti"/>
      </w:rPr>
      <w:t>N. Bower</w:t>
    </w:r>
    <w:r>
      <w:rPr>
        <w:rFonts w:cs="Shruti"/>
      </w:rPr>
      <w:t xml:space="preserve">  </w:t>
    </w:r>
  </w:p>
  <w:p w:rsidR="00AF3460" w:rsidRDefault="00AF3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38A5"/>
    <w:multiLevelType w:val="hybridMultilevel"/>
    <w:tmpl w:val="6DFE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D0BD9"/>
    <w:multiLevelType w:val="hybridMultilevel"/>
    <w:tmpl w:val="11A8C8B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13C3405"/>
    <w:multiLevelType w:val="hybridMultilevel"/>
    <w:tmpl w:val="741A8364"/>
    <w:lvl w:ilvl="0" w:tplc="169EFB0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F7E79"/>
    <w:multiLevelType w:val="hybridMultilevel"/>
    <w:tmpl w:val="27BE2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086174"/>
    <w:multiLevelType w:val="hybridMultilevel"/>
    <w:tmpl w:val="E144A86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EB8"/>
    <w:rsid w:val="00031E7F"/>
    <w:rsid w:val="00082AC8"/>
    <w:rsid w:val="00082B09"/>
    <w:rsid w:val="000D2DA5"/>
    <w:rsid w:val="0010501D"/>
    <w:rsid w:val="001D2163"/>
    <w:rsid w:val="002F6C32"/>
    <w:rsid w:val="00375FE1"/>
    <w:rsid w:val="0050517E"/>
    <w:rsid w:val="005216E0"/>
    <w:rsid w:val="00554DD0"/>
    <w:rsid w:val="00560291"/>
    <w:rsid w:val="005863F6"/>
    <w:rsid w:val="0059245A"/>
    <w:rsid w:val="005B655A"/>
    <w:rsid w:val="005E79EE"/>
    <w:rsid w:val="005F3626"/>
    <w:rsid w:val="006A4B24"/>
    <w:rsid w:val="00795572"/>
    <w:rsid w:val="007E3EB8"/>
    <w:rsid w:val="009B7E20"/>
    <w:rsid w:val="00AD6973"/>
    <w:rsid w:val="00AF3460"/>
    <w:rsid w:val="00B26481"/>
    <w:rsid w:val="00B617B8"/>
    <w:rsid w:val="00B66EC6"/>
    <w:rsid w:val="00B82842"/>
    <w:rsid w:val="00B83507"/>
    <w:rsid w:val="00BB76DC"/>
    <w:rsid w:val="00C10DB4"/>
    <w:rsid w:val="00C26489"/>
    <w:rsid w:val="00CA676C"/>
    <w:rsid w:val="00CF77DA"/>
    <w:rsid w:val="00D010E7"/>
    <w:rsid w:val="00D6320F"/>
    <w:rsid w:val="00D70555"/>
    <w:rsid w:val="00DB4C1D"/>
    <w:rsid w:val="00DF38AD"/>
    <w:rsid w:val="00E10CFF"/>
    <w:rsid w:val="00E12644"/>
    <w:rsid w:val="00E17473"/>
    <w:rsid w:val="00EC7F13"/>
    <w:rsid w:val="00EE6B4C"/>
    <w:rsid w:val="00EE7B6B"/>
    <w:rsid w:val="00F7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B8"/>
    <w:pPr>
      <w:spacing w:after="0" w:line="240" w:lineRule="auto"/>
    </w:pPr>
    <w:rPr>
      <w:rFonts w:ascii="Times New Roman" w:eastAsia="Times New Roman" w:hAnsi="Times New Roman" w:cs="Times New Roman"/>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AF3460"/>
    <w:rPr>
      <w:color w:val="0000FF"/>
      <w:u w:val="single"/>
    </w:rPr>
  </w:style>
  <w:style w:type="paragraph" w:customStyle="1" w:styleId="levnl11">
    <w:name w:val="_levnl11"/>
    <w:basedOn w:val="Normal"/>
    <w:uiPriority w:val="99"/>
    <w:rsid w:val="00AF3460"/>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hanging="360"/>
      <w:outlineLvl w:val="0"/>
    </w:pPr>
    <w:rPr>
      <w:szCs w:val="24"/>
      <w:lang w:eastAsia="en-US"/>
    </w:rPr>
  </w:style>
  <w:style w:type="character" w:styleId="Hyperlink">
    <w:name w:val="Hyperlink"/>
    <w:uiPriority w:val="99"/>
    <w:unhideWhenUsed/>
    <w:rsid w:val="00AF3460"/>
    <w:rPr>
      <w:color w:val="0000FF"/>
      <w:u w:val="single"/>
    </w:rPr>
  </w:style>
  <w:style w:type="paragraph" w:customStyle="1" w:styleId="Default">
    <w:name w:val="Default"/>
    <w:rsid w:val="00AF346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AF3460"/>
    <w:pPr>
      <w:widowControl w:val="0"/>
      <w:autoSpaceDE w:val="0"/>
      <w:autoSpaceDN w:val="0"/>
      <w:adjustRightInd w:val="0"/>
      <w:ind w:left="720"/>
    </w:pPr>
    <w:rPr>
      <w:sz w:val="20"/>
      <w:szCs w:val="24"/>
      <w:lang w:eastAsia="en-US"/>
    </w:rPr>
  </w:style>
  <w:style w:type="paragraph" w:styleId="Header">
    <w:name w:val="header"/>
    <w:basedOn w:val="Normal"/>
    <w:link w:val="HeaderChar"/>
    <w:uiPriority w:val="99"/>
    <w:unhideWhenUsed/>
    <w:rsid w:val="00AF3460"/>
    <w:pPr>
      <w:tabs>
        <w:tab w:val="center" w:pos="4680"/>
        <w:tab w:val="right" w:pos="9360"/>
      </w:tabs>
    </w:pPr>
  </w:style>
  <w:style w:type="character" w:customStyle="1" w:styleId="HeaderChar">
    <w:name w:val="Header Char"/>
    <w:basedOn w:val="DefaultParagraphFont"/>
    <w:link w:val="Header"/>
    <w:uiPriority w:val="99"/>
    <w:rsid w:val="00AF3460"/>
    <w:rPr>
      <w:rFonts w:ascii="Times New Roman" w:eastAsia="Times New Roman" w:hAnsi="Times New Roman" w:cs="Times New Roman"/>
      <w:sz w:val="24"/>
      <w:szCs w:val="20"/>
      <w:lang w:eastAsia="en-CA"/>
    </w:rPr>
  </w:style>
  <w:style w:type="paragraph" w:styleId="Footer">
    <w:name w:val="footer"/>
    <w:basedOn w:val="Normal"/>
    <w:link w:val="FooterChar"/>
    <w:uiPriority w:val="99"/>
    <w:unhideWhenUsed/>
    <w:rsid w:val="00AF3460"/>
    <w:pPr>
      <w:tabs>
        <w:tab w:val="center" w:pos="4680"/>
        <w:tab w:val="right" w:pos="9360"/>
      </w:tabs>
    </w:pPr>
  </w:style>
  <w:style w:type="character" w:customStyle="1" w:styleId="FooterChar">
    <w:name w:val="Footer Char"/>
    <w:basedOn w:val="DefaultParagraphFont"/>
    <w:link w:val="Footer"/>
    <w:uiPriority w:val="99"/>
    <w:rsid w:val="00AF3460"/>
    <w:rPr>
      <w:rFonts w:ascii="Times New Roman" w:eastAsia="Times New Roman" w:hAnsi="Times New Roman" w:cs="Times New Roman"/>
      <w:sz w:val="24"/>
      <w:szCs w:val="20"/>
      <w:lang w:eastAsia="en-CA"/>
    </w:rPr>
  </w:style>
  <w:style w:type="paragraph" w:styleId="BalloonText">
    <w:name w:val="Balloon Text"/>
    <w:basedOn w:val="Normal"/>
    <w:link w:val="BalloonTextChar"/>
    <w:uiPriority w:val="99"/>
    <w:semiHidden/>
    <w:unhideWhenUsed/>
    <w:rsid w:val="00AF3460"/>
    <w:rPr>
      <w:rFonts w:ascii="Tahoma" w:hAnsi="Tahoma" w:cs="Tahoma"/>
      <w:sz w:val="16"/>
      <w:szCs w:val="16"/>
    </w:rPr>
  </w:style>
  <w:style w:type="character" w:customStyle="1" w:styleId="BalloonTextChar">
    <w:name w:val="Balloon Text Char"/>
    <w:basedOn w:val="DefaultParagraphFont"/>
    <w:link w:val="BalloonText"/>
    <w:uiPriority w:val="99"/>
    <w:semiHidden/>
    <w:rsid w:val="00AF3460"/>
    <w:rPr>
      <w:rFonts w:ascii="Tahoma" w:eastAsia="Times New Roman"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B8"/>
    <w:pPr>
      <w:spacing w:after="0" w:line="240" w:lineRule="auto"/>
    </w:pPr>
    <w:rPr>
      <w:rFonts w:ascii="Times New Roman" w:eastAsia="Times New Roman" w:hAnsi="Times New Roman" w:cs="Times New Roman"/>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AF3460"/>
    <w:rPr>
      <w:color w:val="0000FF"/>
      <w:u w:val="single"/>
    </w:rPr>
  </w:style>
  <w:style w:type="paragraph" w:customStyle="1" w:styleId="levnl11">
    <w:name w:val="_levnl11"/>
    <w:basedOn w:val="Normal"/>
    <w:uiPriority w:val="99"/>
    <w:rsid w:val="00AF3460"/>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hanging="360"/>
      <w:outlineLvl w:val="0"/>
    </w:pPr>
    <w:rPr>
      <w:szCs w:val="24"/>
      <w:lang w:eastAsia="en-US"/>
    </w:rPr>
  </w:style>
  <w:style w:type="character" w:styleId="Hyperlink">
    <w:name w:val="Hyperlink"/>
    <w:uiPriority w:val="99"/>
    <w:unhideWhenUsed/>
    <w:rsid w:val="00AF3460"/>
    <w:rPr>
      <w:color w:val="0000FF"/>
      <w:u w:val="single"/>
    </w:rPr>
  </w:style>
  <w:style w:type="paragraph" w:customStyle="1" w:styleId="Default">
    <w:name w:val="Default"/>
    <w:rsid w:val="00AF346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AF3460"/>
    <w:pPr>
      <w:widowControl w:val="0"/>
      <w:autoSpaceDE w:val="0"/>
      <w:autoSpaceDN w:val="0"/>
      <w:adjustRightInd w:val="0"/>
      <w:ind w:left="720"/>
    </w:pPr>
    <w:rPr>
      <w:sz w:val="20"/>
      <w:szCs w:val="24"/>
      <w:lang w:eastAsia="en-US"/>
    </w:rPr>
  </w:style>
  <w:style w:type="paragraph" w:styleId="Header">
    <w:name w:val="header"/>
    <w:basedOn w:val="Normal"/>
    <w:link w:val="HeaderChar"/>
    <w:uiPriority w:val="99"/>
    <w:unhideWhenUsed/>
    <w:rsid w:val="00AF3460"/>
    <w:pPr>
      <w:tabs>
        <w:tab w:val="center" w:pos="4680"/>
        <w:tab w:val="right" w:pos="9360"/>
      </w:tabs>
    </w:pPr>
  </w:style>
  <w:style w:type="character" w:customStyle="1" w:styleId="HeaderChar">
    <w:name w:val="Header Char"/>
    <w:basedOn w:val="DefaultParagraphFont"/>
    <w:link w:val="Header"/>
    <w:uiPriority w:val="99"/>
    <w:rsid w:val="00AF3460"/>
    <w:rPr>
      <w:rFonts w:ascii="Times New Roman" w:eastAsia="Times New Roman" w:hAnsi="Times New Roman" w:cs="Times New Roman"/>
      <w:sz w:val="24"/>
      <w:szCs w:val="20"/>
      <w:lang w:eastAsia="en-CA"/>
    </w:rPr>
  </w:style>
  <w:style w:type="paragraph" w:styleId="Footer">
    <w:name w:val="footer"/>
    <w:basedOn w:val="Normal"/>
    <w:link w:val="FooterChar"/>
    <w:uiPriority w:val="99"/>
    <w:unhideWhenUsed/>
    <w:rsid w:val="00AF3460"/>
    <w:pPr>
      <w:tabs>
        <w:tab w:val="center" w:pos="4680"/>
        <w:tab w:val="right" w:pos="9360"/>
      </w:tabs>
    </w:pPr>
  </w:style>
  <w:style w:type="character" w:customStyle="1" w:styleId="FooterChar">
    <w:name w:val="Footer Char"/>
    <w:basedOn w:val="DefaultParagraphFont"/>
    <w:link w:val="Footer"/>
    <w:uiPriority w:val="99"/>
    <w:rsid w:val="00AF3460"/>
    <w:rPr>
      <w:rFonts w:ascii="Times New Roman" w:eastAsia="Times New Roman" w:hAnsi="Times New Roman" w:cs="Times New Roman"/>
      <w:sz w:val="24"/>
      <w:szCs w:val="20"/>
      <w:lang w:eastAsia="en-CA"/>
    </w:rPr>
  </w:style>
  <w:style w:type="paragraph" w:styleId="BalloonText">
    <w:name w:val="Balloon Text"/>
    <w:basedOn w:val="Normal"/>
    <w:link w:val="BalloonTextChar"/>
    <w:uiPriority w:val="99"/>
    <w:semiHidden/>
    <w:unhideWhenUsed/>
    <w:rsid w:val="00AF3460"/>
    <w:rPr>
      <w:rFonts w:ascii="Tahoma" w:hAnsi="Tahoma" w:cs="Tahoma"/>
      <w:sz w:val="16"/>
      <w:szCs w:val="16"/>
    </w:rPr>
  </w:style>
  <w:style w:type="character" w:customStyle="1" w:styleId="BalloonTextChar">
    <w:name w:val="Balloon Text Char"/>
    <w:basedOn w:val="DefaultParagraphFont"/>
    <w:link w:val="BalloonText"/>
    <w:uiPriority w:val="99"/>
    <w:semiHidden/>
    <w:rsid w:val="00AF3460"/>
    <w:rPr>
      <w:rFonts w:ascii="Tahoma" w:eastAsia="Times New Roman"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oguelph.ca/economics/academics/courses/course-evaluation" TargetMode="External"/><Relationship Id="rId5" Type="http://schemas.openxmlformats.org/officeDocument/2006/relationships/webSettings" Target="webSettings.xml"/><Relationship Id="rId10" Type="http://schemas.openxmlformats.org/officeDocument/2006/relationships/hyperlink" Target="http://www.uoguelph.ca/economics/node/111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Campbell</dc:creator>
  <cp:lastModifiedBy>Sandra Campbell</cp:lastModifiedBy>
  <cp:revision>2</cp:revision>
  <cp:lastPrinted>2013-07-10T17:46:00Z</cp:lastPrinted>
  <dcterms:created xsi:type="dcterms:W3CDTF">2013-08-27T12:57:00Z</dcterms:created>
  <dcterms:modified xsi:type="dcterms:W3CDTF">2013-08-27T12:57:00Z</dcterms:modified>
</cp:coreProperties>
</file>