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43" w:rsidRPr="00460405" w:rsidRDefault="001F337A" w:rsidP="00973E19">
      <w:pPr>
        <w:pStyle w:val="Title"/>
        <w:rPr>
          <w:rFonts w:cs="Arial"/>
        </w:rPr>
      </w:pPr>
      <w:bookmarkStart w:id="0" w:name="_GoBack"/>
      <w:bookmarkEnd w:id="0"/>
      <w:r w:rsidRPr="00460405">
        <w:rPr>
          <w:rStyle w:val="Strong"/>
          <w:rFonts w:cs="Arial"/>
        </w:rPr>
        <w:t>Decommissioning</w:t>
      </w:r>
      <w:r w:rsidR="003C2243" w:rsidRPr="00460405">
        <w:rPr>
          <w:rStyle w:val="Strong"/>
          <w:rFonts w:cs="Arial"/>
        </w:rPr>
        <w:t xml:space="preserve"> of Radioisotope Areas and Laboratories</w:t>
      </w:r>
    </w:p>
    <w:p w:rsidR="003C2243" w:rsidRPr="00460405" w:rsidRDefault="00610725" w:rsidP="00512818">
      <w:pPr>
        <w:pStyle w:val="Heading1"/>
        <w:rPr>
          <w:rFonts w:cs="Arial"/>
        </w:rPr>
      </w:pPr>
      <w:r w:rsidRPr="00460405">
        <w:rPr>
          <w:rFonts w:eastAsia="Times New Roman" w:cs="Arial"/>
          <w:lang w:eastAsia="en-CA"/>
        </w:rPr>
        <w:t xml:space="preserve">Prior to releasing a space previously permitted for radioactive use, the permit holder must ensure that the applicable spaces are appropriately decommissioned. Release of spaces may occur in conjunction with the termination of a </w:t>
      </w:r>
      <w:r w:rsidRPr="00460405">
        <w:rPr>
          <w:rFonts w:cs="Arial"/>
        </w:rPr>
        <w:t>permit</w:t>
      </w:r>
      <w:r w:rsidRPr="00460405">
        <w:rPr>
          <w:rFonts w:eastAsia="Times New Roman" w:cs="Arial"/>
          <w:lang w:eastAsia="en-CA"/>
        </w:rPr>
        <w:t>, deletion of a location from a pe</w:t>
      </w:r>
      <w:r w:rsidR="001F337A" w:rsidRPr="00460405">
        <w:rPr>
          <w:rFonts w:eastAsia="Times New Roman" w:cs="Arial"/>
          <w:lang w:eastAsia="en-CA"/>
        </w:rPr>
        <w:t xml:space="preserve">rmit, pending renovations, etc. </w:t>
      </w:r>
      <w:r w:rsidR="004E2765" w:rsidRPr="00460405">
        <w:rPr>
          <w:rFonts w:cs="Arial"/>
        </w:rPr>
        <w:t>Decommissioning includes, but is not limited, to all of the following actions</w:t>
      </w:r>
      <w:r w:rsidR="00D24291" w:rsidRPr="00460405">
        <w:rPr>
          <w:rFonts w:cs="Arial"/>
        </w:rPr>
        <w:t xml:space="preserve">, </w:t>
      </w:r>
      <w:r w:rsidR="0037328E" w:rsidRPr="00460405">
        <w:rPr>
          <w:rFonts w:cs="Arial"/>
        </w:rPr>
        <w:t>as applicable to the particular Permit Holder’s operations</w:t>
      </w:r>
      <w:r w:rsidR="004E2765" w:rsidRPr="00460405">
        <w:rPr>
          <w:rFonts w:cs="Arial"/>
        </w:rPr>
        <w:t>:</w:t>
      </w:r>
    </w:p>
    <w:p w:rsidR="00610725" w:rsidRPr="00460405" w:rsidRDefault="00610725" w:rsidP="0061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E2765" w:rsidRPr="00460405" w:rsidRDefault="00BF7F65" w:rsidP="00BF7F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Appropriate disposal of </w:t>
      </w:r>
      <w:r w:rsidR="004E2765" w:rsidRPr="00460405">
        <w:rPr>
          <w:rFonts w:ascii="Arial" w:hAnsi="Arial" w:cs="Arial"/>
          <w:sz w:val="24"/>
          <w:szCs w:val="24"/>
        </w:rPr>
        <w:t xml:space="preserve">nuclear </w:t>
      </w:r>
      <w:r w:rsidRPr="00460405">
        <w:rPr>
          <w:rFonts w:ascii="Arial" w:hAnsi="Arial" w:cs="Arial"/>
          <w:sz w:val="24"/>
          <w:szCs w:val="24"/>
        </w:rPr>
        <w:t>substances or radiation devices or their</w:t>
      </w:r>
      <w:r w:rsidR="004E2765" w:rsidRPr="00460405">
        <w:rPr>
          <w:rFonts w:ascii="Arial" w:hAnsi="Arial" w:cs="Arial"/>
          <w:sz w:val="24"/>
          <w:szCs w:val="24"/>
        </w:rPr>
        <w:t xml:space="preserve"> movement to an approved site;</w:t>
      </w:r>
    </w:p>
    <w:p w:rsidR="004E2765" w:rsidRPr="00460405" w:rsidRDefault="004E2765" w:rsidP="004E27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Removal of all radioactive warning signs and labels;</w:t>
      </w:r>
    </w:p>
    <w:p w:rsidR="004E2765" w:rsidRPr="00460405" w:rsidRDefault="0037328E" w:rsidP="004E27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The monitoring o</w:t>
      </w:r>
      <w:r w:rsidR="00BF7F65" w:rsidRPr="00460405">
        <w:rPr>
          <w:rFonts w:ascii="Arial" w:hAnsi="Arial" w:cs="Arial"/>
          <w:sz w:val="24"/>
          <w:szCs w:val="24"/>
        </w:rPr>
        <w:t>f all areas and decontamination actions</w:t>
      </w:r>
      <w:r w:rsidRPr="00460405">
        <w:rPr>
          <w:rFonts w:ascii="Arial" w:hAnsi="Arial" w:cs="Arial"/>
          <w:sz w:val="24"/>
          <w:szCs w:val="24"/>
        </w:rPr>
        <w:t xml:space="preserve"> to meet the prescribed limit(s) for decommissioning [see below];</w:t>
      </w:r>
    </w:p>
    <w:p w:rsidR="0037328E" w:rsidRPr="00460405" w:rsidRDefault="0037328E" w:rsidP="004E27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Completion of a Decommissioning Report by the RSO;</w:t>
      </w:r>
    </w:p>
    <w:p w:rsidR="0037328E" w:rsidRPr="00460405" w:rsidRDefault="0037328E" w:rsidP="004E27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The update of all records to reflect the change in area/room and Permit Holder status</w:t>
      </w:r>
      <w:r w:rsidR="00BF7F65" w:rsidRPr="00460405">
        <w:rPr>
          <w:rFonts w:ascii="Arial" w:hAnsi="Arial" w:cs="Arial"/>
          <w:sz w:val="24"/>
          <w:szCs w:val="24"/>
        </w:rPr>
        <w:t xml:space="preserve"> by the RSO</w:t>
      </w:r>
      <w:r w:rsidRPr="00460405">
        <w:rPr>
          <w:rFonts w:ascii="Arial" w:hAnsi="Arial" w:cs="Arial"/>
          <w:sz w:val="24"/>
          <w:szCs w:val="24"/>
        </w:rPr>
        <w:t>;</w:t>
      </w:r>
    </w:p>
    <w:p w:rsidR="003C2243" w:rsidRPr="00460405" w:rsidRDefault="0037328E" w:rsidP="0037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The </w:t>
      </w:r>
      <w:r w:rsidR="00BF7F65" w:rsidRPr="00460405">
        <w:rPr>
          <w:rFonts w:ascii="Arial" w:hAnsi="Arial" w:cs="Arial"/>
          <w:sz w:val="24"/>
          <w:szCs w:val="24"/>
        </w:rPr>
        <w:t>maintenance</w:t>
      </w:r>
      <w:r w:rsidRPr="00460405">
        <w:rPr>
          <w:rFonts w:ascii="Arial" w:hAnsi="Arial" w:cs="Arial"/>
          <w:sz w:val="24"/>
          <w:szCs w:val="24"/>
        </w:rPr>
        <w:t xml:space="preserve"> of records associated with NSRD use, including decommissioning, for a period ending three years after the expiry date of the last Permit associated to the Permit Holder.</w:t>
      </w:r>
    </w:p>
    <w:p w:rsidR="003C2243" w:rsidRPr="00296C11" w:rsidRDefault="00DC24A8" w:rsidP="00A427D9">
      <w:pPr>
        <w:pStyle w:val="Heading1"/>
        <w:rPr>
          <w:rFonts w:cs="Arial"/>
        </w:rPr>
      </w:pPr>
      <w:r w:rsidRPr="00296C11">
        <w:rPr>
          <w:rFonts w:cs="Arial"/>
        </w:rPr>
        <w:t xml:space="preserve">CNSC </w:t>
      </w:r>
      <w:r w:rsidR="0037328E" w:rsidRPr="00296C11">
        <w:rPr>
          <w:rFonts w:cs="Arial"/>
        </w:rPr>
        <w:t>Contamination Criteria for Decommissioning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37328E" w:rsidRPr="00460405" w:rsidTr="00D24291">
        <w:tc>
          <w:tcPr>
            <w:tcW w:w="2235" w:type="dxa"/>
          </w:tcPr>
          <w:p w:rsidR="0037328E" w:rsidRPr="00460405" w:rsidRDefault="0037328E" w:rsidP="001F337A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>Classification</w:t>
            </w:r>
          </w:p>
        </w:tc>
        <w:tc>
          <w:tcPr>
            <w:tcW w:w="4252" w:type="dxa"/>
          </w:tcPr>
          <w:p w:rsidR="0037328E" w:rsidRPr="00460405" w:rsidRDefault="00E02D26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>Non-fixed Contamination Limit (averaged over an area not to exceed 100 cm</w:t>
            </w:r>
            <w:r w:rsidRPr="0046040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604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7328E" w:rsidRPr="00460405" w:rsidTr="00D24291">
        <w:tc>
          <w:tcPr>
            <w:tcW w:w="2235" w:type="dxa"/>
          </w:tcPr>
          <w:p w:rsidR="0037328E" w:rsidRPr="00460405" w:rsidRDefault="00E02D26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>Class A</w:t>
            </w:r>
          </w:p>
        </w:tc>
        <w:tc>
          <w:tcPr>
            <w:tcW w:w="4252" w:type="dxa"/>
          </w:tcPr>
          <w:p w:rsidR="0037328E" w:rsidRPr="00460405" w:rsidRDefault="00D24291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 xml:space="preserve">0.3 </w:t>
            </w:r>
            <w:proofErr w:type="spellStart"/>
            <w:r w:rsidRPr="00460405">
              <w:rPr>
                <w:rFonts w:ascii="Arial" w:hAnsi="Arial" w:cs="Arial"/>
                <w:sz w:val="24"/>
                <w:szCs w:val="24"/>
              </w:rPr>
              <w:t>Bq</w:t>
            </w:r>
            <w:proofErr w:type="spellEnd"/>
            <w:r w:rsidRPr="00460405">
              <w:rPr>
                <w:rFonts w:ascii="Arial" w:hAnsi="Arial" w:cs="Arial"/>
                <w:sz w:val="24"/>
                <w:szCs w:val="24"/>
              </w:rPr>
              <w:t xml:space="preserve"> per square centimeter</w:t>
            </w:r>
          </w:p>
        </w:tc>
      </w:tr>
      <w:tr w:rsidR="0037328E" w:rsidRPr="00460405" w:rsidTr="00D24291">
        <w:tc>
          <w:tcPr>
            <w:tcW w:w="2235" w:type="dxa"/>
          </w:tcPr>
          <w:p w:rsidR="0037328E" w:rsidRPr="00460405" w:rsidRDefault="00E02D26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>Class B</w:t>
            </w:r>
          </w:p>
        </w:tc>
        <w:tc>
          <w:tcPr>
            <w:tcW w:w="4252" w:type="dxa"/>
          </w:tcPr>
          <w:p w:rsidR="0037328E" w:rsidRPr="00460405" w:rsidRDefault="00D24291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 xml:space="preserve">3.0 </w:t>
            </w:r>
            <w:proofErr w:type="spellStart"/>
            <w:r w:rsidRPr="00460405">
              <w:rPr>
                <w:rFonts w:ascii="Arial" w:hAnsi="Arial" w:cs="Arial"/>
                <w:sz w:val="24"/>
                <w:szCs w:val="24"/>
              </w:rPr>
              <w:t>Bq</w:t>
            </w:r>
            <w:proofErr w:type="spellEnd"/>
            <w:r w:rsidRPr="00460405">
              <w:rPr>
                <w:rFonts w:ascii="Arial" w:hAnsi="Arial" w:cs="Arial"/>
                <w:sz w:val="24"/>
                <w:szCs w:val="24"/>
              </w:rPr>
              <w:t xml:space="preserve"> per square centimeter</w:t>
            </w:r>
          </w:p>
        </w:tc>
      </w:tr>
      <w:tr w:rsidR="0037328E" w:rsidRPr="00460405" w:rsidTr="00D24291">
        <w:tc>
          <w:tcPr>
            <w:tcW w:w="2235" w:type="dxa"/>
          </w:tcPr>
          <w:p w:rsidR="0037328E" w:rsidRPr="00460405" w:rsidRDefault="00D24291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>Class C</w:t>
            </w:r>
          </w:p>
        </w:tc>
        <w:tc>
          <w:tcPr>
            <w:tcW w:w="4252" w:type="dxa"/>
          </w:tcPr>
          <w:p w:rsidR="0037328E" w:rsidRPr="00460405" w:rsidRDefault="00D24291">
            <w:pPr>
              <w:rPr>
                <w:rFonts w:ascii="Arial" w:hAnsi="Arial" w:cs="Arial"/>
                <w:sz w:val="24"/>
                <w:szCs w:val="24"/>
              </w:rPr>
            </w:pPr>
            <w:r w:rsidRPr="00460405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Pr="00460405">
              <w:rPr>
                <w:rFonts w:ascii="Arial" w:hAnsi="Arial" w:cs="Arial"/>
                <w:sz w:val="24"/>
                <w:szCs w:val="24"/>
              </w:rPr>
              <w:t>Bq</w:t>
            </w:r>
            <w:proofErr w:type="spellEnd"/>
            <w:r w:rsidRPr="00460405">
              <w:rPr>
                <w:rFonts w:ascii="Arial" w:hAnsi="Arial" w:cs="Arial"/>
                <w:sz w:val="24"/>
                <w:szCs w:val="24"/>
              </w:rPr>
              <w:t xml:space="preserve"> per square centimeter</w:t>
            </w:r>
          </w:p>
        </w:tc>
      </w:tr>
    </w:tbl>
    <w:p w:rsidR="0037328E" w:rsidRPr="00296C11" w:rsidRDefault="0037328E">
      <w:pPr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1F337A" w:rsidRPr="00296C11" w:rsidRDefault="001F337A" w:rsidP="00A427D9">
      <w:pPr>
        <w:pStyle w:val="Heading2"/>
        <w:rPr>
          <w:rFonts w:cs="Arial"/>
          <w:color w:val="244061" w:themeColor="accent1" w:themeShade="80"/>
          <w:szCs w:val="24"/>
        </w:rPr>
      </w:pPr>
      <w:r w:rsidRPr="00296C11">
        <w:rPr>
          <w:rFonts w:cs="Arial"/>
          <w:color w:val="244061" w:themeColor="accent1" w:themeShade="80"/>
          <w:szCs w:val="24"/>
        </w:rPr>
        <w:t>Classification of radionuclides is found in the Radioactive Contamination Monitoring Policy.</w:t>
      </w:r>
    </w:p>
    <w:p w:rsidR="00D24291" w:rsidRPr="00296C11" w:rsidRDefault="00D24291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296C11">
        <w:rPr>
          <w:rFonts w:ascii="Arial" w:hAnsi="Arial" w:cs="Arial"/>
          <w:color w:val="244061" w:themeColor="accent1" w:themeShade="80"/>
          <w:sz w:val="24"/>
          <w:szCs w:val="24"/>
        </w:rPr>
        <w:br w:type="page"/>
      </w:r>
    </w:p>
    <w:p w:rsidR="003C2243" w:rsidRPr="00A427D9" w:rsidRDefault="00D24291" w:rsidP="00A427D9">
      <w:pPr>
        <w:pStyle w:val="Heading1"/>
        <w:rPr>
          <w:rFonts w:cs="Arial"/>
        </w:rPr>
      </w:pPr>
      <w:r w:rsidRPr="00A427D9">
        <w:rPr>
          <w:rFonts w:cs="Arial"/>
        </w:rPr>
        <w:lastRenderedPageBreak/>
        <w:t>Nuclear Substance and Radiation Device Room Decommissioning Form</w:t>
      </w:r>
    </w:p>
    <w:p w:rsidR="00D24291" w:rsidRPr="00A427D9" w:rsidRDefault="00D24291" w:rsidP="00A427D9">
      <w:pPr>
        <w:pStyle w:val="Heading2"/>
        <w:rPr>
          <w:rFonts w:cs="Arial"/>
          <w:szCs w:val="24"/>
        </w:rPr>
      </w:pPr>
      <w:r w:rsidRPr="00A427D9">
        <w:rPr>
          <w:rFonts w:cs="Arial"/>
          <w:szCs w:val="24"/>
        </w:rPr>
        <w:t xml:space="preserve">The Permit Holder shall ensure that prior to </w:t>
      </w:r>
      <w:r w:rsidR="0050751B" w:rsidRPr="00A427D9">
        <w:rPr>
          <w:rFonts w:cs="Arial"/>
          <w:szCs w:val="24"/>
        </w:rPr>
        <w:t xml:space="preserve">(further) decommissioning action in any area, room or enclosure where the permitted activity has been conducted that non-fixed contamination </w:t>
      </w:r>
      <w:r w:rsidR="009238ED" w:rsidRPr="00A427D9">
        <w:rPr>
          <w:rFonts w:cs="Arial"/>
          <w:szCs w:val="24"/>
        </w:rPr>
        <w:t>(averaged over an area not exceeding 100 cm</w:t>
      </w:r>
      <w:r w:rsidR="009238ED" w:rsidRPr="00A427D9">
        <w:rPr>
          <w:rFonts w:cs="Arial"/>
          <w:szCs w:val="24"/>
          <w:vertAlign w:val="superscript"/>
        </w:rPr>
        <w:t>2</w:t>
      </w:r>
      <w:r w:rsidR="009238ED" w:rsidRPr="00A427D9">
        <w:rPr>
          <w:rFonts w:cs="Arial"/>
          <w:szCs w:val="24"/>
        </w:rPr>
        <w:t xml:space="preserve">) </w:t>
      </w:r>
      <w:r w:rsidR="009238ED" w:rsidRPr="00A427D9">
        <w:rPr>
          <w:rFonts w:cs="Arial"/>
          <w:szCs w:val="24"/>
          <w:vertAlign w:val="superscript"/>
        </w:rPr>
        <w:t xml:space="preserve">  </w:t>
      </w:r>
      <w:r w:rsidR="0050751B" w:rsidRPr="00A427D9">
        <w:rPr>
          <w:rFonts w:cs="Arial"/>
          <w:szCs w:val="24"/>
        </w:rPr>
        <w:t>does not exceed:</w:t>
      </w:r>
    </w:p>
    <w:p w:rsidR="00A427D9" w:rsidRPr="00A427D9" w:rsidRDefault="00A427D9" w:rsidP="00A427D9"/>
    <w:p w:rsidR="0050751B" w:rsidRPr="00460405" w:rsidRDefault="0050751B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0.3 </w:t>
      </w:r>
      <w:proofErr w:type="spellStart"/>
      <w:r w:rsidRPr="00460405">
        <w:rPr>
          <w:rFonts w:ascii="Arial" w:hAnsi="Arial" w:cs="Arial"/>
          <w:sz w:val="24"/>
          <w:szCs w:val="24"/>
        </w:rPr>
        <w:t>Bq</w:t>
      </w:r>
      <w:proofErr w:type="spellEnd"/>
      <w:r w:rsidRPr="00460405">
        <w:rPr>
          <w:rFonts w:ascii="Arial" w:hAnsi="Arial" w:cs="Arial"/>
          <w:sz w:val="24"/>
          <w:szCs w:val="24"/>
        </w:rPr>
        <w:t>/cm</w:t>
      </w:r>
      <w:r w:rsidRPr="0046040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60405">
        <w:rPr>
          <w:rFonts w:ascii="Arial" w:hAnsi="Arial" w:cs="Arial"/>
          <w:sz w:val="24"/>
          <w:szCs w:val="24"/>
        </w:rPr>
        <w:t>for all class A radionuclides OR</w:t>
      </w:r>
    </w:p>
    <w:p w:rsidR="0050751B" w:rsidRPr="00460405" w:rsidRDefault="0050751B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460405">
        <w:rPr>
          <w:rFonts w:ascii="Arial" w:hAnsi="Arial" w:cs="Arial"/>
          <w:sz w:val="24"/>
          <w:szCs w:val="24"/>
        </w:rPr>
        <w:t>Bq</w:t>
      </w:r>
      <w:proofErr w:type="spellEnd"/>
      <w:r w:rsidRPr="00460405">
        <w:rPr>
          <w:rFonts w:ascii="Arial" w:hAnsi="Arial" w:cs="Arial"/>
          <w:sz w:val="24"/>
          <w:szCs w:val="24"/>
        </w:rPr>
        <w:t>/cm</w:t>
      </w:r>
      <w:r w:rsidRPr="00460405">
        <w:rPr>
          <w:rFonts w:ascii="Arial" w:hAnsi="Arial" w:cs="Arial"/>
          <w:sz w:val="24"/>
          <w:szCs w:val="24"/>
          <w:vertAlign w:val="superscript"/>
        </w:rPr>
        <w:t>2</w:t>
      </w:r>
      <w:r w:rsidRPr="00460405">
        <w:rPr>
          <w:rFonts w:ascii="Arial" w:hAnsi="Arial" w:cs="Arial"/>
          <w:sz w:val="24"/>
          <w:szCs w:val="24"/>
        </w:rPr>
        <w:t xml:space="preserve"> for all class B radionuclides OR</w:t>
      </w:r>
    </w:p>
    <w:p w:rsidR="001F337A" w:rsidRPr="00460405" w:rsidRDefault="0050751B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30 </w:t>
      </w:r>
      <w:proofErr w:type="spellStart"/>
      <w:r w:rsidRPr="00460405">
        <w:rPr>
          <w:rFonts w:ascii="Arial" w:hAnsi="Arial" w:cs="Arial"/>
          <w:sz w:val="24"/>
          <w:szCs w:val="24"/>
        </w:rPr>
        <w:t>Bq</w:t>
      </w:r>
      <w:proofErr w:type="spellEnd"/>
      <w:r w:rsidRPr="00460405">
        <w:rPr>
          <w:rFonts w:ascii="Arial" w:hAnsi="Arial" w:cs="Arial"/>
          <w:sz w:val="24"/>
          <w:szCs w:val="24"/>
        </w:rPr>
        <w:t>/cm</w:t>
      </w:r>
      <w:r w:rsidRPr="00460405">
        <w:rPr>
          <w:rFonts w:ascii="Arial" w:hAnsi="Arial" w:cs="Arial"/>
          <w:sz w:val="24"/>
          <w:szCs w:val="24"/>
          <w:vertAlign w:val="superscript"/>
        </w:rPr>
        <w:t>2</w:t>
      </w:r>
      <w:r w:rsidRPr="00460405">
        <w:rPr>
          <w:rFonts w:ascii="Arial" w:hAnsi="Arial" w:cs="Arial"/>
          <w:sz w:val="24"/>
          <w:szCs w:val="24"/>
        </w:rPr>
        <w:t xml:space="preserve"> for all class C radionuclides; </w:t>
      </w:r>
    </w:p>
    <w:p w:rsidR="0050751B" w:rsidRPr="00460405" w:rsidRDefault="0050751B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Any area, room or enclosure</w:t>
      </w:r>
      <w:r w:rsidR="0018084E" w:rsidRPr="00460405">
        <w:rPr>
          <w:rFonts w:ascii="Arial" w:hAnsi="Arial" w:cs="Arial"/>
          <w:sz w:val="24"/>
          <w:szCs w:val="24"/>
        </w:rPr>
        <w:t xml:space="preserve"> containing fixed contamination must be reported to the RSO.</w:t>
      </w: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Permit Holder</w:t>
      </w:r>
      <w:proofErr w:type="gramStart"/>
      <w:r w:rsidRPr="00460405">
        <w:rPr>
          <w:rFonts w:ascii="Arial" w:hAnsi="Arial" w:cs="Arial"/>
          <w:sz w:val="24"/>
          <w:szCs w:val="24"/>
        </w:rPr>
        <w:t>:_</w:t>
      </w:r>
      <w:proofErr w:type="gramEnd"/>
      <w:r w:rsidRPr="00460405">
        <w:rPr>
          <w:rFonts w:ascii="Arial" w:hAnsi="Arial" w:cs="Arial"/>
          <w:sz w:val="24"/>
          <w:szCs w:val="24"/>
        </w:rPr>
        <w:t>________</w:t>
      </w:r>
      <w:r w:rsidR="00BF7F65" w:rsidRPr="00460405">
        <w:rPr>
          <w:rFonts w:ascii="Arial" w:hAnsi="Arial" w:cs="Arial"/>
          <w:sz w:val="24"/>
          <w:szCs w:val="24"/>
        </w:rPr>
        <w:t>____________________________  Permit</w:t>
      </w:r>
      <w:r w:rsidRPr="00460405">
        <w:rPr>
          <w:rFonts w:ascii="Arial" w:hAnsi="Arial" w:cs="Arial"/>
          <w:sz w:val="24"/>
          <w:szCs w:val="24"/>
        </w:rPr>
        <w:t xml:space="preserve"> </w:t>
      </w:r>
      <w:r w:rsidR="00BF7F65" w:rsidRPr="00460405">
        <w:rPr>
          <w:rFonts w:ascii="Arial" w:hAnsi="Arial" w:cs="Arial"/>
          <w:sz w:val="24"/>
          <w:szCs w:val="24"/>
        </w:rPr>
        <w:t>number:______________________</w:t>
      </w:r>
    </w:p>
    <w:p w:rsidR="0018084E" w:rsidRPr="00460405" w:rsidRDefault="00BF7F65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Building and Room Number</w:t>
      </w:r>
      <w:proofErr w:type="gramStart"/>
      <w:r w:rsidR="0018084E" w:rsidRPr="00460405">
        <w:rPr>
          <w:rFonts w:ascii="Arial" w:hAnsi="Arial" w:cs="Arial"/>
          <w:sz w:val="24"/>
          <w:szCs w:val="24"/>
        </w:rPr>
        <w:t>:_</w:t>
      </w:r>
      <w:proofErr w:type="gramEnd"/>
      <w:r w:rsidR="0018084E" w:rsidRPr="00460405">
        <w:rPr>
          <w:rFonts w:ascii="Arial" w:hAnsi="Arial" w:cs="Arial"/>
          <w:sz w:val="24"/>
          <w:szCs w:val="24"/>
        </w:rPr>
        <w:t>____________________________________________</w:t>
      </w: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Performed by</w:t>
      </w:r>
      <w:proofErr w:type="gramStart"/>
      <w:r w:rsidRPr="00460405">
        <w:rPr>
          <w:rFonts w:ascii="Arial" w:hAnsi="Arial" w:cs="Arial"/>
          <w:sz w:val="24"/>
          <w:szCs w:val="24"/>
        </w:rPr>
        <w:t>:_</w:t>
      </w:r>
      <w:proofErr w:type="gramEnd"/>
      <w:r w:rsidRPr="00460405">
        <w:rPr>
          <w:rFonts w:ascii="Arial" w:hAnsi="Arial" w:cs="Arial"/>
          <w:sz w:val="24"/>
          <w:szCs w:val="24"/>
        </w:rPr>
        <w:t>__________</w:t>
      </w:r>
      <w:r w:rsidR="00BF7F65" w:rsidRPr="00460405">
        <w:rPr>
          <w:rFonts w:ascii="Arial" w:hAnsi="Arial" w:cs="Arial"/>
          <w:sz w:val="24"/>
          <w:szCs w:val="24"/>
        </w:rPr>
        <w:t>_________________________ C</w:t>
      </w:r>
      <w:r w:rsidRPr="00460405">
        <w:rPr>
          <w:rFonts w:ascii="Arial" w:hAnsi="Arial" w:cs="Arial"/>
          <w:sz w:val="24"/>
          <w:szCs w:val="24"/>
        </w:rPr>
        <w:t>ontact info if not RSO:__________________</w:t>
      </w: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Signa</w:t>
      </w:r>
      <w:r w:rsidR="00BF7F65" w:rsidRPr="00460405">
        <w:rPr>
          <w:rFonts w:ascii="Arial" w:hAnsi="Arial" w:cs="Arial"/>
          <w:sz w:val="24"/>
          <w:szCs w:val="24"/>
        </w:rPr>
        <w:t>ture</w:t>
      </w:r>
      <w:proofErr w:type="gramStart"/>
      <w:r w:rsidR="00BF7F65" w:rsidRPr="00460405">
        <w:rPr>
          <w:rFonts w:ascii="Arial" w:hAnsi="Arial" w:cs="Arial"/>
          <w:sz w:val="24"/>
          <w:szCs w:val="24"/>
        </w:rPr>
        <w:t>:_</w:t>
      </w:r>
      <w:proofErr w:type="gramEnd"/>
      <w:r w:rsidR="00BF7F65" w:rsidRPr="00460405">
        <w:rPr>
          <w:rFonts w:ascii="Arial" w:hAnsi="Arial" w:cs="Arial"/>
          <w:sz w:val="24"/>
          <w:szCs w:val="24"/>
        </w:rPr>
        <w:t>______________________   D</w:t>
      </w:r>
      <w:r w:rsidRPr="00460405">
        <w:rPr>
          <w:rFonts w:ascii="Arial" w:hAnsi="Arial" w:cs="Arial"/>
          <w:sz w:val="24"/>
          <w:szCs w:val="24"/>
        </w:rPr>
        <w:t>ate:______________</w:t>
      </w: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</w:p>
    <w:p w:rsidR="00182F7D" w:rsidRDefault="0018084E" w:rsidP="0018084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182F7D">
        <w:rPr>
          <w:rStyle w:val="IntenseEmphasis"/>
        </w:rPr>
        <w:t>Removal of postings and signage:</w:t>
      </w:r>
      <w:r w:rsidR="00DE3E44" w:rsidRPr="00460405">
        <w:rPr>
          <w:rFonts w:ascii="Arial" w:hAnsi="Arial" w:cs="Arial"/>
          <w:i/>
          <w:sz w:val="24"/>
          <w:szCs w:val="24"/>
        </w:rPr>
        <w:tab/>
      </w:r>
      <w:r w:rsidR="00DE3E44" w:rsidRPr="00460405">
        <w:rPr>
          <w:rFonts w:ascii="Arial" w:hAnsi="Arial" w:cs="Arial"/>
          <w:i/>
          <w:sz w:val="24"/>
          <w:szCs w:val="24"/>
        </w:rPr>
        <w:tab/>
      </w:r>
      <w:r w:rsidR="00DE3E44" w:rsidRPr="00460405">
        <w:rPr>
          <w:rFonts w:ascii="Arial" w:hAnsi="Arial" w:cs="Arial"/>
          <w:i/>
          <w:sz w:val="24"/>
          <w:szCs w:val="24"/>
        </w:rPr>
        <w:tab/>
      </w:r>
      <w:r w:rsidR="00DE3E44" w:rsidRPr="00460405">
        <w:rPr>
          <w:rFonts w:ascii="Arial" w:hAnsi="Arial" w:cs="Arial"/>
          <w:i/>
          <w:sz w:val="24"/>
          <w:szCs w:val="24"/>
        </w:rPr>
        <w:tab/>
      </w:r>
      <w:r w:rsidR="00DE3E44" w:rsidRPr="00460405">
        <w:rPr>
          <w:rFonts w:ascii="Arial" w:hAnsi="Arial" w:cs="Arial"/>
          <w:i/>
          <w:sz w:val="24"/>
          <w:szCs w:val="24"/>
        </w:rPr>
        <w:tab/>
      </w:r>
      <w:r w:rsidR="00DE3E44" w:rsidRPr="00460405">
        <w:rPr>
          <w:rFonts w:ascii="Arial" w:hAnsi="Arial" w:cs="Arial"/>
          <w:i/>
          <w:sz w:val="24"/>
          <w:szCs w:val="24"/>
        </w:rPr>
        <w:tab/>
      </w:r>
    </w:p>
    <w:p w:rsidR="0018084E" w:rsidRPr="00460405" w:rsidRDefault="00182F7D" w:rsidP="00182F7D">
      <w:pPr>
        <w:pStyle w:val="ListParagraph"/>
        <w:ind w:left="79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Pr="00460405">
        <w:rPr>
          <w:rFonts w:ascii="Arial" w:hAnsi="Arial" w:cs="Arial"/>
          <w:i/>
          <w:sz w:val="24"/>
          <w:szCs w:val="24"/>
        </w:rPr>
        <w:t>Completed</w:t>
      </w:r>
    </w:p>
    <w:p w:rsidR="0018084E" w:rsidRPr="00460405" w:rsidRDefault="00DE3E44" w:rsidP="00DE3E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Permit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DE3E44" w:rsidRPr="00460405" w:rsidRDefault="00460405" w:rsidP="00DE3E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Labels on waste containers </w:t>
      </w:r>
      <w:r w:rsidR="001B6B32" w:rsidRPr="00460405">
        <w:rPr>
          <w:rFonts w:ascii="Arial" w:hAnsi="Arial" w:cs="Arial"/>
          <w:sz w:val="24"/>
          <w:szCs w:val="24"/>
        </w:rPr>
        <w:t>(if not for immediate re-use, consult with RSO)</w:t>
      </w:r>
      <w:r w:rsidR="00DE3E44"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="00DE3E44" w:rsidRPr="00460405">
        <w:rPr>
          <w:rFonts w:ascii="Arial" w:hAnsi="Arial" w:cs="Arial"/>
          <w:sz w:val="24"/>
          <w:szCs w:val="24"/>
        </w:rPr>
        <w:t>Y</w:t>
      </w:r>
      <w:r w:rsidR="00DE3E44" w:rsidRPr="00460405">
        <w:rPr>
          <w:rFonts w:ascii="Arial" w:hAnsi="Arial" w:cs="Arial"/>
          <w:sz w:val="24"/>
          <w:szCs w:val="24"/>
        </w:rPr>
        <w:tab/>
        <w:t>N</w:t>
      </w:r>
      <w:r w:rsidRPr="00460405">
        <w:rPr>
          <w:rFonts w:ascii="Arial" w:hAnsi="Arial" w:cs="Arial"/>
          <w:sz w:val="24"/>
          <w:szCs w:val="24"/>
        </w:rPr>
        <w:br/>
      </w:r>
    </w:p>
    <w:p w:rsidR="0018084E" w:rsidRPr="00460405" w:rsidRDefault="00DE3E44" w:rsidP="00DE3E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CNSC safety poster</w:t>
      </w:r>
      <w:r w:rsidR="00460405" w:rsidRPr="00460405">
        <w:rPr>
          <w:rFonts w:ascii="Arial" w:hAnsi="Arial" w:cs="Arial"/>
          <w:sz w:val="24"/>
          <w:szCs w:val="24"/>
        </w:rPr>
        <w:t>s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DE3E44" w:rsidRPr="00460405" w:rsidRDefault="00DE3E44" w:rsidP="00DE3E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lastRenderedPageBreak/>
        <w:t>CNSC</w:t>
      </w:r>
      <w:r w:rsidR="00BF7F65" w:rsidRPr="00460405">
        <w:rPr>
          <w:rFonts w:ascii="Arial" w:hAnsi="Arial" w:cs="Arial"/>
          <w:sz w:val="24"/>
          <w:szCs w:val="24"/>
        </w:rPr>
        <w:t xml:space="preserve"> license if applicable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>Y</w:t>
      </w:r>
      <w:r w:rsidR="001B6B32"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1B6B32" w:rsidRDefault="001B6B32" w:rsidP="001B6B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Entry door warning signage for rad</w:t>
      </w:r>
      <w:r w:rsidR="00BF7F65" w:rsidRPr="00460405">
        <w:rPr>
          <w:rFonts w:ascii="Arial" w:hAnsi="Arial" w:cs="Arial"/>
          <w:sz w:val="24"/>
          <w:szCs w:val="24"/>
        </w:rPr>
        <w:t>iation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182F7D" w:rsidRPr="00460405" w:rsidRDefault="00182F7D" w:rsidP="00182F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B6B32" w:rsidRPr="00460405" w:rsidRDefault="001B6B32" w:rsidP="001B6B3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B6B32" w:rsidRPr="00182F7D" w:rsidRDefault="009238ED" w:rsidP="00182F7D">
      <w:pPr>
        <w:pStyle w:val="ListParagraph"/>
        <w:numPr>
          <w:ilvl w:val="0"/>
          <w:numId w:val="2"/>
        </w:numPr>
        <w:rPr>
          <w:rStyle w:val="IntenseEmphasis"/>
        </w:rPr>
      </w:pPr>
      <w:r w:rsidRPr="00182F7D">
        <w:rPr>
          <w:rStyle w:val="IntenseEmphasis"/>
        </w:rPr>
        <w:t>Removal of other l</w:t>
      </w:r>
      <w:r w:rsidR="00BF7F65" w:rsidRPr="00182F7D">
        <w:rPr>
          <w:rStyle w:val="IntenseEmphasis"/>
        </w:rPr>
        <w:t>abe</w:t>
      </w:r>
      <w:r w:rsidRPr="00182F7D">
        <w:rPr>
          <w:rStyle w:val="IntenseEmphasis"/>
        </w:rPr>
        <w:t>ls</w:t>
      </w:r>
      <w:r w:rsidR="001B6B32" w:rsidRPr="00182F7D">
        <w:rPr>
          <w:rStyle w:val="IntenseEmphasis"/>
        </w:rPr>
        <w:t xml:space="preserve"> :</w:t>
      </w:r>
      <w:r w:rsidR="00A427D9">
        <w:rPr>
          <w:rStyle w:val="IntenseEmphasis"/>
        </w:rPr>
        <w:br/>
      </w:r>
    </w:p>
    <w:p w:rsidR="001B6B32" w:rsidRPr="00460405" w:rsidRDefault="001B6B32" w:rsidP="001B6B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Labels on freezers, refri</w:t>
      </w:r>
      <w:r w:rsidR="00460405" w:rsidRPr="00460405">
        <w:rPr>
          <w:rFonts w:ascii="Arial" w:hAnsi="Arial" w:cs="Arial"/>
          <w:sz w:val="24"/>
          <w:szCs w:val="24"/>
        </w:rPr>
        <w:t>gerators and storage cabinets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1B6B32" w:rsidRPr="00460405" w:rsidRDefault="00BF7F65" w:rsidP="001B6B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Auxiliary and </w:t>
      </w:r>
      <w:r w:rsidR="009238ED" w:rsidRPr="00460405">
        <w:rPr>
          <w:rFonts w:ascii="Arial" w:hAnsi="Arial" w:cs="Arial"/>
          <w:sz w:val="24"/>
          <w:szCs w:val="24"/>
        </w:rPr>
        <w:t>s</w:t>
      </w:r>
      <w:r w:rsidRPr="00460405">
        <w:rPr>
          <w:rFonts w:ascii="Arial" w:hAnsi="Arial" w:cs="Arial"/>
          <w:sz w:val="24"/>
          <w:szCs w:val="24"/>
        </w:rPr>
        <w:t>torage room signage</w:t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460405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>Y</w:t>
      </w:r>
      <w:r w:rsidR="001B6B32"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1B6B32" w:rsidRPr="00460405" w:rsidRDefault="009238ED" w:rsidP="001B6B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R</w:t>
      </w:r>
      <w:r w:rsidR="001B6B32" w:rsidRPr="00460405">
        <w:rPr>
          <w:rFonts w:ascii="Arial" w:hAnsi="Arial" w:cs="Arial"/>
          <w:sz w:val="24"/>
          <w:szCs w:val="24"/>
        </w:rPr>
        <w:t>ad-tape around workstations</w:t>
      </w:r>
      <w:r w:rsidR="001B6B32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  <w:t>Y</w:t>
      </w:r>
      <w:r w:rsidR="001B6B32" w:rsidRPr="00460405">
        <w:rPr>
          <w:rFonts w:ascii="Arial" w:hAnsi="Arial" w:cs="Arial"/>
          <w:sz w:val="24"/>
          <w:szCs w:val="24"/>
        </w:rPr>
        <w:tab/>
        <w:t>N</w:t>
      </w:r>
      <w:r w:rsidR="00460405" w:rsidRPr="00460405">
        <w:rPr>
          <w:rFonts w:ascii="Arial" w:hAnsi="Arial" w:cs="Arial"/>
          <w:sz w:val="24"/>
          <w:szCs w:val="24"/>
        </w:rPr>
        <w:br/>
      </w:r>
    </w:p>
    <w:p w:rsidR="001B6B32" w:rsidRPr="00460405" w:rsidRDefault="009238ED" w:rsidP="001B6B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R</w:t>
      </w:r>
      <w:r w:rsidR="00BF7F65" w:rsidRPr="00460405">
        <w:rPr>
          <w:rFonts w:ascii="Arial" w:hAnsi="Arial" w:cs="Arial"/>
          <w:sz w:val="24"/>
          <w:szCs w:val="24"/>
        </w:rPr>
        <w:t xml:space="preserve">ad warning labels on equipment such as </w:t>
      </w:r>
      <w:proofErr w:type="spellStart"/>
      <w:r w:rsidR="00BF7F65" w:rsidRPr="00460405">
        <w:rPr>
          <w:rFonts w:ascii="Arial" w:hAnsi="Arial" w:cs="Arial"/>
          <w:sz w:val="24"/>
          <w:szCs w:val="24"/>
        </w:rPr>
        <w:t>p</w:t>
      </w:r>
      <w:r w:rsidR="001B6B32" w:rsidRPr="00460405">
        <w:rPr>
          <w:rFonts w:ascii="Arial" w:hAnsi="Arial" w:cs="Arial"/>
          <w:sz w:val="24"/>
          <w:szCs w:val="24"/>
        </w:rPr>
        <w:t>ipettors</w:t>
      </w:r>
      <w:proofErr w:type="spellEnd"/>
      <w:r w:rsidR="001B6B32" w:rsidRPr="0046040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6B32" w:rsidRPr="00460405">
        <w:rPr>
          <w:rFonts w:ascii="Arial" w:hAnsi="Arial" w:cs="Arial"/>
          <w:sz w:val="24"/>
          <w:szCs w:val="24"/>
        </w:rPr>
        <w:t>digestors</w:t>
      </w:r>
      <w:proofErr w:type="spellEnd"/>
      <w:r w:rsidR="001B6B32" w:rsidRPr="00460405">
        <w:rPr>
          <w:rFonts w:ascii="Arial" w:hAnsi="Arial" w:cs="Arial"/>
          <w:sz w:val="24"/>
          <w:szCs w:val="24"/>
        </w:rPr>
        <w:t>, combustors, centrifuges, etc., after successful cleaning</w:t>
      </w:r>
    </w:p>
    <w:p w:rsidR="001B6B32" w:rsidRPr="00460405" w:rsidRDefault="001B6B32" w:rsidP="001B6B32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1B6B32" w:rsidRPr="00182F7D" w:rsidRDefault="001B6B32" w:rsidP="001B6B32">
      <w:pPr>
        <w:rPr>
          <w:rStyle w:val="IntenseEmphasis"/>
        </w:rPr>
      </w:pPr>
      <w:r w:rsidRPr="00182F7D">
        <w:rPr>
          <w:rStyle w:val="IntenseEmphasis"/>
        </w:rPr>
        <w:t>C. Inventory Control:</w:t>
      </w:r>
      <w:r w:rsidR="009238ED" w:rsidRPr="00182F7D">
        <w:rPr>
          <w:rStyle w:val="IntenseEmphasis"/>
        </w:rPr>
        <w:t xml:space="preserve"> </w:t>
      </w:r>
    </w:p>
    <w:p w:rsidR="001B6B32" w:rsidRPr="00460405" w:rsidRDefault="001B6B32" w:rsidP="001B6B32">
      <w:pPr>
        <w:ind w:firstLine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1. </w:t>
      </w:r>
      <w:r w:rsidR="00BF7F65" w:rsidRPr="00460405">
        <w:rPr>
          <w:rFonts w:ascii="Arial" w:hAnsi="Arial" w:cs="Arial"/>
          <w:sz w:val="24"/>
          <w:szCs w:val="24"/>
        </w:rPr>
        <w:t>I</w:t>
      </w:r>
      <w:r w:rsidRPr="00460405">
        <w:rPr>
          <w:rFonts w:ascii="Arial" w:hAnsi="Arial" w:cs="Arial"/>
          <w:sz w:val="24"/>
          <w:szCs w:val="24"/>
        </w:rPr>
        <w:t xml:space="preserve">nventory record </w:t>
      </w:r>
      <w:r w:rsidR="00BF7F65" w:rsidRPr="00460405">
        <w:rPr>
          <w:rFonts w:ascii="Arial" w:hAnsi="Arial" w:cs="Arial"/>
          <w:sz w:val="24"/>
          <w:szCs w:val="24"/>
        </w:rPr>
        <w:t xml:space="preserve">completed for on each stock </w:t>
      </w:r>
      <w:r w:rsidRPr="00460405">
        <w:rPr>
          <w:rFonts w:ascii="Arial" w:hAnsi="Arial" w:cs="Arial"/>
          <w:sz w:val="24"/>
          <w:szCs w:val="24"/>
        </w:rPr>
        <w:t>and</w:t>
      </w:r>
      <w:r w:rsidR="00BF7F65" w:rsidRPr="00460405">
        <w:rPr>
          <w:rFonts w:ascii="Arial" w:hAnsi="Arial" w:cs="Arial"/>
          <w:sz w:val="24"/>
          <w:szCs w:val="24"/>
        </w:rPr>
        <w:t xml:space="preserve">/or </w:t>
      </w:r>
      <w:r w:rsidR="00582AE3">
        <w:rPr>
          <w:rFonts w:ascii="Arial" w:hAnsi="Arial" w:cs="Arial"/>
          <w:sz w:val="24"/>
          <w:szCs w:val="24"/>
        </w:rPr>
        <w:t>major container</w:t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A556CE" w:rsidRPr="00182F7D" w:rsidRDefault="00A556CE" w:rsidP="00A556CE">
      <w:pPr>
        <w:rPr>
          <w:rStyle w:val="IntenseEmphasis"/>
        </w:rPr>
      </w:pPr>
      <w:r w:rsidRPr="00182F7D">
        <w:rPr>
          <w:rStyle w:val="IntenseEmphasis"/>
        </w:rPr>
        <w:t xml:space="preserve">D. </w:t>
      </w:r>
      <w:r w:rsidR="00BF7F65" w:rsidRPr="00182F7D">
        <w:rPr>
          <w:rStyle w:val="IntenseEmphasis"/>
        </w:rPr>
        <w:t>Final waste readied for take away</w:t>
      </w:r>
      <w:r w:rsidR="00115293" w:rsidRPr="00182F7D">
        <w:rPr>
          <w:rStyle w:val="IntenseEmphasis"/>
        </w:rPr>
        <w:t xml:space="preserve"> and properly taken</w:t>
      </w:r>
      <w:r w:rsidRPr="00182F7D">
        <w:rPr>
          <w:rStyle w:val="IntenseEmphasis"/>
        </w:rPr>
        <w:t>:</w:t>
      </w:r>
      <w:r w:rsidRPr="00182F7D">
        <w:rPr>
          <w:rStyle w:val="IntenseEmphasis"/>
        </w:rPr>
        <w:tab/>
      </w:r>
    </w:p>
    <w:p w:rsidR="001B6B32" w:rsidRPr="00460405" w:rsidRDefault="00A556CE" w:rsidP="00A556CE">
      <w:pPr>
        <w:ind w:left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1</w:t>
      </w:r>
      <w:r w:rsidR="001B6B32" w:rsidRPr="00460405">
        <w:rPr>
          <w:rFonts w:ascii="Arial" w:hAnsi="Arial" w:cs="Arial"/>
          <w:sz w:val="24"/>
          <w:szCs w:val="24"/>
        </w:rPr>
        <w:t>. Stock vials, major and minor disposable containers to rad-waste</w:t>
      </w:r>
      <w:r w:rsidR="00BF7F65" w:rsidRPr="00460405">
        <w:rPr>
          <w:rFonts w:ascii="Arial" w:hAnsi="Arial" w:cs="Arial"/>
          <w:sz w:val="24"/>
          <w:szCs w:val="24"/>
        </w:rPr>
        <w:t xml:space="preserve"> (ensure fridges and cabinets are</w:t>
      </w:r>
      <w:r w:rsidRPr="00460405">
        <w:rPr>
          <w:rFonts w:ascii="Arial" w:hAnsi="Arial" w:cs="Arial"/>
          <w:sz w:val="24"/>
          <w:szCs w:val="24"/>
        </w:rPr>
        <w:t xml:space="preserve"> cleaned out</w:t>
      </w:r>
      <w:r w:rsidR="00BF7F65" w:rsidRPr="00460405">
        <w:rPr>
          <w:rFonts w:ascii="Arial" w:hAnsi="Arial" w:cs="Arial"/>
          <w:sz w:val="24"/>
          <w:szCs w:val="24"/>
        </w:rPr>
        <w:t>)</w:t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>Y</w:t>
      </w:r>
      <w:r w:rsidR="001B6B32" w:rsidRPr="00460405">
        <w:rPr>
          <w:rFonts w:ascii="Arial" w:hAnsi="Arial" w:cs="Arial"/>
          <w:sz w:val="24"/>
          <w:szCs w:val="24"/>
        </w:rPr>
        <w:tab/>
        <w:t>N</w:t>
      </w:r>
    </w:p>
    <w:p w:rsidR="001B6B32" w:rsidRPr="00460405" w:rsidRDefault="00A556CE" w:rsidP="001B6B32">
      <w:pPr>
        <w:ind w:firstLine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2</w:t>
      </w:r>
      <w:r w:rsidR="001B6B32" w:rsidRPr="00460405">
        <w:rPr>
          <w:rFonts w:ascii="Arial" w:hAnsi="Arial" w:cs="Arial"/>
          <w:sz w:val="24"/>
          <w:szCs w:val="24"/>
        </w:rPr>
        <w:t xml:space="preserve">. Glassware to be kept </w:t>
      </w:r>
      <w:r w:rsidRPr="00460405">
        <w:rPr>
          <w:rFonts w:ascii="Arial" w:hAnsi="Arial" w:cs="Arial"/>
          <w:sz w:val="24"/>
          <w:szCs w:val="24"/>
        </w:rPr>
        <w:t xml:space="preserve">has been </w:t>
      </w:r>
      <w:r w:rsidR="009238ED" w:rsidRPr="00460405">
        <w:rPr>
          <w:rFonts w:ascii="Arial" w:hAnsi="Arial" w:cs="Arial"/>
          <w:sz w:val="24"/>
          <w:szCs w:val="24"/>
        </w:rPr>
        <w:t>decontaminated</w:t>
      </w:r>
      <w:r w:rsidR="00A046F0" w:rsidRPr="00460405">
        <w:rPr>
          <w:rFonts w:ascii="Arial" w:hAnsi="Arial" w:cs="Arial"/>
          <w:sz w:val="24"/>
          <w:szCs w:val="24"/>
        </w:rPr>
        <w:t xml:space="preserve"> and set aside</w:t>
      </w:r>
      <w:r w:rsidR="00BF7F65" w:rsidRPr="00460405">
        <w:rPr>
          <w:rFonts w:ascii="Arial" w:hAnsi="Arial" w:cs="Arial"/>
          <w:sz w:val="24"/>
          <w:szCs w:val="24"/>
        </w:rPr>
        <w:t xml:space="preserve"> for non-rad use</w:t>
      </w:r>
      <w:r w:rsidR="001B6B32" w:rsidRPr="00460405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1B6B32" w:rsidRPr="00460405">
        <w:rPr>
          <w:rFonts w:ascii="Arial" w:hAnsi="Arial" w:cs="Arial"/>
          <w:sz w:val="24"/>
          <w:szCs w:val="24"/>
        </w:rPr>
        <w:t>Y</w:t>
      </w:r>
      <w:r w:rsidR="001B6B32" w:rsidRPr="00460405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A046F0" w:rsidRPr="00460405" w:rsidRDefault="00A556CE" w:rsidP="00582AE3">
      <w:pPr>
        <w:ind w:firstLine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3</w:t>
      </w:r>
      <w:r w:rsidR="001B6B32" w:rsidRPr="00460405">
        <w:rPr>
          <w:rFonts w:ascii="Arial" w:hAnsi="Arial" w:cs="Arial"/>
          <w:sz w:val="24"/>
          <w:szCs w:val="24"/>
        </w:rPr>
        <w:t>. Radioactive sharps into sharp</w:t>
      </w:r>
      <w:r w:rsidR="00582AE3">
        <w:rPr>
          <w:rFonts w:ascii="Arial" w:hAnsi="Arial" w:cs="Arial"/>
          <w:sz w:val="24"/>
          <w:szCs w:val="24"/>
        </w:rPr>
        <w:t>s box, then into solids waste</w:t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  <w:t>Y</w:t>
      </w:r>
      <w:r w:rsidR="00582AE3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A046F0" w:rsidRPr="00460405" w:rsidRDefault="00A046F0" w:rsidP="00A046F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All </w:t>
      </w:r>
      <w:r w:rsidR="00BF7F65" w:rsidRPr="00460405">
        <w:rPr>
          <w:rFonts w:ascii="Arial" w:hAnsi="Arial" w:cs="Arial"/>
          <w:sz w:val="24"/>
          <w:szCs w:val="24"/>
        </w:rPr>
        <w:t xml:space="preserve">rad waste </w:t>
      </w:r>
      <w:r w:rsidRPr="00460405">
        <w:rPr>
          <w:rFonts w:ascii="Arial" w:hAnsi="Arial" w:cs="Arial"/>
          <w:sz w:val="24"/>
          <w:szCs w:val="24"/>
        </w:rPr>
        <w:t>properly taken away</w:t>
      </w:r>
      <w:r w:rsidR="00BF7F65" w:rsidRPr="00460405">
        <w:rPr>
          <w:rFonts w:ascii="Arial" w:hAnsi="Arial" w:cs="Arial"/>
          <w:sz w:val="24"/>
          <w:szCs w:val="24"/>
        </w:rPr>
        <w:t xml:space="preserve"> as per U o</w:t>
      </w:r>
      <w:r w:rsidR="005E41D4" w:rsidRPr="00460405">
        <w:rPr>
          <w:rFonts w:ascii="Arial" w:hAnsi="Arial" w:cs="Arial"/>
          <w:sz w:val="24"/>
          <w:szCs w:val="24"/>
        </w:rPr>
        <w:t xml:space="preserve">f </w:t>
      </w:r>
      <w:r w:rsidR="00BF7F65" w:rsidRPr="00460405">
        <w:rPr>
          <w:rFonts w:ascii="Arial" w:hAnsi="Arial" w:cs="Arial"/>
          <w:sz w:val="24"/>
          <w:szCs w:val="24"/>
        </w:rPr>
        <w:t>G rad waste processing procedure?</w:t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="00BF7F65"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  <w:r w:rsidR="00582AE3">
        <w:rPr>
          <w:rFonts w:ascii="Arial" w:hAnsi="Arial" w:cs="Arial"/>
          <w:sz w:val="24"/>
          <w:szCs w:val="24"/>
        </w:rPr>
        <w:br/>
      </w:r>
    </w:p>
    <w:p w:rsidR="00A046F0" w:rsidRPr="00182F7D" w:rsidRDefault="00A033CF" w:rsidP="00A046F0">
      <w:pPr>
        <w:rPr>
          <w:rStyle w:val="IntenseEmphasis"/>
        </w:rPr>
      </w:pPr>
      <w:r w:rsidRPr="00182F7D">
        <w:rPr>
          <w:rStyle w:val="IntenseEmphasis"/>
        </w:rPr>
        <w:lastRenderedPageBreak/>
        <w:t>E.  Dosimetry:</w:t>
      </w:r>
    </w:p>
    <w:p w:rsidR="00A033CF" w:rsidRPr="00460405" w:rsidRDefault="00A033CF" w:rsidP="00A033CF">
      <w:pPr>
        <w:ind w:left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1. </w:t>
      </w:r>
      <w:r w:rsidR="00BF7F65" w:rsidRPr="00460405">
        <w:rPr>
          <w:rFonts w:ascii="Arial" w:hAnsi="Arial" w:cs="Arial"/>
          <w:sz w:val="24"/>
          <w:szCs w:val="24"/>
        </w:rPr>
        <w:t>I</w:t>
      </w:r>
      <w:r w:rsidRPr="00460405">
        <w:rPr>
          <w:rFonts w:ascii="Arial" w:hAnsi="Arial" w:cs="Arial"/>
          <w:sz w:val="24"/>
          <w:szCs w:val="24"/>
        </w:rPr>
        <w:t>nform</w:t>
      </w:r>
      <w:r w:rsidR="00BF7F65" w:rsidRPr="00460405">
        <w:rPr>
          <w:rFonts w:ascii="Arial" w:hAnsi="Arial" w:cs="Arial"/>
          <w:sz w:val="24"/>
          <w:szCs w:val="24"/>
        </w:rPr>
        <w:t xml:space="preserve">ed the </w:t>
      </w:r>
      <w:r w:rsidRPr="00460405">
        <w:rPr>
          <w:rFonts w:ascii="Arial" w:hAnsi="Arial" w:cs="Arial"/>
          <w:sz w:val="24"/>
          <w:szCs w:val="24"/>
        </w:rPr>
        <w:t>EHS dosimetry badge co-ordinator of change and arrange</w:t>
      </w:r>
      <w:r w:rsidR="00BF7F65" w:rsidRPr="00460405">
        <w:rPr>
          <w:rFonts w:ascii="Arial" w:hAnsi="Arial" w:cs="Arial"/>
          <w:sz w:val="24"/>
          <w:szCs w:val="24"/>
        </w:rPr>
        <w:t>d</w:t>
      </w:r>
      <w:r w:rsidRPr="00460405">
        <w:rPr>
          <w:rFonts w:ascii="Arial" w:hAnsi="Arial" w:cs="Arial"/>
          <w:sz w:val="24"/>
          <w:szCs w:val="24"/>
        </w:rPr>
        <w:t xml:space="preserve"> return of badges </w:t>
      </w:r>
      <w:r w:rsidR="00115293" w:rsidRPr="00460405">
        <w:rPr>
          <w:rFonts w:ascii="Arial" w:hAnsi="Arial" w:cs="Arial"/>
          <w:sz w:val="24"/>
          <w:szCs w:val="24"/>
        </w:rPr>
        <w:t>if applicable</w:t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582AE3">
        <w:rPr>
          <w:rFonts w:ascii="Arial" w:hAnsi="Arial" w:cs="Arial"/>
          <w:sz w:val="24"/>
          <w:szCs w:val="24"/>
        </w:rPr>
        <w:tab/>
      </w:r>
      <w:r w:rsidR="00115293" w:rsidRPr="00460405">
        <w:rPr>
          <w:rFonts w:ascii="Arial" w:hAnsi="Arial" w:cs="Arial"/>
          <w:sz w:val="24"/>
          <w:szCs w:val="24"/>
        </w:rPr>
        <w:t>Y</w:t>
      </w:r>
      <w:r w:rsidRPr="00460405">
        <w:rPr>
          <w:rFonts w:ascii="Arial" w:hAnsi="Arial" w:cs="Arial"/>
          <w:sz w:val="24"/>
          <w:szCs w:val="24"/>
        </w:rPr>
        <w:tab/>
        <w:t>N</w:t>
      </w:r>
    </w:p>
    <w:p w:rsidR="00182F7D" w:rsidRPr="00182F7D" w:rsidRDefault="00A45B2F" w:rsidP="00182F7D">
      <w:pPr>
        <w:rPr>
          <w:rStyle w:val="IntenseEmphasis"/>
        </w:rPr>
      </w:pPr>
      <w:r w:rsidRPr="00182F7D">
        <w:rPr>
          <w:rStyle w:val="IntenseEmphasis"/>
        </w:rPr>
        <w:t>F. Radiation Measurement system(s)</w:t>
      </w:r>
    </w:p>
    <w:p w:rsidR="00610725" w:rsidRPr="00182F7D" w:rsidRDefault="00A45B2F" w:rsidP="00182F7D">
      <w:pPr>
        <w:ind w:firstLine="720"/>
        <w:rPr>
          <w:rFonts w:ascii="Arial" w:hAnsi="Arial" w:cs="Arial"/>
          <w:i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1. </w:t>
      </w:r>
      <w:r w:rsidR="00610725" w:rsidRPr="00460405">
        <w:rPr>
          <w:rFonts w:ascii="Arial" w:hAnsi="Arial" w:cs="Arial"/>
          <w:sz w:val="24"/>
          <w:szCs w:val="24"/>
        </w:rPr>
        <w:t xml:space="preserve">Contamination meter to be transferred to be properly disposed or transferred to someone else - </w:t>
      </w:r>
      <w:r w:rsidR="00A001D4" w:rsidRPr="00460405">
        <w:rPr>
          <w:rFonts w:ascii="Arial" w:hAnsi="Arial" w:cs="Arial"/>
          <w:sz w:val="24"/>
          <w:szCs w:val="24"/>
        </w:rPr>
        <w:t>including any check source.</w:t>
      </w:r>
      <w:r w:rsidR="00610725" w:rsidRPr="00460405">
        <w:rPr>
          <w:rFonts w:ascii="Arial" w:hAnsi="Arial" w:cs="Arial"/>
          <w:sz w:val="24"/>
          <w:szCs w:val="24"/>
        </w:rPr>
        <w:t xml:space="preserve"> </w:t>
      </w:r>
      <w:r w:rsidR="00A001D4" w:rsidRPr="00460405">
        <w:rPr>
          <w:rFonts w:ascii="Arial" w:hAnsi="Arial" w:cs="Arial"/>
          <w:sz w:val="24"/>
          <w:szCs w:val="24"/>
        </w:rPr>
        <w:t>Must sho</w:t>
      </w:r>
      <w:r w:rsidR="00610725" w:rsidRPr="00460405">
        <w:rPr>
          <w:rFonts w:ascii="Arial" w:hAnsi="Arial" w:cs="Arial"/>
          <w:sz w:val="24"/>
          <w:szCs w:val="24"/>
        </w:rPr>
        <w:t>w ‘wipe-test clean’ itself. Provide information below.</w:t>
      </w:r>
    </w:p>
    <w:p w:rsidR="00182F7D" w:rsidRDefault="00182F7D" w:rsidP="00182F7D">
      <w:pPr>
        <w:ind w:firstLine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10A9C" wp14:editId="7B30CBCC">
                <wp:simplePos x="0" y="0"/>
                <wp:positionH relativeFrom="column">
                  <wp:posOffset>283845</wp:posOffset>
                </wp:positionH>
                <wp:positionV relativeFrom="paragraph">
                  <wp:posOffset>-6985</wp:posOffset>
                </wp:positionV>
                <wp:extent cx="5379085" cy="629285"/>
                <wp:effectExtent l="0" t="0" r="1206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085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8ED" w:rsidRDefault="0092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0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35pt;margin-top:-.55pt;width:423.55pt;height:4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" fillcolor="white [3201]" strokeweight=".5pt">
                <v:textbox>
                  <w:txbxContent>
                    <w:p w:rsidR="009238ED" w:rsidRDefault="009238ED"/>
                  </w:txbxContent>
                </v:textbox>
              </v:shape>
            </w:pict>
          </mc:Fallback>
        </mc:AlternateContent>
      </w:r>
    </w:p>
    <w:p w:rsidR="00182F7D" w:rsidRDefault="00182F7D" w:rsidP="00182F7D">
      <w:pPr>
        <w:ind w:firstLine="720"/>
        <w:rPr>
          <w:rFonts w:ascii="Arial" w:hAnsi="Arial" w:cs="Arial"/>
          <w:sz w:val="24"/>
          <w:szCs w:val="24"/>
        </w:rPr>
      </w:pPr>
    </w:p>
    <w:p w:rsidR="00182F7D" w:rsidRDefault="00182F7D" w:rsidP="00182F7D">
      <w:pPr>
        <w:ind w:firstLine="720"/>
        <w:rPr>
          <w:rFonts w:ascii="Arial" w:hAnsi="Arial" w:cs="Arial"/>
          <w:sz w:val="24"/>
          <w:szCs w:val="24"/>
        </w:rPr>
      </w:pPr>
    </w:p>
    <w:p w:rsidR="00A001D4" w:rsidRPr="00460405" w:rsidRDefault="00182F7D" w:rsidP="00182F7D">
      <w:pPr>
        <w:ind w:firstLine="720"/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E6A5E" wp14:editId="4793876B">
                <wp:simplePos x="0" y="0"/>
                <wp:positionH relativeFrom="column">
                  <wp:posOffset>282575</wp:posOffset>
                </wp:positionH>
                <wp:positionV relativeFrom="paragraph">
                  <wp:posOffset>675896</wp:posOffset>
                </wp:positionV>
                <wp:extent cx="5379085" cy="688340"/>
                <wp:effectExtent l="0" t="0" r="120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085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38ED" w:rsidRDefault="009238ED" w:rsidP="0092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6A5E" id="Text Box 2" o:spid="_x0000_s1027" type="#_x0000_t202" style="position:absolute;left:0;text-align:left;margin-left:22.25pt;margin-top:53.2pt;width:423.55pt;height:5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" fillcolor="window" strokeweight=".5pt">
                <v:textbox>
                  <w:txbxContent>
                    <w:p w:rsidR="009238ED" w:rsidRDefault="009238ED" w:rsidP="009238ED"/>
                  </w:txbxContent>
                </v:textbox>
              </v:shape>
            </w:pict>
          </mc:Fallback>
        </mc:AlternateContent>
      </w:r>
      <w:r w:rsidR="00A001D4" w:rsidRPr="00460405">
        <w:rPr>
          <w:rFonts w:ascii="Arial" w:hAnsi="Arial" w:cs="Arial"/>
          <w:sz w:val="24"/>
          <w:szCs w:val="24"/>
        </w:rPr>
        <w:t>2. If last user on a major counti</w:t>
      </w:r>
      <w:r w:rsidR="00115293" w:rsidRPr="00460405">
        <w:rPr>
          <w:rFonts w:ascii="Arial" w:hAnsi="Arial" w:cs="Arial"/>
          <w:sz w:val="24"/>
          <w:szCs w:val="24"/>
        </w:rPr>
        <w:t>ng system, e.g., LSC or SC,</w:t>
      </w:r>
      <w:r w:rsidR="00A001D4" w:rsidRPr="00460405">
        <w:rPr>
          <w:rFonts w:ascii="Arial" w:hAnsi="Arial" w:cs="Arial"/>
          <w:sz w:val="24"/>
          <w:szCs w:val="24"/>
        </w:rPr>
        <w:t xml:space="preserve"> arrangements have been made for disposal, transfer, etc., including the a</w:t>
      </w:r>
      <w:r w:rsidR="00115293" w:rsidRPr="00460405">
        <w:rPr>
          <w:rFonts w:ascii="Arial" w:hAnsi="Arial" w:cs="Arial"/>
          <w:sz w:val="24"/>
          <w:szCs w:val="24"/>
        </w:rPr>
        <w:t>ssociated quench/test standards.  Provide explanation</w:t>
      </w:r>
      <w:r w:rsidR="00A001D4" w:rsidRPr="00460405">
        <w:rPr>
          <w:rFonts w:ascii="Arial" w:hAnsi="Arial" w:cs="Arial"/>
          <w:sz w:val="24"/>
          <w:szCs w:val="24"/>
        </w:rPr>
        <w:t xml:space="preserve"> here:</w:t>
      </w:r>
    </w:p>
    <w:p w:rsidR="00A45B2F" w:rsidRPr="00460405" w:rsidRDefault="00A45B2F" w:rsidP="00A033CF">
      <w:pPr>
        <w:ind w:left="720"/>
        <w:rPr>
          <w:rFonts w:ascii="Arial" w:hAnsi="Arial" w:cs="Arial"/>
          <w:sz w:val="24"/>
          <w:szCs w:val="24"/>
        </w:rPr>
      </w:pPr>
    </w:p>
    <w:p w:rsidR="001B6B32" w:rsidRPr="00460405" w:rsidRDefault="001B6B32" w:rsidP="001B6B32">
      <w:pPr>
        <w:ind w:firstLine="720"/>
        <w:rPr>
          <w:rFonts w:ascii="Arial" w:hAnsi="Arial" w:cs="Arial"/>
          <w:sz w:val="24"/>
          <w:szCs w:val="24"/>
        </w:rPr>
      </w:pPr>
    </w:p>
    <w:p w:rsidR="0018084E" w:rsidRPr="00460405" w:rsidRDefault="0018084E" w:rsidP="0018084E">
      <w:pPr>
        <w:rPr>
          <w:rFonts w:ascii="Arial" w:hAnsi="Arial" w:cs="Arial"/>
          <w:sz w:val="24"/>
          <w:szCs w:val="24"/>
        </w:rPr>
      </w:pPr>
    </w:p>
    <w:p w:rsidR="009238ED" w:rsidRPr="00182F7D" w:rsidRDefault="009238ED" w:rsidP="00460405">
      <w:pPr>
        <w:tabs>
          <w:tab w:val="left" w:pos="3796"/>
        </w:tabs>
        <w:rPr>
          <w:rStyle w:val="IntenseEmphasis"/>
        </w:rPr>
      </w:pPr>
      <w:r w:rsidRPr="00182F7D">
        <w:rPr>
          <w:rStyle w:val="IntenseEmphasis"/>
        </w:rPr>
        <w:t>G. Contamination monitoring result:</w:t>
      </w:r>
      <w:r w:rsidR="00460405" w:rsidRPr="00182F7D">
        <w:rPr>
          <w:rStyle w:val="IntenseEmphasis"/>
        </w:rPr>
        <w:tab/>
      </w:r>
    </w:p>
    <w:p w:rsidR="009238ED" w:rsidRPr="00460405" w:rsidRDefault="009238ED" w:rsidP="009238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>Diagram of locales within the room to be wipe tested attached</w:t>
      </w:r>
      <w:r w:rsidR="005E41D4" w:rsidRPr="00460405">
        <w:rPr>
          <w:rFonts w:ascii="Arial" w:hAnsi="Arial" w:cs="Arial"/>
          <w:sz w:val="24"/>
          <w:szCs w:val="24"/>
        </w:rPr>
        <w:tab/>
      </w:r>
      <w:r w:rsidR="005E41D4" w:rsidRPr="00460405">
        <w:rPr>
          <w:rFonts w:ascii="Arial" w:hAnsi="Arial" w:cs="Arial"/>
          <w:sz w:val="24"/>
          <w:szCs w:val="24"/>
        </w:rPr>
        <w:tab/>
      </w:r>
      <w:r w:rsidR="005E41D4" w:rsidRPr="00460405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5E41D4" w:rsidRPr="00460405">
        <w:rPr>
          <w:rFonts w:ascii="Arial" w:hAnsi="Arial" w:cs="Arial"/>
          <w:sz w:val="24"/>
          <w:szCs w:val="24"/>
        </w:rPr>
        <w:t>Y</w:t>
      </w:r>
      <w:r w:rsidR="005E41D4" w:rsidRPr="00460405">
        <w:rPr>
          <w:rFonts w:ascii="Arial" w:hAnsi="Arial" w:cs="Arial"/>
          <w:sz w:val="24"/>
          <w:szCs w:val="24"/>
        </w:rPr>
        <w:tab/>
        <w:t>N</w:t>
      </w:r>
      <w:r w:rsidR="00782B93">
        <w:rPr>
          <w:rFonts w:ascii="Arial" w:hAnsi="Arial" w:cs="Arial"/>
          <w:sz w:val="24"/>
          <w:szCs w:val="24"/>
        </w:rPr>
        <w:br/>
      </w:r>
    </w:p>
    <w:p w:rsidR="009238ED" w:rsidRPr="00460405" w:rsidRDefault="005A092A" w:rsidP="009238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0405">
        <w:rPr>
          <w:rFonts w:ascii="Arial" w:hAnsi="Arial" w:cs="Arial"/>
          <w:sz w:val="24"/>
          <w:szCs w:val="24"/>
        </w:rPr>
        <w:t xml:space="preserve">Contamination monitoring results attached </w:t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782B93">
        <w:rPr>
          <w:rFonts w:ascii="Arial" w:hAnsi="Arial" w:cs="Arial"/>
          <w:sz w:val="24"/>
          <w:szCs w:val="24"/>
        </w:rPr>
        <w:tab/>
      </w:r>
      <w:r w:rsidR="005E41D4" w:rsidRPr="00460405">
        <w:rPr>
          <w:rFonts w:ascii="Arial" w:hAnsi="Arial" w:cs="Arial"/>
          <w:sz w:val="24"/>
          <w:szCs w:val="24"/>
        </w:rPr>
        <w:t>Y</w:t>
      </w:r>
      <w:r w:rsidR="005E41D4" w:rsidRPr="00460405">
        <w:rPr>
          <w:rFonts w:ascii="Arial" w:hAnsi="Arial" w:cs="Arial"/>
          <w:sz w:val="24"/>
          <w:szCs w:val="24"/>
        </w:rPr>
        <w:tab/>
        <w:t>N</w:t>
      </w:r>
    </w:p>
    <w:p w:rsidR="0018084E" w:rsidRPr="00460405" w:rsidRDefault="0018084E">
      <w:pPr>
        <w:rPr>
          <w:rFonts w:ascii="Arial" w:hAnsi="Arial" w:cs="Arial"/>
          <w:sz w:val="24"/>
          <w:szCs w:val="24"/>
        </w:rPr>
      </w:pPr>
    </w:p>
    <w:p w:rsidR="005A092A" w:rsidRPr="00460405" w:rsidRDefault="005A092A">
      <w:pPr>
        <w:rPr>
          <w:rFonts w:ascii="Arial" w:hAnsi="Arial" w:cs="Arial"/>
          <w:sz w:val="24"/>
          <w:szCs w:val="24"/>
        </w:rPr>
        <w:sectPr w:rsidR="005A092A" w:rsidRPr="00460405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A092A" w:rsidRDefault="005A092A" w:rsidP="00FA63FB">
      <w:pPr>
        <w:pStyle w:val="Heading1"/>
      </w:pPr>
      <w:r>
        <w:lastRenderedPageBreak/>
        <w:t>DECOMMISSIONING CONTAMINATION MONITORING RECORD</w:t>
      </w:r>
    </w:p>
    <w:p w:rsidR="005A092A" w:rsidRPr="00FA63FB" w:rsidRDefault="001746FD" w:rsidP="005A092A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2721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1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A092A" w:rsidRPr="00FA63FB">
        <w:rPr>
          <w:rFonts w:ascii="Arial" w:hAnsi="Arial" w:cs="Arial"/>
          <w:b/>
          <w:sz w:val="24"/>
          <w:szCs w:val="24"/>
        </w:rPr>
        <w:t>Wipe Test by using Liquid Scintillation Counter (Indirect monitoring)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811"/>
        <w:gridCol w:w="903"/>
        <w:gridCol w:w="1351"/>
        <w:gridCol w:w="1338"/>
        <w:gridCol w:w="1365"/>
        <w:gridCol w:w="705"/>
        <w:gridCol w:w="1031"/>
      </w:tblGrid>
      <w:tr w:rsidR="00F41218" w:rsidRPr="00FA63FB" w:rsidTr="00F41218">
        <w:tc>
          <w:tcPr>
            <w:tcW w:w="1598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Counter Type</w:t>
            </w:r>
          </w:p>
        </w:tc>
        <w:tc>
          <w:tcPr>
            <w:tcW w:w="1531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Make</w:t>
            </w:r>
          </w:p>
        </w:tc>
        <w:tc>
          <w:tcPr>
            <w:tcW w:w="1554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  <w:tc>
          <w:tcPr>
            <w:tcW w:w="1583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Isotope</w:t>
            </w:r>
            <w:r w:rsidR="00C50B36" w:rsidRPr="00FA63FB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639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Detector Efficiency (%)</w:t>
            </w:r>
          </w:p>
        </w:tc>
        <w:tc>
          <w:tcPr>
            <w:tcW w:w="1652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Collection Efficiency (%)</w:t>
            </w:r>
          </w:p>
        </w:tc>
        <w:tc>
          <w:tcPr>
            <w:tcW w:w="1493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1406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Bq</w:t>
            </w:r>
            <w:proofErr w:type="spellEnd"/>
            <w:r w:rsidRPr="00FA63FB">
              <w:rPr>
                <w:rFonts w:ascii="Arial" w:hAnsi="Arial" w:cs="Arial"/>
                <w:b/>
                <w:sz w:val="24"/>
                <w:szCs w:val="24"/>
              </w:rPr>
              <w:t>/cm</w:t>
            </w:r>
            <w:r w:rsidRPr="00FA63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41218" w:rsidRPr="00FA63FB" w:rsidTr="00F41218">
        <w:tc>
          <w:tcPr>
            <w:tcW w:w="1598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41218" w:rsidRPr="00FA63FB" w:rsidRDefault="00F41218" w:rsidP="005A0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1218" w:rsidRPr="00FA63FB" w:rsidRDefault="00F41218" w:rsidP="00F4121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A092A" w:rsidRPr="00FA63FB" w:rsidRDefault="001746FD" w:rsidP="005A092A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1337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D4" w:rsidRPr="00FA63FB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F41218" w:rsidRPr="00FA63FB">
        <w:rPr>
          <w:rFonts w:ascii="Arial" w:hAnsi="Arial" w:cs="Arial"/>
          <w:b/>
          <w:sz w:val="24"/>
          <w:szCs w:val="24"/>
        </w:rPr>
        <w:t>Use of Survey Meter (Direct Monitoring)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1078"/>
        <w:gridCol w:w="1145"/>
        <w:gridCol w:w="1443"/>
        <w:gridCol w:w="1456"/>
        <w:gridCol w:w="996"/>
        <w:gridCol w:w="1173"/>
      </w:tblGrid>
      <w:tr w:rsidR="00F41218" w:rsidRPr="00FA63FB" w:rsidTr="00F07241">
        <w:tc>
          <w:tcPr>
            <w:tcW w:w="1598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Detector #</w:t>
            </w:r>
          </w:p>
        </w:tc>
        <w:tc>
          <w:tcPr>
            <w:tcW w:w="1531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Make</w:t>
            </w:r>
          </w:p>
        </w:tc>
        <w:tc>
          <w:tcPr>
            <w:tcW w:w="1554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  <w:tc>
          <w:tcPr>
            <w:tcW w:w="1583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Isotope</w:t>
            </w:r>
            <w:r w:rsidR="00C50B36" w:rsidRPr="00FA63FB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639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Detector Efficiency (%)</w:t>
            </w:r>
          </w:p>
        </w:tc>
        <w:tc>
          <w:tcPr>
            <w:tcW w:w="1493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1406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Bq</w:t>
            </w:r>
            <w:proofErr w:type="spellEnd"/>
            <w:r w:rsidRPr="00FA63FB">
              <w:rPr>
                <w:rFonts w:ascii="Arial" w:hAnsi="Arial" w:cs="Arial"/>
                <w:b/>
                <w:sz w:val="24"/>
                <w:szCs w:val="24"/>
              </w:rPr>
              <w:t>/cm</w:t>
            </w:r>
            <w:r w:rsidRPr="00FA63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41218" w:rsidRPr="00FA63FB" w:rsidTr="00F07241">
        <w:tc>
          <w:tcPr>
            <w:tcW w:w="1598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41218" w:rsidRPr="00FA63FB" w:rsidRDefault="00F41218" w:rsidP="00F07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092A" w:rsidRPr="00FA63FB" w:rsidRDefault="005A092A" w:rsidP="005A092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41218" w:rsidRPr="00FA63FB" w:rsidRDefault="00F41218" w:rsidP="005A092A">
      <w:pPr>
        <w:pStyle w:val="ListParagraph"/>
        <w:rPr>
          <w:rFonts w:ascii="Arial" w:hAnsi="Arial" w:cs="Arial"/>
          <w:b/>
          <w:sz w:val="24"/>
          <w:szCs w:val="24"/>
        </w:rPr>
      </w:pPr>
      <w:r w:rsidRPr="00FA63FB">
        <w:rPr>
          <w:rFonts w:ascii="Arial" w:hAnsi="Arial" w:cs="Arial"/>
          <w:b/>
          <w:sz w:val="24"/>
          <w:szCs w:val="24"/>
        </w:rPr>
        <w:t>Date</w:t>
      </w:r>
      <w:r w:rsidR="005E41D4" w:rsidRPr="00FA63FB">
        <w:rPr>
          <w:rFonts w:ascii="Arial" w:hAnsi="Arial" w:cs="Arial"/>
          <w:b/>
          <w:sz w:val="24"/>
          <w:szCs w:val="24"/>
        </w:rPr>
        <w:t>:</w:t>
      </w:r>
      <w:r w:rsidRPr="00FA63FB">
        <w:rPr>
          <w:rFonts w:ascii="Arial" w:hAnsi="Arial" w:cs="Arial"/>
          <w:b/>
          <w:sz w:val="24"/>
          <w:szCs w:val="24"/>
        </w:rPr>
        <w:t xml:space="preserve"> ______________________________</w:t>
      </w:r>
    </w:p>
    <w:p w:rsidR="005E41D4" w:rsidRPr="00FA63FB" w:rsidRDefault="005E41D4" w:rsidP="005A092A">
      <w:pPr>
        <w:pStyle w:val="ListParagraph"/>
        <w:rPr>
          <w:rFonts w:ascii="Arial" w:hAnsi="Arial" w:cs="Arial"/>
          <w:b/>
          <w:sz w:val="24"/>
          <w:szCs w:val="24"/>
        </w:rPr>
      </w:pPr>
      <w:r w:rsidRPr="00FA63FB">
        <w:rPr>
          <w:rFonts w:ascii="Arial" w:hAnsi="Arial" w:cs="Arial"/>
          <w:b/>
          <w:sz w:val="24"/>
          <w:szCs w:val="24"/>
        </w:rPr>
        <w:t>Background</w:t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</w:r>
      <w:r w:rsidRPr="00FA63FB">
        <w:rPr>
          <w:rFonts w:ascii="Arial" w:hAnsi="Arial" w:cs="Arial"/>
          <w:b/>
          <w:sz w:val="24"/>
          <w:szCs w:val="24"/>
        </w:rPr>
        <w:softHyphen/>
        <w:t xml:space="preserve"> (</w:t>
      </w:r>
      <w:proofErr w:type="spellStart"/>
      <w:r w:rsidRPr="00FA63FB">
        <w:rPr>
          <w:rFonts w:ascii="Arial" w:hAnsi="Arial" w:cs="Arial"/>
          <w:b/>
          <w:sz w:val="24"/>
          <w:szCs w:val="24"/>
        </w:rPr>
        <w:t>cpm</w:t>
      </w:r>
      <w:proofErr w:type="spellEnd"/>
      <w:r w:rsidRPr="00FA63FB">
        <w:rPr>
          <w:rFonts w:ascii="Arial" w:hAnsi="Arial" w:cs="Arial"/>
          <w:b/>
          <w:sz w:val="24"/>
          <w:szCs w:val="24"/>
        </w:rPr>
        <w:t>):_________________________</w:t>
      </w:r>
    </w:p>
    <w:p w:rsidR="00F41218" w:rsidRPr="00FA63FB" w:rsidRDefault="00F41218" w:rsidP="005A092A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106"/>
        <w:gridCol w:w="2103"/>
        <w:gridCol w:w="2266"/>
      </w:tblGrid>
      <w:tr w:rsidR="005E41D4" w:rsidRPr="00FA63FB" w:rsidTr="005E41D4">
        <w:tc>
          <w:tcPr>
            <w:tcW w:w="2212" w:type="dxa"/>
          </w:tcPr>
          <w:p w:rsidR="005E41D4" w:rsidRPr="00FA63FB" w:rsidRDefault="005E41D4" w:rsidP="005E41D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>Location of area sampled as per diagram</w:t>
            </w: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 xml:space="preserve">Gross count in </w:t>
            </w: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 xml:space="preserve">Net count in </w:t>
            </w: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 xml:space="preserve">Contamination level in </w:t>
            </w:r>
            <w:proofErr w:type="spellStart"/>
            <w:r w:rsidRPr="00FA63FB">
              <w:rPr>
                <w:rFonts w:ascii="Arial" w:hAnsi="Arial" w:cs="Arial"/>
                <w:b/>
                <w:sz w:val="24"/>
                <w:szCs w:val="24"/>
              </w:rPr>
              <w:t>Bq</w:t>
            </w:r>
            <w:proofErr w:type="spellEnd"/>
            <w:r w:rsidRPr="00FA63FB">
              <w:rPr>
                <w:rFonts w:ascii="Arial" w:hAnsi="Arial" w:cs="Arial"/>
                <w:b/>
                <w:sz w:val="24"/>
                <w:szCs w:val="24"/>
              </w:rPr>
              <w:t>/cm</w:t>
            </w:r>
            <w:r w:rsidRPr="00FA63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:rsidR="005E41D4" w:rsidRPr="00FA63FB" w:rsidRDefault="005E41D4" w:rsidP="005E41D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1D4" w:rsidRPr="00FA63FB" w:rsidTr="005E41D4">
        <w:tc>
          <w:tcPr>
            <w:tcW w:w="2212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FB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E41D4" w:rsidRPr="00FA63FB" w:rsidRDefault="005E41D4" w:rsidP="005A092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1218" w:rsidRPr="005E41D4" w:rsidRDefault="00F41218" w:rsidP="005E41D4">
      <w:pPr>
        <w:rPr>
          <w:b/>
        </w:rPr>
      </w:pPr>
    </w:p>
    <w:sectPr w:rsidR="00F41218" w:rsidRPr="005E41D4" w:rsidSect="005E41D4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E3" w:rsidRDefault="00C457E3" w:rsidP="004E2765">
      <w:pPr>
        <w:spacing w:after="0" w:line="240" w:lineRule="auto"/>
      </w:pPr>
      <w:r>
        <w:separator/>
      </w:r>
    </w:p>
  </w:endnote>
  <w:endnote w:type="continuationSeparator" w:id="0">
    <w:p w:rsidR="00C457E3" w:rsidRDefault="00C457E3" w:rsidP="004E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E3" w:rsidRDefault="00C457E3" w:rsidP="004E2765">
      <w:pPr>
        <w:spacing w:after="0" w:line="240" w:lineRule="auto"/>
      </w:pPr>
      <w:r>
        <w:separator/>
      </w:r>
    </w:p>
  </w:footnote>
  <w:footnote w:type="continuationSeparator" w:id="0">
    <w:p w:rsidR="00C457E3" w:rsidRDefault="00C457E3" w:rsidP="004E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9" w:rsidRDefault="00A427D9">
    <w:pPr>
      <w:pStyle w:val="Header"/>
    </w:pPr>
    <w:r>
      <w:rPr>
        <w:noProof/>
      </w:rPr>
      <w:drawing>
        <wp:inline distT="0" distB="0" distL="0" distR="0" wp14:anchorId="53B6E4BB" wp14:editId="2A71AC0F">
          <wp:extent cx="1330807" cy="443553"/>
          <wp:effectExtent l="0" t="0" r="3175" b="0"/>
          <wp:docPr id="316" name="Picture 316" descr="http://www.uoguelph.ca/info/graphicstandards/files/UofGidentif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oguelph.ca/info/graphicstandards/files/UofGidentif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14" cy="44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3D9414" wp14:editId="60666C79">
          <wp:extent cx="468167" cy="484190"/>
          <wp:effectExtent l="0" t="0" r="8255" b="0"/>
          <wp:docPr id="317" name="Picture 317" descr="http://upload.wikimedia.org/wikipedia/en/archive/f/f6/20131209221458!UofG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upload.wikimedia.org/wikipedia/en/archive/f/f6/20131209221458!UofGshiel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04" cy="484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299877946"/>
      <w:docPartObj>
        <w:docPartGallery w:val="Watermarks"/>
        <w:docPartUnique/>
      </w:docPartObj>
    </w:sdtPr>
    <w:sdtEndPr/>
    <w:sdtContent>
      <w:p w:rsidR="006767D9" w:rsidRDefault="001746F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2A" w:rsidRDefault="005A092A">
    <w:pPr>
      <w:pStyle w:val="Header"/>
    </w:pPr>
    <w:r>
      <w:rPr>
        <w:noProof/>
      </w:rPr>
      <w:drawing>
        <wp:inline distT="0" distB="0" distL="0" distR="0" wp14:anchorId="1E8BEBB0" wp14:editId="78DD7795">
          <wp:extent cx="1330807" cy="443553"/>
          <wp:effectExtent l="0" t="0" r="3175" b="0"/>
          <wp:docPr id="8" name="Picture 8" descr="http://www.uoguelph.ca/info/graphicstandards/files/UofGidentif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oguelph.ca/info/graphicstandards/files/UofGidentif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14" cy="44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17541" wp14:editId="613C2EA1">
          <wp:extent cx="468167" cy="484190"/>
          <wp:effectExtent l="0" t="0" r="8255" b="0"/>
          <wp:docPr id="12" name="Picture 12" descr="http://upload.wikimedia.org/wikipedia/en/archive/f/f6/20131209221458!UofG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upload.wikimedia.org/wikipedia/en/archive/f/f6/20131209221458!UofGshiel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04" cy="484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59E"/>
    <w:multiLevelType w:val="hybridMultilevel"/>
    <w:tmpl w:val="0270E260"/>
    <w:lvl w:ilvl="0" w:tplc="184C8A22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4BB"/>
    <w:multiLevelType w:val="hybridMultilevel"/>
    <w:tmpl w:val="557C030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17E68"/>
    <w:multiLevelType w:val="hybridMultilevel"/>
    <w:tmpl w:val="96B65A3E"/>
    <w:lvl w:ilvl="0" w:tplc="197E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1FDB"/>
    <w:multiLevelType w:val="hybridMultilevel"/>
    <w:tmpl w:val="247CF388"/>
    <w:lvl w:ilvl="0" w:tplc="0F56A4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D0632"/>
    <w:multiLevelType w:val="hybridMultilevel"/>
    <w:tmpl w:val="52E695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5209"/>
    <w:multiLevelType w:val="hybridMultilevel"/>
    <w:tmpl w:val="C25CB9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E07"/>
    <w:multiLevelType w:val="hybridMultilevel"/>
    <w:tmpl w:val="03D68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3118"/>
    <w:multiLevelType w:val="hybridMultilevel"/>
    <w:tmpl w:val="3B1E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2DA1"/>
    <w:multiLevelType w:val="hybridMultilevel"/>
    <w:tmpl w:val="2F74D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328A"/>
    <w:multiLevelType w:val="hybridMultilevel"/>
    <w:tmpl w:val="18643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921B7"/>
    <w:multiLevelType w:val="hybridMultilevel"/>
    <w:tmpl w:val="F7E0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E4809"/>
    <w:multiLevelType w:val="hybridMultilevel"/>
    <w:tmpl w:val="0BB451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43"/>
    <w:rsid w:val="00115293"/>
    <w:rsid w:val="001746FD"/>
    <w:rsid w:val="0018084E"/>
    <w:rsid w:val="00182F7D"/>
    <w:rsid w:val="001B6B32"/>
    <w:rsid w:val="001F2A0D"/>
    <w:rsid w:val="001F337A"/>
    <w:rsid w:val="00242C0C"/>
    <w:rsid w:val="00260465"/>
    <w:rsid w:val="00296C11"/>
    <w:rsid w:val="0037328E"/>
    <w:rsid w:val="003C2243"/>
    <w:rsid w:val="00460405"/>
    <w:rsid w:val="004E2765"/>
    <w:rsid w:val="0050751B"/>
    <w:rsid w:val="00512818"/>
    <w:rsid w:val="00512DCC"/>
    <w:rsid w:val="00546353"/>
    <w:rsid w:val="00582AE3"/>
    <w:rsid w:val="005A092A"/>
    <w:rsid w:val="005E41D4"/>
    <w:rsid w:val="00610725"/>
    <w:rsid w:val="006727A3"/>
    <w:rsid w:val="006767D9"/>
    <w:rsid w:val="006D4558"/>
    <w:rsid w:val="00740640"/>
    <w:rsid w:val="00782B93"/>
    <w:rsid w:val="009238ED"/>
    <w:rsid w:val="00973E19"/>
    <w:rsid w:val="00A001D4"/>
    <w:rsid w:val="00A033CF"/>
    <w:rsid w:val="00A046F0"/>
    <w:rsid w:val="00A427D9"/>
    <w:rsid w:val="00A45B2F"/>
    <w:rsid w:val="00A556CE"/>
    <w:rsid w:val="00BF7F65"/>
    <w:rsid w:val="00C457E3"/>
    <w:rsid w:val="00C50B36"/>
    <w:rsid w:val="00D24291"/>
    <w:rsid w:val="00DC24A8"/>
    <w:rsid w:val="00DE3E44"/>
    <w:rsid w:val="00E02D26"/>
    <w:rsid w:val="00F41218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7E3BA9E-67D2-4910-9FD5-B802C51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C1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3F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27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7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765"/>
    <w:rPr>
      <w:vertAlign w:val="superscript"/>
    </w:rPr>
  </w:style>
  <w:style w:type="table" w:styleId="TableGrid">
    <w:name w:val="Table Grid"/>
    <w:basedOn w:val="TableNormal"/>
    <w:uiPriority w:val="59"/>
    <w:rsid w:val="003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725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A092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092A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A092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76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D9"/>
  </w:style>
  <w:style w:type="paragraph" w:styleId="Title">
    <w:name w:val="Title"/>
    <w:basedOn w:val="Normal"/>
    <w:next w:val="Normal"/>
    <w:link w:val="TitleChar"/>
    <w:uiPriority w:val="10"/>
    <w:qFormat/>
    <w:rsid w:val="00973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3E19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73E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6C11"/>
    <w:rPr>
      <w:rFonts w:ascii="Arial" w:eastAsiaTheme="majorEastAsia" w:hAnsi="Arial" w:cstheme="majorBidi"/>
      <w:b/>
      <w:bCs/>
      <w:color w:val="244061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63FB"/>
    <w:rPr>
      <w:rFonts w:ascii="Arial" w:eastAsiaTheme="majorEastAsia" w:hAnsi="Arial" w:cstheme="majorBidi"/>
      <w:b/>
      <w:bCs/>
      <w:color w:val="1F497D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3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2F7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2F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2F7D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42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7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27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784C-2AAF-4E24-8974-C2F55483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4071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Barillari</dc:creator>
  <cp:lastModifiedBy>Ryan Das</cp:lastModifiedBy>
  <cp:revision>2</cp:revision>
  <dcterms:created xsi:type="dcterms:W3CDTF">2017-05-15T15:49:00Z</dcterms:created>
  <dcterms:modified xsi:type="dcterms:W3CDTF">2017-05-15T15:49:00Z</dcterms:modified>
</cp:coreProperties>
</file>