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6B" w:rsidRDefault="007C446B">
      <w:bookmarkStart w:id="0" w:name="_GoBack"/>
      <w:bookmarkEnd w:id="0"/>
    </w:p>
    <w:p w:rsidR="007C446B" w:rsidRDefault="007C446B"/>
    <w:p w:rsidR="007C446B" w:rsidRDefault="00D37D5C">
      <w:r w:rsidRPr="00A42C3D">
        <w:rPr>
          <w:b/>
          <w:noProof/>
          <w:lang w:val="en-CA" w:eastAsia="en-CA"/>
        </w:rPr>
        <w:drawing>
          <wp:inline distT="0" distB="0" distL="0" distR="0">
            <wp:extent cx="2057400" cy="733425"/>
            <wp:effectExtent l="0" t="0" r="0" b="9525"/>
            <wp:docPr id="1" name="Picture 1" descr="UO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p>
    <w:p w:rsidR="009447BF" w:rsidRDefault="009447BF" w:rsidP="007C446B">
      <w:pPr>
        <w:ind w:firstLine="720"/>
      </w:pPr>
    </w:p>
    <w:p w:rsidR="00CD6842" w:rsidRDefault="00CD6842" w:rsidP="007C446B">
      <w:pPr>
        <w:ind w:firstLine="720"/>
        <w:rPr>
          <w:b/>
        </w:rPr>
      </w:pPr>
    </w:p>
    <w:p w:rsidR="00CD6842" w:rsidRPr="00923076" w:rsidRDefault="009928B4" w:rsidP="007C446B">
      <w:pPr>
        <w:ind w:firstLine="720"/>
        <w:rPr>
          <w:b/>
          <w:sz w:val="28"/>
          <w:szCs w:val="28"/>
        </w:rPr>
      </w:pPr>
      <w:r w:rsidRPr="00923076">
        <w:rPr>
          <w:b/>
          <w:sz w:val="28"/>
          <w:szCs w:val="28"/>
        </w:rPr>
        <w:t>Office of the Provost and Vice-President (Academic)</w:t>
      </w:r>
    </w:p>
    <w:p w:rsidR="009928B4" w:rsidRDefault="009928B4" w:rsidP="007C446B">
      <w:pPr>
        <w:ind w:firstLine="720"/>
        <w:rPr>
          <w:b/>
        </w:rPr>
      </w:pPr>
    </w:p>
    <w:p w:rsidR="009928B4" w:rsidRDefault="009928B4" w:rsidP="007C446B">
      <w:pPr>
        <w:ind w:firstLine="720"/>
        <w:rPr>
          <w:b/>
        </w:rPr>
      </w:pPr>
    </w:p>
    <w:p w:rsidR="009928B4" w:rsidRDefault="009928B4" w:rsidP="007C446B">
      <w:pPr>
        <w:ind w:firstLine="720"/>
        <w:rPr>
          <w:b/>
        </w:rPr>
      </w:pPr>
    </w:p>
    <w:p w:rsidR="009928B4" w:rsidRDefault="009928B4" w:rsidP="007C446B">
      <w:pPr>
        <w:ind w:firstLine="720"/>
        <w:rPr>
          <w:b/>
        </w:rPr>
      </w:pPr>
    </w:p>
    <w:p w:rsidR="007C446B" w:rsidRPr="001349CD" w:rsidRDefault="009928B4" w:rsidP="007C446B">
      <w:pPr>
        <w:ind w:firstLine="720"/>
        <w:rPr>
          <w:b/>
        </w:rPr>
      </w:pPr>
      <w:r>
        <w:rPr>
          <w:b/>
        </w:rPr>
        <w:t xml:space="preserve">POLICY and PROCEDURES for </w:t>
      </w:r>
      <w:r w:rsidR="000A066C">
        <w:rPr>
          <w:b/>
        </w:rPr>
        <w:t xml:space="preserve">NIL-SALARIED </w:t>
      </w:r>
      <w:r w:rsidR="007C446B" w:rsidRPr="001349CD">
        <w:rPr>
          <w:b/>
        </w:rPr>
        <w:t xml:space="preserve">ACADEMICS </w:t>
      </w:r>
    </w:p>
    <w:p w:rsidR="007C446B" w:rsidRPr="001349CD" w:rsidRDefault="007C446B" w:rsidP="007C446B">
      <w:pPr>
        <w:ind w:firstLine="720"/>
        <w:rPr>
          <w:b/>
        </w:rPr>
      </w:pPr>
    </w:p>
    <w:p w:rsidR="007C446B" w:rsidRPr="001349CD" w:rsidRDefault="007C446B" w:rsidP="007C446B">
      <w:pPr>
        <w:ind w:firstLine="720"/>
        <w:rPr>
          <w:b/>
        </w:rPr>
      </w:pPr>
    </w:p>
    <w:p w:rsidR="009447BF" w:rsidRPr="001349CD" w:rsidRDefault="009447BF" w:rsidP="007C446B">
      <w:pPr>
        <w:numPr>
          <w:ilvl w:val="0"/>
          <w:numId w:val="11"/>
        </w:numPr>
        <w:rPr>
          <w:b/>
        </w:rPr>
      </w:pPr>
      <w:r w:rsidRPr="001349CD">
        <w:rPr>
          <w:b/>
        </w:rPr>
        <w:t>NIL SALARIED</w:t>
      </w:r>
      <w:r w:rsidR="000A066C">
        <w:rPr>
          <w:b/>
        </w:rPr>
        <w:t xml:space="preserve"> </w:t>
      </w:r>
      <w:r w:rsidRPr="001349CD">
        <w:rPr>
          <w:b/>
        </w:rPr>
        <w:t>ACADEMICS – OVERVIEW</w:t>
      </w:r>
    </w:p>
    <w:p w:rsidR="009447BF" w:rsidRPr="001349CD" w:rsidRDefault="009447BF" w:rsidP="009447BF">
      <w:pPr>
        <w:ind w:left="720"/>
        <w:rPr>
          <w:b/>
        </w:rPr>
      </w:pPr>
    </w:p>
    <w:p w:rsidR="009447BF" w:rsidRPr="001349CD" w:rsidRDefault="009447BF" w:rsidP="007C446B">
      <w:pPr>
        <w:numPr>
          <w:ilvl w:val="0"/>
          <w:numId w:val="11"/>
        </w:numPr>
        <w:rPr>
          <w:b/>
        </w:rPr>
      </w:pPr>
      <w:r w:rsidRPr="001349CD">
        <w:rPr>
          <w:b/>
        </w:rPr>
        <w:t>NIL SALARIED</w:t>
      </w:r>
      <w:r w:rsidR="00F36D3A">
        <w:rPr>
          <w:b/>
        </w:rPr>
        <w:t xml:space="preserve"> </w:t>
      </w:r>
      <w:r w:rsidRPr="001349CD">
        <w:rPr>
          <w:b/>
        </w:rPr>
        <w:t>ACADEMIC</w:t>
      </w:r>
      <w:r w:rsidR="00F36D3A">
        <w:rPr>
          <w:b/>
        </w:rPr>
        <w:t>S</w:t>
      </w:r>
      <w:r w:rsidRPr="001349CD">
        <w:rPr>
          <w:b/>
        </w:rPr>
        <w:t xml:space="preserve"> – PROCESS FOR APPOINTMENT</w:t>
      </w:r>
    </w:p>
    <w:p w:rsidR="009447BF" w:rsidRPr="001349CD" w:rsidRDefault="009447BF" w:rsidP="009447BF">
      <w:pPr>
        <w:ind w:left="720"/>
        <w:rPr>
          <w:b/>
          <w:caps/>
        </w:rPr>
      </w:pPr>
    </w:p>
    <w:p w:rsidR="007C446B" w:rsidRPr="001349CD" w:rsidRDefault="007C446B" w:rsidP="007C446B">
      <w:pPr>
        <w:numPr>
          <w:ilvl w:val="0"/>
          <w:numId w:val="11"/>
        </w:numPr>
        <w:rPr>
          <w:b/>
          <w:caps/>
        </w:rPr>
      </w:pPr>
      <w:r w:rsidRPr="001349CD">
        <w:rPr>
          <w:b/>
        </w:rPr>
        <w:t>S</w:t>
      </w:r>
      <w:r w:rsidR="009447BF" w:rsidRPr="001349CD">
        <w:rPr>
          <w:b/>
        </w:rPr>
        <w:t>TANDARD</w:t>
      </w:r>
      <w:r w:rsidRPr="001349CD">
        <w:rPr>
          <w:b/>
        </w:rPr>
        <w:t xml:space="preserve"> </w:t>
      </w:r>
      <w:r w:rsidRPr="001349CD">
        <w:rPr>
          <w:b/>
          <w:caps/>
        </w:rPr>
        <w:t>Letter of Offer for Nil Salaried Appointees</w:t>
      </w:r>
    </w:p>
    <w:p w:rsidR="009447BF" w:rsidRPr="001349CD" w:rsidRDefault="009447BF" w:rsidP="009447BF">
      <w:pPr>
        <w:ind w:left="720"/>
        <w:rPr>
          <w:b/>
          <w:caps/>
        </w:rPr>
      </w:pPr>
    </w:p>
    <w:p w:rsidR="007C446B" w:rsidRPr="001349CD" w:rsidRDefault="007C446B" w:rsidP="009447BF">
      <w:pPr>
        <w:numPr>
          <w:ilvl w:val="0"/>
          <w:numId w:val="11"/>
        </w:numPr>
        <w:rPr>
          <w:b/>
          <w:caps/>
        </w:rPr>
      </w:pPr>
      <w:r w:rsidRPr="001349CD">
        <w:rPr>
          <w:b/>
          <w:caps/>
        </w:rPr>
        <w:t>Personal Information Form</w:t>
      </w:r>
    </w:p>
    <w:p w:rsidR="009447BF" w:rsidRPr="001349CD" w:rsidRDefault="009447BF" w:rsidP="009447BF">
      <w:pPr>
        <w:ind w:left="720"/>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9928B4" w:rsidP="00776768">
      <w:pPr>
        <w:rPr>
          <w:b/>
        </w:rPr>
      </w:pPr>
      <w:r>
        <w:rPr>
          <w:b/>
        </w:rPr>
        <w:tab/>
      </w: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1349CD" w:rsidRDefault="001349CD" w:rsidP="00776768">
      <w:pPr>
        <w:rPr>
          <w:b/>
        </w:rPr>
      </w:pPr>
    </w:p>
    <w:p w:rsidR="009447BF" w:rsidRPr="001349CD" w:rsidRDefault="00F204BF" w:rsidP="00776768">
      <w:pPr>
        <w:rPr>
          <w:b/>
        </w:rPr>
      </w:pPr>
      <w:r w:rsidRPr="001349CD">
        <w:rPr>
          <w:b/>
        </w:rPr>
        <w:br w:type="page"/>
      </w:r>
      <w:proofErr w:type="gramStart"/>
      <w:r w:rsidR="00CD6842">
        <w:rPr>
          <w:b/>
        </w:rPr>
        <w:lastRenderedPageBreak/>
        <w:t xml:space="preserve">1.0  </w:t>
      </w:r>
      <w:r w:rsidR="009447BF" w:rsidRPr="001349CD">
        <w:rPr>
          <w:b/>
        </w:rPr>
        <w:t>NIL</w:t>
      </w:r>
      <w:proofErr w:type="gramEnd"/>
      <w:r w:rsidR="009447BF" w:rsidRPr="001349CD">
        <w:rPr>
          <w:b/>
        </w:rPr>
        <w:t xml:space="preserve"> SALARIED VISITING ACADEMICS </w:t>
      </w:r>
    </w:p>
    <w:p w:rsidR="009447BF" w:rsidRPr="001349CD" w:rsidRDefault="009447BF" w:rsidP="00776768">
      <w:pPr>
        <w:rPr>
          <w:b/>
        </w:rPr>
      </w:pPr>
    </w:p>
    <w:p w:rsidR="008205D0" w:rsidRPr="001349CD" w:rsidRDefault="001349CD" w:rsidP="00776768">
      <w:pPr>
        <w:rPr>
          <w:b/>
        </w:rPr>
      </w:pPr>
      <w:r>
        <w:rPr>
          <w:b/>
        </w:rPr>
        <w:t>OVERVIEW</w:t>
      </w:r>
    </w:p>
    <w:p w:rsidR="00507A48" w:rsidRDefault="00507A48" w:rsidP="00776768"/>
    <w:p w:rsidR="000A066C" w:rsidRDefault="007C446B" w:rsidP="000A066C">
      <w:r>
        <w:t>This</w:t>
      </w:r>
      <w:r w:rsidR="00C93AE3">
        <w:t xml:space="preserve"> document </w:t>
      </w:r>
      <w:r>
        <w:t xml:space="preserve">specifically </w:t>
      </w:r>
      <w:r w:rsidR="00C93AE3">
        <w:t xml:space="preserve">outlines the process for appointment and the University </w:t>
      </w:r>
      <w:r w:rsidR="00070E4C">
        <w:t xml:space="preserve">procedure </w:t>
      </w:r>
      <w:r w:rsidR="00CF392D">
        <w:t>regarding</w:t>
      </w:r>
      <w:r>
        <w:t xml:space="preserve"> nil-salaried appointments of </w:t>
      </w:r>
      <w:r w:rsidR="000A066C">
        <w:t xml:space="preserve">the identified categories of </w:t>
      </w:r>
      <w:r>
        <w:t xml:space="preserve">academics. </w:t>
      </w:r>
      <w:r w:rsidR="00DB0734">
        <w:t xml:space="preserve">  </w:t>
      </w:r>
      <w:r w:rsidR="000A066C">
        <w:t xml:space="preserve">This policy applies to those who will be appointed to the University however who are </w:t>
      </w:r>
      <w:r w:rsidR="000A066C" w:rsidRPr="000A066C">
        <w:rPr>
          <w:u w:val="single"/>
        </w:rPr>
        <w:t xml:space="preserve">not </w:t>
      </w:r>
      <w:r w:rsidR="000A066C">
        <w:t>receiving a salary.  For example, this may include the categories of G</w:t>
      </w:r>
      <w:r>
        <w:t>uest Lecturer</w:t>
      </w:r>
      <w:r w:rsidR="000A066C">
        <w:t>s</w:t>
      </w:r>
      <w:r>
        <w:t>, Visiting Professor</w:t>
      </w:r>
      <w:r w:rsidR="000A066C">
        <w:t>s</w:t>
      </w:r>
      <w:r>
        <w:t xml:space="preserve">, </w:t>
      </w:r>
      <w:r w:rsidR="000A066C">
        <w:t>Visiting Scholars, and Professor Emeriti.</w:t>
      </w:r>
      <w:r>
        <w:t xml:space="preserve">  </w:t>
      </w:r>
      <w:r w:rsidR="000A066C">
        <w:t xml:space="preserve"> In situations where the visitor will be receiving some form of remuneration/stipend from the University, the appointment should be processed through Human Resources as is the case with other contractually limited employment relationships.  </w:t>
      </w:r>
    </w:p>
    <w:p w:rsidR="000A066C" w:rsidRDefault="000A066C" w:rsidP="007C446B"/>
    <w:p w:rsidR="000A066C" w:rsidRDefault="000A066C" w:rsidP="007C446B">
      <w:r>
        <w:t xml:space="preserve">When the visiting academics are foreign, </w:t>
      </w:r>
      <w:r w:rsidR="00CF392D">
        <w:t xml:space="preserve">there is a </w:t>
      </w:r>
      <w:r>
        <w:t xml:space="preserve">need </w:t>
      </w:r>
      <w:r w:rsidR="00CF392D">
        <w:t xml:space="preserve">to provide a letter of invitation </w:t>
      </w:r>
      <w:r w:rsidR="00CD6842">
        <w:t xml:space="preserve">(see Section 3) </w:t>
      </w:r>
      <w:r w:rsidR="00CF392D">
        <w:t xml:space="preserve">from the hosting institution </w:t>
      </w:r>
      <w:r w:rsidR="00A10147">
        <w:t xml:space="preserve">in order </w:t>
      </w:r>
      <w:r>
        <w:t xml:space="preserve">for the foreign academic </w:t>
      </w:r>
      <w:r w:rsidR="00A10147">
        <w:t>to receive the</w:t>
      </w:r>
      <w:r w:rsidR="00CF392D">
        <w:t xml:space="preserve"> appropriate CIC clearance.</w:t>
      </w:r>
      <w:r w:rsidR="00A10147">
        <w:t xml:space="preserve">   Standardized letters of appointment for v</w:t>
      </w:r>
      <w:r w:rsidR="00CD6842">
        <w:t xml:space="preserve">isiting foreign academics </w:t>
      </w:r>
      <w:r>
        <w:t xml:space="preserve">will meet this need.  In addition, standardized letters also </w:t>
      </w:r>
      <w:r w:rsidR="00A10147">
        <w:t>provide</w:t>
      </w:r>
      <w:r w:rsidR="00CF392D">
        <w:t xml:space="preserve"> the University with an </w:t>
      </w:r>
      <w:r w:rsidR="00A10147">
        <w:t xml:space="preserve">ideal </w:t>
      </w:r>
      <w:r w:rsidR="00CF392D">
        <w:t xml:space="preserve">opportunity to </w:t>
      </w:r>
      <w:r w:rsidR="00A10147">
        <w:t xml:space="preserve">establish an accessible and centralized record and to ensure </w:t>
      </w:r>
      <w:r w:rsidR="00CF392D">
        <w:t xml:space="preserve">consistency </w:t>
      </w:r>
      <w:r w:rsidR="00A10147">
        <w:t>of process and application</w:t>
      </w:r>
      <w:r w:rsidR="00F36D3A">
        <w:t xml:space="preserve"> across the institution</w:t>
      </w:r>
      <w:r w:rsidR="00CF392D">
        <w:t xml:space="preserve">.  </w:t>
      </w:r>
      <w:r w:rsidR="00A10147">
        <w:t xml:space="preserve"> </w:t>
      </w:r>
    </w:p>
    <w:p w:rsidR="000A066C" w:rsidRDefault="000A066C" w:rsidP="007C446B"/>
    <w:p w:rsidR="00A8735A" w:rsidRDefault="00A10147" w:rsidP="007C446B">
      <w:pPr>
        <w:numPr>
          <w:ilvl w:val="0"/>
          <w:numId w:val="3"/>
        </w:numPr>
      </w:pPr>
      <w:r>
        <w:t>Central access to information regarding status of visiting academics</w:t>
      </w:r>
    </w:p>
    <w:p w:rsidR="00A8735A" w:rsidRDefault="00A8735A" w:rsidP="00A8735A">
      <w:pPr>
        <w:ind w:left="360"/>
      </w:pPr>
    </w:p>
    <w:p w:rsidR="007C446B" w:rsidRDefault="007C446B" w:rsidP="007C446B">
      <w:pPr>
        <w:numPr>
          <w:ilvl w:val="0"/>
          <w:numId w:val="3"/>
        </w:numPr>
      </w:pPr>
      <w:r>
        <w:t>Occupational Health Issues</w:t>
      </w:r>
    </w:p>
    <w:p w:rsidR="004570A1" w:rsidRDefault="007C446B" w:rsidP="004570A1">
      <w:pPr>
        <w:numPr>
          <w:ilvl w:val="1"/>
          <w:numId w:val="3"/>
        </w:numPr>
      </w:pPr>
      <w:r>
        <w:t>medical clearance/screening</w:t>
      </w:r>
    </w:p>
    <w:p w:rsidR="007C446B" w:rsidRDefault="007C446B" w:rsidP="007C446B"/>
    <w:p w:rsidR="007C446B" w:rsidRDefault="007C446B" w:rsidP="007C446B">
      <w:pPr>
        <w:numPr>
          <w:ilvl w:val="0"/>
          <w:numId w:val="3"/>
        </w:numPr>
      </w:pPr>
      <w:r>
        <w:t>Environmental Health and Safety Issues</w:t>
      </w:r>
    </w:p>
    <w:p w:rsidR="004570A1" w:rsidRDefault="007C446B" w:rsidP="007C446B">
      <w:pPr>
        <w:numPr>
          <w:ilvl w:val="0"/>
          <w:numId w:val="9"/>
        </w:numPr>
      </w:pPr>
      <w:r>
        <w:t>Equipment training</w:t>
      </w:r>
    </w:p>
    <w:p w:rsidR="007C446B" w:rsidRPr="00070E4C" w:rsidRDefault="004570A1" w:rsidP="007C446B">
      <w:pPr>
        <w:numPr>
          <w:ilvl w:val="0"/>
          <w:numId w:val="9"/>
        </w:numPr>
      </w:pPr>
      <w:r w:rsidRPr="00070E4C">
        <w:t>WHMIS, laboratory safety training if applicable</w:t>
      </w:r>
      <w:r w:rsidR="007C446B" w:rsidRPr="00070E4C">
        <w:t xml:space="preserve"> </w:t>
      </w:r>
    </w:p>
    <w:p w:rsidR="004570A1" w:rsidRDefault="004570A1" w:rsidP="004570A1">
      <w:pPr>
        <w:ind w:left="1080"/>
      </w:pPr>
    </w:p>
    <w:p w:rsidR="007C446B" w:rsidRDefault="007C446B" w:rsidP="007C446B">
      <w:pPr>
        <w:numPr>
          <w:ilvl w:val="0"/>
          <w:numId w:val="3"/>
        </w:numPr>
      </w:pPr>
      <w:r>
        <w:t>Benefit coverage</w:t>
      </w:r>
    </w:p>
    <w:p w:rsidR="007C446B" w:rsidRDefault="007C446B" w:rsidP="007C446B">
      <w:pPr>
        <w:numPr>
          <w:ilvl w:val="0"/>
          <w:numId w:val="4"/>
        </w:numPr>
      </w:pPr>
      <w:proofErr w:type="gramStart"/>
      <w:r>
        <w:t>UHIP ?</w:t>
      </w:r>
      <w:proofErr w:type="gramEnd"/>
    </w:p>
    <w:p w:rsidR="007C446B" w:rsidRDefault="007C446B" w:rsidP="007C446B">
      <w:pPr>
        <w:numPr>
          <w:ilvl w:val="0"/>
          <w:numId w:val="4"/>
        </w:numPr>
      </w:pPr>
      <w:r>
        <w:t>Or proof of coverage from home institution</w:t>
      </w:r>
    </w:p>
    <w:p w:rsidR="007C446B" w:rsidRDefault="007C446B" w:rsidP="007C446B">
      <w:pPr>
        <w:ind w:left="1080"/>
      </w:pPr>
    </w:p>
    <w:p w:rsidR="007C446B" w:rsidRDefault="007C446B" w:rsidP="007C446B">
      <w:pPr>
        <w:numPr>
          <w:ilvl w:val="0"/>
          <w:numId w:val="3"/>
        </w:numPr>
      </w:pPr>
      <w:r>
        <w:t>Access to University Facilities</w:t>
      </w:r>
    </w:p>
    <w:p w:rsidR="007C446B" w:rsidRDefault="007C446B" w:rsidP="007C446B">
      <w:pPr>
        <w:numPr>
          <w:ilvl w:val="0"/>
          <w:numId w:val="5"/>
        </w:numPr>
      </w:pPr>
      <w:r>
        <w:t>CCS – email and internet access</w:t>
      </w:r>
    </w:p>
    <w:p w:rsidR="007C446B" w:rsidRDefault="007C446B" w:rsidP="007C446B">
      <w:pPr>
        <w:numPr>
          <w:ilvl w:val="0"/>
          <w:numId w:val="5"/>
        </w:numPr>
      </w:pPr>
      <w:r>
        <w:t>Library card (eligibility confirmed through the HR “data feeder”)</w:t>
      </w:r>
    </w:p>
    <w:p w:rsidR="007C446B" w:rsidRDefault="007C446B" w:rsidP="007C446B">
      <w:pPr>
        <w:numPr>
          <w:ilvl w:val="0"/>
          <w:numId w:val="5"/>
        </w:numPr>
      </w:pPr>
      <w:r>
        <w:t>Athletic facility</w:t>
      </w:r>
    </w:p>
    <w:p w:rsidR="004570A1" w:rsidRDefault="00CD6842" w:rsidP="00070E4C">
      <w:pPr>
        <w:numPr>
          <w:ilvl w:val="0"/>
          <w:numId w:val="5"/>
        </w:numPr>
      </w:pPr>
      <w:r>
        <w:t>Hospitality Services (including the University Club)</w:t>
      </w:r>
    </w:p>
    <w:p w:rsidR="007C446B" w:rsidRDefault="007C446B" w:rsidP="007C446B">
      <w:pPr>
        <w:ind w:left="1080"/>
      </w:pPr>
    </w:p>
    <w:p w:rsidR="007C446B" w:rsidRDefault="007C446B" w:rsidP="007C446B">
      <w:pPr>
        <w:numPr>
          <w:ilvl w:val="0"/>
          <w:numId w:val="3"/>
        </w:numPr>
      </w:pPr>
      <w:r>
        <w:t xml:space="preserve">Liability Issues </w:t>
      </w:r>
    </w:p>
    <w:p w:rsidR="007C446B" w:rsidRDefault="007C446B" w:rsidP="007C446B">
      <w:pPr>
        <w:numPr>
          <w:ilvl w:val="0"/>
          <w:numId w:val="6"/>
        </w:numPr>
      </w:pPr>
      <w:r>
        <w:t>injury to themselves</w:t>
      </w:r>
    </w:p>
    <w:p w:rsidR="00C93AE3" w:rsidRDefault="007C446B" w:rsidP="007C446B">
      <w:pPr>
        <w:numPr>
          <w:ilvl w:val="0"/>
          <w:numId w:val="6"/>
        </w:numPr>
      </w:pPr>
      <w:r>
        <w:t>injury to others</w:t>
      </w:r>
    </w:p>
    <w:p w:rsidR="007C446B" w:rsidRDefault="00C93AE3" w:rsidP="007C446B">
      <w:pPr>
        <w:numPr>
          <w:ilvl w:val="0"/>
          <w:numId w:val="6"/>
        </w:numPr>
      </w:pPr>
      <w:r>
        <w:t>adherence or abidance of</w:t>
      </w:r>
      <w:r w:rsidR="007C446B">
        <w:t xml:space="preserve"> University Policy while </w:t>
      </w:r>
      <w:r w:rsidR="004570A1" w:rsidRPr="00070E4C">
        <w:rPr>
          <w:rFonts w:ascii="Times New (W1)" w:hAnsi="Times New (W1)"/>
        </w:rPr>
        <w:t>at the University</w:t>
      </w:r>
    </w:p>
    <w:p w:rsidR="00C93AE3" w:rsidRDefault="009447BF" w:rsidP="00776768">
      <w:r>
        <w:br w:type="page"/>
      </w:r>
    </w:p>
    <w:p w:rsidR="009447BF" w:rsidRPr="001349CD" w:rsidRDefault="00CD6842" w:rsidP="00776768">
      <w:pPr>
        <w:rPr>
          <w:b/>
        </w:rPr>
      </w:pPr>
      <w:proofErr w:type="gramStart"/>
      <w:r>
        <w:rPr>
          <w:b/>
        </w:rPr>
        <w:lastRenderedPageBreak/>
        <w:t xml:space="preserve">2.0  </w:t>
      </w:r>
      <w:r w:rsidR="009447BF" w:rsidRPr="001349CD">
        <w:rPr>
          <w:b/>
        </w:rPr>
        <w:t>NIL</w:t>
      </w:r>
      <w:proofErr w:type="gramEnd"/>
      <w:r w:rsidR="009447BF" w:rsidRPr="001349CD">
        <w:rPr>
          <w:b/>
        </w:rPr>
        <w:t xml:space="preserve"> SALARIED VISITING ACADEMICS</w:t>
      </w:r>
    </w:p>
    <w:p w:rsidR="009447BF" w:rsidRPr="001349CD" w:rsidRDefault="009447BF" w:rsidP="00776768">
      <w:pPr>
        <w:rPr>
          <w:b/>
        </w:rPr>
      </w:pPr>
    </w:p>
    <w:p w:rsidR="00C93AE3" w:rsidRDefault="00C93AE3" w:rsidP="00776768">
      <w:r w:rsidRPr="001349CD">
        <w:rPr>
          <w:b/>
        </w:rPr>
        <w:t>PROCESS FOR APPOINTMENT</w:t>
      </w:r>
      <w:r>
        <w:t>:</w:t>
      </w:r>
    </w:p>
    <w:p w:rsidR="00C93AE3" w:rsidRDefault="00C93AE3" w:rsidP="00776768"/>
    <w:p w:rsidR="00507A48" w:rsidRDefault="00507A48" w:rsidP="00507A48">
      <w:pPr>
        <w:numPr>
          <w:ilvl w:val="0"/>
          <w:numId w:val="8"/>
        </w:numPr>
      </w:pPr>
      <w:r>
        <w:t xml:space="preserve">Faculty member </w:t>
      </w:r>
      <w:r w:rsidR="00CF392D">
        <w:t xml:space="preserve">identifies or makes tentative arrangements with visiting </w:t>
      </w:r>
      <w:r>
        <w:t>academic</w:t>
      </w:r>
      <w:r w:rsidR="00F204BF">
        <w:t xml:space="preserve">.  The hosting faculty member (or hosting department) is responsible for making the visitor’s accommodation arrangements and </w:t>
      </w:r>
      <w:r w:rsidR="00FE4CED">
        <w:t xml:space="preserve">any </w:t>
      </w:r>
      <w:r w:rsidR="00F204BF">
        <w:t xml:space="preserve">other required arrangements (e.g. </w:t>
      </w:r>
      <w:r w:rsidR="00FE4CED">
        <w:t xml:space="preserve">office space, </w:t>
      </w:r>
      <w:r w:rsidR="00F204BF">
        <w:t>translators).</w:t>
      </w:r>
    </w:p>
    <w:p w:rsidR="008205D0" w:rsidRDefault="008205D0" w:rsidP="008205D0">
      <w:pPr>
        <w:ind w:left="360"/>
      </w:pPr>
    </w:p>
    <w:p w:rsidR="00507A48" w:rsidRDefault="00507A48" w:rsidP="00507A48">
      <w:pPr>
        <w:numPr>
          <w:ilvl w:val="0"/>
          <w:numId w:val="8"/>
        </w:numPr>
      </w:pPr>
      <w:r>
        <w:t xml:space="preserve">Department issues the template letter </w:t>
      </w:r>
      <w:r w:rsidR="008205D0">
        <w:t xml:space="preserve">for a “nil-salaried” </w:t>
      </w:r>
      <w:r w:rsidR="00BA7B5A">
        <w:t>visiting academic</w:t>
      </w:r>
      <w:r w:rsidR="008205D0">
        <w:t xml:space="preserve"> </w:t>
      </w:r>
      <w:r w:rsidR="00F204BF">
        <w:t xml:space="preserve">and </w:t>
      </w:r>
      <w:r w:rsidR="00CF392D">
        <w:t xml:space="preserve">also provides </w:t>
      </w:r>
      <w:r w:rsidR="00F204BF">
        <w:t xml:space="preserve">the personal information sheet </w:t>
      </w:r>
      <w:r>
        <w:t>to the visitor</w:t>
      </w:r>
    </w:p>
    <w:p w:rsidR="008205D0" w:rsidRDefault="008205D0" w:rsidP="008205D0">
      <w:pPr>
        <w:ind w:left="360"/>
      </w:pPr>
    </w:p>
    <w:p w:rsidR="008205D0" w:rsidRDefault="00507A48" w:rsidP="00507A48">
      <w:pPr>
        <w:numPr>
          <w:ilvl w:val="0"/>
          <w:numId w:val="8"/>
        </w:numPr>
      </w:pPr>
      <w:r>
        <w:t>Visitor returns signed letter and personal information sheet</w:t>
      </w:r>
      <w:r w:rsidR="008205D0">
        <w:t xml:space="preserve"> to hosting department</w:t>
      </w:r>
    </w:p>
    <w:p w:rsidR="008205D0" w:rsidRDefault="008205D0" w:rsidP="008205D0"/>
    <w:p w:rsidR="00F204BF" w:rsidRDefault="008205D0" w:rsidP="00507A48">
      <w:pPr>
        <w:numPr>
          <w:ilvl w:val="0"/>
          <w:numId w:val="8"/>
        </w:numPr>
      </w:pPr>
      <w:r>
        <w:t xml:space="preserve">Hosting department </w:t>
      </w:r>
      <w:r w:rsidR="00F204BF">
        <w:t xml:space="preserve">immediately </w:t>
      </w:r>
      <w:r>
        <w:t xml:space="preserve">provides documentation for appointment of ‘nil-salaried’ </w:t>
      </w:r>
      <w:r w:rsidR="00BA7B5A">
        <w:t>visitor</w:t>
      </w:r>
      <w:r>
        <w:t xml:space="preserve"> to HR</w:t>
      </w:r>
      <w:r w:rsidR="00CF392D">
        <w:t xml:space="preserve"> (Service Assistant)</w:t>
      </w:r>
      <w:r w:rsidR="00F204BF">
        <w:t xml:space="preserve">.  </w:t>
      </w:r>
      <w:r w:rsidR="00CF392D">
        <w:t>The V</w:t>
      </w:r>
      <w:r w:rsidR="00F204BF">
        <w:t xml:space="preserve">isitor </w:t>
      </w:r>
      <w:r w:rsidR="00CF392D">
        <w:t xml:space="preserve">is appointed as per the existing classifications (e.g. </w:t>
      </w:r>
      <w:r w:rsidR="00F204BF">
        <w:t>“G”, “C”, or “D” class</w:t>
      </w:r>
      <w:r w:rsidR="00CF392D">
        <w:t>) – but with “nil-salary appointment” indicated</w:t>
      </w:r>
      <w:r w:rsidR="00F204BF">
        <w:t xml:space="preserve">.  </w:t>
      </w:r>
    </w:p>
    <w:p w:rsidR="00F204BF" w:rsidRDefault="00F204BF" w:rsidP="00F204BF"/>
    <w:p w:rsidR="00507A48" w:rsidRDefault="00F204BF" w:rsidP="00507A48">
      <w:pPr>
        <w:numPr>
          <w:ilvl w:val="0"/>
          <w:numId w:val="8"/>
        </w:numPr>
      </w:pPr>
      <w:r>
        <w:t xml:space="preserve">Once the </w:t>
      </w:r>
      <w:r w:rsidR="00CF392D">
        <w:t xml:space="preserve">Visitor’s </w:t>
      </w:r>
      <w:r>
        <w:t>date of arrival is known, the hosting Department books an appointment for the visitor to attend a meeting on their arrival (and before commencing ‘work’ with the department) with Occupational Health</w:t>
      </w:r>
      <w:r w:rsidR="00BA7B5A">
        <w:t xml:space="preserve"> and Wellness</w:t>
      </w:r>
      <w:r>
        <w:t>.</w:t>
      </w:r>
      <w:r w:rsidR="00CD6842">
        <w:t xml:space="preserve"> </w:t>
      </w:r>
    </w:p>
    <w:p w:rsidR="008205D0" w:rsidRDefault="008205D0" w:rsidP="008205D0"/>
    <w:p w:rsidR="00F204BF" w:rsidRDefault="00CF392D" w:rsidP="00F204BF">
      <w:pPr>
        <w:numPr>
          <w:ilvl w:val="0"/>
          <w:numId w:val="8"/>
        </w:numPr>
      </w:pPr>
      <w:r>
        <w:t xml:space="preserve">Upon receipt of the appointment information HR, </w:t>
      </w:r>
      <w:r w:rsidR="008205D0">
        <w:t xml:space="preserve">HR assigns a ‘nil-salaried’ </w:t>
      </w:r>
      <w:r w:rsidR="00BA7B5A">
        <w:t>visitor</w:t>
      </w:r>
      <w:r w:rsidR="008205D0">
        <w:t xml:space="preserve"> number</w:t>
      </w:r>
      <w:r w:rsidR="00394A4E">
        <w:t>.  {</w:t>
      </w:r>
      <w:proofErr w:type="gramStart"/>
      <w:r w:rsidR="00394A4E">
        <w:t>i.e</w:t>
      </w:r>
      <w:proofErr w:type="gramEnd"/>
      <w:r w:rsidR="00394A4E">
        <w:t xml:space="preserve">. a temporary </w:t>
      </w:r>
      <w:r w:rsidR="00BA7B5A">
        <w:t>identification</w:t>
      </w:r>
      <w:r w:rsidR="00394A4E">
        <w:t xml:space="preserve"> number – with particular major and minor codes – so as to be identifiable).</w:t>
      </w:r>
    </w:p>
    <w:p w:rsidR="00394A4E" w:rsidRDefault="00394A4E" w:rsidP="00394A4E"/>
    <w:p w:rsidR="00507A48" w:rsidRDefault="00CF392D" w:rsidP="00507A48">
      <w:pPr>
        <w:numPr>
          <w:ilvl w:val="0"/>
          <w:numId w:val="8"/>
        </w:numPr>
      </w:pPr>
      <w:r>
        <w:t xml:space="preserve">Using the letter of appointment issued by the University, the </w:t>
      </w:r>
      <w:r w:rsidR="00F204BF">
        <w:t xml:space="preserve">Visitor </w:t>
      </w:r>
      <w:r w:rsidR="00507A48">
        <w:t>gains proper clearances to enter</w:t>
      </w:r>
      <w:r w:rsidR="00394A4E">
        <w:t xml:space="preserve"> Canada</w:t>
      </w:r>
      <w:r w:rsidR="008205D0">
        <w:t xml:space="preserve"> (with assistance </w:t>
      </w:r>
      <w:r w:rsidR="00F204BF">
        <w:t xml:space="preserve">available </w:t>
      </w:r>
      <w:r w:rsidR="008205D0">
        <w:t xml:space="preserve">from </w:t>
      </w:r>
      <w:r w:rsidR="00394A4E">
        <w:t xml:space="preserve">the </w:t>
      </w:r>
      <w:r w:rsidR="008205D0">
        <w:t xml:space="preserve">hosting department and </w:t>
      </w:r>
      <w:r w:rsidR="00F204BF">
        <w:t>the</w:t>
      </w:r>
      <w:r w:rsidR="008205D0">
        <w:t xml:space="preserve"> Office of </w:t>
      </w:r>
      <w:r w:rsidR="00BA7B5A">
        <w:t>Faculty and Academic Staff Relations</w:t>
      </w:r>
      <w:r w:rsidR="00394A4E">
        <w:t>,</w:t>
      </w:r>
      <w:r>
        <w:t xml:space="preserve"> if necessary</w:t>
      </w:r>
      <w:r w:rsidR="008205D0">
        <w:t>)</w:t>
      </w:r>
      <w:r w:rsidR="00845C0B">
        <w:t>.</w:t>
      </w:r>
    </w:p>
    <w:p w:rsidR="008205D0" w:rsidRDefault="008205D0" w:rsidP="008205D0">
      <w:pPr>
        <w:ind w:left="360"/>
      </w:pPr>
    </w:p>
    <w:p w:rsidR="00F204BF" w:rsidRDefault="00507A48" w:rsidP="00507A48">
      <w:pPr>
        <w:numPr>
          <w:ilvl w:val="0"/>
          <w:numId w:val="8"/>
        </w:numPr>
      </w:pPr>
      <w:r>
        <w:t xml:space="preserve">Visitor arrives on campus and promptly reports to </w:t>
      </w:r>
      <w:r w:rsidR="008205D0">
        <w:t xml:space="preserve">the </w:t>
      </w:r>
      <w:r w:rsidR="00F204BF">
        <w:t>5</w:t>
      </w:r>
      <w:r w:rsidR="00F204BF" w:rsidRPr="00F204BF">
        <w:rPr>
          <w:vertAlign w:val="superscript"/>
        </w:rPr>
        <w:t>th</w:t>
      </w:r>
      <w:r w:rsidR="00F204BF">
        <w:t xml:space="preserve"> floor of the UC (Human Resources) regarding documentation for the issuance of the ID card and issues related to benefit coverage</w:t>
      </w:r>
      <w:r w:rsidR="00CF392D">
        <w:t xml:space="preserve"> (i.e. demonstrated UHIP coverage or suitable coverage from their home institution)</w:t>
      </w:r>
      <w:r w:rsidR="00F204BF">
        <w:t xml:space="preserve">.  </w:t>
      </w:r>
    </w:p>
    <w:p w:rsidR="00F204BF" w:rsidRDefault="00F204BF" w:rsidP="00F204BF"/>
    <w:p w:rsidR="00507A48" w:rsidRDefault="00F204BF" w:rsidP="00507A48">
      <w:pPr>
        <w:numPr>
          <w:ilvl w:val="0"/>
          <w:numId w:val="8"/>
        </w:numPr>
      </w:pPr>
      <w:r>
        <w:t xml:space="preserve">Visitor then goes to the </w:t>
      </w:r>
      <w:r w:rsidR="008205D0">
        <w:t>3</w:t>
      </w:r>
      <w:r w:rsidR="008205D0" w:rsidRPr="008205D0">
        <w:rPr>
          <w:vertAlign w:val="superscript"/>
        </w:rPr>
        <w:t>rd</w:t>
      </w:r>
      <w:r w:rsidR="008205D0">
        <w:t xml:space="preserve"> floor </w:t>
      </w:r>
      <w:r>
        <w:t>(</w:t>
      </w:r>
      <w:proofErr w:type="spellStart"/>
      <w:r>
        <w:t>Registrarial</w:t>
      </w:r>
      <w:proofErr w:type="spellEnd"/>
      <w:r>
        <w:t xml:space="preserve"> Services) </w:t>
      </w:r>
      <w:r w:rsidR="00CF392D">
        <w:t>and is issued</w:t>
      </w:r>
      <w:r w:rsidR="00507A48">
        <w:t xml:space="preserve"> a VISITOR’S ID card</w:t>
      </w:r>
      <w:r>
        <w:t>.</w:t>
      </w:r>
    </w:p>
    <w:p w:rsidR="008205D0" w:rsidRDefault="008205D0" w:rsidP="008205D0"/>
    <w:p w:rsidR="00F204BF" w:rsidRDefault="00923076" w:rsidP="008205D0">
      <w:pPr>
        <w:numPr>
          <w:ilvl w:val="0"/>
          <w:numId w:val="8"/>
        </w:numPr>
      </w:pPr>
      <w:r>
        <w:t>Visitor then attends a pre-booked appointment with</w:t>
      </w:r>
      <w:r w:rsidR="008205D0">
        <w:t xml:space="preserve"> Occupational Health</w:t>
      </w:r>
      <w:r>
        <w:t>,</w:t>
      </w:r>
      <w:r w:rsidR="00F204BF">
        <w:t xml:space="preserve"> for screening.</w:t>
      </w:r>
    </w:p>
    <w:p w:rsidR="00F204BF" w:rsidRDefault="00F204BF" w:rsidP="00F204BF"/>
    <w:p w:rsidR="00776768" w:rsidRDefault="00F204BF" w:rsidP="008205D0">
      <w:pPr>
        <w:numPr>
          <w:ilvl w:val="0"/>
          <w:numId w:val="8"/>
        </w:numPr>
      </w:pPr>
      <w:r>
        <w:t>Visitor may also be required to meet with Environmental Health and Safety – which will be flagged in the meeting with Occupational Health</w:t>
      </w:r>
      <w:r w:rsidR="00BA7B5A">
        <w:t xml:space="preserve"> and Wellness</w:t>
      </w:r>
      <w:r>
        <w:t>.</w:t>
      </w:r>
      <w:r w:rsidR="008205D0">
        <w:t xml:space="preserve"> </w:t>
      </w:r>
    </w:p>
    <w:p w:rsidR="00070E4C" w:rsidRDefault="00070E4C" w:rsidP="00070E4C"/>
    <w:p w:rsidR="00070E4C" w:rsidRDefault="00070E4C" w:rsidP="00FE4CED">
      <w:pPr>
        <w:rPr>
          <w:rStyle w:val="CommentReference"/>
          <w:vanish/>
        </w:rPr>
      </w:pPr>
    </w:p>
    <w:p w:rsidR="00070E4C" w:rsidRDefault="00070E4C" w:rsidP="00FE4CED">
      <w:pPr>
        <w:rPr>
          <w:rStyle w:val="CommentReference"/>
          <w:vanish/>
        </w:rPr>
      </w:pPr>
    </w:p>
    <w:p w:rsidR="00FE4CED" w:rsidRDefault="00070E4C" w:rsidP="00FE4CED">
      <w:pPr>
        <w:rPr>
          <w:i/>
        </w:rPr>
      </w:pPr>
      <w:r>
        <w:rPr>
          <w:rStyle w:val="CommentReference"/>
          <w:vanish/>
        </w:rPr>
        <w:br w:type="page"/>
      </w:r>
      <w:r>
        <w:rPr>
          <w:rStyle w:val="CommentReference"/>
        </w:rPr>
        <w:br w:type="page"/>
      </w:r>
      <w:proofErr w:type="gramStart"/>
      <w:r w:rsidR="00CD6842">
        <w:rPr>
          <w:b/>
          <w:i/>
        </w:rPr>
        <w:lastRenderedPageBreak/>
        <w:t>3.0  L</w:t>
      </w:r>
      <w:r w:rsidR="00FE4CED">
        <w:rPr>
          <w:b/>
          <w:i/>
        </w:rPr>
        <w:t>etter</w:t>
      </w:r>
      <w:proofErr w:type="gramEnd"/>
      <w:r w:rsidR="00FE4CED">
        <w:rPr>
          <w:b/>
          <w:i/>
        </w:rPr>
        <w:t xml:space="preserve"> of Offer for Nil Salaried Appointees</w:t>
      </w:r>
      <w:r w:rsidR="00FE4CED">
        <w:rPr>
          <w:i/>
        </w:rPr>
        <w:t xml:space="preserve"> </w:t>
      </w:r>
    </w:p>
    <w:p w:rsidR="00CD6842" w:rsidRDefault="00CD6842" w:rsidP="00FE4CED">
      <w:pPr>
        <w:rPr>
          <w:i/>
        </w:rPr>
      </w:pPr>
    </w:p>
    <w:p w:rsidR="00FE4CED" w:rsidRDefault="00FE4CED" w:rsidP="00FE4CED">
      <w:pPr>
        <w:rPr>
          <w:i/>
        </w:rPr>
      </w:pPr>
      <w:r>
        <w:rPr>
          <w:i/>
        </w:rPr>
        <w:t>(</w:t>
      </w:r>
      <w:proofErr w:type="gramStart"/>
      <w:r>
        <w:rPr>
          <w:i/>
        </w:rPr>
        <w:t>day/month/year</w:t>
      </w:r>
      <w:proofErr w:type="gramEnd"/>
      <w:r>
        <w:rPr>
          <w:i/>
        </w:rPr>
        <w:t>)</w:t>
      </w:r>
    </w:p>
    <w:p w:rsidR="00FE4CED" w:rsidRDefault="00FE4CED" w:rsidP="00FE4CED">
      <w:pPr>
        <w:rPr>
          <w:i/>
        </w:rPr>
      </w:pPr>
    </w:p>
    <w:p w:rsidR="00FE4CED" w:rsidRDefault="00FE4CED" w:rsidP="00FE4CED">
      <w:pPr>
        <w:rPr>
          <w:i/>
        </w:rPr>
      </w:pPr>
      <w:r>
        <w:rPr>
          <w:i/>
        </w:rPr>
        <w:t>(</w:t>
      </w:r>
      <w:proofErr w:type="gramStart"/>
      <w:r>
        <w:rPr>
          <w:i/>
        </w:rPr>
        <w:t>name</w:t>
      </w:r>
      <w:proofErr w:type="gramEnd"/>
      <w:r>
        <w:rPr>
          <w:i/>
        </w:rPr>
        <w:t>)</w:t>
      </w:r>
    </w:p>
    <w:p w:rsidR="00FE4CED" w:rsidRDefault="00FE4CED" w:rsidP="00FE4CED">
      <w:pPr>
        <w:rPr>
          <w:i/>
        </w:rPr>
      </w:pPr>
      <w:r>
        <w:rPr>
          <w:i/>
        </w:rPr>
        <w:t>(</w:t>
      </w:r>
      <w:proofErr w:type="gramStart"/>
      <w:r>
        <w:rPr>
          <w:i/>
        </w:rPr>
        <w:t>address</w:t>
      </w:r>
      <w:proofErr w:type="gramEnd"/>
      <w:r>
        <w:rPr>
          <w:i/>
        </w:rPr>
        <w:t>)</w:t>
      </w:r>
    </w:p>
    <w:p w:rsidR="00FE4CED" w:rsidRDefault="00FE4CED" w:rsidP="00FE4CED">
      <w:pPr>
        <w:rPr>
          <w:i/>
        </w:rPr>
      </w:pPr>
    </w:p>
    <w:p w:rsidR="00FE4CED" w:rsidRDefault="00FE4CED" w:rsidP="00FE4CED">
      <w:r>
        <w:t xml:space="preserve">Dear </w:t>
      </w:r>
      <w:r>
        <w:rPr>
          <w:i/>
        </w:rPr>
        <w:t>(name)</w:t>
      </w:r>
      <w:r>
        <w:t>:</w:t>
      </w:r>
    </w:p>
    <w:p w:rsidR="00FE4CED" w:rsidRDefault="00FE4CED" w:rsidP="00FE4CED"/>
    <w:p w:rsidR="00FE4CED" w:rsidRDefault="00FE4CED" w:rsidP="00FE4CED">
      <w:r>
        <w:t>I am pleased to</w:t>
      </w:r>
      <w:r w:rsidR="00845C0B">
        <w:t xml:space="preserve"> confirm the offer of</w:t>
      </w:r>
      <w:r>
        <w:t xml:space="preserve"> a</w:t>
      </w:r>
      <w:r w:rsidR="00845C0B">
        <w:t>n</w:t>
      </w:r>
      <w:r>
        <w:t xml:space="preserve"> appointment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Guelph</w:t>
          </w:r>
        </w:smartTag>
      </w:smartTag>
      <w:r>
        <w:t xml:space="preserve"> as </w:t>
      </w:r>
      <w:r>
        <w:rPr>
          <w:i/>
        </w:rPr>
        <w:t>(a</w:t>
      </w:r>
      <w:r w:rsidR="00845C0B">
        <w:rPr>
          <w:i/>
        </w:rPr>
        <w:t xml:space="preserve"> Visiting</w:t>
      </w:r>
      <w:r>
        <w:rPr>
          <w:i/>
        </w:rPr>
        <w:t xml:space="preserve"> Research Associate, Visiting Professor (</w:t>
      </w:r>
      <w:r w:rsidR="00845C0B">
        <w:rPr>
          <w:i/>
        </w:rPr>
        <w:t xml:space="preserve">Visiting </w:t>
      </w:r>
      <w:r>
        <w:rPr>
          <w:i/>
        </w:rPr>
        <w:t xml:space="preserve">Assistant Professor, </w:t>
      </w:r>
      <w:r w:rsidR="00845C0B">
        <w:rPr>
          <w:i/>
        </w:rPr>
        <w:t xml:space="preserve">Visiting </w:t>
      </w:r>
      <w:r>
        <w:rPr>
          <w:i/>
        </w:rPr>
        <w:t>Associate Professor)</w:t>
      </w:r>
      <w:r>
        <w:t xml:space="preserve"> in the </w:t>
      </w:r>
      <w:r>
        <w:rPr>
          <w:i/>
        </w:rPr>
        <w:t>Department, Faculty or School</w:t>
      </w:r>
      <w:r>
        <w:t xml:space="preserve">.  Your appointment will be for the period beginning on </w:t>
      </w:r>
      <w:r>
        <w:rPr>
          <w:i/>
        </w:rPr>
        <w:t>day/month/year</w:t>
      </w:r>
      <w:r>
        <w:t xml:space="preserve"> and ending on </w:t>
      </w:r>
      <w:r>
        <w:rPr>
          <w:i/>
        </w:rPr>
        <w:t>day/month/year</w:t>
      </w:r>
      <w:r>
        <w:t>.</w:t>
      </w:r>
      <w:r w:rsidR="00394A4E">
        <w:t xml:space="preserve">   </w:t>
      </w:r>
    </w:p>
    <w:p w:rsidR="00FE4CED" w:rsidRDefault="00FE4CED" w:rsidP="00FE4CED"/>
    <w:p w:rsidR="00FE4CED" w:rsidRDefault="00FE4CED" w:rsidP="00FE4CED">
      <w:r>
        <w:t xml:space="preserve">Your appointment is governed by the by-laws, rules, regulations, policies, procedures and practices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Guelph</w:t>
          </w:r>
        </w:smartTag>
      </w:smartTag>
      <w:r>
        <w:t xml:space="preserve"> in effect from time to time, including those relating to research.  Information regarding all of the preceding is available at </w:t>
      </w:r>
      <w:r w:rsidR="00CD6842" w:rsidRPr="00CD6842">
        <w:t>http://www.uoguelph.ca/policies/</w:t>
      </w:r>
      <w:r w:rsidR="00845C0B">
        <w:t>.</w:t>
      </w:r>
    </w:p>
    <w:p w:rsidR="00FE4CED" w:rsidRDefault="00FE4CED" w:rsidP="00FE4CED"/>
    <w:p w:rsidR="00FE4CED" w:rsidRDefault="00FE4CED" w:rsidP="00FE4CED">
      <w:r>
        <w:t xml:space="preserve">As </w:t>
      </w:r>
      <w:r w:rsidR="00845C0B">
        <w:t>discussed, as a (</w:t>
      </w:r>
      <w:r w:rsidR="00845C0B">
        <w:rPr>
          <w:i/>
        </w:rPr>
        <w:t>Visiting Research Associate, Visiting Professor (Visiting Assistant Professor, Visiting Associate Professor)</w:t>
      </w:r>
      <w:r w:rsidR="00845C0B">
        <w:t xml:space="preserve"> </w:t>
      </w:r>
      <w:r>
        <w:t xml:space="preserve">you will </w:t>
      </w:r>
      <w:r w:rsidR="00845C0B">
        <w:t xml:space="preserve">be expected to participate in the academic enterprise of the University by </w:t>
      </w:r>
      <w:r>
        <w:t xml:space="preserve"> </w:t>
      </w:r>
      <w:r>
        <w:rPr>
          <w:i/>
        </w:rPr>
        <w:t>ins</w:t>
      </w:r>
      <w:r w:rsidR="00845C0B">
        <w:rPr>
          <w:i/>
        </w:rPr>
        <w:t>ert brief description of duties</w:t>
      </w:r>
      <w:r>
        <w:rPr>
          <w:i/>
        </w:rPr>
        <w:t>, e.g. contribute to and share in the research activities of the Department, present a seminar to graduate students in the department, etc.  This/These</w:t>
      </w:r>
      <w:r>
        <w:t xml:space="preserve"> and any other activities arising from your appointment will be under the direction of </w:t>
      </w:r>
      <w:r>
        <w:rPr>
          <w:i/>
        </w:rPr>
        <w:t>name of person, title</w:t>
      </w:r>
      <w:r>
        <w:t xml:space="preserve">, as required.  </w:t>
      </w:r>
    </w:p>
    <w:p w:rsidR="00FE4CED" w:rsidRDefault="00FE4CED" w:rsidP="00FE4CED"/>
    <w:p w:rsidR="00FE4CED" w:rsidRDefault="00394A4E" w:rsidP="00FE4CED">
      <w:r w:rsidRPr="0079753A">
        <w:t xml:space="preserve">While you will not receive employment income from the </w:t>
      </w:r>
      <w:smartTag w:uri="urn:schemas-microsoft-com:office:smarttags" w:element="PlaceType">
        <w:r w:rsidRPr="0079753A">
          <w:t>University</w:t>
        </w:r>
      </w:smartTag>
      <w:r w:rsidRPr="0079753A">
        <w:t xml:space="preserve"> of </w:t>
      </w:r>
      <w:smartTag w:uri="urn:schemas-microsoft-com:office:smarttags" w:element="PlaceName">
        <w:r w:rsidRPr="0079753A">
          <w:t>Guelph</w:t>
        </w:r>
      </w:smartTag>
      <w:r w:rsidRPr="0079753A">
        <w:t>, t</w:t>
      </w:r>
      <w:r w:rsidR="00FE4CED" w:rsidRPr="0079753A">
        <w:t xml:space="preserve">his appointment entitles you access to the </w:t>
      </w:r>
      <w:smartTag w:uri="urn:schemas-microsoft-com:office:smarttags" w:element="place">
        <w:smartTag w:uri="urn:schemas-microsoft-com:office:smarttags" w:element="PlaceType">
          <w:r w:rsidR="00FE4CED" w:rsidRPr="0079753A">
            <w:t>University</w:t>
          </w:r>
        </w:smartTag>
        <w:r w:rsidR="00FE4CED" w:rsidRPr="0079753A">
          <w:t xml:space="preserve"> of </w:t>
        </w:r>
        <w:smartTag w:uri="urn:schemas-microsoft-com:office:smarttags" w:element="PlaceName">
          <w:r w:rsidR="00FE4CED" w:rsidRPr="0079753A">
            <w:t>Guelph</w:t>
          </w:r>
        </w:smartTag>
      </w:smartTag>
      <w:r w:rsidR="00FE4CED" w:rsidRPr="0079753A">
        <w:t xml:space="preserve"> libraries and computer network.  As well, you are also entitled to purchase a staff membership in the athletic facilities and the University Club</w:t>
      </w:r>
      <w:r w:rsidR="00FE4CED" w:rsidRPr="00AD1CB5">
        <w:t xml:space="preserve">.  </w:t>
      </w:r>
      <w:r w:rsidR="0079753A" w:rsidRPr="00AD1CB5">
        <w:t>T</w:t>
      </w:r>
      <w:r w:rsidR="00FE4CED" w:rsidRPr="00AD1CB5">
        <w:t xml:space="preserve">his appointment will not qualify you for </w:t>
      </w:r>
      <w:r w:rsidR="00845C0B" w:rsidRPr="00AD1CB5">
        <w:t xml:space="preserve">remuneration or </w:t>
      </w:r>
      <w:r w:rsidR="00FE4CED" w:rsidRPr="00AD1CB5">
        <w:t xml:space="preserve">participation in University of Guelph </w:t>
      </w:r>
      <w:r w:rsidR="0079753A" w:rsidRPr="00AD1CB5">
        <w:t xml:space="preserve">Group </w:t>
      </w:r>
      <w:r w:rsidR="00FE4CED" w:rsidRPr="00AD1CB5">
        <w:t>benefit plans</w:t>
      </w:r>
      <w:r w:rsidR="0093778D" w:rsidRPr="00AD1CB5">
        <w:t xml:space="preserve"> aside of the University Health Insurance Plan (UHIP)</w:t>
      </w:r>
      <w:r w:rsidR="00FE4CED" w:rsidRPr="00AD1CB5">
        <w:t>.</w:t>
      </w:r>
      <w:r w:rsidR="002D6F61" w:rsidRPr="00AD1CB5">
        <w:t xml:space="preserve">  </w:t>
      </w:r>
      <w:r w:rsidR="00C24A5B" w:rsidRPr="00AD1CB5">
        <w:t xml:space="preserve">The UHIP plan is compulsory for all visitors </w:t>
      </w:r>
      <w:r w:rsidR="007D1BFB" w:rsidRPr="00AD1CB5">
        <w:t xml:space="preserve">that do not have </w:t>
      </w:r>
      <w:r w:rsidR="0079753A" w:rsidRPr="00AD1CB5">
        <w:t>provincial health insurance coverage</w:t>
      </w:r>
      <w:r w:rsidR="00C24A5B" w:rsidRPr="00AD1CB5">
        <w:t xml:space="preserve">.  </w:t>
      </w:r>
      <w:r w:rsidR="0093778D" w:rsidRPr="00AD1CB5">
        <w:t xml:space="preserve">Details regarding the plan and </w:t>
      </w:r>
      <w:r w:rsidR="00C24A5B" w:rsidRPr="00AD1CB5">
        <w:t>your requir</w:t>
      </w:r>
      <w:r w:rsidR="0079753A" w:rsidRPr="00AD1CB5">
        <w:t xml:space="preserve">ed premium payment </w:t>
      </w:r>
      <w:r w:rsidR="0093778D" w:rsidRPr="00AD1CB5">
        <w:t xml:space="preserve">can be found at, </w:t>
      </w:r>
      <w:hyperlink r:id="rId9" w:history="1">
        <w:r w:rsidR="0093778D" w:rsidRPr="00AD1CB5">
          <w:rPr>
            <w:rStyle w:val="Hyperlink"/>
          </w:rPr>
          <w:t>www.uhip.ca</w:t>
        </w:r>
      </w:hyperlink>
      <w:r w:rsidR="0093778D" w:rsidRPr="00AD1CB5">
        <w:t xml:space="preserve"> </w:t>
      </w:r>
      <w:r w:rsidR="00C24A5B" w:rsidRPr="00AD1CB5">
        <w:t xml:space="preserve"> and at </w:t>
      </w:r>
      <w:hyperlink r:id="rId10" w:history="1">
        <w:r w:rsidR="00C24A5B" w:rsidRPr="00AD1CB5">
          <w:rPr>
            <w:rStyle w:val="Hyperlink"/>
          </w:rPr>
          <w:t>www.uoguelph.ca/hr/staff-faculty/benefits/uhip</w:t>
        </w:r>
      </w:hyperlink>
      <w:r w:rsidR="00C24A5B" w:rsidRPr="00AD1CB5">
        <w:t xml:space="preserve"> </w:t>
      </w:r>
      <w:r w:rsidR="0093778D" w:rsidRPr="00AD1CB5">
        <w:t>.</w:t>
      </w:r>
      <w:r w:rsidR="00BB032C" w:rsidRPr="00AD1CB5">
        <w:t xml:space="preserve">  Exemptions from coverage are only possible with Sun Life’s approval.</w:t>
      </w:r>
      <w:r w:rsidR="0093778D" w:rsidRPr="00AD1CB5">
        <w:t xml:space="preserve"> </w:t>
      </w:r>
      <w:r w:rsidR="00C24A5B" w:rsidRPr="00AD1CB5">
        <w:t xml:space="preserve"> To arrange for coverage or if you have any questions please contact </w:t>
      </w:r>
      <w:r w:rsidR="00BC4C39">
        <w:t xml:space="preserve">Karen </w:t>
      </w:r>
      <w:proofErr w:type="spellStart"/>
      <w:r w:rsidR="00BC4C39">
        <w:t>DeVries</w:t>
      </w:r>
      <w:proofErr w:type="spellEnd"/>
      <w:r w:rsidR="00C24A5B" w:rsidRPr="00AD1CB5">
        <w:t xml:space="preserve"> in</w:t>
      </w:r>
      <w:r w:rsidR="0093778D" w:rsidRPr="00AD1CB5">
        <w:t xml:space="preserve"> Human Resources </w:t>
      </w:r>
      <w:r w:rsidR="00C24A5B" w:rsidRPr="00AD1CB5">
        <w:t xml:space="preserve">at </w:t>
      </w:r>
      <w:r w:rsidR="00360CDC" w:rsidRPr="00AD1CB5">
        <w:t xml:space="preserve">519-824-4120 extension </w:t>
      </w:r>
      <w:r w:rsidR="00C24A5B" w:rsidRPr="00AD1CB5">
        <w:t>5</w:t>
      </w:r>
      <w:r w:rsidR="00BC4C39">
        <w:t>3117</w:t>
      </w:r>
      <w:r w:rsidR="00C24A5B" w:rsidRPr="00AD1CB5">
        <w:t xml:space="preserve"> or by email at </w:t>
      </w:r>
      <w:r w:rsidR="00BC4C39">
        <w:t>kdevries@uoguelph.ca.</w:t>
      </w:r>
      <w:r w:rsidR="00C24A5B">
        <w:t xml:space="preserve">  </w:t>
      </w:r>
    </w:p>
    <w:p w:rsidR="00FE4CED" w:rsidRDefault="00FE4CED" w:rsidP="00FE4CED">
      <w:pPr>
        <w:ind w:left="360"/>
      </w:pPr>
    </w:p>
    <w:p w:rsidR="00FE4CED" w:rsidRDefault="00FE4CED" w:rsidP="00FE4CED">
      <w:r>
        <w:t xml:space="preserve">The terms and conditions stated in this letter constitute the only obligations to be undertaken by the University in respect of this appointment.  </w:t>
      </w:r>
    </w:p>
    <w:p w:rsidR="00FE4CED" w:rsidRDefault="00FE4CED" w:rsidP="00FE4CED">
      <w:pPr>
        <w:ind w:left="360"/>
      </w:pPr>
    </w:p>
    <w:p w:rsidR="00FE4CED" w:rsidRDefault="00FE4CED" w:rsidP="00FE4CED">
      <w:r>
        <w:t>If you are willing to accept this appointment, please do the following:</w:t>
      </w:r>
    </w:p>
    <w:p w:rsidR="00FE4CED" w:rsidRDefault="00FE4CED" w:rsidP="00FE4CED">
      <w:pPr>
        <w:numPr>
          <w:ilvl w:val="0"/>
          <w:numId w:val="10"/>
        </w:numPr>
      </w:pPr>
      <w:r>
        <w:t>Sign one copy of this letter.  Retain the other copy for your files.</w:t>
      </w:r>
    </w:p>
    <w:p w:rsidR="00FE4CED" w:rsidRDefault="00FE4CED" w:rsidP="00FE4CED">
      <w:pPr>
        <w:numPr>
          <w:ilvl w:val="0"/>
          <w:numId w:val="10"/>
        </w:numPr>
      </w:pPr>
      <w:r>
        <w:t xml:space="preserve">Complete the enclosed Appointment Personal Information form. </w:t>
      </w:r>
    </w:p>
    <w:p w:rsidR="00FE4CED" w:rsidRDefault="00FE4CED" w:rsidP="00FE4CED">
      <w:pPr>
        <w:numPr>
          <w:ilvl w:val="0"/>
          <w:numId w:val="10"/>
        </w:numPr>
      </w:pPr>
      <w:r>
        <w:t xml:space="preserve">Return the signed copy of this letter and the Appointment Personal Information form by </w:t>
      </w:r>
      <w:r>
        <w:rPr>
          <w:i/>
        </w:rPr>
        <w:t>day/month/year</w:t>
      </w:r>
      <w:r>
        <w:t xml:space="preserve"> to:  </w:t>
      </w:r>
      <w:r>
        <w:rPr>
          <w:i/>
        </w:rPr>
        <w:t>Name, address.</w:t>
      </w:r>
    </w:p>
    <w:p w:rsidR="00FE4CED" w:rsidRDefault="00FE4CED" w:rsidP="00FE4CED"/>
    <w:p w:rsidR="00FE4CED" w:rsidRDefault="00FE4CED" w:rsidP="00FE4CED">
      <w:r>
        <w:t xml:space="preserve">If you have any further questions or require additional assistance, please do not hesitate to contact </w:t>
      </w:r>
      <w:r>
        <w:rPr>
          <w:i/>
        </w:rPr>
        <w:t>name, title, unit</w:t>
      </w:r>
      <w:r>
        <w:t xml:space="preserve">, telephone </w:t>
      </w:r>
      <w:r>
        <w:rPr>
          <w:i/>
        </w:rPr>
        <w:t>phone number including area code</w:t>
      </w:r>
      <w:r>
        <w:t xml:space="preserve">, email </w:t>
      </w:r>
      <w:proofErr w:type="spellStart"/>
      <w:r>
        <w:rPr>
          <w:i/>
        </w:rPr>
        <w:t>email</w:t>
      </w:r>
      <w:proofErr w:type="spellEnd"/>
      <w:r>
        <w:rPr>
          <w:i/>
        </w:rPr>
        <w:t xml:space="preserve"> address</w:t>
      </w:r>
      <w:r>
        <w:t>.</w:t>
      </w:r>
    </w:p>
    <w:p w:rsidR="00FE4CED" w:rsidRDefault="00FE4CED" w:rsidP="00FE4CED"/>
    <w:p w:rsidR="00FE4CED" w:rsidRDefault="00FE4CED" w:rsidP="00FE4CED">
      <w:r>
        <w:t>We are glad you are considering this opportunity and look forward to your participation in the University community.  I extend to you a very warm welcome.</w:t>
      </w:r>
    </w:p>
    <w:p w:rsidR="00FE4CED" w:rsidRDefault="00FE4CED" w:rsidP="00FE4CED"/>
    <w:p w:rsidR="00FE4CED" w:rsidRDefault="0089278F" w:rsidP="00FE4CED">
      <w:r>
        <w:br w:type="page"/>
      </w:r>
      <w:r w:rsidR="00FE4CED">
        <w:lastRenderedPageBreak/>
        <w:t>Sincerely,</w:t>
      </w:r>
    </w:p>
    <w:p w:rsidR="00FE4CED" w:rsidRDefault="00FE4CED" w:rsidP="00FE4CED"/>
    <w:p w:rsidR="00FE4CED" w:rsidRDefault="00FE4CED" w:rsidP="00FE4CED"/>
    <w:p w:rsidR="00FE4CED" w:rsidRDefault="00FE4CED" w:rsidP="00FE4CED"/>
    <w:p w:rsidR="00FE4CED" w:rsidRDefault="00FE4CED" w:rsidP="00FE4CED"/>
    <w:p w:rsidR="00FE4CED" w:rsidRDefault="00FE4CED" w:rsidP="00FE4CE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w:t>
      </w:r>
    </w:p>
    <w:p w:rsidR="00FE4CED" w:rsidRDefault="00FE4CED" w:rsidP="00FE4CED">
      <w:pPr>
        <w:rPr>
          <w:i/>
        </w:rPr>
      </w:pPr>
      <w:r>
        <w:rPr>
          <w:i/>
        </w:rPr>
        <w:t>Name</w:t>
      </w:r>
    </w:p>
    <w:p w:rsidR="00FE4CED" w:rsidRDefault="00FE4CED" w:rsidP="00FE4CED">
      <w:r>
        <w:t xml:space="preserve">Department </w:t>
      </w:r>
      <w:r w:rsidR="00BC4C39">
        <w:t>Chair</w:t>
      </w:r>
    </w:p>
    <w:p w:rsidR="00FE4CED" w:rsidRDefault="00FE4CED" w:rsidP="00FE4CED"/>
    <w:p w:rsidR="00FE4CED" w:rsidRDefault="00FE4CED" w:rsidP="00FE4CED"/>
    <w:p w:rsidR="00B86256" w:rsidRDefault="00BC4C39" w:rsidP="00FE4CED">
      <w:pPr>
        <w:rPr>
          <w:i/>
          <w:color w:val="FF0000"/>
        </w:rPr>
      </w:pPr>
      <w:r>
        <w:t xml:space="preserve"> </w:t>
      </w:r>
    </w:p>
    <w:p w:rsidR="00B86256" w:rsidRPr="00B86256" w:rsidRDefault="00B86256" w:rsidP="00FE4CED">
      <w:pPr>
        <w:rPr>
          <w:i/>
          <w:color w:val="FF0000"/>
        </w:rPr>
      </w:pPr>
    </w:p>
    <w:p w:rsidR="00FE4CED" w:rsidRDefault="00FE4CED" w:rsidP="00FE4CED">
      <w:r>
        <w:t>Enclosures:</w:t>
      </w:r>
    </w:p>
    <w:p w:rsidR="00FE4CED" w:rsidRDefault="00FE4CED" w:rsidP="00FE4CED"/>
    <w:p w:rsidR="00FE4CED" w:rsidRDefault="00FE4CED" w:rsidP="00FE4CED">
      <w:r>
        <w:t>Letter of Offer (additional copy)</w:t>
      </w:r>
    </w:p>
    <w:p w:rsidR="00FE4CED" w:rsidRDefault="00FE4CED" w:rsidP="00FE4CED">
      <w:r>
        <w:t>Appointment Personal Information form.</w:t>
      </w:r>
    </w:p>
    <w:p w:rsidR="00FE4CED" w:rsidRDefault="00FE4CED" w:rsidP="00FE4CED"/>
    <w:p w:rsidR="00FE4CED" w:rsidRDefault="00FE4CED" w:rsidP="00FE4CED"/>
    <w:p w:rsidR="00FE4CED" w:rsidRDefault="00FE4CED" w:rsidP="00FE4CED"/>
    <w:p w:rsidR="00FE4CED" w:rsidRDefault="00FE4CED" w:rsidP="00FE4CED"/>
    <w:p w:rsidR="00070E4C" w:rsidRDefault="00FE4CED" w:rsidP="00FE4CED">
      <w:r>
        <w:t xml:space="preserve">I accept this offer of appointment dated </w:t>
      </w:r>
      <w:r>
        <w:rPr>
          <w:i/>
        </w:rPr>
        <w:t>date of letter</w:t>
      </w:r>
      <w:r>
        <w:t xml:space="preserve"> on terms and conditions specified in this letter.  I understand that the terms and conditions of my appointment as stated in this letter are the only obligations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Guelph</w:t>
          </w:r>
        </w:smartTag>
      </w:smartTag>
      <w:r>
        <w:t xml:space="preserve"> to me with respect to this appointment.  </w:t>
      </w:r>
    </w:p>
    <w:p w:rsidR="00FE4CED" w:rsidRPr="00B86256" w:rsidRDefault="00B86256" w:rsidP="00FE4CED">
      <w:pPr>
        <w:rPr>
          <w:i/>
          <w:color w:val="FF0000"/>
        </w:rPr>
      </w:pPr>
      <w:r>
        <w:rPr>
          <w:i/>
          <w:color w:val="FF0000"/>
        </w:rPr>
        <w:t xml:space="preserve">.  </w:t>
      </w:r>
    </w:p>
    <w:p w:rsidR="00FE4CED" w:rsidRDefault="00FE4CED" w:rsidP="00FE4CED"/>
    <w:p w:rsidR="00FE4CED" w:rsidRPr="00615273" w:rsidRDefault="00FE4CED" w:rsidP="00FE4CED">
      <w:r>
        <w:t>________________________________________     ___________________________</w:t>
      </w:r>
      <w:r>
        <w:br/>
        <w:t>Signature</w:t>
      </w:r>
      <w:r>
        <w:tab/>
      </w:r>
      <w:r>
        <w:tab/>
      </w:r>
      <w:r>
        <w:tab/>
      </w:r>
      <w:r>
        <w:tab/>
      </w:r>
      <w:r>
        <w:tab/>
      </w:r>
      <w:r>
        <w:tab/>
        <w:t xml:space="preserve">  Date</w:t>
      </w:r>
    </w:p>
    <w:p w:rsidR="00FE4CED" w:rsidRDefault="00FE4CED" w:rsidP="00FE4CED">
      <w:pPr>
        <w:jc w:val="center"/>
        <w:rPr>
          <w:b/>
        </w:rPr>
      </w:pPr>
      <w:r>
        <w:br w:type="page"/>
      </w:r>
      <w:r w:rsidR="00D37D5C" w:rsidRPr="00A42C3D">
        <w:rPr>
          <w:b/>
          <w:noProof/>
          <w:lang w:val="en-CA" w:eastAsia="en-CA"/>
        </w:rPr>
        <w:lastRenderedPageBreak/>
        <w:drawing>
          <wp:inline distT="0" distB="0" distL="0" distR="0">
            <wp:extent cx="2171700" cy="723900"/>
            <wp:effectExtent l="0" t="0" r="0" b="0"/>
            <wp:docPr id="2" name="Picture 2" descr="UO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G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723900"/>
                    </a:xfrm>
                    <a:prstGeom prst="rect">
                      <a:avLst/>
                    </a:prstGeom>
                    <a:noFill/>
                    <a:ln>
                      <a:noFill/>
                    </a:ln>
                  </pic:spPr>
                </pic:pic>
              </a:graphicData>
            </a:graphic>
          </wp:inline>
        </w:drawing>
      </w:r>
    </w:p>
    <w:p w:rsidR="00FE4CED" w:rsidRDefault="00FE4CED" w:rsidP="00FE4CED">
      <w:pPr>
        <w:jc w:val="center"/>
        <w:rPr>
          <w:b/>
        </w:rPr>
      </w:pPr>
      <w:r>
        <w:rPr>
          <w:b/>
        </w:rPr>
        <w:t>Personal Information Form</w:t>
      </w:r>
      <w:r w:rsidR="00845C0B">
        <w:rPr>
          <w:b/>
        </w:rPr>
        <w:t xml:space="preserve"> – Visiting Academic</w:t>
      </w:r>
    </w:p>
    <w:p w:rsidR="00FE4CED" w:rsidRDefault="00FE4CED" w:rsidP="00FE4CED">
      <w:pPr>
        <w:jc w:val="center"/>
        <w:rPr>
          <w:b/>
        </w:rPr>
      </w:pPr>
      <w:r>
        <w:rPr>
          <w:b/>
        </w:rPr>
        <w:t>(new appointees only)</w:t>
      </w:r>
    </w:p>
    <w:p w:rsidR="00FE4CED" w:rsidRDefault="00FE4CED" w:rsidP="00FE4CED">
      <w:pPr>
        <w:jc w:val="center"/>
        <w:rPr>
          <w:b/>
        </w:rPr>
      </w:pPr>
      <w:r>
        <w:rPr>
          <w:b/>
        </w:rPr>
        <w:t xml:space="preserve">Web Site:  </w:t>
      </w:r>
      <w:r w:rsidRPr="004540C9">
        <w:rPr>
          <w:b/>
        </w:rPr>
        <w:t>http://www.uoguelph.ca/</w:t>
      </w:r>
      <w:r>
        <w:rPr>
          <w:b/>
        </w:rPr>
        <w:t xml:space="preserve">ADDRESS </w:t>
      </w:r>
    </w:p>
    <w:p w:rsidR="00FE4CED" w:rsidRDefault="00FE4CED" w:rsidP="00FE4CED">
      <w:pPr>
        <w:jc w:val="center"/>
        <w:rPr>
          <w:b/>
        </w:rPr>
      </w:pPr>
    </w:p>
    <w:p w:rsidR="00FE4CED" w:rsidRDefault="00D37D5C" w:rsidP="00FE4CED">
      <w:pPr>
        <w:jc w:val="center"/>
        <w:rPr>
          <w:b/>
        </w:rPr>
      </w:pPr>
      <w:r>
        <w:rPr>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99060</wp:posOffset>
                </wp:positionV>
                <wp:extent cx="3657600" cy="449580"/>
                <wp:effectExtent l="6985" t="9525" r="1206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9580"/>
                        </a:xfrm>
                        <a:prstGeom prst="rect">
                          <a:avLst/>
                        </a:prstGeom>
                        <a:solidFill>
                          <a:srgbClr val="FFFFFF"/>
                        </a:solidFill>
                        <a:ln w="9525">
                          <a:solidFill>
                            <a:srgbClr val="000000"/>
                          </a:solidFill>
                          <a:miter lim="800000"/>
                          <a:headEnd/>
                          <a:tailEnd/>
                        </a:ln>
                      </wps:spPr>
                      <wps:txbx>
                        <w:txbxContent>
                          <w:p w:rsidR="00FE4CED" w:rsidRPr="00406A2C" w:rsidRDefault="00FE4CED" w:rsidP="00FE4CED">
                            <w:pPr>
                              <w:rPr>
                                <w:b/>
                                <w:sz w:val="20"/>
                                <w:szCs w:val="20"/>
                              </w:rPr>
                            </w:pPr>
                            <w:r w:rsidRPr="00406A2C">
                              <w:rPr>
                                <w:b/>
                                <w:sz w:val="20"/>
                                <w:szCs w:val="20"/>
                              </w:rPr>
                              <w:t>To be completed by the department:</w:t>
                            </w:r>
                          </w:p>
                          <w:p w:rsidR="00FE4CED" w:rsidRPr="00406A2C" w:rsidRDefault="00FE4CED" w:rsidP="00FE4CED">
                            <w:pPr>
                              <w:rPr>
                                <w:b/>
                                <w:sz w:val="20"/>
                                <w:szCs w:val="20"/>
                              </w:rPr>
                            </w:pPr>
                            <w:r w:rsidRPr="00406A2C">
                              <w:rPr>
                                <w:b/>
                                <w:sz w:val="20"/>
                                <w:szCs w:val="20"/>
                              </w:rPr>
                              <w:t xml:space="preserve">Department name:  </w:t>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07pt;margin-top:7.8pt;width:4in;height:3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vgKwIAAFA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">
                <v:textbox>
                  <w:txbxContent>
                    <w:p w:rsidR="00FE4CED" w:rsidRPr="00406A2C" w:rsidRDefault="00FE4CED" w:rsidP="00FE4CED">
                      <w:pPr>
                        <w:rPr>
                          <w:b/>
                          <w:sz w:val="20"/>
                          <w:szCs w:val="20"/>
                        </w:rPr>
                      </w:pPr>
                      <w:r w:rsidRPr="00406A2C">
                        <w:rPr>
                          <w:b/>
                          <w:sz w:val="20"/>
                          <w:szCs w:val="20"/>
                        </w:rPr>
                        <w:t>To be completed by the department:</w:t>
                      </w:r>
                    </w:p>
                    <w:p w:rsidR="00FE4CED" w:rsidRPr="00406A2C" w:rsidRDefault="00FE4CED" w:rsidP="00FE4CED">
                      <w:pPr>
                        <w:rPr>
                          <w:b/>
                          <w:sz w:val="20"/>
                          <w:szCs w:val="20"/>
                        </w:rPr>
                      </w:pPr>
                      <w:r w:rsidRPr="00406A2C">
                        <w:rPr>
                          <w:b/>
                          <w:sz w:val="20"/>
                          <w:szCs w:val="20"/>
                        </w:rPr>
                        <w:t xml:space="preserve">Department name:  </w:t>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r>
                      <w:r w:rsidRPr="00406A2C">
                        <w:rPr>
                          <w:b/>
                          <w:sz w:val="20"/>
                          <w:szCs w:val="20"/>
                        </w:rPr>
                        <w:softHyphen/>
                        <w:t>__________________________</w:t>
                      </w:r>
                    </w:p>
                  </w:txbxContent>
                </v:textbox>
              </v:shape>
            </w:pict>
          </mc:Fallback>
        </mc:AlternateContent>
      </w:r>
    </w:p>
    <w:p w:rsidR="00FE4CED" w:rsidRDefault="00FE4CED" w:rsidP="00FE4CED">
      <w:pPr>
        <w:jc w:val="center"/>
        <w:rPr>
          <w:b/>
        </w:rPr>
      </w:pPr>
    </w:p>
    <w:p w:rsidR="00FE4CED" w:rsidRDefault="00FE4CED" w:rsidP="00FE4CED">
      <w:pPr>
        <w:jc w:val="center"/>
        <w:rPr>
          <w:b/>
        </w:rPr>
      </w:pPr>
    </w:p>
    <w:p w:rsidR="00FE4CED" w:rsidRDefault="00FE4CED" w:rsidP="00FE4CED">
      <w:pPr>
        <w:jc w:val="center"/>
        <w:rPr>
          <w:b/>
        </w:rPr>
      </w:pPr>
    </w:p>
    <w:p w:rsidR="0089278F" w:rsidRDefault="0089278F" w:rsidP="00FE4CED">
      <w:pPr>
        <w:jc w:val="center"/>
        <w:rPr>
          <w:b/>
        </w:rPr>
      </w:pPr>
    </w:p>
    <w:p w:rsidR="00FE4CED" w:rsidRPr="006F1DB0" w:rsidRDefault="00845C0B" w:rsidP="00FE4CED">
      <w:pPr>
        <w:rPr>
          <w:i/>
          <w:sz w:val="20"/>
          <w:szCs w:val="20"/>
        </w:rPr>
      </w:pPr>
      <w:r>
        <w:rPr>
          <w:i/>
          <w:sz w:val="20"/>
          <w:szCs w:val="20"/>
        </w:rPr>
        <w:t xml:space="preserve">For appointees to visiting </w:t>
      </w:r>
      <w:r w:rsidR="00FE4CED" w:rsidRPr="006F1DB0">
        <w:rPr>
          <w:i/>
          <w:sz w:val="20"/>
          <w:szCs w:val="20"/>
        </w:rPr>
        <w:t xml:space="preserve">academic positions who are not currently appointed or employed at the </w:t>
      </w:r>
      <w:smartTag w:uri="urn:schemas-microsoft-com:office:smarttags" w:element="place">
        <w:smartTag w:uri="urn:schemas-microsoft-com:office:smarttags" w:element="PlaceType">
          <w:r w:rsidR="00FE4CED" w:rsidRPr="006F1DB0">
            <w:rPr>
              <w:i/>
              <w:sz w:val="20"/>
              <w:szCs w:val="20"/>
            </w:rPr>
            <w:t>University</w:t>
          </w:r>
        </w:smartTag>
        <w:r w:rsidR="00FE4CED" w:rsidRPr="006F1DB0">
          <w:rPr>
            <w:i/>
            <w:sz w:val="20"/>
            <w:szCs w:val="20"/>
          </w:rPr>
          <w:t xml:space="preserve"> of </w:t>
        </w:r>
        <w:smartTag w:uri="urn:schemas-microsoft-com:office:smarttags" w:element="PlaceName">
          <w:r w:rsidR="00FE4CED" w:rsidRPr="006F1DB0">
            <w:rPr>
              <w:i/>
              <w:sz w:val="20"/>
              <w:szCs w:val="20"/>
            </w:rPr>
            <w:t>Guelph</w:t>
          </w:r>
        </w:smartTag>
      </w:smartTag>
      <w:r w:rsidR="00FE4CED" w:rsidRPr="006F1DB0">
        <w:rPr>
          <w:i/>
          <w:sz w:val="20"/>
          <w:szCs w:val="20"/>
        </w:rPr>
        <w:t>.</w:t>
      </w:r>
    </w:p>
    <w:p w:rsidR="00FE4CED" w:rsidRPr="006F1DB0" w:rsidRDefault="00FE4CED" w:rsidP="00FE4CED">
      <w:pPr>
        <w:rPr>
          <w:i/>
          <w:sz w:val="20"/>
          <w:szCs w:val="20"/>
        </w:rPr>
      </w:pPr>
    </w:p>
    <w:p w:rsidR="00FE4CED" w:rsidRPr="006F1DB0" w:rsidRDefault="00FE4CED" w:rsidP="00FE4CED">
      <w:pPr>
        <w:rPr>
          <w:sz w:val="20"/>
          <w:szCs w:val="20"/>
        </w:rPr>
      </w:pPr>
      <w:r w:rsidRPr="006F1DB0">
        <w:rPr>
          <w:sz w:val="20"/>
          <w:szCs w:val="20"/>
        </w:rPr>
        <w:t xml:space="preserve">Welcome to the </w:t>
      </w:r>
      <w:smartTag w:uri="urn:schemas-microsoft-com:office:smarttags" w:element="place">
        <w:smartTag w:uri="urn:schemas-microsoft-com:office:smarttags" w:element="PlaceType">
          <w:r w:rsidRPr="006F1DB0">
            <w:rPr>
              <w:sz w:val="20"/>
              <w:szCs w:val="20"/>
            </w:rPr>
            <w:t>University</w:t>
          </w:r>
        </w:smartTag>
        <w:r w:rsidRPr="006F1DB0">
          <w:rPr>
            <w:sz w:val="20"/>
            <w:szCs w:val="20"/>
          </w:rPr>
          <w:t xml:space="preserve"> of </w:t>
        </w:r>
        <w:smartTag w:uri="urn:schemas-microsoft-com:office:smarttags" w:element="PlaceName">
          <w:r w:rsidRPr="006F1DB0">
            <w:rPr>
              <w:sz w:val="20"/>
              <w:szCs w:val="20"/>
            </w:rPr>
            <w:t>Guelph</w:t>
          </w:r>
        </w:smartTag>
      </w:smartTag>
      <w:r w:rsidRPr="006F1DB0">
        <w:rPr>
          <w:sz w:val="20"/>
          <w:szCs w:val="20"/>
        </w:rPr>
        <w:t>!</w:t>
      </w:r>
    </w:p>
    <w:p w:rsidR="00FE4CED" w:rsidRPr="006F1DB0" w:rsidRDefault="00FE4CED" w:rsidP="00FE4CED">
      <w:pPr>
        <w:rPr>
          <w:sz w:val="20"/>
          <w:szCs w:val="20"/>
        </w:rPr>
      </w:pPr>
    </w:p>
    <w:p w:rsidR="00FE4CED" w:rsidRPr="006F1DB0" w:rsidRDefault="00FE4CED" w:rsidP="00FE4CED">
      <w:pPr>
        <w:rPr>
          <w:sz w:val="20"/>
          <w:szCs w:val="20"/>
        </w:rPr>
      </w:pPr>
      <w:r w:rsidRPr="006F1DB0">
        <w:rPr>
          <w:sz w:val="20"/>
          <w:szCs w:val="20"/>
        </w:rPr>
        <w:t>In order to in</w:t>
      </w:r>
      <w:r>
        <w:rPr>
          <w:sz w:val="20"/>
          <w:szCs w:val="20"/>
        </w:rPr>
        <w:t>itiate your appointment, we need</w:t>
      </w:r>
      <w:r w:rsidRPr="006F1DB0">
        <w:rPr>
          <w:sz w:val="20"/>
          <w:szCs w:val="20"/>
        </w:rPr>
        <w:t xml:space="preserve"> the following information.  Please complete and return this form, together with a </w:t>
      </w:r>
      <w:r w:rsidRPr="006F1DB0">
        <w:rPr>
          <w:b/>
          <w:sz w:val="20"/>
          <w:szCs w:val="20"/>
        </w:rPr>
        <w:t>signed copy of the Letter of Offer</w:t>
      </w:r>
      <w:r w:rsidRPr="006F1DB0">
        <w:rPr>
          <w:sz w:val="20"/>
          <w:szCs w:val="20"/>
        </w:rPr>
        <w:t>, to:</w:t>
      </w:r>
    </w:p>
    <w:p w:rsidR="00FE4CED" w:rsidRPr="006F1DB0" w:rsidRDefault="00FE4CED" w:rsidP="00FE4CED">
      <w:pPr>
        <w:rPr>
          <w:sz w:val="20"/>
          <w:szCs w:val="20"/>
        </w:rPr>
      </w:pPr>
    </w:p>
    <w:p w:rsidR="00FE4CED" w:rsidRDefault="00FE4CED" w:rsidP="00FE4CED">
      <w:pPr>
        <w:rPr>
          <w:sz w:val="20"/>
          <w:szCs w:val="20"/>
        </w:rPr>
      </w:pPr>
      <w:r w:rsidRPr="006F1DB0">
        <w:rPr>
          <w:i/>
          <w:sz w:val="20"/>
          <w:szCs w:val="20"/>
        </w:rPr>
        <w:t>Department enter this information:</w:t>
      </w:r>
      <w:r w:rsidRPr="006F1DB0">
        <w:rPr>
          <w:sz w:val="20"/>
          <w:szCs w:val="20"/>
        </w:rPr>
        <w:tab/>
      </w:r>
    </w:p>
    <w:p w:rsidR="00FE4CED" w:rsidRDefault="00FE4CED" w:rsidP="00FE4CED">
      <w:pPr>
        <w:ind w:firstLine="720"/>
        <w:rPr>
          <w:sz w:val="20"/>
          <w:szCs w:val="20"/>
        </w:rPr>
      </w:pPr>
      <w:r w:rsidRPr="006F1DB0">
        <w:rPr>
          <w:sz w:val="20"/>
          <w:szCs w:val="20"/>
        </w:rPr>
        <w:t>Name:</w:t>
      </w:r>
      <w:r w:rsidRPr="006F1DB0">
        <w:rPr>
          <w:sz w:val="20"/>
          <w:szCs w:val="20"/>
        </w:rPr>
        <w:tab/>
      </w:r>
      <w:r w:rsidRPr="006F1DB0">
        <w:rPr>
          <w:sz w:val="20"/>
          <w:szCs w:val="20"/>
        </w:rPr>
        <w:tab/>
      </w:r>
      <w:r w:rsidRPr="006F1DB0">
        <w:rPr>
          <w:sz w:val="20"/>
          <w:szCs w:val="20"/>
        </w:rPr>
        <w:tab/>
      </w:r>
      <w:r w:rsidRPr="006F1DB0">
        <w:rPr>
          <w:sz w:val="20"/>
          <w:szCs w:val="20"/>
        </w:rPr>
        <w:tab/>
      </w:r>
      <w:r w:rsidRPr="006F1DB0">
        <w:rPr>
          <w:sz w:val="20"/>
          <w:szCs w:val="20"/>
        </w:rPr>
        <w:tab/>
      </w:r>
    </w:p>
    <w:p w:rsidR="00FE4CED" w:rsidRPr="00406A2C" w:rsidRDefault="00FE4CED" w:rsidP="00FE4CED">
      <w:pPr>
        <w:ind w:firstLine="720"/>
        <w:rPr>
          <w:sz w:val="20"/>
          <w:szCs w:val="20"/>
        </w:rPr>
      </w:pPr>
      <w:r w:rsidRPr="006F1DB0">
        <w:rPr>
          <w:sz w:val="20"/>
          <w:szCs w:val="20"/>
        </w:rPr>
        <w:t>Address:</w:t>
      </w:r>
      <w:r w:rsidRPr="006F1DB0">
        <w:rPr>
          <w:sz w:val="20"/>
          <w:szCs w:val="20"/>
        </w:rPr>
        <w:tab/>
      </w:r>
      <w:r>
        <w:rPr>
          <w:sz w:val="20"/>
          <w:szCs w:val="20"/>
        </w:rPr>
        <w:tab/>
      </w:r>
      <w:r w:rsidRPr="006F1DB0">
        <w:rPr>
          <w:i/>
          <w:sz w:val="20"/>
          <w:szCs w:val="20"/>
        </w:rPr>
        <w:t>Room # and Building</w:t>
      </w:r>
    </w:p>
    <w:p w:rsidR="00FE4CED" w:rsidRPr="006F1DB0" w:rsidRDefault="00FE4CED" w:rsidP="00FE4CED">
      <w:pPr>
        <w:rPr>
          <w:sz w:val="20"/>
          <w:szCs w:val="20"/>
        </w:rPr>
      </w:pPr>
      <w:r>
        <w:rPr>
          <w:i/>
          <w:sz w:val="20"/>
          <w:szCs w:val="20"/>
        </w:rPr>
        <w:tab/>
      </w:r>
      <w:r>
        <w:rPr>
          <w:i/>
          <w:sz w:val="20"/>
          <w:szCs w:val="20"/>
        </w:rPr>
        <w:tab/>
      </w:r>
      <w:r>
        <w:rPr>
          <w:i/>
          <w:sz w:val="20"/>
          <w:szCs w:val="20"/>
        </w:rPr>
        <w:tab/>
      </w:r>
      <w:r w:rsidRPr="006F1DB0">
        <w:rPr>
          <w:i/>
          <w:sz w:val="20"/>
          <w:szCs w:val="20"/>
        </w:rPr>
        <w:t>Department</w:t>
      </w:r>
    </w:p>
    <w:p w:rsidR="00FE4CED" w:rsidRPr="006F1DB0" w:rsidRDefault="00FE4CED" w:rsidP="00FE4CED">
      <w:pPr>
        <w:rPr>
          <w:sz w:val="20"/>
          <w:szCs w:val="20"/>
        </w:rPr>
      </w:pPr>
      <w:r>
        <w:rPr>
          <w:sz w:val="20"/>
          <w:szCs w:val="20"/>
        </w:rPr>
        <w:tab/>
      </w:r>
      <w:r>
        <w:rPr>
          <w:sz w:val="20"/>
          <w:szCs w:val="20"/>
        </w:rPr>
        <w:tab/>
      </w:r>
      <w:r>
        <w:rPr>
          <w:sz w:val="20"/>
          <w:szCs w:val="20"/>
        </w:rPr>
        <w:tab/>
      </w:r>
      <w:smartTag w:uri="urn:schemas-microsoft-com:office:smarttags" w:element="place">
        <w:smartTag w:uri="urn:schemas-microsoft-com:office:smarttags" w:element="PlaceType">
          <w:r w:rsidRPr="006F1DB0">
            <w:rPr>
              <w:sz w:val="20"/>
              <w:szCs w:val="20"/>
            </w:rPr>
            <w:t>University</w:t>
          </w:r>
        </w:smartTag>
        <w:r w:rsidRPr="006F1DB0">
          <w:rPr>
            <w:sz w:val="20"/>
            <w:szCs w:val="20"/>
          </w:rPr>
          <w:t xml:space="preserve"> of </w:t>
        </w:r>
        <w:smartTag w:uri="urn:schemas-microsoft-com:office:smarttags" w:element="PlaceName">
          <w:r w:rsidRPr="006F1DB0">
            <w:rPr>
              <w:sz w:val="20"/>
              <w:szCs w:val="20"/>
            </w:rPr>
            <w:t>Guelph</w:t>
          </w:r>
        </w:smartTag>
      </w:smartTag>
    </w:p>
    <w:p w:rsidR="00FE4CED" w:rsidRPr="006F1DB0" w:rsidRDefault="00FE4CED" w:rsidP="00FE4CED">
      <w:pPr>
        <w:rPr>
          <w:sz w:val="20"/>
          <w:szCs w:val="20"/>
        </w:rPr>
      </w:pPr>
      <w:r>
        <w:rPr>
          <w:sz w:val="20"/>
          <w:szCs w:val="20"/>
        </w:rPr>
        <w:tab/>
      </w:r>
      <w:r>
        <w:rPr>
          <w:sz w:val="20"/>
          <w:szCs w:val="20"/>
        </w:rPr>
        <w:tab/>
      </w:r>
      <w:r>
        <w:rPr>
          <w:sz w:val="20"/>
          <w:szCs w:val="20"/>
        </w:rPr>
        <w:tab/>
      </w:r>
      <w:r w:rsidRPr="006F1DB0">
        <w:rPr>
          <w:sz w:val="20"/>
          <w:szCs w:val="20"/>
        </w:rPr>
        <w:t>N1G 2W1</w:t>
      </w:r>
    </w:p>
    <w:p w:rsidR="00FE4CED" w:rsidRPr="006F1DB0" w:rsidRDefault="00FE4CED" w:rsidP="00FE4CED">
      <w:pPr>
        <w:rPr>
          <w:sz w:val="20"/>
          <w:szCs w:val="20"/>
        </w:rPr>
      </w:pPr>
    </w:p>
    <w:p w:rsidR="00FE4CED" w:rsidRPr="006F1DB0" w:rsidRDefault="00FE4CED" w:rsidP="00FE4CED">
      <w:pPr>
        <w:rPr>
          <w:sz w:val="20"/>
          <w:szCs w:val="20"/>
        </w:rPr>
      </w:pPr>
    </w:p>
    <w:p w:rsidR="00FE4CED" w:rsidRPr="00FE4CED" w:rsidRDefault="00FE4CED" w:rsidP="00FE4CED">
      <w:pPr>
        <w:tabs>
          <w:tab w:val="left" w:pos="5220"/>
        </w:tabs>
        <w:spacing w:line="360" w:lineRule="auto"/>
        <w:rPr>
          <w:sz w:val="18"/>
          <w:szCs w:val="18"/>
        </w:rPr>
      </w:pPr>
      <w:r w:rsidRPr="00FE4CED">
        <w:rPr>
          <w:sz w:val="18"/>
          <w:szCs w:val="18"/>
        </w:rPr>
        <w:t xml:space="preserve">First Name:   ________________________________ </w:t>
      </w:r>
      <w:r>
        <w:rPr>
          <w:sz w:val="18"/>
          <w:szCs w:val="18"/>
        </w:rPr>
        <w:t xml:space="preserve">   </w:t>
      </w:r>
      <w:r>
        <w:rPr>
          <w:sz w:val="18"/>
          <w:szCs w:val="18"/>
        </w:rPr>
        <w:tab/>
      </w:r>
      <w:r w:rsidRPr="00FE4CED">
        <w:rPr>
          <w:sz w:val="18"/>
          <w:szCs w:val="18"/>
        </w:rPr>
        <w:t>Name normally used (nickname):  ___________________________</w:t>
      </w:r>
    </w:p>
    <w:p w:rsidR="00FE4CED" w:rsidRPr="00FE4CED" w:rsidRDefault="00FE4CED" w:rsidP="00FE4CED">
      <w:pPr>
        <w:tabs>
          <w:tab w:val="left" w:pos="5220"/>
        </w:tabs>
        <w:spacing w:line="360" w:lineRule="auto"/>
        <w:rPr>
          <w:sz w:val="18"/>
          <w:szCs w:val="18"/>
        </w:rPr>
      </w:pPr>
      <w:r w:rsidRPr="00FE4CED">
        <w:rPr>
          <w:sz w:val="18"/>
          <w:szCs w:val="18"/>
        </w:rPr>
        <w:t xml:space="preserve">Middle Name(s):  </w:t>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t xml:space="preserve">____________________________   </w:t>
      </w:r>
      <w:r w:rsidRPr="00FE4CED">
        <w:rPr>
          <w:sz w:val="18"/>
          <w:szCs w:val="18"/>
        </w:rPr>
        <w:tab/>
        <w:t>Surname:  _______________________________________________</w:t>
      </w:r>
    </w:p>
    <w:p w:rsidR="00FE4CED" w:rsidRPr="00FE4CED" w:rsidRDefault="00FE4CED" w:rsidP="00FE4CED">
      <w:pPr>
        <w:tabs>
          <w:tab w:val="left" w:pos="5220"/>
        </w:tabs>
        <w:spacing w:line="360" w:lineRule="auto"/>
        <w:rPr>
          <w:sz w:val="18"/>
          <w:szCs w:val="18"/>
        </w:rPr>
      </w:pPr>
      <w:r w:rsidRPr="00FE4CED">
        <w:rPr>
          <w:sz w:val="18"/>
          <w:szCs w:val="18"/>
        </w:rPr>
        <w:t xml:space="preserve">Gender:   </w:t>
      </w:r>
      <w:r w:rsidRPr="00FE4CED">
        <w:rPr>
          <w:sz w:val="18"/>
          <w:szCs w:val="18"/>
        </w:rPr>
        <w:t xml:space="preserve"> Female     </w:t>
      </w:r>
      <w:r w:rsidRPr="00FE4CED">
        <w:rPr>
          <w:sz w:val="18"/>
          <w:szCs w:val="18"/>
        </w:rPr>
        <w:t xml:space="preserve"> Male      </w:t>
      </w:r>
      <w:r w:rsidRPr="00FE4CED">
        <w:rPr>
          <w:sz w:val="18"/>
          <w:szCs w:val="18"/>
        </w:rPr>
        <w:tab/>
        <w:t>Date of Birth:  ___________________________________________</w:t>
      </w:r>
    </w:p>
    <w:p w:rsidR="00FE4CED" w:rsidRPr="00FE4CED" w:rsidRDefault="00FE4CED" w:rsidP="00FE4CED">
      <w:pPr>
        <w:rPr>
          <w:sz w:val="18"/>
          <w:szCs w:val="18"/>
        </w:rPr>
      </w:pPr>
    </w:p>
    <w:p w:rsidR="00FE4CED" w:rsidRPr="00FE4CED" w:rsidRDefault="00FE4CED" w:rsidP="00FE4CED">
      <w:pPr>
        <w:rPr>
          <w:sz w:val="18"/>
          <w:szCs w:val="18"/>
        </w:rPr>
      </w:pPr>
      <w:r w:rsidRPr="00FE4CED">
        <w:rPr>
          <w:sz w:val="18"/>
          <w:szCs w:val="18"/>
        </w:rPr>
        <w:t>Local Address:</w:t>
      </w:r>
    </w:p>
    <w:p w:rsidR="00FE4CED" w:rsidRPr="00FE4CED" w:rsidRDefault="00FE4CED" w:rsidP="00FE4CED">
      <w:pPr>
        <w:tabs>
          <w:tab w:val="left" w:pos="1620"/>
          <w:tab w:val="left" w:pos="5220"/>
        </w:tabs>
        <w:spacing w:line="360" w:lineRule="auto"/>
        <w:rPr>
          <w:sz w:val="18"/>
          <w:szCs w:val="18"/>
        </w:rPr>
      </w:pPr>
      <w:r w:rsidRPr="00FE4CED">
        <w:rPr>
          <w:sz w:val="18"/>
          <w:szCs w:val="18"/>
        </w:rPr>
        <w:t xml:space="preserve">Number and Street: </w:t>
      </w:r>
      <w:r w:rsidRPr="00FE4CED">
        <w:rPr>
          <w:sz w:val="18"/>
          <w:szCs w:val="18"/>
        </w:rPr>
        <w:tab/>
        <w:t xml:space="preserve">___________________________________ </w:t>
      </w:r>
      <w:r w:rsidRPr="00FE4CED">
        <w:rPr>
          <w:sz w:val="18"/>
          <w:szCs w:val="18"/>
        </w:rPr>
        <w:tab/>
        <w:t>Apt:  ___________</w:t>
      </w:r>
      <w:r w:rsidRPr="00FE4CED">
        <w:rPr>
          <w:sz w:val="18"/>
          <w:szCs w:val="18"/>
        </w:rPr>
        <w:softHyphen/>
      </w:r>
      <w:r w:rsidRPr="00FE4CED">
        <w:rPr>
          <w:sz w:val="18"/>
          <w:szCs w:val="18"/>
        </w:rPr>
        <w:softHyphen/>
      </w:r>
      <w:r w:rsidRPr="00FE4CED">
        <w:rPr>
          <w:sz w:val="18"/>
          <w:szCs w:val="18"/>
        </w:rPr>
        <w:softHyphen/>
        <w:t>_____________</w:t>
      </w:r>
    </w:p>
    <w:p w:rsidR="00FE4CED" w:rsidRPr="00FE4CED" w:rsidRDefault="00FE4CED" w:rsidP="00FE4CED">
      <w:pPr>
        <w:tabs>
          <w:tab w:val="left" w:pos="1620"/>
          <w:tab w:val="left" w:pos="5220"/>
        </w:tabs>
        <w:spacing w:line="360" w:lineRule="auto"/>
        <w:rPr>
          <w:sz w:val="18"/>
          <w:szCs w:val="18"/>
        </w:rPr>
      </w:pPr>
      <w:r w:rsidRPr="00FE4CED">
        <w:rPr>
          <w:sz w:val="18"/>
          <w:szCs w:val="18"/>
        </w:rPr>
        <w:t xml:space="preserve">City and Province: </w:t>
      </w:r>
      <w:r w:rsidRPr="00FE4CED">
        <w:rPr>
          <w:sz w:val="18"/>
          <w:szCs w:val="18"/>
        </w:rPr>
        <w:tab/>
        <w:t xml:space="preserve">___________________________________ </w:t>
      </w:r>
      <w:r w:rsidRPr="00FE4CED">
        <w:rPr>
          <w:sz w:val="18"/>
          <w:szCs w:val="18"/>
        </w:rPr>
        <w:tab/>
        <w:t>Postal Code:  _________________</w:t>
      </w:r>
    </w:p>
    <w:p w:rsidR="00FE4CED" w:rsidRPr="00FE4CED" w:rsidRDefault="00FE4CED" w:rsidP="00FE4CED">
      <w:pPr>
        <w:tabs>
          <w:tab w:val="left" w:pos="1620"/>
        </w:tabs>
        <w:spacing w:line="360" w:lineRule="auto"/>
        <w:rPr>
          <w:sz w:val="18"/>
          <w:szCs w:val="18"/>
        </w:rPr>
      </w:pPr>
      <w:r w:rsidRPr="00FE4CED">
        <w:rPr>
          <w:sz w:val="18"/>
          <w:szCs w:val="18"/>
        </w:rPr>
        <w:t>Country:</w:t>
      </w:r>
      <w:r w:rsidRPr="00FE4CED">
        <w:rPr>
          <w:sz w:val="18"/>
          <w:szCs w:val="18"/>
        </w:rPr>
        <w:tab/>
        <w:t>___________________________________</w:t>
      </w:r>
    </w:p>
    <w:p w:rsidR="00FE4CED" w:rsidRPr="00FE4CED" w:rsidRDefault="00FE4CED" w:rsidP="00FE4CED">
      <w:pPr>
        <w:tabs>
          <w:tab w:val="left" w:pos="1620"/>
        </w:tabs>
        <w:spacing w:line="360" w:lineRule="auto"/>
        <w:rPr>
          <w:sz w:val="18"/>
          <w:szCs w:val="18"/>
        </w:rPr>
      </w:pPr>
    </w:p>
    <w:p w:rsidR="00FE4CED" w:rsidRPr="00FE4CED" w:rsidRDefault="00FE4CED" w:rsidP="00FE4CED">
      <w:pPr>
        <w:tabs>
          <w:tab w:val="left" w:pos="1620"/>
          <w:tab w:val="left" w:pos="5220"/>
        </w:tabs>
        <w:spacing w:line="360" w:lineRule="auto"/>
        <w:rPr>
          <w:sz w:val="18"/>
          <w:szCs w:val="18"/>
        </w:rPr>
      </w:pPr>
      <w:r w:rsidRPr="00FE4CED">
        <w:rPr>
          <w:sz w:val="18"/>
          <w:szCs w:val="18"/>
        </w:rPr>
        <w:t xml:space="preserve">Primary Home Phone Number:  </w:t>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t xml:space="preserve">_______________________  </w:t>
      </w:r>
      <w:r w:rsidRPr="00FE4CED">
        <w:rPr>
          <w:sz w:val="18"/>
          <w:szCs w:val="18"/>
        </w:rPr>
        <w:tab/>
        <w:t xml:space="preserve">Other Phone Number: ____________________________________     </w:t>
      </w:r>
    </w:p>
    <w:p w:rsidR="00FE4CED" w:rsidRPr="00FE4CED" w:rsidRDefault="00FE4CED" w:rsidP="00FE4CED">
      <w:pPr>
        <w:tabs>
          <w:tab w:val="left" w:pos="1620"/>
        </w:tabs>
        <w:spacing w:line="360" w:lineRule="auto"/>
        <w:rPr>
          <w:sz w:val="18"/>
          <w:szCs w:val="18"/>
        </w:rPr>
      </w:pPr>
    </w:p>
    <w:p w:rsidR="00FE4CED" w:rsidRPr="00FE4CED" w:rsidRDefault="00FE4CED" w:rsidP="00FE4CED">
      <w:pPr>
        <w:tabs>
          <w:tab w:val="left" w:pos="1620"/>
        </w:tabs>
        <w:rPr>
          <w:sz w:val="18"/>
          <w:szCs w:val="18"/>
        </w:rPr>
      </w:pPr>
      <w:r w:rsidRPr="00FE4CED">
        <w:rPr>
          <w:sz w:val="18"/>
          <w:szCs w:val="18"/>
        </w:rPr>
        <w:t>Permanent Address (if different from local address):</w:t>
      </w:r>
    </w:p>
    <w:p w:rsidR="00FE4CED" w:rsidRPr="00FE4CED" w:rsidRDefault="00FE4CED" w:rsidP="00FE4CED">
      <w:pPr>
        <w:tabs>
          <w:tab w:val="left" w:pos="1620"/>
          <w:tab w:val="left" w:pos="5220"/>
        </w:tabs>
        <w:spacing w:line="360" w:lineRule="auto"/>
        <w:rPr>
          <w:sz w:val="18"/>
          <w:szCs w:val="18"/>
        </w:rPr>
      </w:pPr>
      <w:r w:rsidRPr="00FE4CED">
        <w:rPr>
          <w:sz w:val="18"/>
          <w:szCs w:val="18"/>
        </w:rPr>
        <w:t xml:space="preserve">Number and Street: </w:t>
      </w:r>
      <w:r w:rsidRPr="00FE4CED">
        <w:rPr>
          <w:sz w:val="18"/>
          <w:szCs w:val="18"/>
        </w:rPr>
        <w:tab/>
        <w:t xml:space="preserve">___________________________________ </w:t>
      </w:r>
      <w:r w:rsidRPr="00FE4CED">
        <w:rPr>
          <w:sz w:val="18"/>
          <w:szCs w:val="18"/>
        </w:rPr>
        <w:tab/>
        <w:t>Apt:  ___________</w:t>
      </w:r>
      <w:r w:rsidRPr="00FE4CED">
        <w:rPr>
          <w:sz w:val="18"/>
          <w:szCs w:val="18"/>
        </w:rPr>
        <w:softHyphen/>
      </w:r>
      <w:r w:rsidRPr="00FE4CED">
        <w:rPr>
          <w:sz w:val="18"/>
          <w:szCs w:val="18"/>
        </w:rPr>
        <w:softHyphen/>
      </w:r>
      <w:r w:rsidRPr="00FE4CED">
        <w:rPr>
          <w:sz w:val="18"/>
          <w:szCs w:val="18"/>
        </w:rPr>
        <w:softHyphen/>
        <w:t>____________</w:t>
      </w:r>
    </w:p>
    <w:p w:rsidR="00FE4CED" w:rsidRPr="00FE4CED" w:rsidRDefault="00FE4CED" w:rsidP="00FE4CED">
      <w:pPr>
        <w:tabs>
          <w:tab w:val="left" w:pos="1620"/>
          <w:tab w:val="left" w:pos="5220"/>
        </w:tabs>
        <w:spacing w:line="360" w:lineRule="auto"/>
        <w:rPr>
          <w:sz w:val="18"/>
          <w:szCs w:val="18"/>
        </w:rPr>
      </w:pPr>
      <w:r w:rsidRPr="00FE4CED">
        <w:rPr>
          <w:sz w:val="18"/>
          <w:szCs w:val="18"/>
        </w:rPr>
        <w:t xml:space="preserve">City and Province: </w:t>
      </w:r>
      <w:r w:rsidRPr="00FE4CED">
        <w:rPr>
          <w:sz w:val="18"/>
          <w:szCs w:val="18"/>
        </w:rPr>
        <w:tab/>
        <w:t>___________________________________</w:t>
      </w:r>
      <w:r w:rsidRPr="00FE4CED">
        <w:rPr>
          <w:sz w:val="18"/>
          <w:szCs w:val="18"/>
        </w:rPr>
        <w:tab/>
        <w:t>Postal Code:  ________________</w:t>
      </w:r>
    </w:p>
    <w:p w:rsidR="00FE4CED" w:rsidRPr="00FE4CED" w:rsidRDefault="00FE4CED" w:rsidP="00FE4CED">
      <w:pPr>
        <w:tabs>
          <w:tab w:val="left" w:pos="1620"/>
        </w:tabs>
        <w:spacing w:line="360" w:lineRule="auto"/>
        <w:rPr>
          <w:sz w:val="18"/>
          <w:szCs w:val="18"/>
        </w:rPr>
      </w:pPr>
      <w:r w:rsidRPr="00FE4CED">
        <w:rPr>
          <w:sz w:val="18"/>
          <w:szCs w:val="18"/>
        </w:rPr>
        <w:t>Country:</w:t>
      </w:r>
      <w:r w:rsidRPr="00FE4CED">
        <w:rPr>
          <w:sz w:val="18"/>
          <w:szCs w:val="18"/>
        </w:rPr>
        <w:tab/>
        <w:t>___________________________________</w:t>
      </w:r>
    </w:p>
    <w:p w:rsidR="00FE4CED" w:rsidRPr="00FE4CED" w:rsidRDefault="00FE4CED" w:rsidP="00FE4CED">
      <w:pPr>
        <w:tabs>
          <w:tab w:val="left" w:pos="1620"/>
        </w:tabs>
        <w:spacing w:line="360" w:lineRule="auto"/>
        <w:rPr>
          <w:sz w:val="18"/>
          <w:szCs w:val="18"/>
        </w:rPr>
      </w:pPr>
      <w:r w:rsidRPr="00FE4CED">
        <w:rPr>
          <w:sz w:val="18"/>
          <w:szCs w:val="18"/>
        </w:rPr>
        <w:t xml:space="preserve">Phone Number:  </w:t>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softHyphen/>
      </w:r>
      <w:r w:rsidRPr="00FE4CED">
        <w:rPr>
          <w:sz w:val="18"/>
          <w:szCs w:val="18"/>
        </w:rPr>
        <w:tab/>
        <w:t xml:space="preserve">___________________________________  </w:t>
      </w:r>
    </w:p>
    <w:p w:rsidR="00FE4CED" w:rsidRPr="00FE4CED" w:rsidRDefault="00FE4CED" w:rsidP="00FE4CED">
      <w:pPr>
        <w:tabs>
          <w:tab w:val="left" w:pos="1620"/>
        </w:tabs>
        <w:rPr>
          <w:sz w:val="18"/>
          <w:szCs w:val="18"/>
        </w:rPr>
      </w:pPr>
    </w:p>
    <w:p w:rsidR="00FE4CED" w:rsidRPr="00FE4CED" w:rsidRDefault="00FE4CED" w:rsidP="00FE4CED">
      <w:pPr>
        <w:tabs>
          <w:tab w:val="left" w:pos="1620"/>
        </w:tabs>
        <w:spacing w:line="360" w:lineRule="auto"/>
        <w:rPr>
          <w:sz w:val="18"/>
          <w:szCs w:val="18"/>
        </w:rPr>
      </w:pPr>
    </w:p>
    <w:p w:rsidR="00FE4CED" w:rsidRPr="00FE4CED" w:rsidRDefault="00FE4CED" w:rsidP="00FE4CED">
      <w:pPr>
        <w:tabs>
          <w:tab w:val="left" w:pos="1620"/>
        </w:tabs>
        <w:rPr>
          <w:i/>
          <w:sz w:val="18"/>
          <w:szCs w:val="18"/>
        </w:rPr>
      </w:pPr>
      <w:r w:rsidRPr="00FE4CED">
        <w:rPr>
          <w:i/>
          <w:sz w:val="18"/>
          <w:szCs w:val="18"/>
        </w:rPr>
        <w:t xml:space="preserve">This personal information will be used to maintain a record of all University employees and students appointed through the University Human Resources Information System and other systems.  It is protected by the Protection of Privacy provisions of the Freedom of Information and Protection of Privacy Act (FIPPA).  If you have any questions about the collection, contact the Secretary of Senate.  </w:t>
      </w:r>
    </w:p>
    <w:p w:rsidR="001349CD" w:rsidRDefault="00FE4CED" w:rsidP="00FE4CED">
      <w:pPr>
        <w:rPr>
          <w:i/>
          <w:sz w:val="18"/>
          <w:szCs w:val="18"/>
        </w:rPr>
      </w:pPr>
      <w:r w:rsidRPr="00FE4CED">
        <w:rPr>
          <w:i/>
          <w:sz w:val="18"/>
          <w:szCs w:val="18"/>
        </w:rPr>
        <w:tab/>
      </w:r>
    </w:p>
    <w:p w:rsidR="00090620" w:rsidRPr="001349CD" w:rsidRDefault="00090620" w:rsidP="00CD6842">
      <w:pPr>
        <w:ind w:left="720"/>
      </w:pPr>
    </w:p>
    <w:sectPr w:rsidR="00090620" w:rsidRPr="001349CD" w:rsidSect="0089278F">
      <w:headerReference w:type="even" r:id="rId12"/>
      <w:headerReference w:type="default" r:id="rId13"/>
      <w:footerReference w:type="even" r:id="rId14"/>
      <w:footerReference w:type="default" r:id="rId15"/>
      <w:headerReference w:type="first" r:id="rId16"/>
      <w:footerReference w:type="first" r:id="rId17"/>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91" w:rsidRDefault="00AC6D91">
      <w:r>
        <w:separator/>
      </w:r>
    </w:p>
  </w:endnote>
  <w:endnote w:type="continuationSeparator" w:id="0">
    <w:p w:rsidR="00AC6D91" w:rsidRDefault="00AC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D0" w:rsidRDefault="00820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D0" w:rsidRDefault="00820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D0" w:rsidRDefault="00820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91" w:rsidRDefault="00AC6D91">
      <w:r>
        <w:separator/>
      </w:r>
    </w:p>
  </w:footnote>
  <w:footnote w:type="continuationSeparator" w:id="0">
    <w:p w:rsidR="00AC6D91" w:rsidRDefault="00AC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D0" w:rsidRDefault="00820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D0" w:rsidRDefault="00820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5D0" w:rsidRDefault="00820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8B2"/>
    <w:multiLevelType w:val="hybridMultilevel"/>
    <w:tmpl w:val="9E661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DB733B"/>
    <w:multiLevelType w:val="hybridMultilevel"/>
    <w:tmpl w:val="DE0647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47A6154"/>
    <w:multiLevelType w:val="hybridMultilevel"/>
    <w:tmpl w:val="9AD2F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576DF1"/>
    <w:multiLevelType w:val="hybridMultilevel"/>
    <w:tmpl w:val="A41415B2"/>
    <w:lvl w:ilvl="0" w:tplc="00423FB4">
      <w:start w:val="1"/>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9506C14"/>
    <w:multiLevelType w:val="hybridMultilevel"/>
    <w:tmpl w:val="1654E8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5E0784B"/>
    <w:multiLevelType w:val="hybridMultilevel"/>
    <w:tmpl w:val="466029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7E43EC7"/>
    <w:multiLevelType w:val="hybridMultilevel"/>
    <w:tmpl w:val="D09A5E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C6F3EA8"/>
    <w:multiLevelType w:val="hybridMultilevel"/>
    <w:tmpl w:val="996C55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5D40B5"/>
    <w:multiLevelType w:val="hybridMultilevel"/>
    <w:tmpl w:val="21FC4C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2D36080"/>
    <w:multiLevelType w:val="hybridMultilevel"/>
    <w:tmpl w:val="951E04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635B61"/>
    <w:multiLevelType w:val="hybridMultilevel"/>
    <w:tmpl w:val="7FBE0376"/>
    <w:lvl w:ilvl="0" w:tplc="169228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8"/>
  </w:num>
  <w:num w:numId="6">
    <w:abstractNumId w:val="4"/>
  </w:num>
  <w:num w:numId="7">
    <w:abstractNumId w:val="10"/>
  </w:num>
  <w:num w:numId="8">
    <w:abstractNumId w:val="7"/>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F3"/>
    <w:rsid w:val="00040288"/>
    <w:rsid w:val="0005262C"/>
    <w:rsid w:val="000663C3"/>
    <w:rsid w:val="00070E4C"/>
    <w:rsid w:val="00090620"/>
    <w:rsid w:val="000A066C"/>
    <w:rsid w:val="000D0881"/>
    <w:rsid w:val="00102DBE"/>
    <w:rsid w:val="0011487D"/>
    <w:rsid w:val="00126744"/>
    <w:rsid w:val="00131199"/>
    <w:rsid w:val="001349CD"/>
    <w:rsid w:val="00144488"/>
    <w:rsid w:val="001513A5"/>
    <w:rsid w:val="00174A38"/>
    <w:rsid w:val="001771A9"/>
    <w:rsid w:val="0017799C"/>
    <w:rsid w:val="00186853"/>
    <w:rsid w:val="00192E53"/>
    <w:rsid w:val="001A19D6"/>
    <w:rsid w:val="001B4944"/>
    <w:rsid w:val="00220031"/>
    <w:rsid w:val="0023149F"/>
    <w:rsid w:val="002621C7"/>
    <w:rsid w:val="00295247"/>
    <w:rsid w:val="002B4BA0"/>
    <w:rsid w:val="002D430A"/>
    <w:rsid w:val="002D6F61"/>
    <w:rsid w:val="002E36BE"/>
    <w:rsid w:val="002F0378"/>
    <w:rsid w:val="002F5B3F"/>
    <w:rsid w:val="00360CDC"/>
    <w:rsid w:val="00372A2D"/>
    <w:rsid w:val="00386EA6"/>
    <w:rsid w:val="00394A4E"/>
    <w:rsid w:val="003A2705"/>
    <w:rsid w:val="003A5C82"/>
    <w:rsid w:val="003D7261"/>
    <w:rsid w:val="003F34BF"/>
    <w:rsid w:val="00405213"/>
    <w:rsid w:val="004570A1"/>
    <w:rsid w:val="00482D37"/>
    <w:rsid w:val="004A089F"/>
    <w:rsid w:val="004A2E17"/>
    <w:rsid w:val="004A5382"/>
    <w:rsid w:val="004C0C83"/>
    <w:rsid w:val="004F5C8D"/>
    <w:rsid w:val="005073A5"/>
    <w:rsid w:val="00507A48"/>
    <w:rsid w:val="0051167E"/>
    <w:rsid w:val="005127FE"/>
    <w:rsid w:val="00523E7C"/>
    <w:rsid w:val="00525B6E"/>
    <w:rsid w:val="005319EE"/>
    <w:rsid w:val="00531D9A"/>
    <w:rsid w:val="00547A0F"/>
    <w:rsid w:val="0055001D"/>
    <w:rsid w:val="00574D3B"/>
    <w:rsid w:val="005976C9"/>
    <w:rsid w:val="005B08BD"/>
    <w:rsid w:val="005C7B35"/>
    <w:rsid w:val="005E1770"/>
    <w:rsid w:val="0061283F"/>
    <w:rsid w:val="00620632"/>
    <w:rsid w:val="0062237E"/>
    <w:rsid w:val="006267C0"/>
    <w:rsid w:val="00636821"/>
    <w:rsid w:val="0066419F"/>
    <w:rsid w:val="00665960"/>
    <w:rsid w:val="00684820"/>
    <w:rsid w:val="00692675"/>
    <w:rsid w:val="006A6B4F"/>
    <w:rsid w:val="006E17E7"/>
    <w:rsid w:val="00701428"/>
    <w:rsid w:val="00705DA7"/>
    <w:rsid w:val="00725430"/>
    <w:rsid w:val="0075373E"/>
    <w:rsid w:val="00762DE2"/>
    <w:rsid w:val="00771D8C"/>
    <w:rsid w:val="0077271E"/>
    <w:rsid w:val="00773064"/>
    <w:rsid w:val="00773DBD"/>
    <w:rsid w:val="00776768"/>
    <w:rsid w:val="0079753A"/>
    <w:rsid w:val="007A4FCD"/>
    <w:rsid w:val="007C446B"/>
    <w:rsid w:val="007C745E"/>
    <w:rsid w:val="007D1BFB"/>
    <w:rsid w:val="007D2B89"/>
    <w:rsid w:val="00803266"/>
    <w:rsid w:val="008205D0"/>
    <w:rsid w:val="00824161"/>
    <w:rsid w:val="008279E5"/>
    <w:rsid w:val="00832E80"/>
    <w:rsid w:val="00835884"/>
    <w:rsid w:val="00841CB4"/>
    <w:rsid w:val="00845C0B"/>
    <w:rsid w:val="008720F8"/>
    <w:rsid w:val="00886270"/>
    <w:rsid w:val="0089278F"/>
    <w:rsid w:val="00894208"/>
    <w:rsid w:val="008C1F8F"/>
    <w:rsid w:val="008C6A8C"/>
    <w:rsid w:val="008E1878"/>
    <w:rsid w:val="008E2E64"/>
    <w:rsid w:val="008E4D9A"/>
    <w:rsid w:val="00904513"/>
    <w:rsid w:val="0091439C"/>
    <w:rsid w:val="00915388"/>
    <w:rsid w:val="00921888"/>
    <w:rsid w:val="00923076"/>
    <w:rsid w:val="00925A86"/>
    <w:rsid w:val="009265A5"/>
    <w:rsid w:val="009268B9"/>
    <w:rsid w:val="00936384"/>
    <w:rsid w:val="0093778D"/>
    <w:rsid w:val="00943201"/>
    <w:rsid w:val="00943A2E"/>
    <w:rsid w:val="009447BF"/>
    <w:rsid w:val="00960820"/>
    <w:rsid w:val="00963E5D"/>
    <w:rsid w:val="009716FB"/>
    <w:rsid w:val="00971DA7"/>
    <w:rsid w:val="009928B4"/>
    <w:rsid w:val="009964B3"/>
    <w:rsid w:val="009B5E1A"/>
    <w:rsid w:val="009F7D91"/>
    <w:rsid w:val="00A0099A"/>
    <w:rsid w:val="00A027FD"/>
    <w:rsid w:val="00A065D5"/>
    <w:rsid w:val="00A10147"/>
    <w:rsid w:val="00A11542"/>
    <w:rsid w:val="00A12612"/>
    <w:rsid w:val="00A21DCA"/>
    <w:rsid w:val="00A27785"/>
    <w:rsid w:val="00A52104"/>
    <w:rsid w:val="00A5394D"/>
    <w:rsid w:val="00A67B63"/>
    <w:rsid w:val="00A721F7"/>
    <w:rsid w:val="00A8735A"/>
    <w:rsid w:val="00AA12B3"/>
    <w:rsid w:val="00AA59FC"/>
    <w:rsid w:val="00AB0CE7"/>
    <w:rsid w:val="00AB3354"/>
    <w:rsid w:val="00AC6D91"/>
    <w:rsid w:val="00AD1CB5"/>
    <w:rsid w:val="00AF0CF5"/>
    <w:rsid w:val="00AF7281"/>
    <w:rsid w:val="00AF7753"/>
    <w:rsid w:val="00B45071"/>
    <w:rsid w:val="00B5056D"/>
    <w:rsid w:val="00B51C35"/>
    <w:rsid w:val="00B86256"/>
    <w:rsid w:val="00B94FA0"/>
    <w:rsid w:val="00BA7B5A"/>
    <w:rsid w:val="00BB00CD"/>
    <w:rsid w:val="00BB032C"/>
    <w:rsid w:val="00BB310C"/>
    <w:rsid w:val="00BB5E3F"/>
    <w:rsid w:val="00BC4C39"/>
    <w:rsid w:val="00C007DF"/>
    <w:rsid w:val="00C129B0"/>
    <w:rsid w:val="00C24A5B"/>
    <w:rsid w:val="00C40FDC"/>
    <w:rsid w:val="00C51BA7"/>
    <w:rsid w:val="00C8248D"/>
    <w:rsid w:val="00C82CB9"/>
    <w:rsid w:val="00C93AE3"/>
    <w:rsid w:val="00C9746E"/>
    <w:rsid w:val="00CA0313"/>
    <w:rsid w:val="00CA6CA5"/>
    <w:rsid w:val="00CD1AAB"/>
    <w:rsid w:val="00CD6842"/>
    <w:rsid w:val="00CF1312"/>
    <w:rsid w:val="00CF392D"/>
    <w:rsid w:val="00CF3EF3"/>
    <w:rsid w:val="00CF643D"/>
    <w:rsid w:val="00D05CCE"/>
    <w:rsid w:val="00D37D5C"/>
    <w:rsid w:val="00D43BBB"/>
    <w:rsid w:val="00D714D8"/>
    <w:rsid w:val="00D81F7B"/>
    <w:rsid w:val="00DB0734"/>
    <w:rsid w:val="00DB47F6"/>
    <w:rsid w:val="00DB5731"/>
    <w:rsid w:val="00DC6FA6"/>
    <w:rsid w:val="00DE36C3"/>
    <w:rsid w:val="00DE5ADF"/>
    <w:rsid w:val="00DF3282"/>
    <w:rsid w:val="00E0316F"/>
    <w:rsid w:val="00E55D62"/>
    <w:rsid w:val="00E662E5"/>
    <w:rsid w:val="00E83B7A"/>
    <w:rsid w:val="00EA50C3"/>
    <w:rsid w:val="00EC06EA"/>
    <w:rsid w:val="00EC248B"/>
    <w:rsid w:val="00EC51FE"/>
    <w:rsid w:val="00EF2B35"/>
    <w:rsid w:val="00F204BF"/>
    <w:rsid w:val="00F24B8D"/>
    <w:rsid w:val="00F36D3A"/>
    <w:rsid w:val="00F857AD"/>
    <w:rsid w:val="00F927CC"/>
    <w:rsid w:val="00FA67A1"/>
    <w:rsid w:val="00FD6734"/>
    <w:rsid w:val="00FE4CED"/>
    <w:rsid w:val="00FE5180"/>
    <w:rsid w:val="00FF1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A48"/>
    <w:rPr>
      <w:rFonts w:ascii="Tahoma" w:hAnsi="Tahoma" w:cs="Tahoma"/>
      <w:sz w:val="16"/>
      <w:szCs w:val="16"/>
    </w:rPr>
  </w:style>
  <w:style w:type="table" w:styleId="TableGrid">
    <w:name w:val="Table Grid"/>
    <w:basedOn w:val="TableNormal"/>
    <w:rsid w:val="0050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05D0"/>
    <w:pPr>
      <w:tabs>
        <w:tab w:val="center" w:pos="4320"/>
        <w:tab w:val="right" w:pos="8640"/>
      </w:tabs>
    </w:pPr>
  </w:style>
  <w:style w:type="paragraph" w:styleId="Footer">
    <w:name w:val="footer"/>
    <w:basedOn w:val="Normal"/>
    <w:rsid w:val="008205D0"/>
    <w:pPr>
      <w:tabs>
        <w:tab w:val="center" w:pos="4320"/>
        <w:tab w:val="right" w:pos="8640"/>
      </w:tabs>
    </w:pPr>
  </w:style>
  <w:style w:type="character" w:styleId="Hyperlink">
    <w:name w:val="Hyperlink"/>
    <w:rsid w:val="00FE4CED"/>
    <w:rPr>
      <w:color w:val="0000FF"/>
      <w:u w:val="single"/>
    </w:rPr>
  </w:style>
  <w:style w:type="character" w:styleId="CommentReference">
    <w:name w:val="annotation reference"/>
    <w:semiHidden/>
    <w:rsid w:val="004570A1"/>
    <w:rPr>
      <w:sz w:val="16"/>
      <w:szCs w:val="16"/>
    </w:rPr>
  </w:style>
  <w:style w:type="paragraph" w:styleId="CommentText">
    <w:name w:val="annotation text"/>
    <w:basedOn w:val="Normal"/>
    <w:semiHidden/>
    <w:rsid w:val="004570A1"/>
    <w:rPr>
      <w:sz w:val="20"/>
      <w:szCs w:val="20"/>
    </w:rPr>
  </w:style>
  <w:style w:type="paragraph" w:styleId="CommentSubject">
    <w:name w:val="annotation subject"/>
    <w:basedOn w:val="CommentText"/>
    <w:next w:val="CommentText"/>
    <w:semiHidden/>
    <w:rsid w:val="004570A1"/>
    <w:rPr>
      <w:b/>
      <w:bCs/>
    </w:rPr>
  </w:style>
  <w:style w:type="character" w:styleId="FollowedHyperlink">
    <w:name w:val="FollowedHyperlink"/>
    <w:rsid w:val="007D1B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A48"/>
    <w:rPr>
      <w:rFonts w:ascii="Tahoma" w:hAnsi="Tahoma" w:cs="Tahoma"/>
      <w:sz w:val="16"/>
      <w:szCs w:val="16"/>
    </w:rPr>
  </w:style>
  <w:style w:type="table" w:styleId="TableGrid">
    <w:name w:val="Table Grid"/>
    <w:basedOn w:val="TableNormal"/>
    <w:rsid w:val="00507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05D0"/>
    <w:pPr>
      <w:tabs>
        <w:tab w:val="center" w:pos="4320"/>
        <w:tab w:val="right" w:pos="8640"/>
      </w:tabs>
    </w:pPr>
  </w:style>
  <w:style w:type="paragraph" w:styleId="Footer">
    <w:name w:val="footer"/>
    <w:basedOn w:val="Normal"/>
    <w:rsid w:val="008205D0"/>
    <w:pPr>
      <w:tabs>
        <w:tab w:val="center" w:pos="4320"/>
        <w:tab w:val="right" w:pos="8640"/>
      </w:tabs>
    </w:pPr>
  </w:style>
  <w:style w:type="character" w:styleId="Hyperlink">
    <w:name w:val="Hyperlink"/>
    <w:rsid w:val="00FE4CED"/>
    <w:rPr>
      <w:color w:val="0000FF"/>
      <w:u w:val="single"/>
    </w:rPr>
  </w:style>
  <w:style w:type="character" w:styleId="CommentReference">
    <w:name w:val="annotation reference"/>
    <w:semiHidden/>
    <w:rsid w:val="004570A1"/>
    <w:rPr>
      <w:sz w:val="16"/>
      <w:szCs w:val="16"/>
    </w:rPr>
  </w:style>
  <w:style w:type="paragraph" w:styleId="CommentText">
    <w:name w:val="annotation text"/>
    <w:basedOn w:val="Normal"/>
    <w:semiHidden/>
    <w:rsid w:val="004570A1"/>
    <w:rPr>
      <w:sz w:val="20"/>
      <w:szCs w:val="20"/>
    </w:rPr>
  </w:style>
  <w:style w:type="paragraph" w:styleId="CommentSubject">
    <w:name w:val="annotation subject"/>
    <w:basedOn w:val="CommentText"/>
    <w:next w:val="CommentText"/>
    <w:semiHidden/>
    <w:rsid w:val="004570A1"/>
    <w:rPr>
      <w:b/>
      <w:bCs/>
    </w:rPr>
  </w:style>
  <w:style w:type="character" w:styleId="FollowedHyperlink">
    <w:name w:val="FollowedHyperlink"/>
    <w:rsid w:val="007D1B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AppData\Local\Users\kzago\AppData\Local\Temp\www.uoguelph.ca\hr\staff-faculty\benefits\uhi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hip.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8530</Characters>
  <Application>Microsoft Office Word</Application>
  <DocSecurity>0</DocSecurity>
  <Lines>208</Lines>
  <Paragraphs>82</Paragraphs>
  <ScaleCrop>false</ScaleCrop>
  <HeadingPairs>
    <vt:vector size="2" baseType="variant">
      <vt:variant>
        <vt:lpstr>Title</vt:lpstr>
      </vt:variant>
      <vt:variant>
        <vt:i4>1</vt:i4>
      </vt:variant>
    </vt:vector>
  </HeadingPairs>
  <TitlesOfParts>
    <vt:vector size="1" baseType="lpstr">
      <vt:lpstr>VISITING ACADEMICS:</vt:lpstr>
    </vt:vector>
  </TitlesOfParts>
  <Company>UoGuelph</Company>
  <LinksUpToDate>false</LinksUpToDate>
  <CharactersWithSpaces>10036</CharactersWithSpaces>
  <SharedDoc>false</SharedDoc>
  <HLinks>
    <vt:vector size="12" baseType="variant">
      <vt:variant>
        <vt:i4>7340148</vt:i4>
      </vt:variant>
      <vt:variant>
        <vt:i4>3</vt:i4>
      </vt:variant>
      <vt:variant>
        <vt:i4>0</vt:i4>
      </vt:variant>
      <vt:variant>
        <vt:i4>5</vt:i4>
      </vt:variant>
      <vt:variant>
        <vt:lpwstr>../../../../AppData/Local/Users/kzago/AppData/Local/Temp/www.uoguelph.ca/hr/staff-faculty/benefits/uhip</vt:lpwstr>
      </vt:variant>
      <vt:variant>
        <vt:lpwstr/>
      </vt:variant>
      <vt:variant>
        <vt:i4>7864363</vt:i4>
      </vt:variant>
      <vt:variant>
        <vt:i4>0</vt:i4>
      </vt:variant>
      <vt:variant>
        <vt:i4>0</vt:i4>
      </vt:variant>
      <vt:variant>
        <vt:i4>5</vt:i4>
      </vt:variant>
      <vt:variant>
        <vt:lpwstr>http://www.uhip.ca/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ACADEMICS:</dc:title>
  <dc:creator>Tracey Alberico</dc:creator>
  <cp:lastModifiedBy>Bertilla Moroni</cp:lastModifiedBy>
  <cp:revision>2</cp:revision>
  <cp:lastPrinted>2007-05-23T14:41:00Z</cp:lastPrinted>
  <dcterms:created xsi:type="dcterms:W3CDTF">2016-02-09T20:50:00Z</dcterms:created>
  <dcterms:modified xsi:type="dcterms:W3CDTF">2016-02-09T20:50:00Z</dcterms:modified>
</cp:coreProperties>
</file>