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10530" w:type="dxa"/>
        <w:tblLayout w:type="fixed"/>
        <w:tblLook w:val="00A0" w:firstRow="1" w:lastRow="0" w:firstColumn="1" w:lastColumn="0" w:noHBand="0" w:noVBand="0"/>
      </w:tblPr>
      <w:tblGrid>
        <w:gridCol w:w="1440"/>
        <w:gridCol w:w="698"/>
        <w:gridCol w:w="742"/>
        <w:gridCol w:w="270"/>
        <w:gridCol w:w="2700"/>
        <w:gridCol w:w="1890"/>
        <w:gridCol w:w="2790"/>
      </w:tblGrid>
      <w:tr w:rsidR="0005530D" w14:paraId="7B95680F" w14:textId="77777777" w:rsidTr="00CF17D4">
        <w:trPr>
          <w:trHeight w:val="1802"/>
        </w:trPr>
        <w:tc>
          <w:tcPr>
            <w:tcW w:w="3150" w:type="dxa"/>
            <w:gridSpan w:val="4"/>
          </w:tcPr>
          <w:p w14:paraId="0BC6B263" w14:textId="42352D41" w:rsidR="0005530D" w:rsidRDefault="0005530D" w:rsidP="003166E5">
            <w:pPr>
              <w:ind w:left="-108"/>
              <w:rPr>
                <w:sz w:val="16"/>
                <w:szCs w:val="16"/>
              </w:rPr>
            </w:pPr>
          </w:p>
          <w:p w14:paraId="60B6335D" w14:textId="0D15E930" w:rsidR="0005530D" w:rsidRDefault="00904DEF" w:rsidP="003166E5">
            <w:pPr>
              <w:ind w:left="-108"/>
              <w:rPr>
                <w:sz w:val="16"/>
                <w:szCs w:val="16"/>
              </w:rPr>
            </w:pPr>
            <w:r>
              <w:rPr>
                <w:noProof/>
                <w:sz w:val="16"/>
                <w:szCs w:val="16"/>
                <w:lang w:val="en-US"/>
              </w:rPr>
              <mc:AlternateContent>
                <mc:Choice Requires="wps">
                  <w:drawing>
                    <wp:anchor distT="0" distB="0" distL="114300" distR="114300" simplePos="0" relativeHeight="251659264" behindDoc="0" locked="0" layoutInCell="1" allowOverlap="1" wp14:anchorId="4A59018A" wp14:editId="5AEB3FD4">
                      <wp:simplePos x="0" y="0"/>
                      <wp:positionH relativeFrom="column">
                        <wp:posOffset>-30480</wp:posOffset>
                      </wp:positionH>
                      <wp:positionV relativeFrom="paragraph">
                        <wp:posOffset>46990</wp:posOffset>
                      </wp:positionV>
                      <wp:extent cx="2600325" cy="1028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600325" cy="1028700"/>
                              </a:xfrm>
                              <a:prstGeom prst="rect">
                                <a:avLst/>
                              </a:prstGeom>
                              <a:solidFill>
                                <a:schemeClr val="lt1"/>
                              </a:solidFill>
                              <a:ln w="6350">
                                <a:noFill/>
                              </a:ln>
                            </wps:spPr>
                            <wps:txbx>
                              <w:txbxContent>
                                <w:p w14:paraId="52AC6AA3" w14:textId="488AAE9C" w:rsidR="00904DEF" w:rsidRDefault="00904DEF">
                                  <w:r>
                                    <w:rPr>
                                      <w:noProof/>
                                      <w:lang w:val="en-US"/>
                                    </w:rPr>
                                    <w:drawing>
                                      <wp:inline distT="0" distB="0" distL="0" distR="0" wp14:anchorId="0B596679" wp14:editId="5292B6B5">
                                        <wp:extent cx="2411095" cy="836930"/>
                                        <wp:effectExtent l="0" t="0" r="8255" b="127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7">
                                                  <a:extLst>
                                                    <a:ext uri="{28A0092B-C50C-407E-A947-70E740481C1C}">
                                                      <a14:useLocalDpi xmlns:a14="http://schemas.microsoft.com/office/drawing/2010/main" val="0"/>
                                                    </a:ext>
                                                  </a:extLst>
                                                </a:blip>
                                                <a:stretch>
                                                  <a:fillRect/>
                                                </a:stretch>
                                              </pic:blipFill>
                                              <pic:spPr>
                                                <a:xfrm>
                                                  <a:off x="0" y="0"/>
                                                  <a:ext cx="2411095" cy="836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59018A" id="_x0000_t202" coordsize="21600,21600" o:spt="202" path="m,l,21600r21600,l21600,xe">
                      <v:stroke joinstyle="miter"/>
                      <v:path gradientshapeok="t" o:connecttype="rect"/>
                    </v:shapetype>
                    <v:shape id="Text Box 1" o:spid="_x0000_s1026" type="#_x0000_t202" style="position:absolute;left:0;text-align:left;margin-left:-2.4pt;margin-top:3.7pt;width:204.7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DsQgIAAHoEAAAOAAAAZHJzL2Uyb0RvYy54bWysVN9v2jAQfp+0/8Hy+0hIgXYRoWJUTJOq&#10;thJMfTaOQyw5Ps82JOyv39kJlHV7mvbinO/O9+P77jK/7xpFjsI6Cbqg41FKidAcSqn3Bf2+XX+6&#10;o8R5pkumQIuCnoSj94uPH+atyUUGNahSWIJBtMtbU9Dae5MnieO1aJgbgREajRXYhnm82n1SWtZi&#10;9EYlWZrOkhZsaSxw4RxqH3ojXcT4VSW4f64qJzxRBcXafDxtPHfhTBZzlu8tM7XkQxnsH6pomNSY&#10;9BLqgXlGDlb+EaqR3IKDyo84NAlUleQi9oDdjNN33WxqZkTsBcFx5gKT+39h+dPxxRJZIneUaNYg&#10;RVvRefIFOjIO6LTG5ei0MejmO1QHz0HvUBma7irbhC+2Q9COOJ8u2IZgHJXZLE1vsiklHG3jNLu7&#10;TSP6ydtzY53/KqAhQSioRfIipuz46DymRNezS8jmQMlyLZWKlzAwYqUsOTKkWvlYJL74zUtp0hZ0&#10;djNNY2AN4XkfWWlMEJrtmwqS73bd0OkOyhMCYKEfIGf4WmKRj8z5F2ZxYrBn3AL/jEelAJPAIFFS&#10;g/35N33wRyLRSkmLE1hQ9+PArKBEfdNI8efxZBJGNl4m09sML/basru26EOzAuwcacTqohj8vTqL&#10;lYXmFZdlGbKiiWmOuQvqz+LK93uBy8bFchmdcEgN8496Y3gIHZAOFGy7V2bNwJNHip/gPKssf0dX&#10;7xtealgePFQychkA7lEdcMcBjxQPyxg26Poevd5+GYtfAAAA//8DAFBLAwQUAAYACAAAACEA/DoH&#10;8t8AAAAIAQAADwAAAGRycy9kb3ducmV2LnhtbEyPzU7DMBCE70i8g7VIXFDrQE0DIU6FEFCJGw0/&#10;4ubGSxIRr6PYTcLbs5zgOJrRzDf5ZnadGHEIrScN58sEBFLlbUu1hpfyYXEFIkRD1nSeUMM3BtgU&#10;x0e5yayf6BnHXawFl1DIjIYmxj6TMlQNOhOWvkdi79MPzkSWQy3tYCYud528SJK1dKYlXmhMj3cN&#10;Vl+7g9PwcVa/P4X58XVaXa76++1Ypm+21Pr0ZL69ARFxjn9h+MVndCiYae8PZIPoNCwUk0cNqQLB&#10;tkpUCmLPufW1Alnk8v+B4gcAAP//AwBQSwECLQAUAAYACAAAACEAtoM4kv4AAADhAQAAEwAAAAAA&#10;AAAAAAAAAAAAAAAAW0NvbnRlbnRfVHlwZXNdLnhtbFBLAQItABQABgAIAAAAIQA4/SH/1gAAAJQB&#10;AAALAAAAAAAAAAAAAAAAAC8BAABfcmVscy8ucmVsc1BLAQItABQABgAIAAAAIQDsBhDsQgIAAHoE&#10;AAAOAAAAAAAAAAAAAAAAAC4CAABkcnMvZTJvRG9jLnhtbFBLAQItABQABgAIAAAAIQD8Ogfy3wAA&#10;AAgBAAAPAAAAAAAAAAAAAAAAAJwEAABkcnMvZG93bnJldi54bWxQSwUGAAAAAAQABADzAAAAqAUA&#10;AAAA&#10;" fillcolor="white [3201]" stroked="f" strokeweight=".5pt">
                      <v:textbox>
                        <w:txbxContent>
                          <w:p w14:paraId="52AC6AA3" w14:textId="488AAE9C" w:rsidR="00904DEF" w:rsidRDefault="00904DEF">
                            <w:r>
                              <w:rPr>
                                <w:noProof/>
                                <w:lang w:val="en-US"/>
                              </w:rPr>
                              <w:drawing>
                                <wp:inline distT="0" distB="0" distL="0" distR="0" wp14:anchorId="0B596679" wp14:editId="5292B6B5">
                                  <wp:extent cx="2411095" cy="836930"/>
                                  <wp:effectExtent l="0" t="0" r="8255" b="127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7">
                                            <a:extLst>
                                              <a:ext uri="{28A0092B-C50C-407E-A947-70E740481C1C}">
                                                <a14:useLocalDpi xmlns:a14="http://schemas.microsoft.com/office/drawing/2010/main" val="0"/>
                                              </a:ext>
                                            </a:extLst>
                                          </a:blip>
                                          <a:stretch>
                                            <a:fillRect/>
                                          </a:stretch>
                                        </pic:blipFill>
                                        <pic:spPr>
                                          <a:xfrm>
                                            <a:off x="0" y="0"/>
                                            <a:ext cx="2411095" cy="836930"/>
                                          </a:xfrm>
                                          <a:prstGeom prst="rect">
                                            <a:avLst/>
                                          </a:prstGeom>
                                        </pic:spPr>
                                      </pic:pic>
                                    </a:graphicData>
                                  </a:graphic>
                                </wp:inline>
                              </w:drawing>
                            </w:r>
                          </w:p>
                        </w:txbxContent>
                      </v:textbox>
                    </v:shape>
                  </w:pict>
                </mc:Fallback>
              </mc:AlternateContent>
            </w:r>
          </w:p>
        </w:tc>
        <w:tc>
          <w:tcPr>
            <w:tcW w:w="7380" w:type="dxa"/>
            <w:gridSpan w:val="3"/>
          </w:tcPr>
          <w:p w14:paraId="48DD67DA" w14:textId="77777777" w:rsidR="0005530D" w:rsidRDefault="0005530D" w:rsidP="003166E5">
            <w:pPr>
              <w:pStyle w:val="Title"/>
            </w:pPr>
          </w:p>
          <w:p w14:paraId="70E5F3B4" w14:textId="77777777" w:rsidR="0005530D" w:rsidRDefault="0005530D" w:rsidP="003166E5">
            <w:pPr>
              <w:pStyle w:val="Title"/>
            </w:pPr>
            <w:r>
              <w:br/>
            </w:r>
          </w:p>
          <w:p w14:paraId="40C3349B" w14:textId="77777777" w:rsidR="0005530D" w:rsidRDefault="0005530D" w:rsidP="003166E5">
            <w:pPr>
              <w:pStyle w:val="Title"/>
            </w:pPr>
          </w:p>
          <w:p w14:paraId="1A9A0F5C" w14:textId="6B6EF162" w:rsidR="002F7D1F" w:rsidRDefault="002F7D1F" w:rsidP="003166E5">
            <w:pPr>
              <w:pStyle w:val="Title"/>
              <w:jc w:val="center"/>
            </w:pPr>
            <w:r>
              <w:t xml:space="preserve">MCS*4100 - </w:t>
            </w:r>
            <w:r w:rsidRPr="002F7D1F">
              <w:t>ENTREPRENEURSHIP</w:t>
            </w:r>
          </w:p>
          <w:p w14:paraId="133B2D96" w14:textId="6774661C" w:rsidR="00796895" w:rsidRDefault="002F7D1F" w:rsidP="003166E5">
            <w:pPr>
              <w:pStyle w:val="Title"/>
              <w:jc w:val="center"/>
            </w:pPr>
            <w:r>
              <w:t>Fall 2019</w:t>
            </w:r>
          </w:p>
          <w:p w14:paraId="60508804" w14:textId="77777777" w:rsidR="0005530D" w:rsidRPr="0016685E" w:rsidRDefault="0005530D" w:rsidP="003166E5">
            <w:pPr>
              <w:pStyle w:val="Title"/>
              <w:jc w:val="center"/>
              <w:rPr>
                <w:rFonts w:ascii="Calibri" w:hAnsi="Calibri"/>
                <w:i/>
                <w:szCs w:val="28"/>
              </w:rPr>
            </w:pPr>
            <w:r>
              <w:t xml:space="preserve">0.5 </w:t>
            </w:r>
            <w:r w:rsidRPr="007D11B4">
              <w:t>Credit</w:t>
            </w:r>
            <w:r>
              <w:t>s</w:t>
            </w:r>
          </w:p>
          <w:p w14:paraId="0C7EE7F5" w14:textId="77777777" w:rsidR="0005530D" w:rsidRPr="00D27ACE" w:rsidRDefault="0005530D" w:rsidP="003166E5">
            <w:pPr>
              <w:rPr>
                <w:szCs w:val="22"/>
              </w:rPr>
            </w:pPr>
            <w:r w:rsidRPr="0016685E">
              <w:rPr>
                <w:rFonts w:ascii="Calibri" w:hAnsi="Calibri"/>
                <w:b/>
                <w:i/>
                <w:color w:val="BFBFBF"/>
              </w:rPr>
              <w:t xml:space="preserve"> </w:t>
            </w:r>
          </w:p>
        </w:tc>
      </w:tr>
      <w:tr w:rsidR="0005530D" w:rsidRPr="00256563" w14:paraId="202C0E7C" w14:textId="77777777" w:rsidTr="00CF17D4">
        <w:tc>
          <w:tcPr>
            <w:tcW w:w="10530" w:type="dxa"/>
            <w:gridSpan w:val="7"/>
            <w:shd w:val="clear" w:color="auto" w:fill="E0E0E0"/>
            <w:vAlign w:val="center"/>
          </w:tcPr>
          <w:p w14:paraId="2DC60149" w14:textId="77777777" w:rsidR="0005530D" w:rsidRPr="00591659" w:rsidRDefault="0005530D" w:rsidP="003166E5">
            <w:pPr>
              <w:pStyle w:val="Heading1"/>
            </w:pPr>
            <w:r>
              <w:t>General Course Information</w:t>
            </w:r>
          </w:p>
        </w:tc>
      </w:tr>
      <w:tr w:rsidR="0005530D" w14:paraId="6FA5DD13" w14:textId="77777777" w:rsidTr="00CF17D4">
        <w:tc>
          <w:tcPr>
            <w:tcW w:w="2138" w:type="dxa"/>
            <w:gridSpan w:val="2"/>
          </w:tcPr>
          <w:p w14:paraId="55347107" w14:textId="77777777" w:rsidR="0005530D" w:rsidRPr="003166E5" w:rsidRDefault="0005530D" w:rsidP="003166E5">
            <w:pPr>
              <w:pStyle w:val="Heading2"/>
              <w:rPr>
                <w:szCs w:val="24"/>
              </w:rPr>
            </w:pPr>
            <w:r w:rsidRPr="003166E5">
              <w:rPr>
                <w:szCs w:val="24"/>
              </w:rPr>
              <w:t>Instructor:</w:t>
            </w:r>
          </w:p>
        </w:tc>
        <w:tc>
          <w:tcPr>
            <w:tcW w:w="8392" w:type="dxa"/>
            <w:gridSpan w:val="5"/>
            <w:vAlign w:val="center"/>
          </w:tcPr>
          <w:p w14:paraId="3EEA1C17" w14:textId="77777777" w:rsidR="002F7D1F" w:rsidRDefault="002F7D1F" w:rsidP="003166E5"/>
          <w:p w14:paraId="57E10C68" w14:textId="48E628F9" w:rsidR="0005530D" w:rsidRPr="003166E5" w:rsidRDefault="002F7D1F" w:rsidP="003166E5">
            <w:r w:rsidRPr="002F7D1F">
              <w:t>Tyler Hummel, M.Sc</w:t>
            </w:r>
          </w:p>
        </w:tc>
      </w:tr>
      <w:tr w:rsidR="0005530D" w14:paraId="54034CD2" w14:textId="77777777" w:rsidTr="00CF17D4">
        <w:tc>
          <w:tcPr>
            <w:tcW w:w="2138" w:type="dxa"/>
            <w:gridSpan w:val="2"/>
          </w:tcPr>
          <w:p w14:paraId="491F264D" w14:textId="77777777" w:rsidR="0005530D" w:rsidRPr="003166E5" w:rsidRDefault="0005530D" w:rsidP="003166E5">
            <w:pPr>
              <w:rPr>
                <w:i/>
              </w:rPr>
            </w:pPr>
            <w:r w:rsidRPr="003166E5">
              <w:rPr>
                <w:i/>
              </w:rPr>
              <w:t>Email</w:t>
            </w:r>
          </w:p>
        </w:tc>
        <w:tc>
          <w:tcPr>
            <w:tcW w:w="8392" w:type="dxa"/>
            <w:gridSpan w:val="5"/>
            <w:vAlign w:val="center"/>
          </w:tcPr>
          <w:p w14:paraId="4B0D3050" w14:textId="7BE66648" w:rsidR="0005530D" w:rsidRPr="003166E5" w:rsidRDefault="002F7D1F" w:rsidP="003166E5">
            <w:r>
              <w:t>hummel@uoguelph.ca</w:t>
            </w:r>
          </w:p>
        </w:tc>
      </w:tr>
      <w:tr w:rsidR="0005530D" w:rsidRPr="009F3D6D" w14:paraId="5293D621" w14:textId="77777777" w:rsidTr="00CF17D4">
        <w:tc>
          <w:tcPr>
            <w:tcW w:w="2138" w:type="dxa"/>
            <w:gridSpan w:val="2"/>
          </w:tcPr>
          <w:p w14:paraId="1DA6F360" w14:textId="77777777" w:rsidR="0005530D" w:rsidRPr="003166E5" w:rsidRDefault="0005530D" w:rsidP="003166E5">
            <w:pPr>
              <w:rPr>
                <w:i/>
              </w:rPr>
            </w:pPr>
            <w:r w:rsidRPr="003166E5">
              <w:rPr>
                <w:i/>
              </w:rPr>
              <w:t xml:space="preserve">Office Location </w:t>
            </w:r>
          </w:p>
        </w:tc>
        <w:tc>
          <w:tcPr>
            <w:tcW w:w="8392" w:type="dxa"/>
            <w:gridSpan w:val="5"/>
            <w:vAlign w:val="center"/>
          </w:tcPr>
          <w:p w14:paraId="28D3709C" w14:textId="0F975DD8" w:rsidR="0005530D" w:rsidRPr="002F7D1F" w:rsidRDefault="002F7D1F" w:rsidP="003166E5">
            <w:r w:rsidRPr="002F7D1F">
              <w:t>MINS 213C, Ext 54180</w:t>
            </w:r>
          </w:p>
        </w:tc>
      </w:tr>
      <w:tr w:rsidR="0005530D" w14:paraId="6F2AF101" w14:textId="77777777" w:rsidTr="00CF17D4">
        <w:tc>
          <w:tcPr>
            <w:tcW w:w="2138" w:type="dxa"/>
            <w:gridSpan w:val="2"/>
          </w:tcPr>
          <w:p w14:paraId="0C8A9871" w14:textId="77777777" w:rsidR="0005530D" w:rsidRPr="003166E5" w:rsidRDefault="003166E5" w:rsidP="003166E5">
            <w:pPr>
              <w:rPr>
                <w:i/>
              </w:rPr>
            </w:pPr>
            <w:r>
              <w:rPr>
                <w:i/>
              </w:rPr>
              <w:t>O</w:t>
            </w:r>
            <w:r w:rsidR="0005530D" w:rsidRPr="003166E5">
              <w:rPr>
                <w:i/>
              </w:rPr>
              <w:t xml:space="preserve">ffice Hours </w:t>
            </w:r>
          </w:p>
        </w:tc>
        <w:tc>
          <w:tcPr>
            <w:tcW w:w="8392" w:type="dxa"/>
            <w:gridSpan w:val="5"/>
            <w:vAlign w:val="center"/>
          </w:tcPr>
          <w:p w14:paraId="3C06E278" w14:textId="0E8865B5" w:rsidR="0005530D" w:rsidRPr="003166E5" w:rsidRDefault="002F7D1F" w:rsidP="003166E5">
            <w:r>
              <w:t>By Appointment</w:t>
            </w:r>
          </w:p>
        </w:tc>
      </w:tr>
      <w:tr w:rsidR="0005530D" w14:paraId="5ED514E5" w14:textId="77777777" w:rsidTr="00CF17D4">
        <w:tc>
          <w:tcPr>
            <w:tcW w:w="2138" w:type="dxa"/>
            <w:gridSpan w:val="2"/>
          </w:tcPr>
          <w:p w14:paraId="5D6CA447" w14:textId="77777777" w:rsidR="0005530D" w:rsidRPr="003166E5" w:rsidRDefault="0005530D" w:rsidP="003166E5">
            <w:pPr>
              <w:rPr>
                <w:i/>
              </w:rPr>
            </w:pPr>
            <w:r w:rsidRPr="003166E5">
              <w:rPr>
                <w:i/>
              </w:rPr>
              <w:t>Department/School</w:t>
            </w:r>
          </w:p>
        </w:tc>
        <w:tc>
          <w:tcPr>
            <w:tcW w:w="8392" w:type="dxa"/>
            <w:gridSpan w:val="5"/>
            <w:vAlign w:val="center"/>
          </w:tcPr>
          <w:p w14:paraId="2BE72DCE" w14:textId="7A56FD1E" w:rsidR="0005530D" w:rsidRPr="003166E5" w:rsidRDefault="002F7D1F" w:rsidP="003166E5">
            <w:r>
              <w:t>Marketing &amp; Consumer Studies</w:t>
            </w:r>
          </w:p>
        </w:tc>
      </w:tr>
      <w:tr w:rsidR="0005530D" w14:paraId="618E34B2" w14:textId="77777777" w:rsidTr="00CF17D4">
        <w:tc>
          <w:tcPr>
            <w:tcW w:w="2138" w:type="dxa"/>
            <w:gridSpan w:val="2"/>
          </w:tcPr>
          <w:p w14:paraId="2F8F85F6" w14:textId="77777777" w:rsidR="0005530D" w:rsidRPr="008F1FEE" w:rsidRDefault="0005530D" w:rsidP="003166E5">
            <w:pPr>
              <w:rPr>
                <w:i/>
                <w:sz w:val="20"/>
              </w:rPr>
            </w:pPr>
          </w:p>
        </w:tc>
        <w:tc>
          <w:tcPr>
            <w:tcW w:w="8392" w:type="dxa"/>
            <w:gridSpan w:val="5"/>
            <w:vAlign w:val="center"/>
          </w:tcPr>
          <w:p w14:paraId="3012F001" w14:textId="77777777" w:rsidR="0005530D" w:rsidRPr="009D2CE2" w:rsidRDefault="0005530D" w:rsidP="003166E5">
            <w:pPr>
              <w:rPr>
                <w:sz w:val="20"/>
              </w:rPr>
            </w:pPr>
          </w:p>
        </w:tc>
      </w:tr>
      <w:tr w:rsidR="0005530D" w:rsidRPr="009F3D6D" w14:paraId="445B98C8" w14:textId="77777777" w:rsidTr="00CF17D4">
        <w:tc>
          <w:tcPr>
            <w:tcW w:w="2138" w:type="dxa"/>
            <w:gridSpan w:val="2"/>
          </w:tcPr>
          <w:p w14:paraId="278884CE" w14:textId="77777777" w:rsidR="0005530D" w:rsidRPr="003166E5" w:rsidRDefault="0005530D" w:rsidP="003166E5">
            <w:pPr>
              <w:pStyle w:val="Heading2"/>
              <w:rPr>
                <w:szCs w:val="24"/>
              </w:rPr>
            </w:pPr>
            <w:r w:rsidRPr="003166E5">
              <w:rPr>
                <w:szCs w:val="24"/>
              </w:rPr>
              <w:t xml:space="preserve">Class Schedule: </w:t>
            </w:r>
          </w:p>
        </w:tc>
        <w:tc>
          <w:tcPr>
            <w:tcW w:w="8392" w:type="dxa"/>
            <w:gridSpan w:val="5"/>
            <w:vAlign w:val="center"/>
          </w:tcPr>
          <w:p w14:paraId="3B5B9B24" w14:textId="21AB5C38" w:rsidR="0005530D" w:rsidRPr="003166E5" w:rsidRDefault="002F7D1F" w:rsidP="003166E5">
            <w:r w:rsidRPr="002F7D1F">
              <w:t>Wednesday, 7:00-9:50pm, MCKN 227</w:t>
            </w:r>
          </w:p>
        </w:tc>
      </w:tr>
      <w:tr w:rsidR="0005530D" w14:paraId="0DC10698" w14:textId="77777777" w:rsidTr="00CF17D4">
        <w:tc>
          <w:tcPr>
            <w:tcW w:w="2138" w:type="dxa"/>
            <w:gridSpan w:val="2"/>
          </w:tcPr>
          <w:p w14:paraId="09010F4B" w14:textId="77777777" w:rsidR="0005530D" w:rsidRPr="00256563" w:rsidRDefault="0005530D" w:rsidP="003166E5">
            <w:pPr>
              <w:pStyle w:val="Heading2"/>
            </w:pPr>
            <w:r w:rsidRPr="00256563">
              <w:t>Pre-requisites:</w:t>
            </w:r>
          </w:p>
        </w:tc>
        <w:tc>
          <w:tcPr>
            <w:tcW w:w="8392" w:type="dxa"/>
            <w:gridSpan w:val="5"/>
            <w:vAlign w:val="center"/>
          </w:tcPr>
          <w:p w14:paraId="08B47389" w14:textId="13DDFC09" w:rsidR="0005530D" w:rsidRPr="00C35596" w:rsidRDefault="002F7D1F" w:rsidP="003166E5">
            <w:pPr>
              <w:rPr>
                <w:sz w:val="20"/>
              </w:rPr>
            </w:pPr>
            <w:r w:rsidRPr="002F7D1F">
              <w:t>15.00 credits including MCS*3500</w:t>
            </w:r>
          </w:p>
        </w:tc>
      </w:tr>
      <w:tr w:rsidR="0005530D" w:rsidRPr="009F3D6D" w14:paraId="71EAAA97" w14:textId="77777777" w:rsidTr="00CF17D4">
        <w:tc>
          <w:tcPr>
            <w:tcW w:w="2138" w:type="dxa"/>
            <w:gridSpan w:val="2"/>
          </w:tcPr>
          <w:p w14:paraId="4126B50F" w14:textId="77777777" w:rsidR="0005530D" w:rsidRPr="009F3D6D" w:rsidRDefault="0005530D" w:rsidP="003166E5">
            <w:pPr>
              <w:pStyle w:val="Heading2"/>
            </w:pPr>
            <w:r>
              <w:t>Restrictions</w:t>
            </w:r>
            <w:r w:rsidRPr="009F3D6D">
              <w:t>:</w:t>
            </w:r>
          </w:p>
        </w:tc>
        <w:tc>
          <w:tcPr>
            <w:tcW w:w="8392" w:type="dxa"/>
            <w:gridSpan w:val="5"/>
            <w:vAlign w:val="center"/>
          </w:tcPr>
          <w:p w14:paraId="04FCD100" w14:textId="38F15D8B" w:rsidR="0005530D" w:rsidRPr="00E25603" w:rsidRDefault="002F7D1F" w:rsidP="003166E5">
            <w:pPr>
              <w:rPr>
                <w:sz w:val="20"/>
              </w:rPr>
            </w:pPr>
            <w:r w:rsidRPr="002F7D1F">
              <w:t>Registration in BCOMM.MKMN or BCOMM.MKMN:C.</w:t>
            </w:r>
          </w:p>
        </w:tc>
      </w:tr>
      <w:tr w:rsidR="0005530D" w14:paraId="43AE75FA" w14:textId="77777777" w:rsidTr="00CF17D4">
        <w:tc>
          <w:tcPr>
            <w:tcW w:w="10530" w:type="dxa"/>
            <w:gridSpan w:val="7"/>
            <w:shd w:val="clear" w:color="auto" w:fill="E0E0E0"/>
          </w:tcPr>
          <w:p w14:paraId="529F4888" w14:textId="77777777" w:rsidR="0005530D" w:rsidRPr="007D11B4" w:rsidRDefault="0005530D" w:rsidP="003166E5">
            <w:pPr>
              <w:pStyle w:val="Heading1"/>
            </w:pPr>
            <w:r w:rsidRPr="007D11B4">
              <w:t xml:space="preserve">Course Description </w:t>
            </w:r>
          </w:p>
        </w:tc>
      </w:tr>
      <w:tr w:rsidR="0005530D" w14:paraId="30CA6501" w14:textId="77777777" w:rsidTr="00CF17D4">
        <w:tc>
          <w:tcPr>
            <w:tcW w:w="10530" w:type="dxa"/>
            <w:gridSpan w:val="7"/>
          </w:tcPr>
          <w:p w14:paraId="16F0D93B" w14:textId="397DC65D" w:rsidR="0005530D" w:rsidRPr="00375913" w:rsidRDefault="002F7D1F" w:rsidP="003166E5">
            <w:pPr>
              <w:spacing w:before="120" w:after="120"/>
              <w:jc w:val="both"/>
              <w:rPr>
                <w:sz w:val="20"/>
              </w:rPr>
            </w:pPr>
            <w:r w:rsidRPr="002F7D1F">
              <w:rPr>
                <w:sz w:val="20"/>
              </w:rPr>
              <w:t>This course examines the role and effect of small business in Canada, and, in doing so, helps marketing students appreciate the challenges involved in having full responsibility for a business and/or for creatively moving a business forward. The course focuses on the analysis of entrepreneurial skills and, through the development of the business plan, the steps involved in starting a new venture or increasing the size of a business.</w:t>
            </w:r>
          </w:p>
        </w:tc>
      </w:tr>
      <w:tr w:rsidR="0005530D" w14:paraId="74140061" w14:textId="77777777" w:rsidTr="00CF17D4">
        <w:tc>
          <w:tcPr>
            <w:tcW w:w="10530" w:type="dxa"/>
            <w:gridSpan w:val="7"/>
            <w:shd w:val="clear" w:color="auto" w:fill="E0E0E0"/>
          </w:tcPr>
          <w:p w14:paraId="5F91B685" w14:textId="77777777" w:rsidR="0005530D" w:rsidRPr="00256563" w:rsidRDefault="0005530D" w:rsidP="003166E5">
            <w:pPr>
              <w:pStyle w:val="Heading1"/>
            </w:pPr>
            <w:r>
              <w:t xml:space="preserve">Course Learning Outcomes  </w:t>
            </w:r>
            <w:r w:rsidRPr="00591659">
              <w:rPr>
                <w:i/>
              </w:rPr>
              <w:t xml:space="preserve"> </w:t>
            </w:r>
          </w:p>
        </w:tc>
      </w:tr>
      <w:tr w:rsidR="0005530D" w14:paraId="3BADA15A" w14:textId="77777777" w:rsidTr="00CF17D4">
        <w:tc>
          <w:tcPr>
            <w:tcW w:w="10530" w:type="dxa"/>
            <w:gridSpan w:val="7"/>
          </w:tcPr>
          <w:p w14:paraId="38B255F2" w14:textId="77777777" w:rsidR="002F7D1F" w:rsidRPr="002F7D1F" w:rsidRDefault="002F7D1F" w:rsidP="002F7D1F">
            <w:pPr>
              <w:rPr>
                <w:sz w:val="20"/>
              </w:rPr>
            </w:pPr>
            <w:r w:rsidRPr="002F7D1F">
              <w:rPr>
                <w:sz w:val="20"/>
              </w:rPr>
              <w:t>By the end of this course, you should be able to:</w:t>
            </w:r>
          </w:p>
          <w:p w14:paraId="2C97E5CE" w14:textId="77777777" w:rsidR="002F7D1F" w:rsidRPr="002F7D1F" w:rsidRDefault="002F7D1F" w:rsidP="002F7D1F">
            <w:pPr>
              <w:rPr>
                <w:sz w:val="20"/>
              </w:rPr>
            </w:pPr>
            <w:r w:rsidRPr="002F7D1F">
              <w:rPr>
                <w:sz w:val="20"/>
              </w:rPr>
              <w:t>•</w:t>
            </w:r>
            <w:r w:rsidRPr="002F7D1F">
              <w:rPr>
                <w:sz w:val="20"/>
              </w:rPr>
              <w:tab/>
              <w:t xml:space="preserve">Think entrepreneurially, whether starting a business or working in an established one. </w:t>
            </w:r>
          </w:p>
          <w:p w14:paraId="5A57CED9" w14:textId="77777777" w:rsidR="002F7D1F" w:rsidRPr="002F7D1F" w:rsidRDefault="002F7D1F" w:rsidP="002F7D1F">
            <w:pPr>
              <w:rPr>
                <w:sz w:val="20"/>
              </w:rPr>
            </w:pPr>
            <w:r w:rsidRPr="002F7D1F">
              <w:rPr>
                <w:sz w:val="20"/>
              </w:rPr>
              <w:t>•</w:t>
            </w:r>
            <w:r w:rsidRPr="002F7D1F">
              <w:rPr>
                <w:sz w:val="20"/>
              </w:rPr>
              <w:tab/>
              <w:t xml:space="preserve">Present and express yourself in a business environment with impact. </w:t>
            </w:r>
          </w:p>
          <w:p w14:paraId="75A751D1" w14:textId="77777777" w:rsidR="002F7D1F" w:rsidRPr="002F7D1F" w:rsidRDefault="002F7D1F" w:rsidP="002F7D1F">
            <w:pPr>
              <w:rPr>
                <w:sz w:val="20"/>
              </w:rPr>
            </w:pPr>
            <w:r w:rsidRPr="002F7D1F">
              <w:rPr>
                <w:sz w:val="20"/>
              </w:rPr>
              <w:t>•</w:t>
            </w:r>
            <w:r w:rsidRPr="002F7D1F">
              <w:rPr>
                <w:sz w:val="20"/>
              </w:rPr>
              <w:tab/>
              <w:t xml:space="preserve">Apply established terminology and frameworks to understand the go to market strategies of both young and mature businesses. </w:t>
            </w:r>
          </w:p>
          <w:p w14:paraId="6E7C9002" w14:textId="2EFAA9DA" w:rsidR="0005530D" w:rsidRPr="002F7D1F" w:rsidRDefault="002F7D1F" w:rsidP="002F7D1F">
            <w:pPr>
              <w:rPr>
                <w:sz w:val="20"/>
              </w:rPr>
            </w:pPr>
            <w:r w:rsidRPr="002F7D1F">
              <w:rPr>
                <w:sz w:val="20"/>
              </w:rPr>
              <w:t>•</w:t>
            </w:r>
            <w:r w:rsidRPr="002F7D1F">
              <w:rPr>
                <w:sz w:val="20"/>
              </w:rPr>
              <w:tab/>
              <w:t>Embrace change and the importance of not attaching yourself to an initial idea or thought.</w:t>
            </w:r>
          </w:p>
        </w:tc>
      </w:tr>
      <w:tr w:rsidR="00793227" w14:paraId="08834A29" w14:textId="77777777" w:rsidTr="00CF17D4">
        <w:tc>
          <w:tcPr>
            <w:tcW w:w="10530" w:type="dxa"/>
            <w:gridSpan w:val="7"/>
          </w:tcPr>
          <w:p w14:paraId="7A256AE8" w14:textId="77777777" w:rsidR="00793227" w:rsidRPr="002F7D1F" w:rsidRDefault="00793227" w:rsidP="002F7D1F">
            <w:pPr>
              <w:rPr>
                <w:sz w:val="20"/>
              </w:rPr>
            </w:pPr>
          </w:p>
        </w:tc>
      </w:tr>
      <w:tr w:rsidR="0005530D" w14:paraId="35FBD19C" w14:textId="77777777" w:rsidTr="00CF17D4">
        <w:tc>
          <w:tcPr>
            <w:tcW w:w="10530" w:type="dxa"/>
            <w:gridSpan w:val="7"/>
            <w:shd w:val="clear" w:color="auto" w:fill="E0E0E0"/>
          </w:tcPr>
          <w:p w14:paraId="075DD688" w14:textId="7AA696AA" w:rsidR="0005530D" w:rsidRPr="00C35A19" w:rsidRDefault="00F34B2F" w:rsidP="003166E5">
            <w:pPr>
              <w:pStyle w:val="Heading1"/>
            </w:pPr>
            <w:r>
              <w:t>Summary of Course</w:t>
            </w:r>
            <w:r w:rsidR="0005530D" w:rsidRPr="00C35A19">
              <w:t xml:space="preserve"> </w:t>
            </w:r>
            <w:commentRangeStart w:id="0"/>
            <w:r w:rsidR="0005530D" w:rsidRPr="00C35A19">
              <w:t>Content</w:t>
            </w:r>
            <w:commentRangeEnd w:id="0"/>
            <w:r w:rsidR="004651E4">
              <w:rPr>
                <w:rStyle w:val="CommentReference"/>
                <w:rFonts w:asciiTheme="minorHAnsi" w:hAnsiTheme="minorHAnsi"/>
                <w:bCs w:val="0"/>
                <w:lang w:val="en-CA"/>
              </w:rPr>
              <w:commentReference w:id="0"/>
            </w:r>
            <w:r>
              <w:t xml:space="preserve"> and Materials</w:t>
            </w:r>
          </w:p>
        </w:tc>
      </w:tr>
      <w:tr w:rsidR="0005530D" w:rsidRPr="00B86CA9" w14:paraId="115619F0" w14:textId="77777777" w:rsidTr="00CF17D4">
        <w:trPr>
          <w:trHeight w:val="945"/>
        </w:trPr>
        <w:tc>
          <w:tcPr>
            <w:tcW w:w="10530" w:type="dxa"/>
            <w:gridSpan w:val="7"/>
          </w:tcPr>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394"/>
              <w:gridCol w:w="1710"/>
              <w:gridCol w:w="4097"/>
            </w:tblGrid>
            <w:tr w:rsidR="00793227" w:rsidRPr="00793227" w14:paraId="0252D08D" w14:textId="77777777" w:rsidTr="00793227">
              <w:tc>
                <w:tcPr>
                  <w:tcW w:w="1101" w:type="dxa"/>
                  <w:shd w:val="clear" w:color="auto" w:fill="auto"/>
                </w:tcPr>
                <w:p w14:paraId="22FF8690" w14:textId="77777777" w:rsidR="00793227" w:rsidRPr="00793227" w:rsidRDefault="00793227" w:rsidP="00793227">
                  <w:pPr>
                    <w:framePr w:hSpace="180" w:wrap="around" w:vAnchor="text" w:hAnchor="text" w:y="1"/>
                    <w:widowControl w:val="0"/>
                    <w:suppressOverlap/>
                    <w:rPr>
                      <w:rFonts w:ascii="Times New Roman" w:hAnsi="Times New Roman"/>
                      <w:b/>
                      <w:sz w:val="20"/>
                      <w:szCs w:val="20"/>
                    </w:rPr>
                  </w:pPr>
                  <w:r w:rsidRPr="00793227">
                    <w:rPr>
                      <w:rFonts w:ascii="Times New Roman" w:hAnsi="Times New Roman"/>
                      <w:b/>
                      <w:sz w:val="20"/>
                      <w:szCs w:val="20"/>
                    </w:rPr>
                    <w:t>Trimester</w:t>
                  </w:r>
                </w:p>
              </w:tc>
              <w:tc>
                <w:tcPr>
                  <w:tcW w:w="3394" w:type="dxa"/>
                  <w:shd w:val="clear" w:color="auto" w:fill="auto"/>
                </w:tcPr>
                <w:p w14:paraId="3FDA164F" w14:textId="77777777" w:rsidR="00793227" w:rsidRPr="00793227" w:rsidRDefault="00793227" w:rsidP="00793227">
                  <w:pPr>
                    <w:framePr w:hSpace="180" w:wrap="around" w:vAnchor="text" w:hAnchor="text" w:y="1"/>
                    <w:widowControl w:val="0"/>
                    <w:suppressOverlap/>
                    <w:rPr>
                      <w:rFonts w:ascii="Times New Roman" w:hAnsi="Times New Roman"/>
                      <w:b/>
                      <w:sz w:val="20"/>
                      <w:szCs w:val="20"/>
                    </w:rPr>
                  </w:pPr>
                  <w:r w:rsidRPr="00793227">
                    <w:rPr>
                      <w:rFonts w:ascii="Times New Roman" w:hAnsi="Times New Roman"/>
                      <w:b/>
                      <w:sz w:val="20"/>
                      <w:szCs w:val="20"/>
                    </w:rPr>
                    <w:t>Concept, Material and Activities</w:t>
                  </w:r>
                </w:p>
              </w:tc>
              <w:tc>
                <w:tcPr>
                  <w:tcW w:w="1710" w:type="dxa"/>
                  <w:shd w:val="clear" w:color="auto" w:fill="auto"/>
                </w:tcPr>
                <w:p w14:paraId="2C969FEE" w14:textId="77777777" w:rsidR="00793227" w:rsidRPr="00793227" w:rsidRDefault="00793227" w:rsidP="00793227">
                  <w:pPr>
                    <w:framePr w:hSpace="180" w:wrap="around" w:vAnchor="text" w:hAnchor="text" w:y="1"/>
                    <w:widowControl w:val="0"/>
                    <w:suppressOverlap/>
                    <w:rPr>
                      <w:rFonts w:ascii="Times New Roman" w:hAnsi="Times New Roman"/>
                      <w:b/>
                      <w:sz w:val="20"/>
                      <w:szCs w:val="20"/>
                    </w:rPr>
                  </w:pPr>
                  <w:r w:rsidRPr="00793227">
                    <w:rPr>
                      <w:rFonts w:ascii="Times New Roman" w:hAnsi="Times New Roman"/>
                      <w:b/>
                      <w:sz w:val="20"/>
                      <w:szCs w:val="20"/>
                    </w:rPr>
                    <w:t>Dates</w:t>
                  </w:r>
                </w:p>
              </w:tc>
              <w:tc>
                <w:tcPr>
                  <w:tcW w:w="4097" w:type="dxa"/>
                  <w:shd w:val="clear" w:color="auto" w:fill="auto"/>
                </w:tcPr>
                <w:p w14:paraId="29822F06" w14:textId="77777777" w:rsidR="00793227" w:rsidRPr="00793227" w:rsidRDefault="00793227" w:rsidP="00793227">
                  <w:pPr>
                    <w:framePr w:hSpace="180" w:wrap="around" w:vAnchor="text" w:hAnchor="text" w:y="1"/>
                    <w:widowControl w:val="0"/>
                    <w:suppressOverlap/>
                    <w:rPr>
                      <w:rFonts w:ascii="Times New Roman" w:hAnsi="Times New Roman"/>
                      <w:b/>
                      <w:sz w:val="20"/>
                      <w:szCs w:val="20"/>
                    </w:rPr>
                  </w:pPr>
                  <w:r w:rsidRPr="00793227">
                    <w:rPr>
                      <w:rFonts w:ascii="Times New Roman" w:hAnsi="Times New Roman"/>
                      <w:b/>
                      <w:sz w:val="20"/>
                      <w:szCs w:val="20"/>
                    </w:rPr>
                    <w:t xml:space="preserve">Reading/Reference </w:t>
                  </w:r>
                </w:p>
              </w:tc>
            </w:tr>
            <w:tr w:rsidR="00793227" w:rsidRPr="00793227" w14:paraId="65CE1CE2" w14:textId="77777777" w:rsidTr="00793227">
              <w:tc>
                <w:tcPr>
                  <w:tcW w:w="1101" w:type="dxa"/>
                  <w:vMerge w:val="restart"/>
                  <w:shd w:val="clear" w:color="auto" w:fill="auto"/>
                </w:tcPr>
                <w:p w14:paraId="3E175CC2"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r w:rsidRPr="00793227">
                    <w:rPr>
                      <w:rFonts w:ascii="Times New Roman" w:hAnsi="Times New Roman"/>
                      <w:sz w:val="20"/>
                      <w:szCs w:val="20"/>
                    </w:rPr>
                    <w:t>T1</w:t>
                  </w:r>
                </w:p>
              </w:tc>
              <w:tc>
                <w:tcPr>
                  <w:tcW w:w="3394" w:type="dxa"/>
                  <w:shd w:val="clear" w:color="auto" w:fill="auto"/>
                </w:tcPr>
                <w:p w14:paraId="214E466A" w14:textId="77777777" w:rsidR="00793227" w:rsidRPr="00793227" w:rsidRDefault="00793227" w:rsidP="00793227">
                  <w:pPr>
                    <w:framePr w:hSpace="180" w:wrap="around" w:vAnchor="text" w:hAnchor="text" w:y="1"/>
                    <w:widowControl w:val="0"/>
                    <w:numPr>
                      <w:ilvl w:val="0"/>
                      <w:numId w:val="3"/>
                    </w:numPr>
                    <w:suppressOverlap/>
                    <w:rPr>
                      <w:rFonts w:ascii="Times New Roman" w:hAnsi="Times New Roman"/>
                      <w:sz w:val="20"/>
                      <w:szCs w:val="20"/>
                    </w:rPr>
                  </w:pPr>
                  <w:r w:rsidRPr="00793227">
                    <w:rPr>
                      <w:rFonts w:ascii="Times New Roman" w:hAnsi="Times New Roman"/>
                      <w:sz w:val="20"/>
                      <w:szCs w:val="20"/>
                    </w:rPr>
                    <w:t>Introduction</w:t>
                  </w:r>
                </w:p>
                <w:p w14:paraId="52F00302" w14:textId="77777777" w:rsidR="00793227" w:rsidRPr="00793227" w:rsidRDefault="00793227" w:rsidP="00793227">
                  <w:pPr>
                    <w:framePr w:hSpace="180" w:wrap="around" w:vAnchor="text" w:hAnchor="text" w:y="1"/>
                    <w:widowControl w:val="0"/>
                    <w:numPr>
                      <w:ilvl w:val="0"/>
                      <w:numId w:val="3"/>
                    </w:numPr>
                    <w:suppressOverlap/>
                    <w:rPr>
                      <w:rFonts w:ascii="Times New Roman" w:hAnsi="Times New Roman"/>
                      <w:sz w:val="20"/>
                      <w:szCs w:val="20"/>
                    </w:rPr>
                  </w:pPr>
                  <w:r w:rsidRPr="00793227">
                    <w:rPr>
                      <w:rFonts w:ascii="Times New Roman" w:hAnsi="Times New Roman"/>
                      <w:sz w:val="20"/>
                      <w:szCs w:val="20"/>
                    </w:rPr>
                    <w:t>Business Plan vs. Business Model</w:t>
                  </w:r>
                </w:p>
              </w:tc>
              <w:tc>
                <w:tcPr>
                  <w:tcW w:w="1710" w:type="dxa"/>
                  <w:shd w:val="clear" w:color="auto" w:fill="auto"/>
                </w:tcPr>
                <w:p w14:paraId="5CB04DE6"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September 11</w:t>
                  </w:r>
                </w:p>
              </w:tc>
              <w:tc>
                <w:tcPr>
                  <w:tcW w:w="4097" w:type="dxa"/>
                  <w:shd w:val="clear" w:color="auto" w:fill="auto"/>
                </w:tcPr>
                <w:p w14:paraId="72A95927" w14:textId="77777777" w:rsidR="00793227" w:rsidRPr="00793227" w:rsidRDefault="00793227" w:rsidP="00793227">
                  <w:pPr>
                    <w:framePr w:hSpace="180" w:wrap="around" w:vAnchor="text" w:hAnchor="text" w:y="1"/>
                    <w:widowControl w:val="0"/>
                    <w:suppressOverlap/>
                    <w:rPr>
                      <w:rFonts w:ascii="Times New Roman" w:hAnsi="Times New Roman"/>
                      <w:sz w:val="18"/>
                      <w:szCs w:val="20"/>
                      <w:u w:val="single"/>
                    </w:rPr>
                  </w:pPr>
                  <w:r w:rsidRPr="00793227">
                    <w:rPr>
                      <w:rFonts w:ascii="Times New Roman" w:hAnsi="Times New Roman"/>
                      <w:sz w:val="18"/>
                      <w:szCs w:val="20"/>
                      <w:u w:val="single"/>
                    </w:rPr>
                    <w:t>Get access to course books – quickly!</w:t>
                  </w:r>
                </w:p>
              </w:tc>
            </w:tr>
            <w:tr w:rsidR="00793227" w:rsidRPr="00793227" w14:paraId="59053157" w14:textId="77777777" w:rsidTr="00793227">
              <w:tc>
                <w:tcPr>
                  <w:tcW w:w="1101" w:type="dxa"/>
                  <w:vMerge/>
                  <w:shd w:val="clear" w:color="auto" w:fill="auto"/>
                </w:tcPr>
                <w:p w14:paraId="2F3703B6"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p>
              </w:tc>
              <w:tc>
                <w:tcPr>
                  <w:tcW w:w="3394" w:type="dxa"/>
                  <w:shd w:val="clear" w:color="auto" w:fill="auto"/>
                </w:tcPr>
                <w:p w14:paraId="6C962F63" w14:textId="77777777" w:rsidR="00793227" w:rsidRPr="00793227" w:rsidRDefault="00793227" w:rsidP="00793227">
                  <w:pPr>
                    <w:framePr w:hSpace="180" w:wrap="around" w:vAnchor="text" w:hAnchor="text" w:y="1"/>
                    <w:widowControl w:val="0"/>
                    <w:numPr>
                      <w:ilvl w:val="0"/>
                      <w:numId w:val="4"/>
                    </w:numPr>
                    <w:suppressOverlap/>
                    <w:rPr>
                      <w:rFonts w:ascii="Times New Roman" w:hAnsi="Times New Roman"/>
                      <w:sz w:val="20"/>
                      <w:szCs w:val="20"/>
                    </w:rPr>
                  </w:pPr>
                  <w:r w:rsidRPr="00793227">
                    <w:rPr>
                      <w:rFonts w:ascii="Times New Roman" w:hAnsi="Times New Roman"/>
                      <w:sz w:val="20"/>
                      <w:szCs w:val="20"/>
                    </w:rPr>
                    <w:t>Business Model Canvas</w:t>
                  </w:r>
                </w:p>
              </w:tc>
              <w:tc>
                <w:tcPr>
                  <w:tcW w:w="1710" w:type="dxa"/>
                  <w:shd w:val="clear" w:color="auto" w:fill="auto"/>
                </w:tcPr>
                <w:p w14:paraId="58A4D3BD"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September 18</w:t>
                  </w:r>
                </w:p>
              </w:tc>
              <w:tc>
                <w:tcPr>
                  <w:tcW w:w="4097" w:type="dxa"/>
                  <w:shd w:val="clear" w:color="auto" w:fill="auto"/>
                </w:tcPr>
                <w:p w14:paraId="465BCD5B" w14:textId="77777777" w:rsidR="00793227" w:rsidRPr="00793227" w:rsidRDefault="00793227" w:rsidP="00793227">
                  <w:pPr>
                    <w:framePr w:hSpace="180" w:wrap="around" w:vAnchor="text" w:hAnchor="text" w:y="1"/>
                    <w:widowControl w:val="0"/>
                    <w:suppressOverlap/>
                    <w:rPr>
                      <w:rFonts w:ascii="Times New Roman" w:hAnsi="Times New Roman"/>
                      <w:sz w:val="18"/>
                      <w:szCs w:val="20"/>
                    </w:rPr>
                  </w:pPr>
                  <w:r w:rsidRPr="00793227">
                    <w:rPr>
                      <w:rFonts w:ascii="Times New Roman" w:hAnsi="Times New Roman"/>
                      <w:i/>
                      <w:sz w:val="18"/>
                      <w:szCs w:val="20"/>
                    </w:rPr>
                    <w:t xml:space="preserve">Business Model Generation </w:t>
                  </w:r>
                  <w:r w:rsidRPr="00793227">
                    <w:rPr>
                      <w:rFonts w:ascii="Times New Roman" w:hAnsi="Times New Roman"/>
                      <w:sz w:val="18"/>
                      <w:szCs w:val="20"/>
                    </w:rPr>
                    <w:t xml:space="preserve"> - Chapter 1 (p.14-51)</w:t>
                  </w:r>
                </w:p>
                <w:p w14:paraId="4AE1F1C7" w14:textId="77777777" w:rsidR="00793227" w:rsidRPr="00793227" w:rsidRDefault="00793227" w:rsidP="00793227">
                  <w:pPr>
                    <w:framePr w:hSpace="180" w:wrap="around" w:vAnchor="text" w:hAnchor="text" w:y="1"/>
                    <w:widowControl w:val="0"/>
                    <w:suppressOverlap/>
                    <w:rPr>
                      <w:rFonts w:ascii="Times New Roman" w:hAnsi="Times New Roman"/>
                      <w:i/>
                      <w:sz w:val="18"/>
                      <w:szCs w:val="20"/>
                    </w:rPr>
                  </w:pPr>
                  <w:r w:rsidRPr="00793227">
                    <w:rPr>
                      <w:rFonts w:ascii="Times New Roman" w:hAnsi="Times New Roman"/>
                      <w:i/>
                      <w:sz w:val="18"/>
                      <w:szCs w:val="20"/>
                    </w:rPr>
                    <w:t>Adventures of Jonny Bunko</w:t>
                  </w:r>
                </w:p>
              </w:tc>
            </w:tr>
            <w:tr w:rsidR="00793227" w:rsidRPr="00793227" w14:paraId="36E78515" w14:textId="77777777" w:rsidTr="00793227">
              <w:tc>
                <w:tcPr>
                  <w:tcW w:w="1101" w:type="dxa"/>
                  <w:vMerge/>
                  <w:shd w:val="clear" w:color="auto" w:fill="auto"/>
                </w:tcPr>
                <w:p w14:paraId="3742AC79"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p>
              </w:tc>
              <w:tc>
                <w:tcPr>
                  <w:tcW w:w="3394" w:type="dxa"/>
                  <w:shd w:val="clear" w:color="auto" w:fill="auto"/>
                </w:tcPr>
                <w:p w14:paraId="13DF7DF1" w14:textId="77777777" w:rsidR="00793227" w:rsidRPr="00793227" w:rsidRDefault="00793227" w:rsidP="00793227">
                  <w:pPr>
                    <w:framePr w:hSpace="180" w:wrap="around" w:vAnchor="text" w:hAnchor="text" w:y="1"/>
                    <w:widowControl w:val="0"/>
                    <w:numPr>
                      <w:ilvl w:val="0"/>
                      <w:numId w:val="4"/>
                    </w:numPr>
                    <w:suppressOverlap/>
                    <w:rPr>
                      <w:rFonts w:ascii="Times New Roman" w:hAnsi="Times New Roman"/>
                      <w:sz w:val="20"/>
                      <w:szCs w:val="20"/>
                    </w:rPr>
                  </w:pPr>
                  <w:r w:rsidRPr="00793227">
                    <w:rPr>
                      <w:rFonts w:ascii="Times New Roman" w:hAnsi="Times New Roman"/>
                      <w:sz w:val="20"/>
                      <w:szCs w:val="20"/>
                    </w:rPr>
                    <w:t>Rocket pitch event! (5%)</w:t>
                  </w:r>
                </w:p>
                <w:p w14:paraId="7FEF542C" w14:textId="77777777" w:rsidR="00793227" w:rsidRPr="00793227" w:rsidRDefault="00793227" w:rsidP="00793227">
                  <w:pPr>
                    <w:framePr w:hSpace="180" w:wrap="around" w:vAnchor="text" w:hAnchor="text" w:y="1"/>
                    <w:widowControl w:val="0"/>
                    <w:numPr>
                      <w:ilvl w:val="0"/>
                      <w:numId w:val="4"/>
                    </w:numPr>
                    <w:suppressOverlap/>
                    <w:rPr>
                      <w:rFonts w:ascii="Times New Roman" w:hAnsi="Times New Roman"/>
                      <w:sz w:val="20"/>
                      <w:szCs w:val="20"/>
                    </w:rPr>
                  </w:pPr>
                  <w:r w:rsidRPr="00793227">
                    <w:rPr>
                      <w:rFonts w:ascii="Times New Roman" w:hAnsi="Times New Roman"/>
                      <w:sz w:val="20"/>
                      <w:szCs w:val="20"/>
                    </w:rPr>
                    <w:t>Group Formation</w:t>
                  </w:r>
                </w:p>
                <w:p w14:paraId="1B7D2315" w14:textId="77777777" w:rsidR="00793227" w:rsidRPr="00793227" w:rsidRDefault="00793227" w:rsidP="00793227">
                  <w:pPr>
                    <w:framePr w:hSpace="180" w:wrap="around" w:vAnchor="text" w:hAnchor="text" w:y="1"/>
                    <w:widowControl w:val="0"/>
                    <w:numPr>
                      <w:ilvl w:val="0"/>
                      <w:numId w:val="4"/>
                    </w:numPr>
                    <w:suppressOverlap/>
                    <w:rPr>
                      <w:rFonts w:ascii="Times New Roman" w:hAnsi="Times New Roman"/>
                      <w:sz w:val="20"/>
                      <w:szCs w:val="20"/>
                    </w:rPr>
                  </w:pPr>
                  <w:r w:rsidRPr="00793227">
                    <w:rPr>
                      <w:rFonts w:ascii="Times New Roman" w:hAnsi="Times New Roman"/>
                      <w:sz w:val="20"/>
                      <w:szCs w:val="20"/>
                    </w:rPr>
                    <w:t>Customer Development</w:t>
                  </w:r>
                </w:p>
              </w:tc>
              <w:tc>
                <w:tcPr>
                  <w:tcW w:w="1710" w:type="dxa"/>
                  <w:shd w:val="clear" w:color="auto" w:fill="auto"/>
                </w:tcPr>
                <w:p w14:paraId="2AB7A34A"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September 25</w:t>
                  </w:r>
                </w:p>
              </w:tc>
              <w:tc>
                <w:tcPr>
                  <w:tcW w:w="4097" w:type="dxa"/>
                  <w:shd w:val="clear" w:color="auto" w:fill="auto"/>
                </w:tcPr>
                <w:p w14:paraId="62000C5F" w14:textId="77777777" w:rsidR="00793227" w:rsidRPr="00793227" w:rsidRDefault="00793227" w:rsidP="00793227">
                  <w:pPr>
                    <w:framePr w:hSpace="180" w:wrap="around" w:vAnchor="text" w:hAnchor="text" w:y="1"/>
                    <w:widowControl w:val="0"/>
                    <w:suppressOverlap/>
                    <w:rPr>
                      <w:rFonts w:ascii="Times New Roman" w:hAnsi="Times New Roman"/>
                      <w:sz w:val="18"/>
                      <w:szCs w:val="20"/>
                    </w:rPr>
                  </w:pPr>
                  <w:r w:rsidRPr="00793227">
                    <w:rPr>
                      <w:rFonts w:ascii="Times New Roman" w:hAnsi="Times New Roman"/>
                      <w:i/>
                      <w:sz w:val="18"/>
                      <w:szCs w:val="20"/>
                    </w:rPr>
                    <w:t xml:space="preserve">Business Model Generation – </w:t>
                  </w:r>
                  <w:r w:rsidRPr="00793227">
                    <w:rPr>
                      <w:rFonts w:ascii="Times New Roman" w:hAnsi="Times New Roman"/>
                      <w:sz w:val="18"/>
                      <w:szCs w:val="20"/>
                    </w:rPr>
                    <w:t>Chapter 2 (p52-119)</w:t>
                  </w:r>
                </w:p>
              </w:tc>
            </w:tr>
            <w:tr w:rsidR="00793227" w:rsidRPr="00793227" w14:paraId="66C4B547" w14:textId="77777777" w:rsidTr="00793227">
              <w:tc>
                <w:tcPr>
                  <w:tcW w:w="1101" w:type="dxa"/>
                  <w:vMerge/>
                  <w:shd w:val="clear" w:color="auto" w:fill="auto"/>
                </w:tcPr>
                <w:p w14:paraId="6AE95809"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p>
              </w:tc>
              <w:tc>
                <w:tcPr>
                  <w:tcW w:w="3394" w:type="dxa"/>
                  <w:shd w:val="clear" w:color="auto" w:fill="auto"/>
                </w:tcPr>
                <w:p w14:paraId="14E33035" w14:textId="77777777" w:rsidR="00793227" w:rsidRPr="00793227" w:rsidRDefault="00793227" w:rsidP="00793227">
                  <w:pPr>
                    <w:framePr w:hSpace="180" w:wrap="around" w:vAnchor="text" w:hAnchor="text" w:y="1"/>
                    <w:widowControl w:val="0"/>
                    <w:numPr>
                      <w:ilvl w:val="0"/>
                      <w:numId w:val="5"/>
                    </w:numPr>
                    <w:suppressOverlap/>
                    <w:rPr>
                      <w:rFonts w:ascii="Times New Roman" w:hAnsi="Times New Roman"/>
                      <w:sz w:val="20"/>
                      <w:szCs w:val="20"/>
                    </w:rPr>
                  </w:pPr>
                  <w:r w:rsidRPr="00793227">
                    <w:rPr>
                      <w:rFonts w:ascii="Times New Roman" w:hAnsi="Times New Roman"/>
                      <w:sz w:val="20"/>
                      <w:szCs w:val="20"/>
                    </w:rPr>
                    <w:t>Customer Development (cont.)</w:t>
                  </w:r>
                </w:p>
                <w:p w14:paraId="6ABD1A1F" w14:textId="77777777" w:rsidR="00793227" w:rsidRPr="00793227" w:rsidRDefault="00793227" w:rsidP="00793227">
                  <w:pPr>
                    <w:framePr w:hSpace="180" w:wrap="around" w:vAnchor="text" w:hAnchor="text" w:y="1"/>
                    <w:widowControl w:val="0"/>
                    <w:numPr>
                      <w:ilvl w:val="0"/>
                      <w:numId w:val="5"/>
                    </w:numPr>
                    <w:suppressOverlap/>
                    <w:rPr>
                      <w:rFonts w:ascii="Times New Roman" w:hAnsi="Times New Roman"/>
                      <w:sz w:val="20"/>
                      <w:szCs w:val="20"/>
                    </w:rPr>
                  </w:pPr>
                  <w:r w:rsidRPr="00793227">
                    <w:rPr>
                      <w:rFonts w:ascii="Times New Roman" w:hAnsi="Times New Roman"/>
                      <w:sz w:val="20"/>
                      <w:szCs w:val="20"/>
                    </w:rPr>
                    <w:t>Business Model Environment</w:t>
                  </w:r>
                </w:p>
                <w:p w14:paraId="73A0124B" w14:textId="77777777" w:rsidR="00793227" w:rsidRPr="00793227" w:rsidRDefault="00793227" w:rsidP="00793227">
                  <w:pPr>
                    <w:framePr w:hSpace="180" w:wrap="around" w:vAnchor="text" w:hAnchor="text" w:y="1"/>
                    <w:widowControl w:val="0"/>
                    <w:numPr>
                      <w:ilvl w:val="0"/>
                      <w:numId w:val="5"/>
                    </w:numPr>
                    <w:suppressOverlap/>
                    <w:rPr>
                      <w:rFonts w:ascii="Times New Roman" w:hAnsi="Times New Roman"/>
                      <w:sz w:val="20"/>
                      <w:szCs w:val="20"/>
                    </w:rPr>
                  </w:pPr>
                  <w:r w:rsidRPr="00793227">
                    <w:rPr>
                      <w:rFonts w:ascii="Times New Roman" w:hAnsi="Times New Roman"/>
                      <w:sz w:val="20"/>
                      <w:szCs w:val="20"/>
                    </w:rPr>
                    <w:t xml:space="preserve">Scrum </w:t>
                  </w:r>
                </w:p>
              </w:tc>
              <w:tc>
                <w:tcPr>
                  <w:tcW w:w="1710" w:type="dxa"/>
                  <w:shd w:val="clear" w:color="auto" w:fill="auto"/>
                </w:tcPr>
                <w:p w14:paraId="5EEAAAD3"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October 2</w:t>
                  </w:r>
                </w:p>
              </w:tc>
              <w:tc>
                <w:tcPr>
                  <w:tcW w:w="4097" w:type="dxa"/>
                  <w:shd w:val="clear" w:color="auto" w:fill="auto"/>
                </w:tcPr>
                <w:p w14:paraId="6BA849ED" w14:textId="77777777" w:rsidR="00793227" w:rsidRPr="00793227" w:rsidRDefault="00793227" w:rsidP="00793227">
                  <w:pPr>
                    <w:framePr w:hSpace="180" w:wrap="around" w:vAnchor="text" w:hAnchor="text" w:y="1"/>
                    <w:widowControl w:val="0"/>
                    <w:suppressOverlap/>
                    <w:rPr>
                      <w:rFonts w:ascii="Times New Roman" w:hAnsi="Times New Roman"/>
                      <w:sz w:val="18"/>
                      <w:szCs w:val="20"/>
                    </w:rPr>
                  </w:pPr>
                  <w:r w:rsidRPr="00793227">
                    <w:rPr>
                      <w:rFonts w:ascii="Times New Roman" w:hAnsi="Times New Roman"/>
                      <w:i/>
                      <w:sz w:val="18"/>
                      <w:szCs w:val="20"/>
                    </w:rPr>
                    <w:t xml:space="preserve">Business Model Generation – </w:t>
                  </w:r>
                  <w:r w:rsidRPr="00793227">
                    <w:rPr>
                      <w:rFonts w:ascii="Times New Roman" w:hAnsi="Times New Roman"/>
                      <w:sz w:val="18"/>
                      <w:szCs w:val="20"/>
                    </w:rPr>
                    <w:t>Chapter 4 (p.200-211)</w:t>
                  </w:r>
                </w:p>
                <w:p w14:paraId="3228EACE" w14:textId="77777777" w:rsidR="00793227" w:rsidRPr="00793227" w:rsidRDefault="00793227" w:rsidP="00793227">
                  <w:pPr>
                    <w:framePr w:hSpace="180" w:wrap="around" w:vAnchor="text" w:hAnchor="text" w:y="1"/>
                    <w:widowControl w:val="0"/>
                    <w:suppressOverlap/>
                    <w:rPr>
                      <w:rFonts w:ascii="Times New Roman" w:hAnsi="Times New Roman"/>
                      <w:i/>
                      <w:sz w:val="18"/>
                      <w:szCs w:val="20"/>
                    </w:rPr>
                  </w:pPr>
                  <w:r w:rsidRPr="00793227">
                    <w:rPr>
                      <w:rFonts w:ascii="Times New Roman" w:hAnsi="Times New Roman"/>
                      <w:i/>
                      <w:sz w:val="18"/>
                      <w:szCs w:val="20"/>
                    </w:rPr>
                    <w:t>Assigned online reading - TBD</w:t>
                  </w:r>
                </w:p>
              </w:tc>
            </w:tr>
            <w:tr w:rsidR="00793227" w:rsidRPr="00793227" w14:paraId="6C6701E6" w14:textId="77777777" w:rsidTr="00793227">
              <w:tc>
                <w:tcPr>
                  <w:tcW w:w="1101" w:type="dxa"/>
                  <w:vMerge w:val="restart"/>
                  <w:shd w:val="clear" w:color="auto" w:fill="auto"/>
                </w:tcPr>
                <w:p w14:paraId="236B59D5"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r w:rsidRPr="00793227">
                    <w:rPr>
                      <w:rFonts w:ascii="Times New Roman" w:hAnsi="Times New Roman"/>
                      <w:sz w:val="20"/>
                      <w:szCs w:val="20"/>
                    </w:rPr>
                    <w:t>T2</w:t>
                  </w:r>
                </w:p>
              </w:tc>
              <w:tc>
                <w:tcPr>
                  <w:tcW w:w="3394" w:type="dxa"/>
                  <w:shd w:val="clear" w:color="auto" w:fill="auto"/>
                </w:tcPr>
                <w:p w14:paraId="68620F93" w14:textId="77777777" w:rsidR="00793227" w:rsidRPr="00793227" w:rsidRDefault="00793227" w:rsidP="00793227">
                  <w:pPr>
                    <w:framePr w:hSpace="180" w:wrap="around" w:vAnchor="text" w:hAnchor="text" w:y="1"/>
                    <w:widowControl w:val="0"/>
                    <w:numPr>
                      <w:ilvl w:val="0"/>
                      <w:numId w:val="6"/>
                    </w:numPr>
                    <w:suppressOverlap/>
                    <w:rPr>
                      <w:rFonts w:ascii="Times New Roman" w:hAnsi="Times New Roman"/>
                      <w:sz w:val="20"/>
                      <w:szCs w:val="20"/>
                    </w:rPr>
                  </w:pPr>
                  <w:r w:rsidRPr="00793227">
                    <w:rPr>
                      <w:rFonts w:ascii="Times New Roman" w:hAnsi="Times New Roman"/>
                      <w:sz w:val="20"/>
                      <w:szCs w:val="20"/>
                    </w:rPr>
                    <w:t>Value Proposition</w:t>
                  </w:r>
                </w:p>
              </w:tc>
              <w:tc>
                <w:tcPr>
                  <w:tcW w:w="1710" w:type="dxa"/>
                  <w:shd w:val="clear" w:color="auto" w:fill="auto"/>
                </w:tcPr>
                <w:p w14:paraId="14FC7A62"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October 9</w:t>
                  </w:r>
                </w:p>
              </w:tc>
              <w:tc>
                <w:tcPr>
                  <w:tcW w:w="4097" w:type="dxa"/>
                  <w:shd w:val="clear" w:color="auto" w:fill="auto"/>
                </w:tcPr>
                <w:p w14:paraId="34EFBE5F"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Value Proposition Design </w:t>
                  </w:r>
                  <w:r w:rsidRPr="00793227">
                    <w:rPr>
                      <w:rFonts w:ascii="Times New Roman" w:hAnsi="Times New Roman"/>
                      <w:sz w:val="20"/>
                      <w:szCs w:val="20"/>
                    </w:rPr>
                    <w:t>– Chapters 1 and 2 (p.1-171)</w:t>
                  </w:r>
                </w:p>
              </w:tc>
            </w:tr>
            <w:tr w:rsidR="00793227" w:rsidRPr="00793227" w14:paraId="3F195A8E" w14:textId="77777777" w:rsidTr="00793227">
              <w:tc>
                <w:tcPr>
                  <w:tcW w:w="1101" w:type="dxa"/>
                  <w:vMerge/>
                  <w:shd w:val="clear" w:color="auto" w:fill="auto"/>
                </w:tcPr>
                <w:p w14:paraId="46C0C805"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p>
              </w:tc>
              <w:tc>
                <w:tcPr>
                  <w:tcW w:w="3394" w:type="dxa"/>
                  <w:shd w:val="clear" w:color="auto" w:fill="auto"/>
                </w:tcPr>
                <w:p w14:paraId="6CC63E35" w14:textId="77777777" w:rsidR="00793227" w:rsidRPr="00793227" w:rsidRDefault="00793227" w:rsidP="00793227">
                  <w:pPr>
                    <w:framePr w:hSpace="180" w:wrap="around" w:vAnchor="text" w:hAnchor="text" w:y="1"/>
                    <w:widowControl w:val="0"/>
                    <w:numPr>
                      <w:ilvl w:val="0"/>
                      <w:numId w:val="6"/>
                    </w:numPr>
                    <w:suppressOverlap/>
                    <w:rPr>
                      <w:rFonts w:ascii="Times New Roman" w:hAnsi="Times New Roman"/>
                      <w:sz w:val="20"/>
                      <w:szCs w:val="20"/>
                    </w:rPr>
                  </w:pPr>
                  <w:r w:rsidRPr="00793227">
                    <w:rPr>
                      <w:rFonts w:ascii="Times New Roman" w:hAnsi="Times New Roman"/>
                      <w:sz w:val="20"/>
                      <w:szCs w:val="20"/>
                    </w:rPr>
                    <w:t>Customer Discovery</w:t>
                  </w:r>
                </w:p>
              </w:tc>
              <w:tc>
                <w:tcPr>
                  <w:tcW w:w="1710" w:type="dxa"/>
                  <w:shd w:val="clear" w:color="auto" w:fill="auto"/>
                </w:tcPr>
                <w:p w14:paraId="0C4D61A8"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October 16</w:t>
                  </w:r>
                </w:p>
              </w:tc>
              <w:tc>
                <w:tcPr>
                  <w:tcW w:w="4097" w:type="dxa"/>
                  <w:shd w:val="clear" w:color="auto" w:fill="auto"/>
                </w:tcPr>
                <w:p w14:paraId="0FA81AD0"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Business Model Generation </w:t>
                  </w:r>
                  <w:r w:rsidRPr="00793227">
                    <w:rPr>
                      <w:rFonts w:ascii="Times New Roman" w:hAnsi="Times New Roman"/>
                      <w:sz w:val="20"/>
                      <w:szCs w:val="20"/>
                    </w:rPr>
                    <w:t>– Chapter 3 (p.161-195)</w:t>
                  </w:r>
                </w:p>
              </w:tc>
            </w:tr>
            <w:tr w:rsidR="00793227" w:rsidRPr="00793227" w14:paraId="76E7CFBA" w14:textId="77777777" w:rsidTr="00793227">
              <w:tc>
                <w:tcPr>
                  <w:tcW w:w="1101" w:type="dxa"/>
                  <w:vMerge/>
                  <w:shd w:val="clear" w:color="auto" w:fill="auto"/>
                </w:tcPr>
                <w:p w14:paraId="4AB3CDE1"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p>
              </w:tc>
              <w:tc>
                <w:tcPr>
                  <w:tcW w:w="3394" w:type="dxa"/>
                  <w:shd w:val="clear" w:color="auto" w:fill="auto"/>
                </w:tcPr>
                <w:p w14:paraId="6EEE17D6" w14:textId="77777777" w:rsidR="00793227" w:rsidRPr="00793227" w:rsidRDefault="00793227" w:rsidP="00793227">
                  <w:pPr>
                    <w:framePr w:hSpace="180" w:wrap="around" w:vAnchor="text" w:hAnchor="text" w:y="1"/>
                    <w:widowControl w:val="0"/>
                    <w:numPr>
                      <w:ilvl w:val="0"/>
                      <w:numId w:val="6"/>
                    </w:numPr>
                    <w:suppressOverlap/>
                    <w:rPr>
                      <w:rFonts w:ascii="Times New Roman" w:hAnsi="Times New Roman"/>
                      <w:sz w:val="20"/>
                      <w:szCs w:val="20"/>
                    </w:rPr>
                  </w:pPr>
                  <w:r w:rsidRPr="00793227">
                    <w:rPr>
                      <w:rFonts w:ascii="Times New Roman" w:hAnsi="Times New Roman"/>
                      <w:sz w:val="20"/>
                      <w:szCs w:val="20"/>
                    </w:rPr>
                    <w:t>MVP</w:t>
                  </w:r>
                </w:p>
              </w:tc>
              <w:tc>
                <w:tcPr>
                  <w:tcW w:w="1710" w:type="dxa"/>
                  <w:shd w:val="clear" w:color="auto" w:fill="auto"/>
                </w:tcPr>
                <w:p w14:paraId="3F156A8C"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October 23</w:t>
                  </w:r>
                </w:p>
              </w:tc>
              <w:tc>
                <w:tcPr>
                  <w:tcW w:w="4097" w:type="dxa"/>
                  <w:shd w:val="clear" w:color="auto" w:fill="auto"/>
                </w:tcPr>
                <w:p w14:paraId="33A555CD"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Business Model Generation </w:t>
                  </w:r>
                  <w:r w:rsidRPr="00793227">
                    <w:rPr>
                      <w:rFonts w:ascii="Times New Roman" w:hAnsi="Times New Roman"/>
                      <w:sz w:val="20"/>
                      <w:szCs w:val="20"/>
                    </w:rPr>
                    <w:t>– Chapter 3 (p.161-195)</w:t>
                  </w:r>
                </w:p>
                <w:p w14:paraId="68D96440"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Value Proposition Design </w:t>
                  </w:r>
                  <w:r w:rsidRPr="00793227">
                    <w:rPr>
                      <w:rFonts w:ascii="Times New Roman" w:hAnsi="Times New Roman"/>
                      <w:sz w:val="20"/>
                      <w:szCs w:val="20"/>
                    </w:rPr>
                    <w:t>– Chapter 2 (p.64-171)</w:t>
                  </w:r>
                </w:p>
              </w:tc>
            </w:tr>
            <w:tr w:rsidR="00793227" w:rsidRPr="00793227" w14:paraId="1C0B2BC2" w14:textId="77777777" w:rsidTr="00793227">
              <w:tc>
                <w:tcPr>
                  <w:tcW w:w="1101" w:type="dxa"/>
                  <w:vMerge/>
                  <w:shd w:val="clear" w:color="auto" w:fill="auto"/>
                </w:tcPr>
                <w:p w14:paraId="361902AA"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p>
              </w:tc>
              <w:tc>
                <w:tcPr>
                  <w:tcW w:w="3394" w:type="dxa"/>
                  <w:shd w:val="clear" w:color="auto" w:fill="auto"/>
                </w:tcPr>
                <w:p w14:paraId="78880367" w14:textId="77777777" w:rsidR="00793227" w:rsidRPr="00793227" w:rsidRDefault="00793227" w:rsidP="00793227">
                  <w:pPr>
                    <w:framePr w:hSpace="180" w:wrap="around" w:vAnchor="text" w:hAnchor="text" w:y="1"/>
                    <w:widowControl w:val="0"/>
                    <w:numPr>
                      <w:ilvl w:val="0"/>
                      <w:numId w:val="6"/>
                    </w:numPr>
                    <w:suppressOverlap/>
                    <w:rPr>
                      <w:rFonts w:ascii="Times New Roman" w:hAnsi="Times New Roman"/>
                      <w:sz w:val="20"/>
                      <w:szCs w:val="20"/>
                    </w:rPr>
                  </w:pPr>
                  <w:r w:rsidRPr="00793227">
                    <w:rPr>
                      <w:rFonts w:ascii="Times New Roman" w:hAnsi="Times New Roman"/>
                      <w:sz w:val="20"/>
                      <w:szCs w:val="20"/>
                    </w:rPr>
                    <w:t>Hypothesis Testing</w:t>
                  </w:r>
                </w:p>
              </w:tc>
              <w:tc>
                <w:tcPr>
                  <w:tcW w:w="1710" w:type="dxa"/>
                  <w:shd w:val="clear" w:color="auto" w:fill="auto"/>
                </w:tcPr>
                <w:p w14:paraId="14F789D8"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October 30</w:t>
                  </w:r>
                </w:p>
              </w:tc>
              <w:tc>
                <w:tcPr>
                  <w:tcW w:w="4097" w:type="dxa"/>
                  <w:shd w:val="clear" w:color="auto" w:fill="auto"/>
                </w:tcPr>
                <w:p w14:paraId="776FEE05"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Value Proposition Design </w:t>
                  </w:r>
                  <w:r w:rsidRPr="00793227">
                    <w:rPr>
                      <w:rFonts w:ascii="Times New Roman" w:hAnsi="Times New Roman"/>
                      <w:sz w:val="20"/>
                      <w:szCs w:val="20"/>
                    </w:rPr>
                    <w:t>– Chapter 3 (p.172-253)</w:t>
                  </w:r>
                </w:p>
              </w:tc>
            </w:tr>
            <w:tr w:rsidR="00793227" w:rsidRPr="00793227" w14:paraId="4AB86F88" w14:textId="77777777" w:rsidTr="00793227">
              <w:tc>
                <w:tcPr>
                  <w:tcW w:w="1101" w:type="dxa"/>
                  <w:vMerge w:val="restart"/>
                  <w:shd w:val="clear" w:color="auto" w:fill="auto"/>
                </w:tcPr>
                <w:p w14:paraId="739A615A" w14:textId="77777777" w:rsidR="00793227" w:rsidRPr="00793227" w:rsidRDefault="00793227" w:rsidP="00793227">
                  <w:pPr>
                    <w:framePr w:hSpace="180" w:wrap="around" w:vAnchor="text" w:hAnchor="text" w:y="1"/>
                    <w:widowControl w:val="0"/>
                    <w:suppressOverlap/>
                    <w:jc w:val="center"/>
                    <w:rPr>
                      <w:rFonts w:ascii="Times New Roman" w:hAnsi="Times New Roman"/>
                      <w:sz w:val="20"/>
                      <w:szCs w:val="20"/>
                    </w:rPr>
                  </w:pPr>
                  <w:r w:rsidRPr="00793227">
                    <w:rPr>
                      <w:rFonts w:ascii="Times New Roman" w:hAnsi="Times New Roman"/>
                      <w:sz w:val="20"/>
                      <w:szCs w:val="20"/>
                    </w:rPr>
                    <w:t>T3</w:t>
                  </w:r>
                </w:p>
              </w:tc>
              <w:tc>
                <w:tcPr>
                  <w:tcW w:w="3394" w:type="dxa"/>
                  <w:shd w:val="clear" w:color="auto" w:fill="auto"/>
                </w:tcPr>
                <w:p w14:paraId="0495BC86" w14:textId="77777777" w:rsidR="00793227" w:rsidRPr="00793227" w:rsidRDefault="00793227" w:rsidP="00793227">
                  <w:pPr>
                    <w:framePr w:hSpace="180" w:wrap="around" w:vAnchor="text" w:hAnchor="text" w:y="1"/>
                    <w:widowControl w:val="0"/>
                    <w:numPr>
                      <w:ilvl w:val="0"/>
                      <w:numId w:val="6"/>
                    </w:numPr>
                    <w:suppressOverlap/>
                    <w:rPr>
                      <w:rFonts w:ascii="Times New Roman" w:hAnsi="Times New Roman"/>
                      <w:sz w:val="20"/>
                      <w:szCs w:val="20"/>
                    </w:rPr>
                  </w:pPr>
                  <w:r w:rsidRPr="00793227">
                    <w:rPr>
                      <w:rFonts w:ascii="Times New Roman" w:hAnsi="Times New Roman"/>
                      <w:sz w:val="20"/>
                      <w:szCs w:val="20"/>
                    </w:rPr>
                    <w:t>Customer Validation</w:t>
                  </w:r>
                </w:p>
              </w:tc>
              <w:tc>
                <w:tcPr>
                  <w:tcW w:w="1710" w:type="dxa"/>
                  <w:shd w:val="clear" w:color="auto" w:fill="auto"/>
                </w:tcPr>
                <w:p w14:paraId="7F6E19D9"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November 6</w:t>
                  </w:r>
                </w:p>
              </w:tc>
              <w:tc>
                <w:tcPr>
                  <w:tcW w:w="4097" w:type="dxa"/>
                  <w:shd w:val="clear" w:color="auto" w:fill="auto"/>
                </w:tcPr>
                <w:p w14:paraId="3DE28A60"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Value Proposition Design </w:t>
                  </w:r>
                  <w:r w:rsidRPr="00793227">
                    <w:rPr>
                      <w:rFonts w:ascii="Times New Roman" w:hAnsi="Times New Roman"/>
                      <w:sz w:val="20"/>
                      <w:szCs w:val="20"/>
                    </w:rPr>
                    <w:t>– Chapter 3 (p.172-253)</w:t>
                  </w:r>
                </w:p>
                <w:p w14:paraId="36E3581F"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TBD – Effective Presentations</w:t>
                  </w:r>
                </w:p>
              </w:tc>
            </w:tr>
            <w:tr w:rsidR="00793227" w:rsidRPr="00793227" w14:paraId="7EECEAAC" w14:textId="77777777" w:rsidTr="00793227">
              <w:tc>
                <w:tcPr>
                  <w:tcW w:w="1101" w:type="dxa"/>
                  <w:vMerge/>
                  <w:shd w:val="clear" w:color="auto" w:fill="auto"/>
                </w:tcPr>
                <w:p w14:paraId="209B9F2E"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p>
              </w:tc>
              <w:tc>
                <w:tcPr>
                  <w:tcW w:w="3394" w:type="dxa"/>
                  <w:shd w:val="clear" w:color="auto" w:fill="auto"/>
                </w:tcPr>
                <w:p w14:paraId="0D367B56" w14:textId="77777777" w:rsidR="00793227" w:rsidRPr="00793227" w:rsidRDefault="00793227" w:rsidP="00793227">
                  <w:pPr>
                    <w:framePr w:hSpace="180" w:wrap="around" w:vAnchor="text" w:hAnchor="text" w:y="1"/>
                    <w:widowControl w:val="0"/>
                    <w:numPr>
                      <w:ilvl w:val="0"/>
                      <w:numId w:val="6"/>
                    </w:numPr>
                    <w:suppressOverlap/>
                    <w:rPr>
                      <w:rFonts w:ascii="Times New Roman" w:hAnsi="Times New Roman"/>
                      <w:sz w:val="20"/>
                      <w:szCs w:val="20"/>
                    </w:rPr>
                  </w:pPr>
                  <w:r w:rsidRPr="00793227">
                    <w:rPr>
                      <w:rFonts w:ascii="Times New Roman" w:hAnsi="Times New Roman"/>
                      <w:sz w:val="20"/>
                      <w:szCs w:val="20"/>
                    </w:rPr>
                    <w:t>Practice Pitches</w:t>
                  </w:r>
                </w:p>
              </w:tc>
              <w:tc>
                <w:tcPr>
                  <w:tcW w:w="1710" w:type="dxa"/>
                  <w:shd w:val="clear" w:color="auto" w:fill="auto"/>
                </w:tcPr>
                <w:p w14:paraId="7E263AA0"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November 13</w:t>
                  </w:r>
                </w:p>
              </w:tc>
              <w:tc>
                <w:tcPr>
                  <w:tcW w:w="4097" w:type="dxa"/>
                  <w:shd w:val="clear" w:color="auto" w:fill="auto"/>
                </w:tcPr>
                <w:p w14:paraId="1BA408A9"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Business Model Generation – </w:t>
                  </w:r>
                  <w:r w:rsidRPr="00793227">
                    <w:rPr>
                      <w:rFonts w:ascii="Times New Roman" w:hAnsi="Times New Roman"/>
                      <w:sz w:val="20"/>
                      <w:szCs w:val="20"/>
                    </w:rPr>
                    <w:t>Chapter 4 (p.212-225)</w:t>
                  </w:r>
                </w:p>
              </w:tc>
            </w:tr>
            <w:tr w:rsidR="00793227" w:rsidRPr="00793227" w14:paraId="08ECDB1A" w14:textId="77777777" w:rsidTr="00793227">
              <w:tc>
                <w:tcPr>
                  <w:tcW w:w="1101" w:type="dxa"/>
                  <w:vMerge/>
                  <w:shd w:val="clear" w:color="auto" w:fill="auto"/>
                </w:tcPr>
                <w:p w14:paraId="61F3B9ED"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p>
              </w:tc>
              <w:tc>
                <w:tcPr>
                  <w:tcW w:w="3394" w:type="dxa"/>
                  <w:shd w:val="clear" w:color="auto" w:fill="auto"/>
                </w:tcPr>
                <w:p w14:paraId="5E30933C" w14:textId="77777777" w:rsidR="00793227" w:rsidRPr="00793227" w:rsidRDefault="00793227" w:rsidP="00793227">
                  <w:pPr>
                    <w:framePr w:hSpace="180" w:wrap="around" w:vAnchor="text" w:hAnchor="text" w:y="1"/>
                    <w:widowControl w:val="0"/>
                    <w:numPr>
                      <w:ilvl w:val="0"/>
                      <w:numId w:val="6"/>
                    </w:numPr>
                    <w:suppressOverlap/>
                    <w:rPr>
                      <w:rFonts w:ascii="Times New Roman" w:hAnsi="Times New Roman"/>
                      <w:sz w:val="20"/>
                      <w:szCs w:val="20"/>
                    </w:rPr>
                  </w:pPr>
                  <w:r w:rsidRPr="00793227">
                    <w:rPr>
                      <w:rFonts w:ascii="Times New Roman" w:hAnsi="Times New Roman"/>
                      <w:sz w:val="20"/>
                      <w:szCs w:val="20"/>
                    </w:rPr>
                    <w:t>Pivot or Proceed</w:t>
                  </w:r>
                </w:p>
              </w:tc>
              <w:tc>
                <w:tcPr>
                  <w:tcW w:w="1710" w:type="dxa"/>
                  <w:shd w:val="clear" w:color="auto" w:fill="auto"/>
                </w:tcPr>
                <w:p w14:paraId="088D5259"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November 20</w:t>
                  </w:r>
                </w:p>
              </w:tc>
              <w:tc>
                <w:tcPr>
                  <w:tcW w:w="4097" w:type="dxa"/>
                  <w:shd w:val="clear" w:color="auto" w:fill="auto"/>
                </w:tcPr>
                <w:p w14:paraId="309CC2E0"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i/>
                      <w:sz w:val="20"/>
                      <w:szCs w:val="20"/>
                    </w:rPr>
                    <w:t xml:space="preserve">Business Model Generation – </w:t>
                  </w:r>
                  <w:r w:rsidRPr="00793227">
                    <w:rPr>
                      <w:rFonts w:ascii="Times New Roman" w:hAnsi="Times New Roman"/>
                      <w:sz w:val="20"/>
                      <w:szCs w:val="20"/>
                    </w:rPr>
                    <w:t>Chapter 4 (p.212-231)</w:t>
                  </w:r>
                </w:p>
              </w:tc>
            </w:tr>
            <w:tr w:rsidR="00793227" w:rsidRPr="00793227" w14:paraId="2F2E80AA" w14:textId="77777777" w:rsidTr="00793227">
              <w:tc>
                <w:tcPr>
                  <w:tcW w:w="1101" w:type="dxa"/>
                  <w:vMerge/>
                  <w:shd w:val="clear" w:color="auto" w:fill="auto"/>
                </w:tcPr>
                <w:p w14:paraId="019E321E"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p>
              </w:tc>
              <w:tc>
                <w:tcPr>
                  <w:tcW w:w="3394" w:type="dxa"/>
                  <w:shd w:val="clear" w:color="auto" w:fill="auto"/>
                </w:tcPr>
                <w:p w14:paraId="2CF548D2"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Gryphon’s Den!</w:t>
                  </w:r>
                </w:p>
              </w:tc>
              <w:tc>
                <w:tcPr>
                  <w:tcW w:w="1710" w:type="dxa"/>
                  <w:shd w:val="clear" w:color="auto" w:fill="auto"/>
                </w:tcPr>
                <w:p w14:paraId="58F7624D"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r w:rsidRPr="00793227">
                    <w:rPr>
                      <w:rFonts w:ascii="Times New Roman" w:hAnsi="Times New Roman"/>
                      <w:sz w:val="20"/>
                      <w:szCs w:val="20"/>
                    </w:rPr>
                    <w:t>November 27</w:t>
                  </w:r>
                </w:p>
              </w:tc>
              <w:tc>
                <w:tcPr>
                  <w:tcW w:w="4097" w:type="dxa"/>
                  <w:shd w:val="clear" w:color="auto" w:fill="auto"/>
                </w:tcPr>
                <w:p w14:paraId="25830A4A" w14:textId="77777777" w:rsidR="00793227" w:rsidRPr="00793227" w:rsidRDefault="00793227" w:rsidP="00793227">
                  <w:pPr>
                    <w:framePr w:hSpace="180" w:wrap="around" w:vAnchor="text" w:hAnchor="text" w:y="1"/>
                    <w:widowControl w:val="0"/>
                    <w:suppressOverlap/>
                    <w:rPr>
                      <w:rFonts w:ascii="Times New Roman" w:hAnsi="Times New Roman"/>
                      <w:sz w:val="20"/>
                      <w:szCs w:val="20"/>
                    </w:rPr>
                  </w:pPr>
                </w:p>
              </w:tc>
            </w:tr>
          </w:tbl>
          <w:p w14:paraId="510D9691" w14:textId="73BC0455" w:rsidR="003166E5" w:rsidRPr="00147EC7" w:rsidRDefault="003166E5" w:rsidP="003166E5">
            <w:pPr>
              <w:spacing w:before="120" w:after="120"/>
              <w:jc w:val="both"/>
              <w:rPr>
                <w:rFonts w:cs="Arial"/>
                <w:sz w:val="20"/>
              </w:rPr>
            </w:pPr>
          </w:p>
        </w:tc>
      </w:tr>
      <w:tr w:rsidR="0005530D" w14:paraId="07CB7DB2" w14:textId="77777777" w:rsidTr="00CF17D4">
        <w:tc>
          <w:tcPr>
            <w:tcW w:w="10530" w:type="dxa"/>
            <w:gridSpan w:val="7"/>
            <w:shd w:val="clear" w:color="auto" w:fill="E0E0E0"/>
          </w:tcPr>
          <w:p w14:paraId="2F2DB6D3" w14:textId="77777777" w:rsidR="0005530D" w:rsidRPr="00E65914" w:rsidRDefault="0005530D" w:rsidP="003166E5">
            <w:pPr>
              <w:pStyle w:val="Heading1"/>
            </w:pPr>
            <w:commentRangeStart w:id="1"/>
            <w:r>
              <w:lastRenderedPageBreak/>
              <w:t xml:space="preserve">Course </w:t>
            </w:r>
            <w:r w:rsidRPr="00E65914">
              <w:t>Assessment</w:t>
            </w:r>
            <w:commentRangeEnd w:id="1"/>
            <w:r w:rsidR="00282418">
              <w:rPr>
                <w:rStyle w:val="CommentReference"/>
                <w:rFonts w:asciiTheme="minorHAnsi" w:hAnsiTheme="minorHAnsi"/>
                <w:bCs w:val="0"/>
                <w:lang w:val="en-CA"/>
              </w:rPr>
              <w:commentReference w:id="1"/>
            </w:r>
          </w:p>
        </w:tc>
      </w:tr>
      <w:tr w:rsidR="00005BC1" w:rsidRPr="00E65914" w14:paraId="231FB37F" w14:textId="77777777" w:rsidTr="00250159">
        <w:tc>
          <w:tcPr>
            <w:tcW w:w="10530" w:type="dxa"/>
            <w:gridSpan w:val="7"/>
            <w:vAlign w:val="center"/>
          </w:tcPr>
          <w:p w14:paraId="106785C6" w14:textId="77777777" w:rsidR="00005BC1" w:rsidRPr="00C92FD1" w:rsidRDefault="00005BC1"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D1">
              <w:rPr>
                <w:rFonts w:ascii="Times New Roman" w:hAnsi="Times New Roman"/>
                <w:sz w:val="22"/>
                <w:szCs w:val="22"/>
              </w:rPr>
              <w:t>For your convenience, the semester is broken down into three “trimesters”, such that there will only be three due dates in this course. All assignments for a given trimester will be due at midnight on Friday to end each week (with the exception of trimester 3, where all assignments are due at midnight after the Gryphon’s Den pitch, as well as the “Business Idea Pitch” which will be done in class on September 26). The schedule is as follows:</w:t>
            </w:r>
          </w:p>
          <w:p w14:paraId="6E83A5B0" w14:textId="77777777" w:rsidR="00005BC1" w:rsidRPr="00C92FD1" w:rsidRDefault="00005BC1"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558"/>
              <w:gridCol w:w="1558"/>
              <w:gridCol w:w="1558"/>
              <w:gridCol w:w="1559"/>
            </w:tblGrid>
            <w:tr w:rsidR="00005BC1" w:rsidRPr="00C92FD1" w14:paraId="421543AF" w14:textId="77777777" w:rsidTr="00D078F7">
              <w:tc>
                <w:tcPr>
                  <w:tcW w:w="1558" w:type="dxa"/>
                  <w:shd w:val="clear" w:color="auto" w:fill="auto"/>
                </w:tcPr>
                <w:p w14:paraId="4B7849F2"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60B9B03D" w14:textId="77777777" w:rsidR="00005BC1" w:rsidRPr="00C92FD1" w:rsidRDefault="00005BC1" w:rsidP="00CF17D4">
                  <w:pPr>
                    <w:framePr w:hSpace="180" w:wrap="around" w:vAnchor="text" w:hAnchor="text" w:y="1"/>
                    <w:widowControl w:val="0"/>
                    <w:suppressOverlap/>
                    <w:rPr>
                      <w:rFonts w:ascii="Times New Roman" w:hAnsi="Times New Roman"/>
                      <w:b/>
                      <w:sz w:val="20"/>
                      <w:szCs w:val="20"/>
                    </w:rPr>
                  </w:pPr>
                  <w:r w:rsidRPr="00C92FD1">
                    <w:rPr>
                      <w:rFonts w:ascii="Times New Roman" w:hAnsi="Times New Roman"/>
                      <w:b/>
                      <w:sz w:val="20"/>
                      <w:szCs w:val="20"/>
                    </w:rPr>
                    <w:t>Date</w:t>
                  </w:r>
                </w:p>
              </w:tc>
              <w:tc>
                <w:tcPr>
                  <w:tcW w:w="1558" w:type="dxa"/>
                  <w:shd w:val="clear" w:color="auto" w:fill="auto"/>
                </w:tcPr>
                <w:p w14:paraId="4EAB0082"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Assignment</w:t>
                  </w:r>
                </w:p>
              </w:tc>
              <w:tc>
                <w:tcPr>
                  <w:tcW w:w="1558" w:type="dxa"/>
                  <w:shd w:val="clear" w:color="auto" w:fill="auto"/>
                </w:tcPr>
                <w:p w14:paraId="113F47BB"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Ind/Group</w:t>
                  </w:r>
                </w:p>
              </w:tc>
              <w:tc>
                <w:tcPr>
                  <w:tcW w:w="1559" w:type="dxa"/>
                  <w:shd w:val="clear" w:color="auto" w:fill="auto"/>
                </w:tcPr>
                <w:p w14:paraId="43AF95DE"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 xml:space="preserve">Weight </w:t>
                  </w:r>
                </w:p>
              </w:tc>
            </w:tr>
            <w:tr w:rsidR="00005BC1" w:rsidRPr="00C92FD1" w14:paraId="67F6D440" w14:textId="77777777" w:rsidTr="00D078F7">
              <w:tc>
                <w:tcPr>
                  <w:tcW w:w="1558" w:type="dxa"/>
                  <w:vMerge w:val="restart"/>
                  <w:shd w:val="clear" w:color="auto" w:fill="auto"/>
                </w:tcPr>
                <w:p w14:paraId="44D268D7" w14:textId="77777777" w:rsidR="00005BC1" w:rsidRPr="00C92FD1" w:rsidRDefault="00005BC1" w:rsidP="00CF17D4">
                  <w:pPr>
                    <w:framePr w:hSpace="180" w:wrap="around" w:vAnchor="text" w:hAnchor="text" w:y="1"/>
                    <w:widowControl w:val="0"/>
                    <w:suppressOverlap/>
                    <w:jc w:val="center"/>
                    <w:rPr>
                      <w:rFonts w:ascii="Times New Roman" w:hAnsi="Times New Roman"/>
                      <w:sz w:val="20"/>
                      <w:szCs w:val="20"/>
                    </w:rPr>
                  </w:pPr>
                  <w:r w:rsidRPr="00C92FD1">
                    <w:rPr>
                      <w:rFonts w:ascii="Times New Roman" w:hAnsi="Times New Roman"/>
                      <w:sz w:val="20"/>
                      <w:szCs w:val="20"/>
                    </w:rPr>
                    <w:t>T1</w:t>
                  </w:r>
                </w:p>
              </w:tc>
              <w:tc>
                <w:tcPr>
                  <w:tcW w:w="1558" w:type="dxa"/>
                  <w:vMerge w:val="restart"/>
                  <w:shd w:val="clear" w:color="auto" w:fill="auto"/>
                </w:tcPr>
                <w:p w14:paraId="570CD8E5"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October 4</w:t>
                  </w:r>
                </w:p>
              </w:tc>
              <w:tc>
                <w:tcPr>
                  <w:tcW w:w="1558" w:type="dxa"/>
                  <w:shd w:val="clear" w:color="auto" w:fill="auto"/>
                </w:tcPr>
                <w:p w14:paraId="22E9AC66"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Thinking About Jonny Bunko</w:t>
                  </w:r>
                </w:p>
              </w:tc>
              <w:tc>
                <w:tcPr>
                  <w:tcW w:w="1558" w:type="dxa"/>
                  <w:shd w:val="clear" w:color="auto" w:fill="auto"/>
                </w:tcPr>
                <w:p w14:paraId="79878B69"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Individual</w:t>
                  </w:r>
                </w:p>
              </w:tc>
              <w:tc>
                <w:tcPr>
                  <w:tcW w:w="1559" w:type="dxa"/>
                  <w:shd w:val="clear" w:color="auto" w:fill="auto"/>
                </w:tcPr>
                <w:p w14:paraId="5FFC2A7D"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5%</w:t>
                  </w:r>
                </w:p>
              </w:tc>
            </w:tr>
            <w:tr w:rsidR="00005BC1" w:rsidRPr="00C92FD1" w14:paraId="394503C0" w14:textId="77777777" w:rsidTr="00D078F7">
              <w:tc>
                <w:tcPr>
                  <w:tcW w:w="1558" w:type="dxa"/>
                  <w:vMerge/>
                  <w:shd w:val="clear" w:color="auto" w:fill="auto"/>
                </w:tcPr>
                <w:p w14:paraId="03398919"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vMerge/>
                  <w:shd w:val="clear" w:color="auto" w:fill="auto"/>
                </w:tcPr>
                <w:p w14:paraId="514D427F"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1BFCE7BF"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Business Model Canvas</w:t>
                  </w:r>
                </w:p>
              </w:tc>
              <w:tc>
                <w:tcPr>
                  <w:tcW w:w="1558" w:type="dxa"/>
                  <w:shd w:val="clear" w:color="auto" w:fill="auto"/>
                </w:tcPr>
                <w:p w14:paraId="50533A31"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Individual</w:t>
                  </w:r>
                </w:p>
              </w:tc>
              <w:tc>
                <w:tcPr>
                  <w:tcW w:w="1559" w:type="dxa"/>
                  <w:shd w:val="clear" w:color="auto" w:fill="auto"/>
                </w:tcPr>
                <w:p w14:paraId="23EC3F4C"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15%</w:t>
                  </w:r>
                </w:p>
              </w:tc>
            </w:tr>
            <w:tr w:rsidR="00005BC1" w:rsidRPr="00C92FD1" w14:paraId="39AB9E4B" w14:textId="77777777" w:rsidTr="00D078F7">
              <w:tc>
                <w:tcPr>
                  <w:tcW w:w="1558" w:type="dxa"/>
                  <w:vMerge/>
                  <w:shd w:val="clear" w:color="auto" w:fill="auto"/>
                </w:tcPr>
                <w:p w14:paraId="27ADBEFC"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vMerge/>
                  <w:shd w:val="clear" w:color="auto" w:fill="auto"/>
                </w:tcPr>
                <w:p w14:paraId="4F84820B"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297DB830" w14:textId="77777777" w:rsidR="00005BC1" w:rsidRPr="00C92FD1" w:rsidRDefault="00005BC1" w:rsidP="00CF17D4">
                  <w:pPr>
                    <w:framePr w:hSpace="180" w:wrap="around" w:vAnchor="text" w:hAnchor="text" w:y="1"/>
                    <w:widowControl w:val="0"/>
                    <w:suppressOverlap/>
                    <w:rPr>
                      <w:rFonts w:ascii="Times New Roman" w:hAnsi="Times New Roman"/>
                      <w:b/>
                      <w:sz w:val="20"/>
                      <w:szCs w:val="20"/>
                    </w:rPr>
                  </w:pPr>
                  <w:r w:rsidRPr="00C92FD1">
                    <w:rPr>
                      <w:rFonts w:ascii="Times New Roman" w:hAnsi="Times New Roman"/>
                      <w:sz w:val="20"/>
                      <w:szCs w:val="20"/>
                    </w:rPr>
                    <w:t xml:space="preserve">Business Idea Pitch </w:t>
                  </w:r>
                  <w:r w:rsidRPr="00C92FD1">
                    <w:rPr>
                      <w:rFonts w:ascii="Times New Roman" w:hAnsi="Times New Roman"/>
                      <w:b/>
                      <w:sz w:val="20"/>
                      <w:szCs w:val="20"/>
                    </w:rPr>
                    <w:t>(in class on Sept. 25!)</w:t>
                  </w:r>
                </w:p>
              </w:tc>
              <w:tc>
                <w:tcPr>
                  <w:tcW w:w="1558" w:type="dxa"/>
                  <w:shd w:val="clear" w:color="auto" w:fill="auto"/>
                </w:tcPr>
                <w:p w14:paraId="570FDB42"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Individual</w:t>
                  </w:r>
                </w:p>
              </w:tc>
              <w:tc>
                <w:tcPr>
                  <w:tcW w:w="1559" w:type="dxa"/>
                  <w:shd w:val="clear" w:color="auto" w:fill="auto"/>
                </w:tcPr>
                <w:p w14:paraId="165B5A4E"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5%</w:t>
                  </w:r>
                </w:p>
                <w:p w14:paraId="49A42852"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r>
            <w:tr w:rsidR="00005BC1" w:rsidRPr="00C92FD1" w14:paraId="2B40FF7A" w14:textId="77777777" w:rsidTr="00D078F7">
              <w:tc>
                <w:tcPr>
                  <w:tcW w:w="1558" w:type="dxa"/>
                  <w:vMerge/>
                  <w:shd w:val="clear" w:color="auto" w:fill="auto"/>
                </w:tcPr>
                <w:p w14:paraId="07E4682F"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vMerge/>
                  <w:shd w:val="clear" w:color="auto" w:fill="auto"/>
                </w:tcPr>
                <w:p w14:paraId="607D8ABF"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4B4099A7"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Portfolio T1</w:t>
                  </w:r>
                </w:p>
              </w:tc>
              <w:tc>
                <w:tcPr>
                  <w:tcW w:w="1558" w:type="dxa"/>
                  <w:shd w:val="clear" w:color="auto" w:fill="auto"/>
                </w:tcPr>
                <w:p w14:paraId="08537476"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Group</w:t>
                  </w:r>
                </w:p>
              </w:tc>
              <w:tc>
                <w:tcPr>
                  <w:tcW w:w="1559" w:type="dxa"/>
                  <w:shd w:val="clear" w:color="auto" w:fill="auto"/>
                </w:tcPr>
                <w:p w14:paraId="04A78FB7"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5%</w:t>
                  </w:r>
                </w:p>
              </w:tc>
            </w:tr>
          </w:tbl>
          <w:p w14:paraId="7795B44C" w14:textId="77777777" w:rsidR="00005BC1" w:rsidRPr="00C92FD1" w:rsidRDefault="00005BC1"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558"/>
              <w:gridCol w:w="1558"/>
              <w:gridCol w:w="1558"/>
              <w:gridCol w:w="1559"/>
            </w:tblGrid>
            <w:tr w:rsidR="00005BC1" w:rsidRPr="00C92FD1" w14:paraId="7D558DDD" w14:textId="77777777" w:rsidTr="00D078F7">
              <w:tc>
                <w:tcPr>
                  <w:tcW w:w="1558" w:type="dxa"/>
                  <w:shd w:val="clear" w:color="auto" w:fill="auto"/>
                </w:tcPr>
                <w:p w14:paraId="4532C4AA"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47AF8DBE" w14:textId="77777777" w:rsidR="00005BC1" w:rsidRPr="00C92FD1" w:rsidRDefault="00005BC1" w:rsidP="00CF17D4">
                  <w:pPr>
                    <w:framePr w:hSpace="180" w:wrap="around" w:vAnchor="text" w:hAnchor="text" w:y="1"/>
                    <w:widowControl w:val="0"/>
                    <w:suppressOverlap/>
                    <w:rPr>
                      <w:rFonts w:ascii="Times New Roman" w:hAnsi="Times New Roman"/>
                      <w:b/>
                      <w:sz w:val="20"/>
                      <w:szCs w:val="20"/>
                    </w:rPr>
                  </w:pPr>
                  <w:r w:rsidRPr="00C92FD1">
                    <w:rPr>
                      <w:rFonts w:ascii="Times New Roman" w:hAnsi="Times New Roman"/>
                      <w:b/>
                      <w:sz w:val="20"/>
                      <w:szCs w:val="20"/>
                    </w:rPr>
                    <w:t>Date</w:t>
                  </w:r>
                </w:p>
              </w:tc>
              <w:tc>
                <w:tcPr>
                  <w:tcW w:w="1558" w:type="dxa"/>
                  <w:shd w:val="clear" w:color="auto" w:fill="auto"/>
                </w:tcPr>
                <w:p w14:paraId="34DD7FA6"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Assignment</w:t>
                  </w:r>
                </w:p>
              </w:tc>
              <w:tc>
                <w:tcPr>
                  <w:tcW w:w="1558" w:type="dxa"/>
                  <w:shd w:val="clear" w:color="auto" w:fill="auto"/>
                </w:tcPr>
                <w:p w14:paraId="3076E40A"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Ind/Group</w:t>
                  </w:r>
                </w:p>
              </w:tc>
              <w:tc>
                <w:tcPr>
                  <w:tcW w:w="1559" w:type="dxa"/>
                  <w:shd w:val="clear" w:color="auto" w:fill="auto"/>
                </w:tcPr>
                <w:p w14:paraId="5C171A37"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 xml:space="preserve">Weight </w:t>
                  </w:r>
                </w:p>
              </w:tc>
            </w:tr>
            <w:tr w:rsidR="00005BC1" w:rsidRPr="00C92FD1" w14:paraId="51A2A618" w14:textId="77777777" w:rsidTr="00D078F7">
              <w:tc>
                <w:tcPr>
                  <w:tcW w:w="1558" w:type="dxa"/>
                  <w:vMerge w:val="restart"/>
                  <w:shd w:val="clear" w:color="auto" w:fill="auto"/>
                </w:tcPr>
                <w:p w14:paraId="563047FA" w14:textId="77777777" w:rsidR="00005BC1" w:rsidRPr="00C92FD1" w:rsidRDefault="00005BC1" w:rsidP="00CF17D4">
                  <w:pPr>
                    <w:framePr w:hSpace="180" w:wrap="around" w:vAnchor="text" w:hAnchor="text" w:y="1"/>
                    <w:widowControl w:val="0"/>
                    <w:suppressOverlap/>
                    <w:jc w:val="center"/>
                    <w:rPr>
                      <w:rFonts w:ascii="Times New Roman" w:hAnsi="Times New Roman"/>
                      <w:sz w:val="20"/>
                      <w:szCs w:val="20"/>
                    </w:rPr>
                  </w:pPr>
                  <w:r w:rsidRPr="00C92FD1">
                    <w:rPr>
                      <w:rFonts w:ascii="Times New Roman" w:hAnsi="Times New Roman"/>
                      <w:sz w:val="20"/>
                      <w:szCs w:val="20"/>
                    </w:rPr>
                    <w:t>T2</w:t>
                  </w:r>
                </w:p>
              </w:tc>
              <w:tc>
                <w:tcPr>
                  <w:tcW w:w="1558" w:type="dxa"/>
                  <w:vMerge w:val="restart"/>
                  <w:shd w:val="clear" w:color="auto" w:fill="auto"/>
                </w:tcPr>
                <w:p w14:paraId="154622DB"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November 1</w:t>
                  </w:r>
                </w:p>
              </w:tc>
              <w:tc>
                <w:tcPr>
                  <w:tcW w:w="1558" w:type="dxa"/>
                  <w:shd w:val="clear" w:color="auto" w:fill="auto"/>
                </w:tcPr>
                <w:p w14:paraId="3EB3E7A7"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Value Proposition Canvas</w:t>
                  </w:r>
                </w:p>
              </w:tc>
              <w:tc>
                <w:tcPr>
                  <w:tcW w:w="1558" w:type="dxa"/>
                  <w:shd w:val="clear" w:color="auto" w:fill="auto"/>
                </w:tcPr>
                <w:p w14:paraId="16CABF12"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Individual</w:t>
                  </w:r>
                </w:p>
              </w:tc>
              <w:tc>
                <w:tcPr>
                  <w:tcW w:w="1559" w:type="dxa"/>
                  <w:shd w:val="clear" w:color="auto" w:fill="auto"/>
                </w:tcPr>
                <w:p w14:paraId="7B10E15D"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10%</w:t>
                  </w:r>
                </w:p>
              </w:tc>
            </w:tr>
            <w:tr w:rsidR="00005BC1" w:rsidRPr="00C92FD1" w14:paraId="59A5B1A6" w14:textId="77777777" w:rsidTr="00D078F7">
              <w:tc>
                <w:tcPr>
                  <w:tcW w:w="1558" w:type="dxa"/>
                  <w:vMerge/>
                  <w:shd w:val="clear" w:color="auto" w:fill="auto"/>
                </w:tcPr>
                <w:p w14:paraId="67CAC38E"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vMerge/>
                  <w:shd w:val="clear" w:color="auto" w:fill="auto"/>
                </w:tcPr>
                <w:p w14:paraId="68BCFA72"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34E0DBC7"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Portfolio T2</w:t>
                  </w:r>
                </w:p>
              </w:tc>
              <w:tc>
                <w:tcPr>
                  <w:tcW w:w="1558" w:type="dxa"/>
                  <w:shd w:val="clear" w:color="auto" w:fill="auto"/>
                </w:tcPr>
                <w:p w14:paraId="315C3E81"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Group</w:t>
                  </w:r>
                </w:p>
              </w:tc>
              <w:tc>
                <w:tcPr>
                  <w:tcW w:w="1559" w:type="dxa"/>
                  <w:shd w:val="clear" w:color="auto" w:fill="auto"/>
                </w:tcPr>
                <w:p w14:paraId="3AD6B334"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25%</w:t>
                  </w:r>
                </w:p>
              </w:tc>
            </w:tr>
          </w:tbl>
          <w:p w14:paraId="449D0C64" w14:textId="77777777" w:rsidR="00005BC1" w:rsidRPr="00C92FD1" w:rsidRDefault="00005BC1"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1558"/>
              <w:gridCol w:w="1558"/>
              <w:gridCol w:w="1558"/>
              <w:gridCol w:w="1559"/>
            </w:tblGrid>
            <w:tr w:rsidR="00005BC1" w:rsidRPr="00C92FD1" w14:paraId="4EDC55AC" w14:textId="77777777" w:rsidTr="00D078F7">
              <w:tc>
                <w:tcPr>
                  <w:tcW w:w="1558" w:type="dxa"/>
                  <w:shd w:val="clear" w:color="auto" w:fill="auto"/>
                </w:tcPr>
                <w:p w14:paraId="57F11F0F"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58416E45" w14:textId="77777777" w:rsidR="00005BC1" w:rsidRPr="00C92FD1" w:rsidRDefault="00005BC1" w:rsidP="00CF17D4">
                  <w:pPr>
                    <w:framePr w:hSpace="180" w:wrap="around" w:vAnchor="text" w:hAnchor="text" w:y="1"/>
                    <w:widowControl w:val="0"/>
                    <w:suppressOverlap/>
                    <w:rPr>
                      <w:rFonts w:ascii="Times New Roman" w:hAnsi="Times New Roman"/>
                      <w:b/>
                      <w:sz w:val="20"/>
                      <w:szCs w:val="20"/>
                    </w:rPr>
                  </w:pPr>
                  <w:r w:rsidRPr="00C92FD1">
                    <w:rPr>
                      <w:rFonts w:ascii="Times New Roman" w:hAnsi="Times New Roman"/>
                      <w:b/>
                      <w:sz w:val="20"/>
                      <w:szCs w:val="20"/>
                    </w:rPr>
                    <w:t>Date</w:t>
                  </w:r>
                </w:p>
              </w:tc>
              <w:tc>
                <w:tcPr>
                  <w:tcW w:w="1558" w:type="dxa"/>
                  <w:shd w:val="clear" w:color="auto" w:fill="auto"/>
                </w:tcPr>
                <w:p w14:paraId="61303584"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Assignment</w:t>
                  </w:r>
                </w:p>
              </w:tc>
              <w:tc>
                <w:tcPr>
                  <w:tcW w:w="1558" w:type="dxa"/>
                  <w:shd w:val="clear" w:color="auto" w:fill="auto"/>
                </w:tcPr>
                <w:p w14:paraId="1181EABD"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Ind/Group</w:t>
                  </w:r>
                </w:p>
              </w:tc>
              <w:tc>
                <w:tcPr>
                  <w:tcW w:w="1559" w:type="dxa"/>
                  <w:shd w:val="clear" w:color="auto" w:fill="auto"/>
                </w:tcPr>
                <w:p w14:paraId="401709B6"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 xml:space="preserve">Weight </w:t>
                  </w:r>
                </w:p>
              </w:tc>
            </w:tr>
            <w:tr w:rsidR="00005BC1" w:rsidRPr="00C92FD1" w14:paraId="0F6C24F1" w14:textId="77777777" w:rsidTr="00D078F7">
              <w:tc>
                <w:tcPr>
                  <w:tcW w:w="1558" w:type="dxa"/>
                  <w:vMerge w:val="restart"/>
                  <w:shd w:val="clear" w:color="auto" w:fill="auto"/>
                </w:tcPr>
                <w:p w14:paraId="75CF770E" w14:textId="77777777" w:rsidR="00005BC1" w:rsidRPr="00C92FD1" w:rsidRDefault="00005BC1" w:rsidP="00CF17D4">
                  <w:pPr>
                    <w:framePr w:hSpace="180" w:wrap="around" w:vAnchor="text" w:hAnchor="text" w:y="1"/>
                    <w:widowControl w:val="0"/>
                    <w:suppressOverlap/>
                    <w:jc w:val="center"/>
                    <w:rPr>
                      <w:rFonts w:ascii="Times New Roman" w:hAnsi="Times New Roman"/>
                      <w:sz w:val="20"/>
                      <w:szCs w:val="20"/>
                    </w:rPr>
                  </w:pPr>
                  <w:r w:rsidRPr="00C92FD1">
                    <w:rPr>
                      <w:rFonts w:ascii="Times New Roman" w:hAnsi="Times New Roman"/>
                      <w:sz w:val="20"/>
                      <w:szCs w:val="20"/>
                    </w:rPr>
                    <w:t>T3</w:t>
                  </w:r>
                </w:p>
              </w:tc>
              <w:tc>
                <w:tcPr>
                  <w:tcW w:w="1558" w:type="dxa"/>
                  <w:vMerge w:val="restart"/>
                  <w:shd w:val="clear" w:color="auto" w:fill="auto"/>
                </w:tcPr>
                <w:p w14:paraId="3317508B"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November 27</w:t>
                  </w:r>
                </w:p>
              </w:tc>
              <w:tc>
                <w:tcPr>
                  <w:tcW w:w="1558" w:type="dxa"/>
                  <w:shd w:val="clear" w:color="auto" w:fill="auto"/>
                </w:tcPr>
                <w:p w14:paraId="2079B319"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Portfolio T3</w:t>
                  </w:r>
                </w:p>
              </w:tc>
              <w:tc>
                <w:tcPr>
                  <w:tcW w:w="1558" w:type="dxa"/>
                  <w:shd w:val="clear" w:color="auto" w:fill="auto"/>
                </w:tcPr>
                <w:p w14:paraId="77D88E4F"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Group</w:t>
                  </w:r>
                </w:p>
              </w:tc>
              <w:tc>
                <w:tcPr>
                  <w:tcW w:w="1559" w:type="dxa"/>
                  <w:shd w:val="clear" w:color="auto" w:fill="auto"/>
                </w:tcPr>
                <w:p w14:paraId="49D870CC"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20%</w:t>
                  </w:r>
                </w:p>
              </w:tc>
            </w:tr>
            <w:tr w:rsidR="00005BC1" w:rsidRPr="00C92FD1" w14:paraId="5F104582" w14:textId="77777777" w:rsidTr="00D078F7">
              <w:tc>
                <w:tcPr>
                  <w:tcW w:w="1558" w:type="dxa"/>
                  <w:vMerge/>
                  <w:shd w:val="clear" w:color="auto" w:fill="auto"/>
                </w:tcPr>
                <w:p w14:paraId="42D1FB6E"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vMerge/>
                  <w:shd w:val="clear" w:color="auto" w:fill="auto"/>
                </w:tcPr>
                <w:p w14:paraId="0CA7888D"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p>
              </w:tc>
              <w:tc>
                <w:tcPr>
                  <w:tcW w:w="1558" w:type="dxa"/>
                  <w:shd w:val="clear" w:color="auto" w:fill="auto"/>
                </w:tcPr>
                <w:p w14:paraId="122E37AE"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Final Pitch (Gryphon’s Den)</w:t>
                  </w:r>
                </w:p>
              </w:tc>
              <w:tc>
                <w:tcPr>
                  <w:tcW w:w="1558" w:type="dxa"/>
                  <w:shd w:val="clear" w:color="auto" w:fill="auto"/>
                </w:tcPr>
                <w:p w14:paraId="121AD95E"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Group</w:t>
                  </w:r>
                </w:p>
              </w:tc>
              <w:tc>
                <w:tcPr>
                  <w:tcW w:w="1559" w:type="dxa"/>
                  <w:shd w:val="clear" w:color="auto" w:fill="auto"/>
                </w:tcPr>
                <w:p w14:paraId="2B11A5BE" w14:textId="77777777" w:rsidR="00005BC1" w:rsidRPr="00C92FD1" w:rsidRDefault="00005BC1" w:rsidP="00CF17D4">
                  <w:pPr>
                    <w:framePr w:hSpace="180" w:wrap="around" w:vAnchor="text" w:hAnchor="text" w:y="1"/>
                    <w:widowControl w:val="0"/>
                    <w:suppressOverlap/>
                    <w:rPr>
                      <w:rFonts w:ascii="Times New Roman" w:hAnsi="Times New Roman"/>
                      <w:sz w:val="20"/>
                      <w:szCs w:val="20"/>
                    </w:rPr>
                  </w:pPr>
                  <w:r w:rsidRPr="00C92FD1">
                    <w:rPr>
                      <w:rFonts w:ascii="Times New Roman" w:hAnsi="Times New Roman"/>
                      <w:sz w:val="20"/>
                      <w:szCs w:val="20"/>
                    </w:rPr>
                    <w:t>15%</w:t>
                  </w:r>
                </w:p>
              </w:tc>
            </w:tr>
          </w:tbl>
          <w:p w14:paraId="0E47841D" w14:textId="77777777" w:rsidR="00005BC1" w:rsidRPr="00C92FD1" w:rsidRDefault="00005BC1"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68A417FC" w14:textId="77777777" w:rsidR="00005BC1" w:rsidRPr="00C92FD1" w:rsidRDefault="00005BC1"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A391B60" w14:textId="77777777" w:rsidR="00005BC1" w:rsidRDefault="00005BC1"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C92FD1">
              <w:rPr>
                <w:rFonts w:ascii="Times New Roman" w:hAnsi="Times New Roman"/>
                <w:sz w:val="22"/>
                <w:szCs w:val="22"/>
              </w:rPr>
              <w:t xml:space="preserve">The 15% grade in T3 associated with the final pitch will be completed by the “Gryphon panel” of industry executives and entrepreneurs. They will rate your presentation and idea on several criteria, which will be shared with you in advance of the pitch. </w:t>
            </w:r>
          </w:p>
          <w:p w14:paraId="39306E75" w14:textId="77777777" w:rsidR="00221A2F" w:rsidRDefault="00221A2F" w:rsidP="00C92FD1">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39B23C62" w14:textId="77777777" w:rsidR="00221A2F" w:rsidRPr="00221A2F" w:rsidRDefault="00221A2F" w:rsidP="00221A2F">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221A2F">
              <w:rPr>
                <w:rFonts w:ascii="Times New Roman" w:hAnsi="Times New Roman"/>
                <w:b/>
                <w:sz w:val="22"/>
                <w:szCs w:val="22"/>
              </w:rPr>
              <w:t>Portfolios</w:t>
            </w:r>
          </w:p>
          <w:p w14:paraId="120A54AD" w14:textId="05C34329" w:rsidR="00221A2F" w:rsidRPr="00C92FD1" w:rsidRDefault="00221A2F" w:rsidP="00221A2F">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21A2F">
              <w:rPr>
                <w:rFonts w:ascii="Times New Roman" w:hAnsi="Times New Roman"/>
                <w:sz w:val="22"/>
                <w:szCs w:val="22"/>
              </w:rPr>
              <w:t>You’ll notice that you’ll be handing in “a portfolio” three separate times throughout the semester. This is the central component to the course – a running collection of all materials, thoughts, research and work put into your business idea throughout the se</w:t>
            </w:r>
            <w:bookmarkStart w:id="2" w:name="_GoBack"/>
            <w:bookmarkEnd w:id="2"/>
            <w:r w:rsidRPr="00221A2F">
              <w:rPr>
                <w:rFonts w:ascii="Times New Roman" w:hAnsi="Times New Roman"/>
                <w:sz w:val="22"/>
                <w:szCs w:val="22"/>
              </w:rPr>
              <w:t xml:space="preserve">mester. A dropbox will be set up online, and you should include any and all materials that you used as you’ve refined your business model: word documents, excel sheets, pictures of whiteboards, napkin drawings or post-it notes, etc. Even videos of an important group discussion or a profile-style video explaining a process are encouraged! There will be formal components that must be included (business model canvas, value </w:t>
            </w:r>
            <w:r w:rsidRPr="00221A2F">
              <w:rPr>
                <w:rFonts w:ascii="Times New Roman" w:hAnsi="Times New Roman"/>
                <w:sz w:val="22"/>
                <w:szCs w:val="22"/>
              </w:rPr>
              <w:lastRenderedPageBreak/>
              <w:t>proposition canvas, etc.) but this portfolio should show all of the work that went into your idea throughout the semester. This can and will be different for each group based upon the challenges you encounter. While you will be provided a “checklist” of the bare minimum items to be included, you shouldn’t view this as a be all and end all. It’s about the process!</w:t>
            </w:r>
          </w:p>
          <w:p w14:paraId="59D6DE6C" w14:textId="77777777" w:rsidR="00005BC1" w:rsidRPr="003166E5" w:rsidRDefault="00005BC1" w:rsidP="003166E5">
            <w:pPr>
              <w:rPr>
                <w:i/>
              </w:rPr>
            </w:pPr>
          </w:p>
        </w:tc>
      </w:tr>
      <w:tr w:rsidR="00C92FD1" w:rsidRPr="00E65914" w14:paraId="2662D7D1" w14:textId="77777777" w:rsidTr="00005BC1">
        <w:tc>
          <w:tcPr>
            <w:tcW w:w="2880" w:type="dxa"/>
            <w:gridSpan w:val="3"/>
            <w:vAlign w:val="center"/>
          </w:tcPr>
          <w:p w14:paraId="4ED1DA37" w14:textId="77777777" w:rsidR="00C92FD1" w:rsidRPr="00154031" w:rsidRDefault="00C92FD1" w:rsidP="008175F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270" w:type="dxa"/>
            <w:vAlign w:val="center"/>
          </w:tcPr>
          <w:p w14:paraId="63AD416D" w14:textId="77777777" w:rsidR="00C92FD1" w:rsidRPr="003166E5" w:rsidRDefault="00C92FD1" w:rsidP="003166E5">
            <w:pPr>
              <w:jc w:val="center"/>
            </w:pPr>
          </w:p>
        </w:tc>
        <w:tc>
          <w:tcPr>
            <w:tcW w:w="2700" w:type="dxa"/>
            <w:shd w:val="clear" w:color="auto" w:fill="auto"/>
            <w:vAlign w:val="center"/>
          </w:tcPr>
          <w:p w14:paraId="08B3DD73" w14:textId="77777777" w:rsidR="00C92FD1" w:rsidRPr="003166E5" w:rsidRDefault="00C92FD1" w:rsidP="00D76470"/>
        </w:tc>
        <w:tc>
          <w:tcPr>
            <w:tcW w:w="1890" w:type="dxa"/>
            <w:shd w:val="clear" w:color="auto" w:fill="auto"/>
            <w:vAlign w:val="center"/>
          </w:tcPr>
          <w:p w14:paraId="77433900" w14:textId="77777777" w:rsidR="00C92FD1" w:rsidRPr="003166E5" w:rsidRDefault="00C92FD1" w:rsidP="003166E5"/>
        </w:tc>
        <w:tc>
          <w:tcPr>
            <w:tcW w:w="2790" w:type="dxa"/>
            <w:shd w:val="clear" w:color="auto" w:fill="auto"/>
            <w:vAlign w:val="center"/>
          </w:tcPr>
          <w:p w14:paraId="68EEA5FD" w14:textId="77777777" w:rsidR="00C92FD1" w:rsidRPr="003166E5" w:rsidRDefault="00C92FD1" w:rsidP="003166E5">
            <w:pPr>
              <w:rPr>
                <w:i/>
              </w:rPr>
            </w:pPr>
          </w:p>
        </w:tc>
      </w:tr>
      <w:tr w:rsidR="00C92FD1" w:rsidRPr="00E65914" w14:paraId="1C6FC00E" w14:textId="77777777" w:rsidTr="00005BC1">
        <w:tc>
          <w:tcPr>
            <w:tcW w:w="2880" w:type="dxa"/>
            <w:gridSpan w:val="3"/>
            <w:vAlign w:val="center"/>
          </w:tcPr>
          <w:p w14:paraId="4447FE27" w14:textId="77777777" w:rsidR="00C92FD1" w:rsidRPr="00154031" w:rsidRDefault="00C92FD1" w:rsidP="008175F7">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c>
        <w:tc>
          <w:tcPr>
            <w:tcW w:w="270" w:type="dxa"/>
            <w:vAlign w:val="center"/>
          </w:tcPr>
          <w:p w14:paraId="18EE0426" w14:textId="77777777" w:rsidR="00C92FD1" w:rsidRPr="003166E5" w:rsidRDefault="00C92FD1" w:rsidP="003166E5">
            <w:pPr>
              <w:jc w:val="center"/>
            </w:pPr>
          </w:p>
        </w:tc>
        <w:tc>
          <w:tcPr>
            <w:tcW w:w="2700" w:type="dxa"/>
            <w:shd w:val="clear" w:color="auto" w:fill="auto"/>
            <w:vAlign w:val="center"/>
          </w:tcPr>
          <w:p w14:paraId="7E21E172" w14:textId="77777777" w:rsidR="00C92FD1" w:rsidRPr="003166E5" w:rsidRDefault="00C92FD1" w:rsidP="00D76470"/>
        </w:tc>
        <w:tc>
          <w:tcPr>
            <w:tcW w:w="1890" w:type="dxa"/>
            <w:shd w:val="clear" w:color="auto" w:fill="auto"/>
            <w:vAlign w:val="center"/>
          </w:tcPr>
          <w:p w14:paraId="74D2C2BB" w14:textId="77777777" w:rsidR="00C92FD1" w:rsidRPr="003166E5" w:rsidRDefault="00C92FD1" w:rsidP="003166E5"/>
        </w:tc>
        <w:tc>
          <w:tcPr>
            <w:tcW w:w="2790" w:type="dxa"/>
            <w:shd w:val="clear" w:color="auto" w:fill="auto"/>
            <w:vAlign w:val="center"/>
          </w:tcPr>
          <w:p w14:paraId="54856490" w14:textId="77777777" w:rsidR="00C92FD1" w:rsidRPr="003166E5" w:rsidRDefault="00C92FD1" w:rsidP="003166E5">
            <w:pPr>
              <w:rPr>
                <w:i/>
              </w:rPr>
            </w:pPr>
          </w:p>
        </w:tc>
      </w:tr>
      <w:tr w:rsidR="0005530D" w14:paraId="72B8ECE5" w14:textId="77777777" w:rsidTr="00CF17D4">
        <w:tc>
          <w:tcPr>
            <w:tcW w:w="10530" w:type="dxa"/>
            <w:gridSpan w:val="7"/>
            <w:shd w:val="clear" w:color="auto" w:fill="E0E0E0"/>
          </w:tcPr>
          <w:p w14:paraId="5D1110A8" w14:textId="77777777" w:rsidR="0005530D" w:rsidRPr="00E65914" w:rsidRDefault="0005530D" w:rsidP="003166E5">
            <w:pPr>
              <w:pStyle w:val="Heading1"/>
            </w:pPr>
            <w:r w:rsidRPr="00E65914">
              <w:t>Teaching and Learning</w:t>
            </w:r>
            <w:r>
              <w:t xml:space="preserve"> Practices </w:t>
            </w:r>
            <w:r w:rsidRPr="00544069">
              <w:rPr>
                <w:i/>
              </w:rPr>
              <w:t xml:space="preserve"> </w:t>
            </w:r>
          </w:p>
        </w:tc>
      </w:tr>
      <w:tr w:rsidR="0005530D" w14:paraId="5318C191" w14:textId="77777777" w:rsidTr="00CF17D4">
        <w:tc>
          <w:tcPr>
            <w:tcW w:w="1440" w:type="dxa"/>
          </w:tcPr>
          <w:p w14:paraId="3B6514AA" w14:textId="77777777" w:rsidR="0005530D" w:rsidRPr="00845EA1" w:rsidRDefault="0005530D" w:rsidP="003166E5">
            <w:pPr>
              <w:pStyle w:val="Heading2"/>
              <w:jc w:val="both"/>
            </w:pPr>
            <w:r>
              <w:t>Lectures</w:t>
            </w:r>
          </w:p>
        </w:tc>
        <w:tc>
          <w:tcPr>
            <w:tcW w:w="9090" w:type="dxa"/>
            <w:gridSpan w:val="6"/>
          </w:tcPr>
          <w:p w14:paraId="7FB2F5FE" w14:textId="77777777" w:rsidR="00CD3240" w:rsidRDefault="00CD3240" w:rsidP="00CD324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r>
              <w:rPr>
                <w:sz w:val="22"/>
                <w:szCs w:val="22"/>
              </w:rPr>
              <w:t xml:space="preserve">This will be a workshop-style course, as you spend 12 weeks developing an evolving business idea. The typical week will include me briefly reviewing material from the assigned readings followed by a group activity as I make my way around the room, touching base with each group on their progress and challenges to date. </w:t>
            </w:r>
          </w:p>
          <w:p w14:paraId="0F940305" w14:textId="77777777" w:rsidR="00CD3240" w:rsidRDefault="00CD3240" w:rsidP="00CD324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p>
          <w:p w14:paraId="3C44801A" w14:textId="77777777" w:rsidR="00CD3240" w:rsidRDefault="00CD3240" w:rsidP="00CD324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r>
              <w:rPr>
                <w:sz w:val="22"/>
                <w:szCs w:val="22"/>
              </w:rPr>
              <w:t xml:space="preserve">The vast majority of the work in this course will be done in groups. After week 3, every class will include some type of group activity or work period. As such, your attendance to each class is expected (with exceptions for illness, family emergencies, etc.). You will only be letting your groupmates down by not coming. While I do not take attendance, I do work directly with each group in almost every class – absences will be noticed. </w:t>
            </w:r>
          </w:p>
          <w:p w14:paraId="2AF34282" w14:textId="77777777" w:rsidR="00CD3240" w:rsidRDefault="00CD3240" w:rsidP="00CD324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p>
          <w:p w14:paraId="514B3FA1" w14:textId="77777777" w:rsidR="00CD3240" w:rsidRPr="00344AED" w:rsidRDefault="00CD3240" w:rsidP="00CD324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sz w:val="22"/>
                <w:szCs w:val="22"/>
              </w:rPr>
            </w:pPr>
            <w:r>
              <w:rPr>
                <w:sz w:val="22"/>
                <w:szCs w:val="22"/>
              </w:rPr>
              <w:t xml:space="preserve">The most important components that I strive to bring to this course are real-world principles. Coming from industry (as I teach only part-time and am not involved in academia), I believe I provide a unique perspective on what you can expect when entering the business world. You will notice I do things a bit differently, and it usually centres on bringing these values to life in the classroom. Examples include embracing ambiguity, doing your best to work effectively in teams (even when you might rather not) and presenting with impact. If you like rubrics and checking boxes for assignment “requirements”, you will not enjoy this course. </w:t>
            </w:r>
          </w:p>
          <w:p w14:paraId="2FD680D2" w14:textId="66AC6BDD" w:rsidR="0005530D" w:rsidRPr="00282418" w:rsidRDefault="0005530D" w:rsidP="00C4485A">
            <w:pPr>
              <w:spacing w:before="120" w:after="120"/>
              <w:jc w:val="both"/>
              <w:rPr>
                <w:rFonts w:eastAsia="Calibri" w:cs="Arial"/>
                <w:lang w:val="en-US"/>
              </w:rPr>
            </w:pPr>
          </w:p>
        </w:tc>
      </w:tr>
      <w:tr w:rsidR="0005530D" w:rsidRPr="0027490F" w14:paraId="20497BF3" w14:textId="77777777" w:rsidTr="00CF17D4">
        <w:tc>
          <w:tcPr>
            <w:tcW w:w="10530" w:type="dxa"/>
            <w:gridSpan w:val="7"/>
            <w:shd w:val="clear" w:color="auto" w:fill="E0E0E0"/>
          </w:tcPr>
          <w:p w14:paraId="77C6CA3D" w14:textId="77777777" w:rsidR="0005530D" w:rsidRPr="0027490F" w:rsidRDefault="0005530D" w:rsidP="003166E5">
            <w:pPr>
              <w:pStyle w:val="Heading1"/>
            </w:pPr>
            <w:r>
              <w:t>Course Resources</w:t>
            </w:r>
          </w:p>
        </w:tc>
      </w:tr>
      <w:tr w:rsidR="0005530D" w14:paraId="38CCF73C" w14:textId="77777777" w:rsidTr="00CF17D4">
        <w:tc>
          <w:tcPr>
            <w:tcW w:w="10530" w:type="dxa"/>
            <w:gridSpan w:val="7"/>
          </w:tcPr>
          <w:p w14:paraId="2D7B618E" w14:textId="77777777" w:rsidR="002F7D1F" w:rsidRPr="008C2031" w:rsidRDefault="002F7D1F" w:rsidP="002F7D1F">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sz w:val="22"/>
                <w:szCs w:val="22"/>
              </w:rPr>
              <w:t>This course uses a variety of material</w:t>
            </w:r>
            <w:r>
              <w:rPr>
                <w:sz w:val="22"/>
                <w:szCs w:val="22"/>
              </w:rPr>
              <w:t>s</w:t>
            </w:r>
            <w:r w:rsidRPr="008C2031">
              <w:rPr>
                <w:sz w:val="22"/>
                <w:szCs w:val="22"/>
              </w:rPr>
              <w:t xml:space="preserve"> and resources</w:t>
            </w:r>
            <w:r>
              <w:rPr>
                <w:sz w:val="22"/>
                <w:szCs w:val="22"/>
              </w:rPr>
              <w:t xml:space="preserve">.  </w:t>
            </w:r>
            <w:r w:rsidRPr="008C2031">
              <w:rPr>
                <w:sz w:val="22"/>
                <w:szCs w:val="22"/>
              </w:rPr>
              <w:t xml:space="preserve">One of your primary resources will be the </w:t>
            </w:r>
            <w:r>
              <w:rPr>
                <w:sz w:val="22"/>
                <w:szCs w:val="22"/>
              </w:rPr>
              <w:t xml:space="preserve">course website </w:t>
            </w:r>
            <w:r w:rsidRPr="008C2031">
              <w:rPr>
                <w:sz w:val="22"/>
                <w:szCs w:val="22"/>
              </w:rPr>
              <w:t>(</w:t>
            </w:r>
            <w:hyperlink r:id="rId10" w:history="1">
              <w:r w:rsidRPr="003262F8">
                <w:rPr>
                  <w:rStyle w:val="Hyperlink"/>
                  <w:sz w:val="22"/>
                  <w:szCs w:val="22"/>
                </w:rPr>
                <w:t>http://courselink.uoguelph.ca</w:t>
              </w:r>
            </w:hyperlink>
            <w:r w:rsidRPr="008C2031">
              <w:rPr>
                <w:sz w:val="22"/>
                <w:szCs w:val="22"/>
              </w:rPr>
              <w:t xml:space="preserve">). </w:t>
            </w:r>
            <w:r>
              <w:rPr>
                <w:sz w:val="22"/>
                <w:szCs w:val="22"/>
              </w:rPr>
              <w:t xml:space="preserve">All announcements, required and recommended readings, assignments and updates will be posted here.  You will also be able to access any handouts you may have missed through this site.  </w:t>
            </w:r>
            <w:r w:rsidRPr="008C2031">
              <w:rPr>
                <w:sz w:val="22"/>
                <w:szCs w:val="22"/>
              </w:rPr>
              <w:t>Check th</w:t>
            </w:r>
            <w:r>
              <w:rPr>
                <w:sz w:val="22"/>
                <w:szCs w:val="22"/>
              </w:rPr>
              <w:t xml:space="preserve">is </w:t>
            </w:r>
            <w:r w:rsidRPr="008C2031">
              <w:rPr>
                <w:sz w:val="22"/>
                <w:szCs w:val="22"/>
              </w:rPr>
              <w:t>site often</w:t>
            </w:r>
            <w:r>
              <w:rPr>
                <w:sz w:val="22"/>
                <w:szCs w:val="22"/>
              </w:rPr>
              <w:t xml:space="preserve">.  </w:t>
            </w:r>
          </w:p>
          <w:p w14:paraId="715A5B20" w14:textId="77777777" w:rsidR="002F7D1F" w:rsidRPr="008C2031"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14:paraId="3266D2F6" w14:textId="77777777" w:rsidR="002F7D1F"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The main books we will use in this course are:</w:t>
            </w:r>
          </w:p>
          <w:p w14:paraId="2DB7F66B" w14:textId="77777777" w:rsidR="002F7D1F"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14:paraId="0575328D" w14:textId="77777777" w:rsidR="002F7D1F" w:rsidRPr="00D53483"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D53483">
              <w:rPr>
                <w:sz w:val="22"/>
                <w:szCs w:val="22"/>
              </w:rPr>
              <w:t>Osterwalder, A. &amp; Pigneur, Y. (2010). Business Model Generation. Hoboken, NJ: Wiley</w:t>
            </w:r>
            <w:r>
              <w:rPr>
                <w:sz w:val="22"/>
                <w:szCs w:val="22"/>
              </w:rPr>
              <w:t xml:space="preserve">. </w:t>
            </w:r>
            <w:r w:rsidRPr="00D53483">
              <w:rPr>
                <w:sz w:val="22"/>
                <w:szCs w:val="22"/>
              </w:rPr>
              <w:t>ISBN: 978-0470-</w:t>
            </w:r>
            <w:r>
              <w:rPr>
                <w:sz w:val="22"/>
                <w:szCs w:val="22"/>
              </w:rPr>
              <w:t xml:space="preserve">87641 </w:t>
            </w:r>
            <w:r w:rsidRPr="00D53483">
              <w:rPr>
                <w:sz w:val="22"/>
                <w:szCs w:val="22"/>
              </w:rPr>
              <w:t xml:space="preserve">(~ $28from Amazon.ca)    </w:t>
            </w:r>
          </w:p>
          <w:p w14:paraId="7C21103A" w14:textId="77777777" w:rsidR="002F7D1F" w:rsidRPr="00D53483"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14:paraId="1B788C71" w14:textId="77777777" w:rsidR="002F7D1F" w:rsidRPr="00D53483"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D53483">
              <w:rPr>
                <w:sz w:val="22"/>
                <w:szCs w:val="22"/>
              </w:rPr>
              <w:t>Osterwalder, A., Pigneur, Y., Bernarda, G. &amp; Smith, A. (2014). Value Proposition Design. Hoboken, NJ: Wiley. ISBN: 978-1-118196805-5 (~ $31 from Amazon.ca)</w:t>
            </w:r>
          </w:p>
          <w:p w14:paraId="7AB078D4" w14:textId="77777777" w:rsidR="002F7D1F" w:rsidRPr="00D53483"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14:paraId="27E93618" w14:textId="44A32054" w:rsidR="0005530D" w:rsidRPr="00796895" w:rsidRDefault="002F7D1F" w:rsidP="002F7D1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pPr>
            <w:r w:rsidRPr="00D53483">
              <w:rPr>
                <w:sz w:val="22"/>
                <w:szCs w:val="22"/>
              </w:rPr>
              <w:t>Pink, D. (2008). The Adventures of Johnny Bunko. New York: Riverhead Books.ISBN: 978-1594482915 (~$</w:t>
            </w:r>
            <w:r>
              <w:rPr>
                <w:sz w:val="22"/>
                <w:szCs w:val="22"/>
              </w:rPr>
              <w:t xml:space="preserve">13 </w:t>
            </w:r>
            <w:r w:rsidRPr="00D53483">
              <w:rPr>
                <w:sz w:val="22"/>
                <w:szCs w:val="22"/>
              </w:rPr>
              <w:t>from Amazon.ca)</w:t>
            </w:r>
          </w:p>
        </w:tc>
      </w:tr>
      <w:tr w:rsidR="0005530D" w14:paraId="187C8AFB" w14:textId="77777777" w:rsidTr="00CF17D4">
        <w:tc>
          <w:tcPr>
            <w:tcW w:w="10530" w:type="dxa"/>
            <w:gridSpan w:val="7"/>
          </w:tcPr>
          <w:p w14:paraId="5EAC711F" w14:textId="77777777" w:rsidR="003166E5" w:rsidRPr="003166E5" w:rsidRDefault="003166E5" w:rsidP="003166E5">
            <w:pPr>
              <w:rPr>
                <w:lang w:val="en-US"/>
              </w:rPr>
            </w:pPr>
          </w:p>
        </w:tc>
      </w:tr>
      <w:tr w:rsidR="0005530D" w14:paraId="16538AEE" w14:textId="77777777" w:rsidTr="00CF17D4">
        <w:tc>
          <w:tcPr>
            <w:tcW w:w="10530" w:type="dxa"/>
            <w:gridSpan w:val="7"/>
            <w:shd w:val="clear" w:color="auto" w:fill="D9D9D9"/>
          </w:tcPr>
          <w:p w14:paraId="7CEC750E" w14:textId="77777777" w:rsidR="0005530D" w:rsidRPr="00D60E20" w:rsidRDefault="0005530D" w:rsidP="003166E5">
            <w:pPr>
              <w:pStyle w:val="Heading1"/>
              <w:rPr>
                <w:highlight w:val="yellow"/>
              </w:rPr>
            </w:pPr>
            <w:r w:rsidRPr="00D60E20">
              <w:rPr>
                <w:rFonts w:eastAsia="Calibri"/>
                <w:lang w:val="en-US"/>
              </w:rPr>
              <w:t xml:space="preserve">Course </w:t>
            </w:r>
            <w:commentRangeStart w:id="3"/>
            <w:r w:rsidRPr="00D60E20">
              <w:rPr>
                <w:rFonts w:eastAsia="Calibri"/>
                <w:lang w:val="en-US"/>
              </w:rPr>
              <w:t>Policies</w:t>
            </w:r>
            <w:commentRangeEnd w:id="3"/>
            <w:r w:rsidR="00282418">
              <w:rPr>
                <w:rStyle w:val="CommentReference"/>
                <w:rFonts w:asciiTheme="minorHAnsi" w:hAnsiTheme="minorHAnsi"/>
                <w:bCs w:val="0"/>
                <w:lang w:val="en-CA"/>
              </w:rPr>
              <w:commentReference w:id="3"/>
            </w:r>
          </w:p>
        </w:tc>
      </w:tr>
      <w:tr w:rsidR="0005530D" w14:paraId="5FF9277B" w14:textId="77777777" w:rsidTr="00CF17D4">
        <w:tc>
          <w:tcPr>
            <w:tcW w:w="10530" w:type="dxa"/>
            <w:gridSpan w:val="7"/>
          </w:tcPr>
          <w:p w14:paraId="1E059538" w14:textId="77777777" w:rsidR="0005530D" w:rsidRPr="003166E5" w:rsidRDefault="0005530D" w:rsidP="003166E5">
            <w:pPr>
              <w:pStyle w:val="Heading2"/>
              <w:rPr>
                <w:rFonts w:eastAsia="Calibri"/>
                <w:szCs w:val="24"/>
                <w:lang w:val="en-US"/>
              </w:rPr>
            </w:pPr>
            <w:r w:rsidRPr="003166E5">
              <w:rPr>
                <w:rFonts w:eastAsia="Calibri"/>
                <w:szCs w:val="24"/>
                <w:lang w:val="en-US"/>
              </w:rPr>
              <w:t>Grading Policies</w:t>
            </w:r>
          </w:p>
          <w:p w14:paraId="573A4721" w14:textId="7F453141" w:rsidR="0005530D" w:rsidRPr="003166E5" w:rsidRDefault="0005530D" w:rsidP="003166E5">
            <w:pPr>
              <w:jc w:val="both"/>
              <w:rPr>
                <w:rFonts w:eastAsia="Calibri"/>
                <w:lang w:val="en-US"/>
              </w:rPr>
            </w:pPr>
            <w:r w:rsidRPr="003166E5">
              <w:rPr>
                <w:rFonts w:eastAsia="Calibri"/>
                <w:lang w:val="en-US"/>
              </w:rPr>
              <w:lastRenderedPageBreak/>
              <w:t xml:space="preserve">Unless you have discussed an extension well ahead of the due date with the instructor, late penalties of 5% of the total grade earned per day (including weekends) will be assigned to any assessment (i.e. deducted from the total mark). </w:t>
            </w:r>
            <w:r w:rsidR="00B53434" w:rsidRPr="00B53434">
              <w:rPr>
                <w:rFonts w:eastAsia="Calibri"/>
                <w:lang w:val="en-US"/>
              </w:rPr>
              <w:t xml:space="preserve"> Extensions will only be granted on the basis of valid medical or personal reasons, and need to be requested via email to the instructor as soon as possible. </w:t>
            </w:r>
            <w:r w:rsidRPr="003166E5">
              <w:rPr>
                <w:rFonts w:eastAsia="Calibri"/>
                <w:lang w:val="en-US"/>
              </w:rPr>
              <w:t>Late assignments will not be accepted once graded assignments have been returned officially to the class at large, unless circumstances permit and alternative arrangements have been made.</w:t>
            </w:r>
          </w:p>
          <w:p w14:paraId="71C7A942" w14:textId="77777777" w:rsidR="0005530D" w:rsidRPr="003166E5" w:rsidRDefault="0005530D" w:rsidP="003166E5">
            <w:pPr>
              <w:jc w:val="both"/>
              <w:rPr>
                <w:rFonts w:eastAsia="Calibri"/>
                <w:lang w:val="en-US"/>
              </w:rPr>
            </w:pPr>
          </w:p>
          <w:p w14:paraId="13B534E0" w14:textId="77777777" w:rsidR="0005530D" w:rsidRPr="003166E5" w:rsidRDefault="0005530D" w:rsidP="003166E5">
            <w:pPr>
              <w:jc w:val="both"/>
              <w:rPr>
                <w:rFonts w:eastAsia="Calibri"/>
                <w:lang w:val="en-US"/>
              </w:rPr>
            </w:pPr>
            <w:r w:rsidRPr="003166E5">
              <w:rPr>
                <w:rFonts w:eastAsia="Calibri"/>
                <w:lang w:val="en-US"/>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29BA3E6F" w14:textId="77777777" w:rsidR="0005530D" w:rsidRPr="003166E5" w:rsidRDefault="0005530D" w:rsidP="003166E5">
            <w:pPr>
              <w:jc w:val="both"/>
              <w:rPr>
                <w:rFonts w:eastAsia="Calibri"/>
                <w:lang w:val="en-US"/>
              </w:rPr>
            </w:pPr>
          </w:p>
          <w:p w14:paraId="68F9DF9E" w14:textId="77777777" w:rsidR="0005530D" w:rsidRPr="003166E5" w:rsidRDefault="0046113F" w:rsidP="003166E5">
            <w:pPr>
              <w:jc w:val="both"/>
              <w:rPr>
                <w:rFonts w:eastAsia="Calibri"/>
                <w:lang w:val="en-US"/>
              </w:rPr>
            </w:pPr>
            <w:hyperlink r:id="rId11" w:history="1">
              <w:r w:rsidR="00796895" w:rsidRPr="003166E5">
                <w:rPr>
                  <w:rStyle w:val="Hyperlink"/>
                  <w:rFonts w:eastAsia="Calibri"/>
                  <w:lang w:val="en-US"/>
                </w:rPr>
                <w:t>http://www.uoguelph.ca/registrar/calendars/undergraduate/current/c08/c08-grds.shtml</w:t>
              </w:r>
            </w:hyperlink>
            <w:r w:rsidR="00796895" w:rsidRPr="003166E5">
              <w:rPr>
                <w:rFonts w:eastAsia="Calibri"/>
                <w:lang w:val="en-US"/>
              </w:rPr>
              <w:t xml:space="preserve"> </w:t>
            </w:r>
          </w:p>
          <w:p w14:paraId="5504B28C" w14:textId="77777777" w:rsidR="0005530D" w:rsidRPr="003166E5" w:rsidRDefault="0005530D" w:rsidP="003166E5">
            <w:pPr>
              <w:jc w:val="both"/>
              <w:rPr>
                <w:rFonts w:eastAsia="Calibri"/>
                <w:lang w:val="en-US"/>
              </w:rPr>
            </w:pPr>
          </w:p>
          <w:p w14:paraId="30429242" w14:textId="77777777" w:rsidR="0005530D" w:rsidRPr="003166E5" w:rsidRDefault="0005530D" w:rsidP="003166E5">
            <w:pPr>
              <w:jc w:val="both"/>
              <w:rPr>
                <w:rFonts w:eastAsia="Calibri"/>
                <w:lang w:val="en-US"/>
              </w:rPr>
            </w:pPr>
            <w:r w:rsidRPr="003166E5">
              <w:rPr>
                <w:rFonts w:eastAsia="Calibri"/>
                <w:lang w:val="en-US"/>
              </w:rPr>
              <w:t>Missed Assignments:</w:t>
            </w:r>
          </w:p>
          <w:p w14:paraId="04F1A8F3" w14:textId="77777777" w:rsidR="0005530D" w:rsidRPr="003166E5" w:rsidRDefault="0005530D" w:rsidP="003166E5">
            <w:pPr>
              <w:jc w:val="both"/>
              <w:rPr>
                <w:rFonts w:eastAsia="Calibri"/>
                <w:lang w:val="en-US"/>
              </w:rPr>
            </w:pPr>
          </w:p>
          <w:p w14:paraId="45EB23E1" w14:textId="77777777" w:rsidR="0005530D" w:rsidRPr="003166E5" w:rsidRDefault="0005530D" w:rsidP="003166E5">
            <w:pPr>
              <w:jc w:val="both"/>
              <w:rPr>
                <w:rFonts w:eastAsia="Calibri"/>
                <w:lang w:val="en-US"/>
              </w:rPr>
            </w:pPr>
            <w:r w:rsidRPr="003166E5">
              <w:rPr>
                <w:rFonts w:eastAsia="Calibri"/>
                <w:lang w:val="en-US"/>
              </w:rPr>
              <w:t>A grade of zero will be assigned if you fail to submit an assignment, unless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w:t>
            </w:r>
          </w:p>
          <w:p w14:paraId="68CC5204" w14:textId="77777777" w:rsidR="0005530D" w:rsidRPr="003166E5" w:rsidRDefault="0005530D" w:rsidP="003166E5">
            <w:pPr>
              <w:jc w:val="both"/>
              <w:rPr>
                <w:rFonts w:eastAsia="Calibri"/>
                <w:lang w:val="en-US"/>
              </w:rPr>
            </w:pPr>
          </w:p>
          <w:p w14:paraId="01735726" w14:textId="77777777" w:rsidR="0005530D" w:rsidRPr="003166E5" w:rsidRDefault="0005530D" w:rsidP="003166E5">
            <w:pPr>
              <w:jc w:val="both"/>
              <w:rPr>
                <w:rFonts w:eastAsia="Calibri"/>
                <w:lang w:val="en-US"/>
              </w:rPr>
            </w:pPr>
            <w:r w:rsidRPr="003166E5">
              <w:rPr>
                <w:rFonts w:eastAsia="Calibri"/>
                <w:lang w:val="en-US"/>
              </w:rPr>
              <w:t xml:space="preserve">If you have religious observances which conflict with the course schedule or if you are registered with </w:t>
            </w:r>
            <w:r w:rsidR="00FA68D9">
              <w:rPr>
                <w:rFonts w:eastAsia="Calibri"/>
                <w:lang w:val="en-US"/>
              </w:rPr>
              <w:t>Student Accessibility Services</w:t>
            </w:r>
            <w:r w:rsidRPr="003166E5">
              <w:rPr>
                <w:rFonts w:eastAsia="Calibri"/>
                <w:lang w:val="en-US"/>
              </w:rPr>
              <w:t>, please contact the course instructor in order to make arrangements for your assessment if appropriate.</w:t>
            </w:r>
          </w:p>
          <w:p w14:paraId="40E2EB4D" w14:textId="77777777" w:rsidR="00796895" w:rsidRPr="003166E5" w:rsidRDefault="00796895" w:rsidP="003166E5">
            <w:pPr>
              <w:jc w:val="both"/>
              <w:rPr>
                <w:rFonts w:eastAsia="Calibri"/>
                <w:lang w:val="en-US"/>
              </w:rPr>
            </w:pPr>
          </w:p>
          <w:p w14:paraId="5C69C00A" w14:textId="77777777" w:rsidR="00796895" w:rsidRPr="003166E5" w:rsidRDefault="00796895" w:rsidP="003166E5">
            <w:pPr>
              <w:jc w:val="both"/>
            </w:pPr>
          </w:p>
        </w:tc>
      </w:tr>
      <w:tr w:rsidR="0005530D" w14:paraId="03EE3B70" w14:textId="77777777" w:rsidTr="00CF17D4">
        <w:tc>
          <w:tcPr>
            <w:tcW w:w="10530" w:type="dxa"/>
            <w:gridSpan w:val="7"/>
            <w:shd w:val="pct12" w:color="auto" w:fill="auto"/>
          </w:tcPr>
          <w:p w14:paraId="746C9071" w14:textId="77777777" w:rsidR="0005530D" w:rsidRPr="003166E5" w:rsidRDefault="0005530D" w:rsidP="003166E5">
            <w:pPr>
              <w:spacing w:before="120" w:after="120"/>
              <w:rPr>
                <w:rFonts w:cs="Arial"/>
                <w:sz w:val="28"/>
              </w:rPr>
            </w:pPr>
            <w:r w:rsidRPr="003166E5">
              <w:rPr>
                <w:rStyle w:val="Heading1Char"/>
                <w:rFonts w:eastAsia="Calibri"/>
                <w:szCs w:val="24"/>
              </w:rPr>
              <w:t>University Policies</w:t>
            </w:r>
            <w:r w:rsidRPr="003166E5">
              <w:rPr>
                <w:rFonts w:ascii="Times New Roman" w:eastAsia="Calibri" w:hAnsi="Times New Roman"/>
                <w:b/>
                <w:i/>
                <w:color w:val="FF0000"/>
                <w:sz w:val="28"/>
                <w:lang w:val="en-US"/>
              </w:rPr>
              <w:t xml:space="preserve"> </w:t>
            </w:r>
          </w:p>
        </w:tc>
      </w:tr>
      <w:tr w:rsidR="0005530D" w14:paraId="119E4588" w14:textId="77777777" w:rsidTr="00CF17D4">
        <w:tc>
          <w:tcPr>
            <w:tcW w:w="10530" w:type="dxa"/>
            <w:gridSpan w:val="7"/>
          </w:tcPr>
          <w:p w14:paraId="656AD8E1" w14:textId="77777777" w:rsidR="0005530D" w:rsidRPr="003166E5" w:rsidRDefault="0005530D" w:rsidP="003166E5">
            <w:pPr>
              <w:pStyle w:val="Heading2"/>
              <w:rPr>
                <w:rFonts w:eastAsia="Calibri"/>
                <w:szCs w:val="24"/>
                <w:lang w:val="en-US"/>
              </w:rPr>
            </w:pPr>
            <w:r w:rsidRPr="003166E5">
              <w:rPr>
                <w:rFonts w:eastAsia="Calibri"/>
                <w:szCs w:val="24"/>
                <w:lang w:val="en-US"/>
              </w:rPr>
              <w:t>Academic Consideration</w:t>
            </w:r>
          </w:p>
          <w:p w14:paraId="4F0F1B7C" w14:textId="77777777" w:rsidR="003166E5" w:rsidRPr="00FE3636" w:rsidRDefault="0005530D" w:rsidP="003166E5">
            <w:pPr>
              <w:spacing w:before="120" w:after="120"/>
              <w:rPr>
                <w:rFonts w:eastAsia="Calibri" w:cs="Arial"/>
                <w:color w:val="0000FF"/>
                <w:u w:val="single"/>
                <w:lang w:val="en-US"/>
              </w:rPr>
            </w:pPr>
            <w:r w:rsidRPr="003166E5">
              <w:rPr>
                <w:rFonts w:eastAsia="Calibri" w:cs="Arial"/>
                <w:color w:val="000000"/>
                <w:lang w:val="en-US"/>
              </w:rPr>
              <w:t>When you find yourself unable to meet an in-course requirement because of illness or compassionate reasons, please advise the course instructor in writing, with your name, id#, and e-mail contact. See the academic calendar for information on regulations an</w:t>
            </w:r>
            <w:r w:rsidR="003166E5">
              <w:rPr>
                <w:rFonts w:eastAsia="Calibri" w:cs="Arial"/>
                <w:color w:val="000000"/>
                <w:lang w:val="en-US"/>
              </w:rPr>
              <w:t xml:space="preserve">d procedures for Academic </w:t>
            </w:r>
            <w:r w:rsidRPr="003166E5">
              <w:rPr>
                <w:rFonts w:eastAsia="Calibri" w:cs="Arial"/>
                <w:color w:val="000000"/>
                <w:lang w:val="en-US"/>
              </w:rPr>
              <w:t xml:space="preserve">Consideration: </w:t>
            </w:r>
            <w:hyperlink r:id="rId12" w:history="1">
              <w:r w:rsidRPr="003166E5">
                <w:rPr>
                  <w:rFonts w:eastAsia="Calibri" w:cs="Arial"/>
                  <w:color w:val="0000FF"/>
                  <w:u w:val="single"/>
                  <w:lang w:val="en-US"/>
                </w:rPr>
                <w:t>http://www.uoguelph.ca/registrar/calendars/undergraduate/current/c08/c08-ac.shtml</w:t>
              </w:r>
            </w:hyperlink>
          </w:p>
        </w:tc>
      </w:tr>
      <w:tr w:rsidR="0005530D" w14:paraId="0F0F6360" w14:textId="77777777" w:rsidTr="00CF17D4">
        <w:tc>
          <w:tcPr>
            <w:tcW w:w="10530" w:type="dxa"/>
            <w:gridSpan w:val="7"/>
          </w:tcPr>
          <w:p w14:paraId="7FDE31F1" w14:textId="77777777" w:rsidR="0005530D" w:rsidRPr="003166E5" w:rsidRDefault="0005530D" w:rsidP="003166E5">
            <w:pPr>
              <w:pStyle w:val="Heading2"/>
              <w:rPr>
                <w:rFonts w:eastAsia="Calibri"/>
                <w:szCs w:val="24"/>
                <w:lang w:val="en-US"/>
              </w:rPr>
            </w:pPr>
            <w:r w:rsidRPr="003166E5">
              <w:rPr>
                <w:rFonts w:eastAsia="Calibri"/>
                <w:szCs w:val="24"/>
                <w:lang w:val="en-US"/>
              </w:rPr>
              <w:t>Academic Misconduct</w:t>
            </w:r>
          </w:p>
          <w:p w14:paraId="0A2EEBF5"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451EBDCA"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w:t>
            </w:r>
            <w:r w:rsidRPr="003166E5">
              <w:rPr>
                <w:rFonts w:eastAsia="Calibri" w:cs="Arial"/>
                <w:color w:val="000000"/>
                <w:lang w:val="en-US"/>
              </w:rPr>
              <w:lastRenderedPageBreak/>
              <w:t xml:space="preserve">of their work before submitting it. Students who are in any doubt as to whether an action on their part could be construed as an academic offence should consult with a faculty member or faculty advisor. </w:t>
            </w:r>
          </w:p>
          <w:p w14:paraId="4763D988"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The Academic Misconduct Policy is detailed in the Undergraduate Calendar:</w:t>
            </w:r>
          </w:p>
          <w:p w14:paraId="5C9D0681" w14:textId="77777777" w:rsidR="0005530D" w:rsidRPr="003166E5" w:rsidRDefault="0046113F" w:rsidP="003166E5">
            <w:pPr>
              <w:spacing w:before="120" w:after="120"/>
              <w:jc w:val="both"/>
            </w:pPr>
            <w:hyperlink r:id="rId13" w:history="1">
              <w:r w:rsidR="00796895" w:rsidRPr="003166E5">
                <w:rPr>
                  <w:rStyle w:val="Hyperlink"/>
                </w:rPr>
                <w:t>https://www.uoguelph.ca/registrar/calendars/undergraduate/current/c08/c08-amisconduct.shtml</w:t>
              </w:r>
            </w:hyperlink>
            <w:r w:rsidR="00796895" w:rsidRPr="003166E5">
              <w:t xml:space="preserve"> </w:t>
            </w:r>
          </w:p>
        </w:tc>
      </w:tr>
      <w:tr w:rsidR="0005530D" w14:paraId="3896497E" w14:textId="77777777" w:rsidTr="00CF17D4">
        <w:tc>
          <w:tcPr>
            <w:tcW w:w="10530" w:type="dxa"/>
            <w:gridSpan w:val="7"/>
          </w:tcPr>
          <w:p w14:paraId="5C640B8D" w14:textId="77777777" w:rsidR="0005530D" w:rsidRPr="003166E5" w:rsidRDefault="0005530D" w:rsidP="003166E5">
            <w:pPr>
              <w:pStyle w:val="Heading2"/>
              <w:rPr>
                <w:rFonts w:eastAsia="Calibri"/>
                <w:szCs w:val="24"/>
                <w:lang w:val="en-US"/>
              </w:rPr>
            </w:pPr>
            <w:r w:rsidRPr="003166E5">
              <w:rPr>
                <w:rFonts w:eastAsia="Calibri"/>
                <w:szCs w:val="24"/>
                <w:lang w:val="en-US"/>
              </w:rPr>
              <w:lastRenderedPageBreak/>
              <w:t>Accessibility</w:t>
            </w:r>
          </w:p>
          <w:p w14:paraId="051C0A7A" w14:textId="77777777"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1FCA8D2A" w14:textId="77777777" w:rsidR="0005530D" w:rsidRPr="003166E5" w:rsidRDefault="0005530D" w:rsidP="003166E5">
            <w:pPr>
              <w:spacing w:before="120" w:after="120"/>
              <w:jc w:val="both"/>
            </w:pPr>
            <w:r w:rsidRPr="003166E5">
              <w:rPr>
                <w:rFonts w:eastAsia="Calibri" w:cs="Arial"/>
                <w:color w:val="000000"/>
                <w:lang w:val="en-US"/>
              </w:rPr>
              <w:t>For more information, contact SAS at 519-824-4120 ext. 56208 or email sas@uoguelph.ca or see the website:</w:t>
            </w:r>
            <w:r w:rsidRPr="003166E5">
              <w:t xml:space="preserve"> </w:t>
            </w:r>
            <w:hyperlink r:id="rId14" w:history="1">
              <w:r w:rsidR="00796895" w:rsidRPr="003166E5">
                <w:rPr>
                  <w:rStyle w:val="Hyperlink"/>
                </w:rPr>
                <w:t>https://wellness.uoguelph.ca/accessibility/</w:t>
              </w:r>
            </w:hyperlink>
            <w:r w:rsidR="00796895" w:rsidRPr="003166E5">
              <w:t xml:space="preserve"> </w:t>
            </w:r>
          </w:p>
        </w:tc>
      </w:tr>
      <w:tr w:rsidR="0005530D" w14:paraId="1A41727B" w14:textId="77777777" w:rsidTr="00CF17D4">
        <w:tc>
          <w:tcPr>
            <w:tcW w:w="10530" w:type="dxa"/>
            <w:gridSpan w:val="7"/>
          </w:tcPr>
          <w:p w14:paraId="788E3A51" w14:textId="77777777" w:rsidR="0005530D" w:rsidRPr="003166E5" w:rsidRDefault="0005530D" w:rsidP="003166E5">
            <w:pPr>
              <w:pStyle w:val="Heading2"/>
              <w:rPr>
                <w:rFonts w:eastAsia="Calibri"/>
                <w:szCs w:val="24"/>
                <w:lang w:val="en-US"/>
              </w:rPr>
            </w:pPr>
            <w:r w:rsidRPr="003166E5">
              <w:rPr>
                <w:rFonts w:eastAsia="Calibri"/>
                <w:szCs w:val="24"/>
                <w:lang w:val="en-US"/>
              </w:rPr>
              <w:t>Course Evaluation Information</w:t>
            </w:r>
          </w:p>
          <w:p w14:paraId="03602393" w14:textId="77777777" w:rsidR="0005530D" w:rsidRPr="003166E5" w:rsidRDefault="0005530D" w:rsidP="003166E5">
            <w:pPr>
              <w:spacing w:before="120" w:after="120"/>
              <w:rPr>
                <w:rFonts w:cs="Arial"/>
              </w:rPr>
            </w:pPr>
            <w:r w:rsidRPr="003166E5">
              <w:rPr>
                <w:rFonts w:eastAsia="Calibri" w:cs="Arial"/>
                <w:color w:val="000000"/>
                <w:lang w:val="en-US"/>
              </w:rPr>
              <w:t xml:space="preserve">Please refer to the </w:t>
            </w:r>
            <w:hyperlink r:id="rId15" w:history="1">
              <w:r w:rsidRPr="003166E5">
                <w:rPr>
                  <w:rStyle w:val="Hyperlink"/>
                  <w:rFonts w:eastAsia="Calibri" w:cs="Arial"/>
                  <w:lang w:val="en-US"/>
                </w:rPr>
                <w:t>Course and Instructor Evaluation Website</w:t>
              </w:r>
            </w:hyperlink>
          </w:p>
        </w:tc>
      </w:tr>
      <w:tr w:rsidR="0005530D" w14:paraId="5E3A8957" w14:textId="77777777" w:rsidTr="00CF17D4">
        <w:tc>
          <w:tcPr>
            <w:tcW w:w="10530" w:type="dxa"/>
            <w:gridSpan w:val="7"/>
          </w:tcPr>
          <w:p w14:paraId="5DA03BE1" w14:textId="77777777" w:rsidR="00263154" w:rsidRDefault="00263154" w:rsidP="00263154">
            <w:pPr>
              <w:pStyle w:val="Heading2"/>
              <w:rPr>
                <w:rFonts w:eastAsia="Calibri"/>
                <w:szCs w:val="24"/>
                <w:lang w:val="en-US"/>
              </w:rPr>
            </w:pPr>
            <w:r>
              <w:rPr>
                <w:rFonts w:eastAsia="Calibri"/>
                <w:szCs w:val="24"/>
                <w:lang w:val="en-US"/>
              </w:rPr>
              <w:t xml:space="preserve">Recording of Materials </w:t>
            </w:r>
          </w:p>
          <w:p w14:paraId="33C389A2" w14:textId="64CABEB4" w:rsidR="00263154" w:rsidRDefault="00263154" w:rsidP="00263154">
            <w:pPr>
              <w:rPr>
                <w:rFonts w:eastAsia="Calibri"/>
                <w:lang w:val="en-US"/>
              </w:rPr>
            </w:pPr>
            <w:r w:rsidRPr="00571A75">
              <w:rPr>
                <w:rFonts w:eastAsia="Calibri"/>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BD19560" w14:textId="38F540CB" w:rsidR="0005530D" w:rsidRPr="003166E5" w:rsidRDefault="0005530D" w:rsidP="003166E5">
            <w:pPr>
              <w:pStyle w:val="Heading2"/>
              <w:rPr>
                <w:rFonts w:eastAsia="Calibri"/>
                <w:szCs w:val="24"/>
                <w:lang w:val="en-US"/>
              </w:rPr>
            </w:pPr>
            <w:r w:rsidRPr="003166E5">
              <w:rPr>
                <w:rFonts w:eastAsia="Calibri"/>
                <w:szCs w:val="24"/>
                <w:lang w:val="en-US"/>
              </w:rPr>
              <w:t>Drop date</w:t>
            </w:r>
          </w:p>
          <w:p w14:paraId="125C62AA" w14:textId="6118B66D" w:rsidR="0005530D" w:rsidRPr="003166E5" w:rsidRDefault="0005530D" w:rsidP="003166E5">
            <w:pPr>
              <w:spacing w:before="120" w:after="120"/>
              <w:jc w:val="both"/>
              <w:rPr>
                <w:rFonts w:eastAsia="Calibri" w:cs="Arial"/>
                <w:color w:val="000000"/>
                <w:lang w:val="en-US"/>
              </w:rPr>
            </w:pPr>
            <w:r w:rsidRPr="003166E5">
              <w:rPr>
                <w:rFonts w:eastAsia="Calibri" w:cs="Arial"/>
                <w:color w:val="000000"/>
                <w:lang w:val="en-US"/>
              </w:rPr>
              <w:t xml:space="preserve">The last date to drop one-semester courses, without academic penalty, is </w:t>
            </w:r>
            <w:r w:rsidR="002F7D1F">
              <w:rPr>
                <w:rFonts w:eastAsia="Calibri" w:cs="Arial"/>
                <w:color w:val="000000"/>
                <w:lang w:val="en-US"/>
              </w:rPr>
              <w:t>November</w:t>
            </w:r>
            <w:r w:rsidR="003F0CAE">
              <w:rPr>
                <w:rFonts w:eastAsia="Calibri" w:cs="Arial"/>
                <w:color w:val="000000"/>
                <w:lang w:val="en-US"/>
              </w:rPr>
              <w:t xml:space="preserve">, </w:t>
            </w:r>
            <w:r w:rsidR="003166E5">
              <w:rPr>
                <w:rFonts w:eastAsia="Calibri" w:cs="Arial"/>
                <w:color w:val="000000"/>
                <w:lang w:val="en-US"/>
              </w:rPr>
              <w:t>20</w:t>
            </w:r>
            <w:r w:rsidR="002F7D1F">
              <w:rPr>
                <w:rFonts w:eastAsia="Calibri" w:cs="Arial"/>
                <w:color w:val="000000"/>
                <w:lang w:val="en-US"/>
              </w:rPr>
              <w:t>19</w:t>
            </w:r>
            <w:r w:rsidRPr="003166E5">
              <w:rPr>
                <w:rFonts w:eastAsia="Calibri" w:cs="Arial"/>
                <w:b/>
                <w:color w:val="000000"/>
                <w:lang w:val="en-US"/>
              </w:rPr>
              <w:t>.</w:t>
            </w:r>
            <w:r w:rsidRPr="003166E5">
              <w:rPr>
                <w:rFonts w:eastAsia="Calibri" w:cs="Arial"/>
                <w:color w:val="000000"/>
                <w:lang w:val="en-US"/>
              </w:rPr>
              <w:t xml:space="preserve"> For regulations and procedures for Dropping Courses, see the Academic Calendar:</w:t>
            </w:r>
          </w:p>
          <w:p w14:paraId="7D41BE9D" w14:textId="77777777" w:rsidR="0005530D" w:rsidRPr="003166E5" w:rsidRDefault="0046113F" w:rsidP="003166E5">
            <w:pPr>
              <w:spacing w:before="120" w:after="120" w:line="276" w:lineRule="auto"/>
              <w:rPr>
                <w:rFonts w:cs="Arial"/>
              </w:rPr>
            </w:pPr>
            <w:hyperlink r:id="rId16" w:history="1">
              <w:r w:rsidR="003166E5" w:rsidRPr="003166E5">
                <w:rPr>
                  <w:rStyle w:val="Hyperlink"/>
                </w:rPr>
                <w:t>https://www.uoguelph.ca/registrar/calendars/undergraduate/current/c08/c08-drop.shtml</w:t>
              </w:r>
            </w:hyperlink>
            <w:r w:rsidR="003166E5" w:rsidRPr="003166E5">
              <w:t xml:space="preserve"> </w:t>
            </w:r>
          </w:p>
        </w:tc>
      </w:tr>
    </w:tbl>
    <w:p w14:paraId="06B3B5A3" w14:textId="71D15E8A" w:rsidR="0005530D" w:rsidRPr="00213DC3" w:rsidRDefault="0005530D" w:rsidP="0005530D"/>
    <w:p w14:paraId="374BD853" w14:textId="77777777" w:rsidR="0005530D" w:rsidRPr="00520EC5" w:rsidRDefault="0005530D" w:rsidP="0005530D">
      <w:pPr>
        <w:rPr>
          <w:lang w:val="en-GB"/>
        </w:rPr>
      </w:pPr>
    </w:p>
    <w:p w14:paraId="73B6C523" w14:textId="77777777" w:rsidR="00A61CE0" w:rsidRDefault="0046113F"/>
    <w:tbl>
      <w:tblPr>
        <w:tblStyle w:val="TableGrid"/>
        <w:tblW w:w="0" w:type="auto"/>
        <w:tblLook w:val="04A0" w:firstRow="1" w:lastRow="0" w:firstColumn="1" w:lastColumn="0" w:noHBand="0" w:noVBand="1"/>
      </w:tblPr>
      <w:tblGrid>
        <w:gridCol w:w="3865"/>
        <w:gridCol w:w="6925"/>
      </w:tblGrid>
      <w:tr w:rsidR="004A0A00" w14:paraId="45B93690" w14:textId="77777777" w:rsidTr="004A0A00">
        <w:tc>
          <w:tcPr>
            <w:tcW w:w="3865" w:type="dxa"/>
            <w:shd w:val="clear" w:color="auto" w:fill="D9D9D9" w:themeFill="background1" w:themeFillShade="D9"/>
            <w:vAlign w:val="bottom"/>
          </w:tcPr>
          <w:p w14:paraId="45B5B983" w14:textId="77777777" w:rsidR="004A0A00" w:rsidRPr="004A0A00" w:rsidRDefault="004A0A00" w:rsidP="004A0A00">
            <w:pPr>
              <w:jc w:val="center"/>
              <w:rPr>
                <w:b/>
              </w:rPr>
            </w:pPr>
            <w:r w:rsidRPr="004A0A00">
              <w:rPr>
                <w:b/>
              </w:rPr>
              <w:t>Date Submitted to Chair:</w:t>
            </w:r>
          </w:p>
          <w:p w14:paraId="679AC2B6" w14:textId="77777777" w:rsidR="004A0A00" w:rsidRPr="004A0A00" w:rsidRDefault="004A0A00" w:rsidP="004A0A00">
            <w:pPr>
              <w:jc w:val="center"/>
              <w:rPr>
                <w:b/>
              </w:rPr>
            </w:pPr>
          </w:p>
        </w:tc>
        <w:tc>
          <w:tcPr>
            <w:tcW w:w="6925" w:type="dxa"/>
          </w:tcPr>
          <w:p w14:paraId="372C9E14" w14:textId="77777777" w:rsidR="004A0A00" w:rsidRDefault="004A0A00"/>
        </w:tc>
      </w:tr>
      <w:tr w:rsidR="004A0A00" w14:paraId="6449D38E" w14:textId="77777777" w:rsidTr="004A0A00">
        <w:tc>
          <w:tcPr>
            <w:tcW w:w="3865" w:type="dxa"/>
            <w:shd w:val="clear" w:color="auto" w:fill="D9D9D9" w:themeFill="background1" w:themeFillShade="D9"/>
            <w:vAlign w:val="center"/>
          </w:tcPr>
          <w:p w14:paraId="6D6F0F39" w14:textId="77777777" w:rsidR="004A0A00" w:rsidRPr="004A0A00" w:rsidRDefault="004A0A00" w:rsidP="004A0A00">
            <w:pPr>
              <w:jc w:val="center"/>
              <w:rPr>
                <w:b/>
              </w:rPr>
            </w:pPr>
            <w:r w:rsidRPr="004A0A00">
              <w:rPr>
                <w:b/>
              </w:rPr>
              <w:t>Chair Signature (Approval):</w:t>
            </w:r>
          </w:p>
          <w:p w14:paraId="58A7E089" w14:textId="77777777" w:rsidR="004A0A00" w:rsidRDefault="004A0A00" w:rsidP="004A0A00">
            <w:pPr>
              <w:rPr>
                <w:b/>
              </w:rPr>
            </w:pPr>
          </w:p>
          <w:p w14:paraId="3B5DD816" w14:textId="77777777" w:rsidR="004A0A00" w:rsidRPr="004A0A00" w:rsidRDefault="004A0A00" w:rsidP="004A0A00">
            <w:pPr>
              <w:rPr>
                <w:b/>
              </w:rPr>
            </w:pPr>
          </w:p>
        </w:tc>
        <w:tc>
          <w:tcPr>
            <w:tcW w:w="6925" w:type="dxa"/>
          </w:tcPr>
          <w:p w14:paraId="1A37A88C" w14:textId="77777777" w:rsidR="004A0A00" w:rsidRDefault="004A0A00"/>
        </w:tc>
      </w:tr>
      <w:tr w:rsidR="004A0A00" w14:paraId="47A9BEB0" w14:textId="77777777" w:rsidTr="004A0A00">
        <w:tc>
          <w:tcPr>
            <w:tcW w:w="3865" w:type="dxa"/>
            <w:shd w:val="clear" w:color="auto" w:fill="D9D9D9" w:themeFill="background1" w:themeFillShade="D9"/>
            <w:vAlign w:val="bottom"/>
          </w:tcPr>
          <w:p w14:paraId="7F45E079" w14:textId="77777777" w:rsidR="004A0A00" w:rsidRPr="004A0A00" w:rsidRDefault="004A0A00" w:rsidP="004A0A00">
            <w:pPr>
              <w:jc w:val="center"/>
              <w:rPr>
                <w:b/>
              </w:rPr>
            </w:pPr>
            <w:r w:rsidRPr="004A0A00">
              <w:rPr>
                <w:b/>
              </w:rPr>
              <w:t>Date Approved</w:t>
            </w:r>
            <w:r>
              <w:rPr>
                <w:b/>
              </w:rPr>
              <w:t xml:space="preserve"> by Chair</w:t>
            </w:r>
            <w:r w:rsidRPr="004A0A00">
              <w:rPr>
                <w:b/>
              </w:rPr>
              <w:t>:</w:t>
            </w:r>
          </w:p>
          <w:p w14:paraId="36C185C2" w14:textId="77777777" w:rsidR="004A0A00" w:rsidRPr="004A0A00" w:rsidRDefault="004A0A00" w:rsidP="004A0A00">
            <w:pPr>
              <w:jc w:val="center"/>
              <w:rPr>
                <w:b/>
              </w:rPr>
            </w:pPr>
          </w:p>
        </w:tc>
        <w:tc>
          <w:tcPr>
            <w:tcW w:w="6925" w:type="dxa"/>
          </w:tcPr>
          <w:p w14:paraId="39352A6F" w14:textId="77777777" w:rsidR="004A0A00" w:rsidRDefault="004A0A00"/>
        </w:tc>
      </w:tr>
    </w:tbl>
    <w:p w14:paraId="56054206" w14:textId="77777777" w:rsidR="004A0A00" w:rsidRDefault="004A0A00"/>
    <w:sectPr w:rsidR="004A0A00" w:rsidSect="0005530D">
      <w:footerReference w:type="default" r:id="rId17"/>
      <w:pgSz w:w="12240" w:h="15840"/>
      <w:pgMar w:top="630" w:right="720" w:bottom="270" w:left="72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cqueline Hamilton" w:date="2018-07-30T14:58:00Z" w:initials="JH">
    <w:p w14:paraId="616DD1CB" w14:textId="70E6A8DE" w:rsidR="004651E4" w:rsidRDefault="004651E4" w:rsidP="004651E4">
      <w:pPr>
        <w:pStyle w:val="CommentText"/>
      </w:pPr>
      <w:r>
        <w:rPr>
          <w:rStyle w:val="CommentReference"/>
        </w:rPr>
        <w:annotationRef/>
      </w:r>
      <w:r w:rsidRPr="004651E4">
        <w:rPr>
          <w:lang w:val="en-US"/>
        </w:rPr>
        <w:t>Please use this space to provide informa</w:t>
      </w:r>
      <w:r>
        <w:rPr>
          <w:lang w:val="en-US"/>
        </w:rPr>
        <w:t xml:space="preserve">tion regarding </w:t>
      </w:r>
      <w:r w:rsidR="00F34B2F">
        <w:rPr>
          <w:lang w:val="en-US"/>
        </w:rPr>
        <w:t xml:space="preserve">class </w:t>
      </w:r>
      <w:r>
        <w:rPr>
          <w:lang w:val="en-US"/>
        </w:rPr>
        <w:t>content as well as any a</w:t>
      </w:r>
      <w:r w:rsidRPr="004651E4">
        <w:rPr>
          <w:lang w:val="en-US"/>
        </w:rPr>
        <w:t xml:space="preserve">dditional notes regarding specialized aspects of course </w:t>
      </w:r>
      <w:r w:rsidR="00A268F5">
        <w:rPr>
          <w:lang w:val="en-US"/>
        </w:rPr>
        <w:t xml:space="preserve">delivery. </w:t>
      </w:r>
      <w:r w:rsidRPr="004651E4">
        <w:rPr>
          <w:lang w:val="en-US"/>
        </w:rPr>
        <w:t xml:space="preserve">This </w:t>
      </w:r>
      <w:r w:rsidR="00A268F5">
        <w:rPr>
          <w:lang w:val="en-US"/>
        </w:rPr>
        <w:t>can</w:t>
      </w:r>
      <w:r w:rsidRPr="004651E4">
        <w:rPr>
          <w:lang w:val="en-US"/>
        </w:rPr>
        <w:t xml:space="preserve"> be entered as formatted text (bullets, lists) or as a table.  </w:t>
      </w:r>
    </w:p>
  </w:comment>
  <w:comment w:id="1" w:author="Jacqueline Hamilton" w:date="2018-07-30T14:49:00Z" w:initials="JH">
    <w:p w14:paraId="37C702D1" w14:textId="54F29684" w:rsidR="00282418" w:rsidRPr="00282418" w:rsidRDefault="00282418">
      <w:pPr>
        <w:pStyle w:val="CommentText"/>
        <w:rPr>
          <w:rFonts w:asciiTheme="majorHAnsi" w:eastAsia="Calibri" w:hAnsiTheme="majorHAnsi"/>
          <w:sz w:val="24"/>
          <w:szCs w:val="24"/>
          <w:lang w:val="en-US"/>
        </w:rPr>
      </w:pPr>
      <w:r>
        <w:rPr>
          <w:rStyle w:val="CommentReference"/>
        </w:rPr>
        <w:annotationRef/>
      </w:r>
      <w:r w:rsidRPr="00282418">
        <w:rPr>
          <w:rFonts w:asciiTheme="majorHAnsi" w:eastAsia="Calibri" w:hAnsiTheme="majorHAnsi"/>
          <w:sz w:val="24"/>
          <w:szCs w:val="24"/>
          <w:lang w:val="en-US"/>
        </w:rPr>
        <w:t xml:space="preserve">There should be a clear linkage between the evaluation methods used in the course and the stated learning outcomes. For example inclusion of a learning outcome </w:t>
      </w:r>
      <w:r w:rsidR="00A268F5">
        <w:rPr>
          <w:rFonts w:asciiTheme="majorHAnsi" w:eastAsia="Calibri" w:hAnsiTheme="majorHAnsi"/>
          <w:sz w:val="24"/>
          <w:szCs w:val="24"/>
          <w:lang w:val="en-US"/>
        </w:rPr>
        <w:t>related</w:t>
      </w:r>
      <w:r w:rsidRPr="00282418">
        <w:rPr>
          <w:rFonts w:asciiTheme="majorHAnsi" w:eastAsia="Calibri" w:hAnsiTheme="majorHAnsi"/>
          <w:sz w:val="24"/>
          <w:szCs w:val="24"/>
          <w:lang w:val="en-US"/>
        </w:rPr>
        <w:t xml:space="preserve"> to improved literacy implies that reading (e.g. research) and writing skills will be taught, evaluated and documented.</w:t>
      </w:r>
    </w:p>
  </w:comment>
  <w:comment w:id="3" w:author="Jacqueline Hamilton" w:date="2018-07-30T14:53:00Z" w:initials="JH">
    <w:p w14:paraId="56DD8523" w14:textId="77777777" w:rsidR="00282418" w:rsidRDefault="00282418">
      <w:pPr>
        <w:pStyle w:val="CommentText"/>
      </w:pPr>
      <w:r>
        <w:rPr>
          <w:rStyle w:val="CommentReference"/>
        </w:rPr>
        <w:annotationRef/>
      </w:r>
      <w:r>
        <w:t xml:space="preserve">Course Policies listed below are an </w:t>
      </w:r>
      <w:r w:rsidRPr="00C4485A">
        <w:rPr>
          <w:b/>
        </w:rPr>
        <w:t>example</w:t>
      </w:r>
      <w:r>
        <w:t xml:space="preserve">. Your preferred course policies related to late work submission, group work, recording of lectures and use of technology, etc., should be included here.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6DD1CB" w15:done="0"/>
  <w15:commentEx w15:paraId="37C702D1" w15:done="0"/>
  <w15:commentEx w15:paraId="56DD85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23CEF2" w16cid:durableId="207C2F1C"/>
  <w16cid:commentId w16cid:paraId="616DD1CB" w16cid:durableId="207C2F1D"/>
  <w16cid:commentId w16cid:paraId="37C702D1" w16cid:durableId="207C2F1E"/>
  <w16cid:commentId w16cid:paraId="2205E2E1" w16cid:durableId="207C2F1F"/>
  <w16cid:commentId w16cid:paraId="56DD8523" w16cid:durableId="207C2F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9FE46" w14:textId="77777777" w:rsidR="0046113F" w:rsidRDefault="0046113F">
      <w:r>
        <w:separator/>
      </w:r>
    </w:p>
  </w:endnote>
  <w:endnote w:type="continuationSeparator" w:id="0">
    <w:p w14:paraId="04377921" w14:textId="77777777" w:rsidR="0046113F" w:rsidRDefault="0046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095352"/>
      <w:docPartObj>
        <w:docPartGallery w:val="Page Numbers (Bottom of Page)"/>
        <w:docPartUnique/>
      </w:docPartObj>
    </w:sdtPr>
    <w:sdtEndPr>
      <w:rPr>
        <w:noProof/>
      </w:rPr>
    </w:sdtEndPr>
    <w:sdtContent>
      <w:p w14:paraId="16335034" w14:textId="0706738F" w:rsidR="009576D3" w:rsidRDefault="0005530D">
        <w:pPr>
          <w:pStyle w:val="Footer"/>
          <w:jc w:val="right"/>
          <w:rPr>
            <w:noProof/>
          </w:rPr>
        </w:pPr>
        <w:r>
          <w:fldChar w:fldCharType="begin"/>
        </w:r>
        <w:r>
          <w:instrText xml:space="preserve"> PAGE   \* MERGEFORMAT </w:instrText>
        </w:r>
        <w:r>
          <w:fldChar w:fldCharType="separate"/>
        </w:r>
        <w:r w:rsidR="00221A2F">
          <w:rPr>
            <w:noProof/>
          </w:rPr>
          <w:t>2</w:t>
        </w:r>
        <w:r>
          <w:rPr>
            <w:noProof/>
          </w:rPr>
          <w:fldChar w:fldCharType="end"/>
        </w:r>
      </w:p>
      <w:p w14:paraId="4998A84B" w14:textId="77777777" w:rsidR="009576D3" w:rsidRDefault="0046113F">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33D70" w14:textId="77777777" w:rsidR="0046113F" w:rsidRDefault="0046113F">
      <w:r>
        <w:separator/>
      </w:r>
    </w:p>
  </w:footnote>
  <w:footnote w:type="continuationSeparator" w:id="0">
    <w:p w14:paraId="355640DA" w14:textId="77777777" w:rsidR="0046113F" w:rsidRDefault="00461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42C4D"/>
    <w:multiLevelType w:val="hybridMultilevel"/>
    <w:tmpl w:val="6D78F9F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691CFD"/>
    <w:multiLevelType w:val="hybridMultilevel"/>
    <w:tmpl w:val="7F8E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618B"/>
    <w:multiLevelType w:val="hybridMultilevel"/>
    <w:tmpl w:val="D91A66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0CB3B69"/>
    <w:multiLevelType w:val="hybridMultilevel"/>
    <w:tmpl w:val="F3443B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85342BE"/>
    <w:multiLevelType w:val="hybridMultilevel"/>
    <w:tmpl w:val="476661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BBF56A4"/>
    <w:multiLevelType w:val="hybridMultilevel"/>
    <w:tmpl w:val="E7EAA74A"/>
    <w:lvl w:ilvl="0" w:tplc="7214DBC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eline Hamilton">
    <w15:presenceInfo w15:providerId="AD" w15:userId="S-1-5-21-4268495177-3614210705-2378083061-86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30D"/>
    <w:rsid w:val="00005BC1"/>
    <w:rsid w:val="0005530D"/>
    <w:rsid w:val="001A6F49"/>
    <w:rsid w:val="002078F2"/>
    <w:rsid w:val="00221A2F"/>
    <w:rsid w:val="00263154"/>
    <w:rsid w:val="00282418"/>
    <w:rsid w:val="002F7D1F"/>
    <w:rsid w:val="003166E5"/>
    <w:rsid w:val="0035598B"/>
    <w:rsid w:val="00394EF0"/>
    <w:rsid w:val="003F0CAE"/>
    <w:rsid w:val="00452BBE"/>
    <w:rsid w:val="0046113F"/>
    <w:rsid w:val="004651E4"/>
    <w:rsid w:val="004671CA"/>
    <w:rsid w:val="004A0A00"/>
    <w:rsid w:val="004A2B17"/>
    <w:rsid w:val="005A1D6E"/>
    <w:rsid w:val="006E1EF0"/>
    <w:rsid w:val="00793227"/>
    <w:rsid w:val="00796895"/>
    <w:rsid w:val="008175F7"/>
    <w:rsid w:val="00874FC3"/>
    <w:rsid w:val="00904DEF"/>
    <w:rsid w:val="00A268F5"/>
    <w:rsid w:val="00B53434"/>
    <w:rsid w:val="00C4485A"/>
    <w:rsid w:val="00C92FD1"/>
    <w:rsid w:val="00CC4D5D"/>
    <w:rsid w:val="00CD3240"/>
    <w:rsid w:val="00CF17D4"/>
    <w:rsid w:val="00D76470"/>
    <w:rsid w:val="00F34B2F"/>
    <w:rsid w:val="00F511B2"/>
    <w:rsid w:val="00F66150"/>
    <w:rsid w:val="00FA68D9"/>
    <w:rsid w:val="00FE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7C93"/>
  <w15:chartTrackingRefBased/>
  <w15:docId w15:val="{D3C9EC8C-1C4A-4BB9-9253-32402FE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30D"/>
    <w:pPr>
      <w:spacing w:after="0" w:line="240" w:lineRule="auto"/>
    </w:pPr>
    <w:rPr>
      <w:rFonts w:eastAsia="Times New Roman" w:cs="Times New Roman"/>
      <w:sz w:val="24"/>
      <w:szCs w:val="24"/>
      <w:lang w:val="en-CA"/>
    </w:rPr>
  </w:style>
  <w:style w:type="paragraph" w:styleId="Heading1">
    <w:name w:val="heading 1"/>
    <w:basedOn w:val="Normal"/>
    <w:next w:val="Normal"/>
    <w:link w:val="Heading1Char"/>
    <w:uiPriority w:val="9"/>
    <w:qFormat/>
    <w:rsid w:val="0005530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asciiTheme="majorHAnsi" w:hAnsiTheme="majorHAnsi"/>
      <w:bCs/>
      <w:sz w:val="28"/>
      <w:szCs w:val="20"/>
      <w:lang w:val="en-GB"/>
    </w:rPr>
  </w:style>
  <w:style w:type="paragraph" w:styleId="Heading2">
    <w:name w:val="heading 2"/>
    <w:basedOn w:val="Normal"/>
    <w:next w:val="Normal"/>
    <w:link w:val="Heading2Char"/>
    <w:uiPriority w:val="9"/>
    <w:unhideWhenUsed/>
    <w:qFormat/>
    <w:rsid w:val="0005530D"/>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0D"/>
    <w:rPr>
      <w:rFonts w:asciiTheme="majorHAnsi" w:eastAsia="Times New Roman" w:hAnsiTheme="majorHAnsi" w:cs="Times New Roman"/>
      <w:bCs/>
      <w:sz w:val="28"/>
      <w:szCs w:val="20"/>
      <w:lang w:val="en-GB"/>
    </w:rPr>
  </w:style>
  <w:style w:type="character" w:customStyle="1" w:styleId="Heading2Char">
    <w:name w:val="Heading 2 Char"/>
    <w:basedOn w:val="DefaultParagraphFont"/>
    <w:link w:val="Heading2"/>
    <w:uiPriority w:val="9"/>
    <w:rsid w:val="0005530D"/>
    <w:rPr>
      <w:rFonts w:eastAsia="Times New Roman" w:cs="Times New Roman"/>
      <w:b/>
      <w:bCs/>
      <w:iCs/>
      <w:sz w:val="24"/>
      <w:szCs w:val="28"/>
      <w:lang w:val="en-CA"/>
    </w:rPr>
  </w:style>
  <w:style w:type="character" w:styleId="Hyperlink">
    <w:name w:val="Hyperlink"/>
    <w:rsid w:val="0005530D"/>
    <w:rPr>
      <w:color w:val="0000FF"/>
      <w:u w:val="single"/>
    </w:rPr>
  </w:style>
  <w:style w:type="paragraph" w:styleId="Title">
    <w:name w:val="Title"/>
    <w:basedOn w:val="Normal"/>
    <w:link w:val="TitleChar"/>
    <w:qFormat/>
    <w:rsid w:val="0005530D"/>
    <w:pPr>
      <w:tabs>
        <w:tab w:val="left" w:pos="0"/>
        <w:tab w:val="left" w:pos="5760"/>
        <w:tab w:val="left" w:pos="6480"/>
        <w:tab w:val="left" w:pos="7200"/>
        <w:tab w:val="left" w:pos="7920"/>
        <w:tab w:val="left" w:pos="8640"/>
        <w:tab w:val="left" w:pos="9360"/>
        <w:tab w:val="left" w:pos="10080"/>
      </w:tabs>
    </w:pPr>
    <w:rPr>
      <w:rFonts w:asciiTheme="majorHAnsi" w:hAnsiTheme="majorHAnsi" w:cs="Arial"/>
      <w:b/>
      <w:bCs/>
      <w:sz w:val="28"/>
      <w:szCs w:val="20"/>
      <w:lang w:val="en-GB"/>
    </w:rPr>
  </w:style>
  <w:style w:type="character" w:customStyle="1" w:styleId="TitleChar">
    <w:name w:val="Title Char"/>
    <w:basedOn w:val="DefaultParagraphFont"/>
    <w:link w:val="Title"/>
    <w:rsid w:val="0005530D"/>
    <w:rPr>
      <w:rFonts w:asciiTheme="majorHAnsi" w:eastAsia="Times New Roman" w:hAnsiTheme="majorHAnsi" w:cs="Arial"/>
      <w:b/>
      <w:bCs/>
      <w:sz w:val="28"/>
      <w:szCs w:val="20"/>
      <w:lang w:val="en-GB"/>
    </w:rPr>
  </w:style>
  <w:style w:type="paragraph" w:styleId="ListParagraph">
    <w:name w:val="List Paragraph"/>
    <w:basedOn w:val="Normal"/>
    <w:uiPriority w:val="34"/>
    <w:qFormat/>
    <w:rsid w:val="0005530D"/>
    <w:pPr>
      <w:ind w:left="720"/>
    </w:pPr>
  </w:style>
  <w:style w:type="paragraph" w:styleId="Footer">
    <w:name w:val="footer"/>
    <w:basedOn w:val="Normal"/>
    <w:link w:val="FooterChar"/>
    <w:unhideWhenUsed/>
    <w:rsid w:val="0005530D"/>
    <w:pPr>
      <w:tabs>
        <w:tab w:val="center" w:pos="4680"/>
        <w:tab w:val="right" w:pos="9360"/>
      </w:tabs>
    </w:pPr>
  </w:style>
  <w:style w:type="character" w:customStyle="1" w:styleId="FooterChar">
    <w:name w:val="Footer Char"/>
    <w:basedOn w:val="DefaultParagraphFont"/>
    <w:link w:val="Footer"/>
    <w:rsid w:val="0005530D"/>
    <w:rPr>
      <w:rFonts w:eastAsia="Times New Roman" w:cs="Times New Roman"/>
      <w:sz w:val="24"/>
      <w:szCs w:val="24"/>
      <w:lang w:val="en-CA"/>
    </w:rPr>
  </w:style>
  <w:style w:type="paragraph" w:styleId="Header">
    <w:name w:val="header"/>
    <w:basedOn w:val="Normal"/>
    <w:link w:val="HeaderChar"/>
    <w:uiPriority w:val="99"/>
    <w:unhideWhenUsed/>
    <w:rsid w:val="00796895"/>
    <w:pPr>
      <w:tabs>
        <w:tab w:val="center" w:pos="4680"/>
        <w:tab w:val="right" w:pos="9360"/>
      </w:tabs>
    </w:pPr>
  </w:style>
  <w:style w:type="character" w:customStyle="1" w:styleId="HeaderChar">
    <w:name w:val="Header Char"/>
    <w:basedOn w:val="DefaultParagraphFont"/>
    <w:link w:val="Header"/>
    <w:uiPriority w:val="99"/>
    <w:rsid w:val="00796895"/>
    <w:rPr>
      <w:rFonts w:eastAsia="Times New Roman" w:cs="Times New Roman"/>
      <w:sz w:val="24"/>
      <w:szCs w:val="24"/>
      <w:lang w:val="en-CA"/>
    </w:rPr>
  </w:style>
  <w:style w:type="character" w:styleId="FollowedHyperlink">
    <w:name w:val="FollowedHyperlink"/>
    <w:basedOn w:val="DefaultParagraphFont"/>
    <w:uiPriority w:val="99"/>
    <w:semiHidden/>
    <w:unhideWhenUsed/>
    <w:rsid w:val="00796895"/>
    <w:rPr>
      <w:color w:val="954F72" w:themeColor="followedHyperlink"/>
      <w:u w:val="single"/>
    </w:rPr>
  </w:style>
  <w:style w:type="table" w:styleId="TableGrid">
    <w:name w:val="Table Grid"/>
    <w:basedOn w:val="TableNormal"/>
    <w:uiPriority w:val="39"/>
    <w:rsid w:val="004A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418"/>
    <w:rPr>
      <w:sz w:val="16"/>
      <w:szCs w:val="16"/>
    </w:rPr>
  </w:style>
  <w:style w:type="paragraph" w:styleId="CommentText">
    <w:name w:val="annotation text"/>
    <w:basedOn w:val="Normal"/>
    <w:link w:val="CommentTextChar"/>
    <w:uiPriority w:val="99"/>
    <w:semiHidden/>
    <w:unhideWhenUsed/>
    <w:rsid w:val="00282418"/>
    <w:rPr>
      <w:sz w:val="20"/>
      <w:szCs w:val="20"/>
    </w:rPr>
  </w:style>
  <w:style w:type="character" w:customStyle="1" w:styleId="CommentTextChar">
    <w:name w:val="Comment Text Char"/>
    <w:basedOn w:val="DefaultParagraphFont"/>
    <w:link w:val="CommentText"/>
    <w:uiPriority w:val="99"/>
    <w:semiHidden/>
    <w:rsid w:val="00282418"/>
    <w:rPr>
      <w:rFonts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82418"/>
    <w:rPr>
      <w:b/>
      <w:bCs/>
    </w:rPr>
  </w:style>
  <w:style w:type="character" w:customStyle="1" w:styleId="CommentSubjectChar">
    <w:name w:val="Comment Subject Char"/>
    <w:basedOn w:val="CommentTextChar"/>
    <w:link w:val="CommentSubject"/>
    <w:uiPriority w:val="99"/>
    <w:semiHidden/>
    <w:rsid w:val="00282418"/>
    <w:rPr>
      <w:rFonts w:eastAsia="Times New Roman" w:cs="Times New Roman"/>
      <w:b/>
      <w:bCs/>
      <w:sz w:val="20"/>
      <w:szCs w:val="20"/>
      <w:lang w:val="en-CA"/>
    </w:rPr>
  </w:style>
  <w:style w:type="paragraph" w:styleId="BalloonText">
    <w:name w:val="Balloon Text"/>
    <w:basedOn w:val="Normal"/>
    <w:link w:val="BalloonTextChar"/>
    <w:uiPriority w:val="99"/>
    <w:semiHidden/>
    <w:unhideWhenUsed/>
    <w:rsid w:val="00282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418"/>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52142">
      <w:bodyDiv w:val="1"/>
      <w:marLeft w:val="0"/>
      <w:marRight w:val="0"/>
      <w:marTop w:val="0"/>
      <w:marBottom w:val="0"/>
      <w:divBdr>
        <w:top w:val="none" w:sz="0" w:space="0" w:color="auto"/>
        <w:left w:val="none" w:sz="0" w:space="0" w:color="auto"/>
        <w:bottom w:val="none" w:sz="0" w:space="0" w:color="auto"/>
        <w:right w:val="none" w:sz="0" w:space="0" w:color="auto"/>
      </w:divBdr>
    </w:div>
    <w:div w:id="7702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oguelph.ca/registrar/calendars/undergraduate/current/c08/c08-amisconduc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uoguelph.ca/registrar/calendars/undergraduate/current/c08/c08-ac.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oguelph.ca/registrar/calendars/undergraduate/current/c08/c08-drop.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c08-grds.shtml" TargetMode="External"/><Relationship Id="rId5" Type="http://schemas.openxmlformats.org/officeDocument/2006/relationships/footnotes" Target="footnotes.xml"/><Relationship Id="rId15" Type="http://schemas.openxmlformats.org/officeDocument/2006/relationships/hyperlink" Target="https://www.uoguelph.ca/ccs/learning-resources/instructional-research/course-evaluation" TargetMode="External"/><Relationship Id="rId10" Type="http://schemas.openxmlformats.org/officeDocument/2006/relationships/hyperlink" Target="http://courselink.uoguelph.ca"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wellness.uoguelph.ca/accessibility/"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1899</Words>
  <Characters>10828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Zavitz</dc:creator>
  <cp:keywords/>
  <dc:description/>
  <cp:lastModifiedBy>Hummel Tyler CAGU</cp:lastModifiedBy>
  <cp:revision>8</cp:revision>
  <dcterms:created xsi:type="dcterms:W3CDTF">2019-09-03T01:55:00Z</dcterms:created>
  <dcterms:modified xsi:type="dcterms:W3CDTF">2019-09-03T03:32:00Z</dcterms:modified>
</cp:coreProperties>
</file>