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360" w:type="dxa"/>
        <w:tblLayout w:type="fixed"/>
        <w:tblLook w:val="00A0" w:firstRow="1" w:lastRow="0" w:firstColumn="1" w:lastColumn="0" w:noHBand="0" w:noVBand="0"/>
      </w:tblPr>
      <w:tblGrid>
        <w:gridCol w:w="1134"/>
        <w:gridCol w:w="851"/>
        <w:gridCol w:w="153"/>
        <w:gridCol w:w="272"/>
        <w:gridCol w:w="2693"/>
        <w:gridCol w:w="1985"/>
        <w:gridCol w:w="2272"/>
      </w:tblGrid>
      <w:tr w:rsidR="0005530D" w14:paraId="7B95680F" w14:textId="77777777" w:rsidTr="00B84502">
        <w:trPr>
          <w:trHeight w:val="1802"/>
        </w:trPr>
        <w:tc>
          <w:tcPr>
            <w:tcW w:w="1985" w:type="dxa"/>
            <w:gridSpan w:val="2"/>
          </w:tcPr>
          <w:p w14:paraId="0BC6B263" w14:textId="42352D41" w:rsidR="0005530D" w:rsidRPr="00024366" w:rsidRDefault="0005530D" w:rsidP="003166E5">
            <w:pPr>
              <w:ind w:left="-108"/>
              <w:rPr>
                <w:rFonts w:ascii="New times roman" w:hAnsi="New times roman"/>
                <w:sz w:val="16"/>
                <w:szCs w:val="16"/>
                <w:lang w:val="en-US" w:eastAsia="zh-CN"/>
              </w:rPr>
            </w:pPr>
          </w:p>
          <w:p w14:paraId="60B6335D" w14:textId="0D15E930" w:rsidR="0005530D" w:rsidRPr="00512A90" w:rsidRDefault="00904DEF" w:rsidP="003166E5">
            <w:pPr>
              <w:ind w:left="-108"/>
              <w:rPr>
                <w:rFonts w:ascii="New times roman" w:hAnsi="New times roman"/>
                <w:sz w:val="16"/>
                <w:szCs w:val="16"/>
              </w:rPr>
            </w:pPr>
            <w:r w:rsidRPr="00512A90">
              <w:rPr>
                <w:rFonts w:ascii="New times roman" w:hAnsi="New times roman"/>
                <w:noProof/>
                <w:sz w:val="16"/>
                <w:szCs w:val="16"/>
                <w:lang w:val="en-US"/>
              </w:rPr>
              <mc:AlternateContent>
                <mc:Choice Requires="wps">
                  <w:drawing>
                    <wp:anchor distT="0" distB="0" distL="114300" distR="114300" simplePos="0" relativeHeight="251659264" behindDoc="0" locked="0" layoutInCell="1" allowOverlap="1" wp14:anchorId="4A59018A" wp14:editId="5AEB3FD4">
                      <wp:simplePos x="0" y="0"/>
                      <wp:positionH relativeFrom="column">
                        <wp:posOffset>-30480</wp:posOffset>
                      </wp:positionH>
                      <wp:positionV relativeFrom="paragraph">
                        <wp:posOffset>46990</wp:posOffset>
                      </wp:positionV>
                      <wp:extent cx="2600325" cy="10287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600325" cy="1028700"/>
                              </a:xfrm>
                              <a:prstGeom prst="rect">
                                <a:avLst/>
                              </a:prstGeom>
                              <a:solidFill>
                                <a:schemeClr val="lt1"/>
                              </a:solidFill>
                              <a:ln w="6350">
                                <a:noFill/>
                              </a:ln>
                            </wps:spPr>
                            <wps:txbx>
                              <w:txbxContent>
                                <w:p w14:paraId="52AC6AA3" w14:textId="488AAE9C" w:rsidR="009F0679" w:rsidRDefault="009F0679">
                                  <w:r>
                                    <w:rPr>
                                      <w:noProof/>
                                      <w:lang w:val="en-US"/>
                                    </w:rPr>
                                    <w:drawing>
                                      <wp:inline distT="0" distB="0" distL="0" distR="0" wp14:anchorId="0B596679" wp14:editId="5292B6B5">
                                        <wp:extent cx="2411095" cy="836930"/>
                                        <wp:effectExtent l="0" t="0" r="8255" b="1270"/>
                                        <wp:docPr id="8" name="Picture 8"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logo-lang-school.jpg"/>
                                                <pic:cNvPicPr/>
                                              </pic:nvPicPr>
                                              <pic:blipFill>
                                                <a:blip r:embed="rId7">
                                                  <a:extLst>
                                                    <a:ext uri="{28A0092B-C50C-407E-A947-70E740481C1C}">
                                                      <a14:useLocalDpi xmlns:a14="http://schemas.microsoft.com/office/drawing/2010/main" val="0"/>
                                                    </a:ext>
                                                  </a:extLst>
                                                </a:blip>
                                                <a:stretch>
                                                  <a:fillRect/>
                                                </a:stretch>
                                              </pic:blipFill>
                                              <pic:spPr>
                                                <a:xfrm>
                                                  <a:off x="0" y="0"/>
                                                  <a:ext cx="2411095" cy="8369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59018A" id="_x0000_t202" coordsize="21600,21600" o:spt="202" path="m,l,21600r21600,l21600,xe">
                      <v:stroke joinstyle="miter"/>
                      <v:path gradientshapeok="t" o:connecttype="rect"/>
                    </v:shapetype>
                    <v:shape id="Text Box 1" o:spid="_x0000_s1026" type="#_x0000_t202" style="position:absolute;left:0;text-align:left;margin-left:-2.4pt;margin-top:3.7pt;width:204.75pt;height: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" fillcolor="white [3201]" stroked="f" strokeweight=".5pt">
                      <v:textbox>
                        <w:txbxContent>
                          <w:p w14:paraId="52AC6AA3" w14:textId="488AAE9C" w:rsidR="009F0679" w:rsidRDefault="009F0679">
                            <w:r>
                              <w:rPr>
                                <w:noProof/>
                                <w:lang w:val="en-US"/>
                              </w:rPr>
                              <w:drawing>
                                <wp:inline distT="0" distB="0" distL="0" distR="0" wp14:anchorId="0B596679" wp14:editId="5292B6B5">
                                  <wp:extent cx="2411095" cy="836930"/>
                                  <wp:effectExtent l="0" t="0" r="8255" b="1270"/>
                                  <wp:docPr id="8" name="Picture 8"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logo-lang-school.jpg"/>
                                          <pic:cNvPicPr/>
                                        </pic:nvPicPr>
                                        <pic:blipFill>
                                          <a:blip r:embed="rId7">
                                            <a:extLst>
                                              <a:ext uri="{28A0092B-C50C-407E-A947-70E740481C1C}">
                                                <a14:useLocalDpi xmlns:a14="http://schemas.microsoft.com/office/drawing/2010/main" val="0"/>
                                              </a:ext>
                                            </a:extLst>
                                          </a:blip>
                                          <a:stretch>
                                            <a:fillRect/>
                                          </a:stretch>
                                        </pic:blipFill>
                                        <pic:spPr>
                                          <a:xfrm>
                                            <a:off x="0" y="0"/>
                                            <a:ext cx="2411095" cy="836930"/>
                                          </a:xfrm>
                                          <a:prstGeom prst="rect">
                                            <a:avLst/>
                                          </a:prstGeom>
                                        </pic:spPr>
                                      </pic:pic>
                                    </a:graphicData>
                                  </a:graphic>
                                </wp:inline>
                              </w:drawing>
                            </w:r>
                          </w:p>
                        </w:txbxContent>
                      </v:textbox>
                    </v:shape>
                  </w:pict>
                </mc:Fallback>
              </mc:AlternateContent>
            </w:r>
          </w:p>
        </w:tc>
        <w:tc>
          <w:tcPr>
            <w:tcW w:w="7375" w:type="dxa"/>
            <w:gridSpan w:val="5"/>
          </w:tcPr>
          <w:p w14:paraId="48DD67DA" w14:textId="77777777" w:rsidR="0005530D" w:rsidRPr="00512A90" w:rsidRDefault="0005530D" w:rsidP="003166E5">
            <w:pPr>
              <w:pStyle w:val="Title"/>
              <w:rPr>
                <w:rFonts w:ascii="New times roman" w:hAnsi="New times roman"/>
              </w:rPr>
            </w:pPr>
          </w:p>
          <w:p w14:paraId="70E5F3B4" w14:textId="77777777" w:rsidR="0005530D" w:rsidRPr="00512A90" w:rsidRDefault="0005530D" w:rsidP="003166E5">
            <w:pPr>
              <w:pStyle w:val="Title"/>
              <w:rPr>
                <w:rFonts w:ascii="New times roman" w:hAnsi="New times roman"/>
              </w:rPr>
            </w:pPr>
            <w:r w:rsidRPr="00512A90">
              <w:rPr>
                <w:rFonts w:ascii="New times roman" w:hAnsi="New times roman"/>
              </w:rPr>
              <w:br/>
            </w:r>
          </w:p>
          <w:p w14:paraId="40C3349B" w14:textId="77777777" w:rsidR="0005530D" w:rsidRPr="00512A90" w:rsidRDefault="0005530D" w:rsidP="003166E5">
            <w:pPr>
              <w:pStyle w:val="Title"/>
              <w:rPr>
                <w:rFonts w:ascii="New times roman" w:hAnsi="New times roman"/>
              </w:rPr>
            </w:pPr>
          </w:p>
          <w:p w14:paraId="147F89FD" w14:textId="781F959B" w:rsidR="009007EF" w:rsidRDefault="009007EF" w:rsidP="003166E5">
            <w:pPr>
              <w:pStyle w:val="Title"/>
              <w:jc w:val="center"/>
              <w:rPr>
                <w:rFonts w:ascii="New times roman" w:hAnsi="New times roman"/>
              </w:rPr>
            </w:pPr>
            <w:r>
              <w:rPr>
                <w:rFonts w:ascii="New times roman" w:hAnsi="New times roman"/>
              </w:rPr>
              <w:t>M</w:t>
            </w:r>
            <w:r w:rsidR="002C136E" w:rsidRPr="00512A90">
              <w:rPr>
                <w:rFonts w:ascii="New times roman" w:hAnsi="New times roman"/>
              </w:rPr>
              <w:t xml:space="preserve">CS*2600 </w:t>
            </w:r>
          </w:p>
          <w:p w14:paraId="1BC5EDA9" w14:textId="39DAA883" w:rsidR="0005530D" w:rsidRPr="00512A90" w:rsidRDefault="002C136E" w:rsidP="003166E5">
            <w:pPr>
              <w:pStyle w:val="Title"/>
              <w:jc w:val="center"/>
              <w:rPr>
                <w:rFonts w:ascii="New times roman" w:hAnsi="New times roman"/>
              </w:rPr>
            </w:pPr>
            <w:r w:rsidRPr="00512A90">
              <w:rPr>
                <w:rFonts w:ascii="New times roman" w:hAnsi="New times roman"/>
              </w:rPr>
              <w:t>Consumer Behaviour</w:t>
            </w:r>
          </w:p>
          <w:p w14:paraId="60508804" w14:textId="190D31ED" w:rsidR="0005530D" w:rsidRPr="00845776" w:rsidRDefault="00845776" w:rsidP="00845776">
            <w:pPr>
              <w:pStyle w:val="Title"/>
              <w:jc w:val="center"/>
              <w:rPr>
                <w:rFonts w:ascii="New times roman" w:hAnsi="New times roman"/>
              </w:rPr>
            </w:pPr>
            <w:r>
              <w:rPr>
                <w:rFonts w:ascii="New times roman" w:hAnsi="New times roman"/>
              </w:rPr>
              <w:t>Fall</w:t>
            </w:r>
            <w:r w:rsidR="002C136E" w:rsidRPr="00512A90">
              <w:rPr>
                <w:rFonts w:ascii="New times roman" w:hAnsi="New times roman"/>
              </w:rPr>
              <w:t xml:space="preserve"> 202</w:t>
            </w:r>
            <w:r w:rsidR="00DC37D7">
              <w:rPr>
                <w:rFonts w:ascii="New times roman" w:hAnsi="New times roman"/>
              </w:rPr>
              <w:t>1</w:t>
            </w:r>
            <w:r>
              <w:rPr>
                <w:rFonts w:ascii="New times roman" w:hAnsi="New times roman"/>
              </w:rPr>
              <w:t xml:space="preserve"> </w:t>
            </w:r>
            <w:r w:rsidR="0005530D" w:rsidRPr="00512A90">
              <w:rPr>
                <w:rFonts w:ascii="New times roman" w:hAnsi="New times roman"/>
              </w:rPr>
              <w:t>0.5 Credits</w:t>
            </w:r>
          </w:p>
          <w:p w14:paraId="0C7EE7F5" w14:textId="77777777" w:rsidR="0005530D" w:rsidRPr="00512A90" w:rsidRDefault="0005530D" w:rsidP="003166E5">
            <w:pPr>
              <w:rPr>
                <w:rFonts w:ascii="New times roman" w:hAnsi="New times roman"/>
                <w:szCs w:val="22"/>
              </w:rPr>
            </w:pPr>
            <w:r w:rsidRPr="00512A90">
              <w:rPr>
                <w:rFonts w:ascii="New times roman" w:hAnsi="New times roman"/>
                <w:b/>
                <w:i/>
                <w:color w:val="BFBFBF"/>
              </w:rPr>
              <w:t xml:space="preserve"> </w:t>
            </w:r>
          </w:p>
        </w:tc>
      </w:tr>
      <w:tr w:rsidR="0005530D" w:rsidRPr="00256563" w14:paraId="202C0E7C" w14:textId="77777777" w:rsidTr="003166E5">
        <w:tc>
          <w:tcPr>
            <w:tcW w:w="9360" w:type="dxa"/>
            <w:gridSpan w:val="7"/>
            <w:shd w:val="clear" w:color="auto" w:fill="E0E0E0"/>
            <w:vAlign w:val="center"/>
          </w:tcPr>
          <w:p w14:paraId="2DC60149" w14:textId="77777777" w:rsidR="0005530D" w:rsidRPr="00512A90" w:rsidRDefault="0005530D" w:rsidP="003166E5">
            <w:pPr>
              <w:pStyle w:val="Heading1"/>
              <w:rPr>
                <w:rFonts w:ascii="New times roman" w:hAnsi="New times roman"/>
              </w:rPr>
            </w:pPr>
            <w:r w:rsidRPr="00512A90">
              <w:rPr>
                <w:rFonts w:ascii="New times roman" w:hAnsi="New times roman"/>
              </w:rPr>
              <w:t>General Course Information</w:t>
            </w:r>
          </w:p>
        </w:tc>
      </w:tr>
      <w:tr w:rsidR="0005530D" w:rsidRPr="00B84502" w14:paraId="6FA5DD13" w14:textId="77777777" w:rsidTr="00024366">
        <w:tc>
          <w:tcPr>
            <w:tcW w:w="2410" w:type="dxa"/>
            <w:gridSpan w:val="4"/>
          </w:tcPr>
          <w:p w14:paraId="55347107" w14:textId="77777777" w:rsidR="0005530D" w:rsidRPr="00B84502" w:rsidRDefault="0005530D" w:rsidP="003166E5">
            <w:pPr>
              <w:pStyle w:val="Heading2"/>
              <w:rPr>
                <w:rFonts w:ascii="Times New Roman" w:hAnsi="Times New Roman"/>
                <w:szCs w:val="24"/>
              </w:rPr>
            </w:pPr>
            <w:r w:rsidRPr="00B84502">
              <w:rPr>
                <w:rFonts w:ascii="Times New Roman" w:hAnsi="Times New Roman"/>
                <w:szCs w:val="24"/>
              </w:rPr>
              <w:t>Instructor:</w:t>
            </w:r>
          </w:p>
        </w:tc>
        <w:tc>
          <w:tcPr>
            <w:tcW w:w="6950" w:type="dxa"/>
            <w:gridSpan w:val="3"/>
            <w:vAlign w:val="center"/>
          </w:tcPr>
          <w:p w14:paraId="57E10C68" w14:textId="4216A6B7" w:rsidR="0005530D" w:rsidRPr="00B84502" w:rsidRDefault="004611D2" w:rsidP="003166E5">
            <w:pPr>
              <w:rPr>
                <w:rFonts w:ascii="Times New Roman" w:hAnsi="Times New Roman"/>
              </w:rPr>
            </w:pPr>
            <w:r>
              <w:rPr>
                <w:rFonts w:ascii="Times New Roman" w:hAnsi="Times New Roman"/>
              </w:rPr>
              <w:t>Jing Wan</w:t>
            </w:r>
          </w:p>
        </w:tc>
      </w:tr>
      <w:tr w:rsidR="0005530D" w:rsidRPr="00B84502" w14:paraId="54034CD2" w14:textId="77777777" w:rsidTr="00024366">
        <w:tc>
          <w:tcPr>
            <w:tcW w:w="2410" w:type="dxa"/>
            <w:gridSpan w:val="4"/>
          </w:tcPr>
          <w:p w14:paraId="491F264D" w14:textId="77777777" w:rsidR="0005530D" w:rsidRPr="00B84502" w:rsidRDefault="0005530D" w:rsidP="003166E5">
            <w:pPr>
              <w:rPr>
                <w:rFonts w:ascii="Times New Roman" w:hAnsi="Times New Roman"/>
                <w:i/>
              </w:rPr>
            </w:pPr>
            <w:r w:rsidRPr="00B84502">
              <w:rPr>
                <w:rFonts w:ascii="Times New Roman" w:hAnsi="Times New Roman"/>
                <w:i/>
              </w:rPr>
              <w:t>Email</w:t>
            </w:r>
          </w:p>
        </w:tc>
        <w:tc>
          <w:tcPr>
            <w:tcW w:w="6950" w:type="dxa"/>
            <w:gridSpan w:val="3"/>
            <w:vAlign w:val="center"/>
          </w:tcPr>
          <w:p w14:paraId="4B0D3050" w14:textId="3AC35C53" w:rsidR="0005530D" w:rsidRPr="00B84502" w:rsidRDefault="00681D2A" w:rsidP="003166E5">
            <w:pPr>
              <w:rPr>
                <w:rFonts w:ascii="Times New Roman" w:hAnsi="Times New Roman"/>
              </w:rPr>
            </w:pPr>
            <w:r w:rsidRPr="00B84502">
              <w:rPr>
                <w:rFonts w:ascii="Times New Roman" w:hAnsi="Times New Roman"/>
              </w:rPr>
              <w:t>j</w:t>
            </w:r>
            <w:r w:rsidR="004611D2">
              <w:rPr>
                <w:rFonts w:ascii="Times New Roman" w:hAnsi="Times New Roman"/>
              </w:rPr>
              <w:t>ingwan</w:t>
            </w:r>
            <w:r w:rsidR="005A0FF7" w:rsidRPr="00B84502">
              <w:rPr>
                <w:rFonts w:ascii="Times New Roman" w:hAnsi="Times New Roman"/>
              </w:rPr>
              <w:t>@uoguelph.ca</w:t>
            </w:r>
          </w:p>
        </w:tc>
      </w:tr>
      <w:tr w:rsidR="0005530D" w:rsidRPr="00B84502" w14:paraId="5293D621" w14:textId="77777777" w:rsidTr="00024366">
        <w:tc>
          <w:tcPr>
            <w:tcW w:w="2410" w:type="dxa"/>
            <w:gridSpan w:val="4"/>
          </w:tcPr>
          <w:p w14:paraId="1DA6F360" w14:textId="77777777" w:rsidR="0005530D" w:rsidRPr="00B84502" w:rsidRDefault="0005530D" w:rsidP="003166E5">
            <w:pPr>
              <w:rPr>
                <w:rFonts w:ascii="Times New Roman" w:hAnsi="Times New Roman"/>
                <w:i/>
              </w:rPr>
            </w:pPr>
            <w:r w:rsidRPr="00B84502">
              <w:rPr>
                <w:rFonts w:ascii="Times New Roman" w:hAnsi="Times New Roman"/>
                <w:i/>
              </w:rPr>
              <w:t xml:space="preserve">Office Location </w:t>
            </w:r>
          </w:p>
        </w:tc>
        <w:tc>
          <w:tcPr>
            <w:tcW w:w="6950" w:type="dxa"/>
            <w:gridSpan w:val="3"/>
            <w:vAlign w:val="center"/>
          </w:tcPr>
          <w:p w14:paraId="28D3709C" w14:textId="36E5B31C" w:rsidR="0005530D" w:rsidRPr="00B84502" w:rsidRDefault="002C136E" w:rsidP="003166E5">
            <w:pPr>
              <w:rPr>
                <w:rFonts w:ascii="Times New Roman" w:hAnsi="Times New Roman"/>
                <w:iCs/>
              </w:rPr>
            </w:pPr>
            <w:r w:rsidRPr="00B84502">
              <w:rPr>
                <w:rFonts w:ascii="Times New Roman" w:hAnsi="Times New Roman"/>
                <w:iCs/>
              </w:rPr>
              <w:t>MINS 2</w:t>
            </w:r>
            <w:r w:rsidR="004611D2">
              <w:rPr>
                <w:rFonts w:ascii="Times New Roman" w:hAnsi="Times New Roman"/>
                <w:iCs/>
              </w:rPr>
              <w:t>13</w:t>
            </w:r>
            <w:r w:rsidRPr="00B84502">
              <w:rPr>
                <w:rFonts w:ascii="Times New Roman" w:hAnsi="Times New Roman"/>
                <w:iCs/>
              </w:rPr>
              <w:t>D</w:t>
            </w:r>
          </w:p>
        </w:tc>
      </w:tr>
      <w:tr w:rsidR="0005530D" w:rsidRPr="00B84502" w14:paraId="6F2AF101" w14:textId="77777777" w:rsidTr="00024366">
        <w:tc>
          <w:tcPr>
            <w:tcW w:w="2410" w:type="dxa"/>
            <w:gridSpan w:val="4"/>
          </w:tcPr>
          <w:p w14:paraId="0C8A9871" w14:textId="77777777" w:rsidR="0005530D" w:rsidRPr="00B84502" w:rsidRDefault="003166E5" w:rsidP="003166E5">
            <w:pPr>
              <w:rPr>
                <w:rFonts w:ascii="Times New Roman" w:hAnsi="Times New Roman"/>
                <w:i/>
              </w:rPr>
            </w:pPr>
            <w:r w:rsidRPr="00B84502">
              <w:rPr>
                <w:rFonts w:ascii="Times New Roman" w:hAnsi="Times New Roman"/>
                <w:i/>
              </w:rPr>
              <w:t>O</w:t>
            </w:r>
            <w:r w:rsidR="0005530D" w:rsidRPr="00B84502">
              <w:rPr>
                <w:rFonts w:ascii="Times New Roman" w:hAnsi="Times New Roman"/>
                <w:i/>
              </w:rPr>
              <w:t xml:space="preserve">ffice Hours </w:t>
            </w:r>
          </w:p>
        </w:tc>
        <w:tc>
          <w:tcPr>
            <w:tcW w:w="6950" w:type="dxa"/>
            <w:gridSpan w:val="3"/>
            <w:vAlign w:val="center"/>
          </w:tcPr>
          <w:p w14:paraId="3C06E278" w14:textId="36388BA1" w:rsidR="0005530D" w:rsidRPr="00B84502" w:rsidRDefault="005A0FF7" w:rsidP="003166E5">
            <w:pPr>
              <w:rPr>
                <w:rFonts w:ascii="Times New Roman" w:hAnsi="Times New Roman"/>
              </w:rPr>
            </w:pPr>
            <w:r w:rsidRPr="00B84502">
              <w:rPr>
                <w:rFonts w:ascii="Times New Roman" w:hAnsi="Times New Roman"/>
              </w:rPr>
              <w:t>By appointment</w:t>
            </w:r>
          </w:p>
        </w:tc>
      </w:tr>
      <w:tr w:rsidR="0005530D" w:rsidRPr="00B84502" w14:paraId="5ED514E5" w14:textId="77777777" w:rsidTr="00024366">
        <w:tc>
          <w:tcPr>
            <w:tcW w:w="2410" w:type="dxa"/>
            <w:gridSpan w:val="4"/>
          </w:tcPr>
          <w:p w14:paraId="5D6CA447" w14:textId="77777777" w:rsidR="0005530D" w:rsidRPr="00B84502" w:rsidRDefault="0005530D" w:rsidP="003166E5">
            <w:pPr>
              <w:rPr>
                <w:rFonts w:ascii="Times New Roman" w:hAnsi="Times New Roman"/>
                <w:i/>
              </w:rPr>
            </w:pPr>
            <w:r w:rsidRPr="00B84502">
              <w:rPr>
                <w:rFonts w:ascii="Times New Roman" w:hAnsi="Times New Roman"/>
                <w:i/>
              </w:rPr>
              <w:t>Department/School</w:t>
            </w:r>
          </w:p>
        </w:tc>
        <w:tc>
          <w:tcPr>
            <w:tcW w:w="6950" w:type="dxa"/>
            <w:gridSpan w:val="3"/>
            <w:vAlign w:val="center"/>
          </w:tcPr>
          <w:p w14:paraId="2BE72DCE" w14:textId="007C2C75" w:rsidR="0005530D" w:rsidRPr="00B84502" w:rsidRDefault="005A0FF7" w:rsidP="003166E5">
            <w:pPr>
              <w:rPr>
                <w:rFonts w:ascii="Times New Roman" w:hAnsi="Times New Roman"/>
              </w:rPr>
            </w:pPr>
            <w:r w:rsidRPr="00B84502">
              <w:rPr>
                <w:rFonts w:ascii="Times New Roman" w:hAnsi="Times New Roman"/>
              </w:rPr>
              <w:t>Marketing</w:t>
            </w:r>
            <w:r w:rsidR="002C136E" w:rsidRPr="00B84502">
              <w:rPr>
                <w:rFonts w:ascii="Times New Roman" w:hAnsi="Times New Roman"/>
              </w:rPr>
              <w:t xml:space="preserve"> &amp; Consumer Studies</w:t>
            </w:r>
          </w:p>
        </w:tc>
      </w:tr>
      <w:tr w:rsidR="0005530D" w:rsidRPr="00B84502" w14:paraId="618E34B2" w14:textId="77777777" w:rsidTr="00024366">
        <w:tc>
          <w:tcPr>
            <w:tcW w:w="2410" w:type="dxa"/>
            <w:gridSpan w:val="4"/>
          </w:tcPr>
          <w:p w14:paraId="2F8F85F6" w14:textId="77777777" w:rsidR="0005530D" w:rsidRPr="00B84502" w:rsidRDefault="0005530D" w:rsidP="003166E5">
            <w:pPr>
              <w:rPr>
                <w:rFonts w:ascii="Times New Roman" w:hAnsi="Times New Roman"/>
                <w:i/>
                <w:sz w:val="20"/>
              </w:rPr>
            </w:pPr>
          </w:p>
        </w:tc>
        <w:tc>
          <w:tcPr>
            <w:tcW w:w="6950" w:type="dxa"/>
            <w:gridSpan w:val="3"/>
            <w:vAlign w:val="center"/>
          </w:tcPr>
          <w:p w14:paraId="3012F001" w14:textId="77777777" w:rsidR="0005530D" w:rsidRPr="00B84502" w:rsidRDefault="0005530D" w:rsidP="003166E5">
            <w:pPr>
              <w:rPr>
                <w:rFonts w:ascii="Times New Roman" w:hAnsi="Times New Roman"/>
                <w:sz w:val="20"/>
              </w:rPr>
            </w:pPr>
          </w:p>
        </w:tc>
      </w:tr>
      <w:tr w:rsidR="0005530D" w:rsidRPr="00B84502" w14:paraId="445B98C8" w14:textId="77777777" w:rsidTr="003166E5">
        <w:tc>
          <w:tcPr>
            <w:tcW w:w="2138" w:type="dxa"/>
            <w:gridSpan w:val="3"/>
          </w:tcPr>
          <w:p w14:paraId="278884CE" w14:textId="77777777" w:rsidR="0005530D" w:rsidRPr="00B84502" w:rsidRDefault="0005530D" w:rsidP="003166E5">
            <w:pPr>
              <w:pStyle w:val="Heading2"/>
              <w:rPr>
                <w:rFonts w:ascii="Times New Roman" w:hAnsi="Times New Roman"/>
                <w:szCs w:val="24"/>
              </w:rPr>
            </w:pPr>
            <w:r w:rsidRPr="00B84502">
              <w:rPr>
                <w:rFonts w:ascii="Times New Roman" w:hAnsi="Times New Roman"/>
                <w:szCs w:val="24"/>
              </w:rPr>
              <w:t xml:space="preserve">Class Schedule: </w:t>
            </w:r>
          </w:p>
        </w:tc>
        <w:tc>
          <w:tcPr>
            <w:tcW w:w="7222" w:type="dxa"/>
            <w:gridSpan w:val="4"/>
            <w:vAlign w:val="center"/>
          </w:tcPr>
          <w:p w14:paraId="344B696E" w14:textId="5EA654EB" w:rsidR="004611D2" w:rsidRDefault="00361810" w:rsidP="00361810">
            <w:pPr>
              <w:rPr>
                <w:rFonts w:ascii="Times New Roman" w:hAnsi="Times New Roman"/>
              </w:rPr>
            </w:pPr>
            <w:r>
              <w:rPr>
                <w:rFonts w:ascii="Times New Roman" w:hAnsi="Times New Roman"/>
              </w:rPr>
              <w:t xml:space="preserve">In-person lectures held on Mon, </w:t>
            </w:r>
            <w:r w:rsidRPr="00361810">
              <w:rPr>
                <w:rFonts w:ascii="Times New Roman" w:hAnsi="Times New Roman"/>
              </w:rPr>
              <w:t>11:30AM - 12:50PM</w:t>
            </w:r>
            <w:r>
              <w:rPr>
                <w:rFonts w:ascii="Times New Roman" w:hAnsi="Times New Roman"/>
              </w:rPr>
              <w:t xml:space="preserve"> (Section 02) and 2:30 - 3:50PM (Section 03)</w:t>
            </w:r>
            <w:r>
              <w:rPr>
                <w:rFonts w:ascii="Times New Roman" w:hAnsi="Times New Roman"/>
              </w:rPr>
              <w:br/>
              <w:t>Online, s</w:t>
            </w:r>
            <w:r w:rsidR="004611D2">
              <w:rPr>
                <w:rFonts w:ascii="Times New Roman" w:hAnsi="Times New Roman"/>
              </w:rPr>
              <w:t xml:space="preserve">ynchronous lectures held on </w:t>
            </w:r>
            <w:r>
              <w:rPr>
                <w:rFonts w:ascii="Times New Roman" w:hAnsi="Times New Roman"/>
              </w:rPr>
              <w:t>Wed</w:t>
            </w:r>
            <w:r w:rsidR="004611D2">
              <w:rPr>
                <w:rFonts w:ascii="Times New Roman" w:hAnsi="Times New Roman"/>
              </w:rPr>
              <w:t>,</w:t>
            </w:r>
            <w:r w:rsidR="004611D2">
              <w:t xml:space="preserve"> </w:t>
            </w:r>
            <w:r w:rsidR="004611D2" w:rsidRPr="004611D2">
              <w:rPr>
                <w:rFonts w:ascii="Times New Roman" w:hAnsi="Times New Roman"/>
              </w:rPr>
              <w:t>11:30AM - 12:50PM</w:t>
            </w:r>
            <w:r w:rsidR="004611D2">
              <w:rPr>
                <w:rFonts w:ascii="Times New Roman" w:hAnsi="Times New Roman"/>
              </w:rPr>
              <w:t xml:space="preserve"> (Section 02) and</w:t>
            </w:r>
            <w:r w:rsidR="004611D2">
              <w:t xml:space="preserve"> </w:t>
            </w:r>
            <w:r w:rsidR="004611D2" w:rsidRPr="004611D2">
              <w:rPr>
                <w:rFonts w:ascii="Times New Roman" w:hAnsi="Times New Roman"/>
              </w:rPr>
              <w:t>2:30PM - 3:50PM</w:t>
            </w:r>
            <w:r w:rsidR="004611D2">
              <w:rPr>
                <w:rFonts w:ascii="Times New Roman" w:hAnsi="Times New Roman"/>
              </w:rPr>
              <w:t xml:space="preserve"> (Section 03)</w:t>
            </w:r>
          </w:p>
          <w:p w14:paraId="3B5B9B24" w14:textId="705E79EA" w:rsidR="004611D2" w:rsidRPr="00B84502" w:rsidRDefault="004611D2" w:rsidP="00361810">
            <w:pPr>
              <w:rPr>
                <w:rFonts w:ascii="Times New Roman" w:eastAsia="SimSun" w:hAnsi="Times New Roman"/>
                <w:lang w:val="en-US" w:eastAsia="zh-CN"/>
              </w:rPr>
            </w:pPr>
          </w:p>
        </w:tc>
      </w:tr>
      <w:tr w:rsidR="0005530D" w:rsidRPr="00B84502" w14:paraId="0DC10698" w14:textId="77777777" w:rsidTr="003166E5">
        <w:tc>
          <w:tcPr>
            <w:tcW w:w="2138" w:type="dxa"/>
            <w:gridSpan w:val="3"/>
          </w:tcPr>
          <w:p w14:paraId="09010F4B" w14:textId="77777777" w:rsidR="0005530D" w:rsidRPr="00B84502" w:rsidRDefault="0005530D" w:rsidP="003166E5">
            <w:pPr>
              <w:pStyle w:val="Heading2"/>
              <w:rPr>
                <w:rFonts w:ascii="Times New Roman" w:hAnsi="Times New Roman"/>
                <w:color w:val="000000" w:themeColor="text1"/>
              </w:rPr>
            </w:pPr>
            <w:r w:rsidRPr="00B84502">
              <w:rPr>
                <w:rFonts w:ascii="Times New Roman" w:hAnsi="Times New Roman"/>
                <w:color w:val="000000" w:themeColor="text1"/>
              </w:rPr>
              <w:t>Pre-requisites:</w:t>
            </w:r>
          </w:p>
        </w:tc>
        <w:tc>
          <w:tcPr>
            <w:tcW w:w="7222" w:type="dxa"/>
            <w:gridSpan w:val="4"/>
            <w:vAlign w:val="center"/>
          </w:tcPr>
          <w:p w14:paraId="4D70FC7F" w14:textId="029384E8" w:rsidR="004611D2" w:rsidRPr="00B84502" w:rsidRDefault="009C7922" w:rsidP="003166E5">
            <w:pPr>
              <w:rPr>
                <w:rFonts w:ascii="Times New Roman" w:hAnsi="Times New Roman"/>
                <w:color w:val="000000"/>
                <w:sz w:val="20"/>
                <w:szCs w:val="20"/>
                <w:shd w:val="clear" w:color="auto" w:fill="F0F0F0"/>
              </w:rPr>
            </w:pPr>
            <w:hyperlink r:id="rId8" w:anchor="MCS1000" w:history="1">
              <w:r w:rsidR="00512A90" w:rsidRPr="00B84502">
                <w:rPr>
                  <w:rStyle w:val="Hyperlink"/>
                  <w:rFonts w:ascii="Times New Roman" w:hAnsi="Times New Roman"/>
                  <w:color w:val="333333"/>
                  <w:sz w:val="20"/>
                  <w:szCs w:val="20"/>
                  <w:shd w:val="clear" w:color="auto" w:fill="F0F0F0"/>
                </w:rPr>
                <w:t>MCS*1000</w:t>
              </w:r>
            </w:hyperlink>
            <w:r w:rsidR="00512A90" w:rsidRPr="00B84502">
              <w:rPr>
                <w:rFonts w:ascii="Times New Roman" w:hAnsi="Times New Roman"/>
                <w:color w:val="000000"/>
                <w:sz w:val="20"/>
                <w:szCs w:val="20"/>
                <w:shd w:val="clear" w:color="auto" w:fill="F0F0F0"/>
              </w:rPr>
              <w:t>, (1 of </w:t>
            </w:r>
            <w:hyperlink r:id="rId9" w:history="1">
              <w:r w:rsidR="00512A90" w:rsidRPr="00B84502">
                <w:rPr>
                  <w:rStyle w:val="Hyperlink"/>
                  <w:rFonts w:ascii="Times New Roman" w:hAnsi="Times New Roman"/>
                  <w:color w:val="333333"/>
                  <w:sz w:val="20"/>
                  <w:szCs w:val="20"/>
                  <w:shd w:val="clear" w:color="auto" w:fill="F0F0F0"/>
                </w:rPr>
                <w:t>BUS*2090</w:t>
              </w:r>
            </w:hyperlink>
            <w:r w:rsidR="00512A90" w:rsidRPr="00B84502">
              <w:rPr>
                <w:rFonts w:ascii="Times New Roman" w:hAnsi="Times New Roman"/>
                <w:color w:val="000000"/>
                <w:sz w:val="20"/>
                <w:szCs w:val="20"/>
                <w:shd w:val="clear" w:color="auto" w:fill="F0F0F0"/>
              </w:rPr>
              <w:t>, </w:t>
            </w:r>
            <w:hyperlink r:id="rId10" w:anchor="HROB2090" w:history="1">
              <w:r w:rsidR="00512A90" w:rsidRPr="00B84502">
                <w:rPr>
                  <w:rStyle w:val="Hyperlink"/>
                  <w:rFonts w:ascii="Times New Roman" w:hAnsi="Times New Roman"/>
                  <w:color w:val="333333"/>
                  <w:sz w:val="20"/>
                  <w:szCs w:val="20"/>
                  <w:shd w:val="clear" w:color="auto" w:fill="F0F0F0"/>
                </w:rPr>
                <w:t>HROB*2090</w:t>
              </w:r>
            </w:hyperlink>
            <w:r w:rsidR="00512A90" w:rsidRPr="00B84502">
              <w:rPr>
                <w:rFonts w:ascii="Times New Roman" w:hAnsi="Times New Roman"/>
                <w:color w:val="000000"/>
                <w:sz w:val="20"/>
                <w:szCs w:val="20"/>
                <w:shd w:val="clear" w:color="auto" w:fill="F0F0F0"/>
              </w:rPr>
              <w:t>, </w:t>
            </w:r>
            <w:hyperlink r:id="rId11" w:anchor="HROB2100" w:history="1">
              <w:r w:rsidR="00512A90" w:rsidRPr="00B84502">
                <w:rPr>
                  <w:rStyle w:val="Hyperlink"/>
                  <w:rFonts w:ascii="Times New Roman" w:hAnsi="Times New Roman"/>
                  <w:color w:val="333333"/>
                  <w:sz w:val="20"/>
                  <w:szCs w:val="20"/>
                  <w:shd w:val="clear" w:color="auto" w:fill="F0F0F0"/>
                </w:rPr>
                <w:t>HROB*2100</w:t>
              </w:r>
            </w:hyperlink>
            <w:r w:rsidR="00512A90" w:rsidRPr="00B84502">
              <w:rPr>
                <w:rFonts w:ascii="Times New Roman" w:hAnsi="Times New Roman"/>
                <w:color w:val="000000"/>
                <w:sz w:val="20"/>
                <w:szCs w:val="20"/>
                <w:shd w:val="clear" w:color="auto" w:fill="F0F0F0"/>
              </w:rPr>
              <w:t>, </w:t>
            </w:r>
            <w:hyperlink r:id="rId12" w:anchor="PSYC1000" w:history="1">
              <w:r w:rsidR="00512A90" w:rsidRPr="00B84502">
                <w:rPr>
                  <w:rStyle w:val="Hyperlink"/>
                  <w:rFonts w:ascii="Times New Roman" w:hAnsi="Times New Roman"/>
                  <w:color w:val="333333"/>
                  <w:sz w:val="20"/>
                  <w:szCs w:val="20"/>
                  <w:shd w:val="clear" w:color="auto" w:fill="F0F0F0"/>
                </w:rPr>
                <w:t>PSYC*1000</w:t>
              </w:r>
            </w:hyperlink>
            <w:r w:rsidR="00512A90" w:rsidRPr="00B84502">
              <w:rPr>
                <w:rFonts w:ascii="Times New Roman" w:hAnsi="Times New Roman"/>
                <w:color w:val="000000"/>
                <w:sz w:val="20"/>
                <w:szCs w:val="20"/>
                <w:shd w:val="clear" w:color="auto" w:fill="F0F0F0"/>
              </w:rPr>
              <w:t>, </w:t>
            </w:r>
            <w:hyperlink r:id="rId13" w:history="1">
              <w:r w:rsidR="00512A90" w:rsidRPr="00B84502">
                <w:rPr>
                  <w:rStyle w:val="Hyperlink"/>
                  <w:rFonts w:ascii="Times New Roman" w:hAnsi="Times New Roman"/>
                  <w:color w:val="333333"/>
                  <w:sz w:val="20"/>
                  <w:szCs w:val="20"/>
                  <w:shd w:val="clear" w:color="auto" w:fill="F0F0F0"/>
                </w:rPr>
                <w:t>PSYC*1200</w:t>
              </w:r>
            </w:hyperlink>
            <w:r w:rsidR="00512A90" w:rsidRPr="00B84502">
              <w:rPr>
                <w:rFonts w:ascii="Times New Roman" w:hAnsi="Times New Roman"/>
                <w:color w:val="000000"/>
                <w:sz w:val="20"/>
                <w:szCs w:val="20"/>
                <w:shd w:val="clear" w:color="auto" w:fill="F0F0F0"/>
              </w:rPr>
              <w:t>). Although not required, it is recommended that students take </w:t>
            </w:r>
            <w:hyperlink r:id="rId14" w:anchor="PSYC1000" w:history="1">
              <w:r w:rsidR="00512A90" w:rsidRPr="00B84502">
                <w:rPr>
                  <w:rStyle w:val="Hyperlink"/>
                  <w:rFonts w:ascii="Times New Roman" w:hAnsi="Times New Roman"/>
                  <w:color w:val="333333"/>
                  <w:sz w:val="20"/>
                  <w:szCs w:val="20"/>
                  <w:shd w:val="clear" w:color="auto" w:fill="F0F0F0"/>
                </w:rPr>
                <w:t>PSYC*1000</w:t>
              </w:r>
            </w:hyperlink>
            <w:r w:rsidR="00512A90" w:rsidRPr="00B84502">
              <w:rPr>
                <w:rFonts w:ascii="Times New Roman" w:hAnsi="Times New Roman"/>
                <w:color w:val="000000"/>
                <w:sz w:val="20"/>
                <w:szCs w:val="20"/>
                <w:shd w:val="clear" w:color="auto" w:fill="F0F0F0"/>
              </w:rPr>
              <w:t> prior to </w:t>
            </w:r>
            <w:hyperlink r:id="rId15" w:anchor="MCS2600" w:history="1">
              <w:r w:rsidR="00512A90" w:rsidRPr="00B84502">
                <w:rPr>
                  <w:rStyle w:val="Hyperlink"/>
                  <w:rFonts w:ascii="Times New Roman" w:hAnsi="Times New Roman"/>
                  <w:color w:val="333333"/>
                  <w:sz w:val="20"/>
                  <w:szCs w:val="20"/>
                  <w:shd w:val="clear" w:color="auto" w:fill="F0F0F0"/>
                </w:rPr>
                <w:t>MCS*2600</w:t>
              </w:r>
            </w:hyperlink>
            <w:r w:rsidR="00512A90" w:rsidRPr="00B84502">
              <w:rPr>
                <w:rFonts w:ascii="Times New Roman" w:hAnsi="Times New Roman"/>
                <w:color w:val="000000"/>
                <w:sz w:val="20"/>
                <w:szCs w:val="20"/>
                <w:shd w:val="clear" w:color="auto" w:fill="F0F0F0"/>
              </w:rPr>
              <w:t>.</w:t>
            </w:r>
          </w:p>
          <w:p w14:paraId="08B47389" w14:textId="063FD92D" w:rsidR="00512A90" w:rsidRPr="00B84502" w:rsidRDefault="00512A90" w:rsidP="003166E5">
            <w:pPr>
              <w:rPr>
                <w:rFonts w:ascii="Times New Roman" w:hAnsi="Times New Roman"/>
                <w:sz w:val="20"/>
              </w:rPr>
            </w:pPr>
          </w:p>
        </w:tc>
      </w:tr>
      <w:tr w:rsidR="00512A90" w:rsidRPr="00B84502" w14:paraId="03D60D57" w14:textId="77777777" w:rsidTr="003166E5">
        <w:tc>
          <w:tcPr>
            <w:tcW w:w="2138" w:type="dxa"/>
            <w:gridSpan w:val="3"/>
          </w:tcPr>
          <w:p w14:paraId="17109534" w14:textId="71DC5ABC" w:rsidR="00512A90" w:rsidRPr="00B84502" w:rsidRDefault="00512A90" w:rsidP="003166E5">
            <w:pPr>
              <w:pStyle w:val="Heading2"/>
              <w:rPr>
                <w:rFonts w:ascii="Times New Roman" w:hAnsi="Times New Roman"/>
                <w:color w:val="000000" w:themeColor="text1"/>
              </w:rPr>
            </w:pPr>
            <w:r w:rsidRPr="00B84502">
              <w:rPr>
                <w:rFonts w:ascii="Times New Roman" w:hAnsi="Times New Roman"/>
                <w:color w:val="000000" w:themeColor="text1"/>
              </w:rPr>
              <w:t xml:space="preserve">Restrictions: </w:t>
            </w:r>
          </w:p>
        </w:tc>
        <w:tc>
          <w:tcPr>
            <w:tcW w:w="7222" w:type="dxa"/>
            <w:gridSpan w:val="4"/>
            <w:vAlign w:val="center"/>
          </w:tcPr>
          <w:p w14:paraId="2EABA189" w14:textId="77777777" w:rsidR="00512A90" w:rsidRPr="00B84502" w:rsidRDefault="00512A90" w:rsidP="005A0FF7">
            <w:pPr>
              <w:rPr>
                <w:rFonts w:ascii="Times New Roman" w:hAnsi="Times New Roman"/>
                <w:color w:val="000000"/>
                <w:sz w:val="20"/>
                <w:szCs w:val="20"/>
                <w:shd w:val="clear" w:color="auto" w:fill="F0F0F0"/>
              </w:rPr>
            </w:pPr>
            <w:r w:rsidRPr="00B84502">
              <w:rPr>
                <w:rFonts w:ascii="Times New Roman" w:hAnsi="Times New Roman"/>
                <w:color w:val="000000"/>
                <w:sz w:val="20"/>
                <w:szCs w:val="20"/>
                <w:shd w:val="clear" w:color="auto" w:fill="F0F0F0"/>
              </w:rPr>
              <w:t xml:space="preserve">Registration in </w:t>
            </w:r>
            <w:proofErr w:type="spellStart"/>
            <w:r w:rsidRPr="00B84502">
              <w:rPr>
                <w:rFonts w:ascii="Times New Roman" w:hAnsi="Times New Roman"/>
                <w:color w:val="000000"/>
                <w:sz w:val="20"/>
                <w:szCs w:val="20"/>
                <w:shd w:val="clear" w:color="auto" w:fill="F0F0F0"/>
              </w:rPr>
              <w:t>B.Comm</w:t>
            </w:r>
            <w:proofErr w:type="spellEnd"/>
            <w:r w:rsidRPr="00B84502">
              <w:rPr>
                <w:rFonts w:ascii="Times New Roman" w:hAnsi="Times New Roman"/>
                <w:color w:val="000000"/>
                <w:sz w:val="20"/>
                <w:szCs w:val="20"/>
                <w:shd w:val="clear" w:color="auto" w:fill="F0F0F0"/>
              </w:rPr>
              <w:t xml:space="preserve">. programs, MKTG minor, or </w:t>
            </w:r>
            <w:proofErr w:type="gramStart"/>
            <w:r w:rsidRPr="00B84502">
              <w:rPr>
                <w:rFonts w:ascii="Times New Roman" w:hAnsi="Times New Roman"/>
                <w:color w:val="000000"/>
                <w:sz w:val="20"/>
                <w:szCs w:val="20"/>
                <w:shd w:val="clear" w:color="auto" w:fill="F0F0F0"/>
              </w:rPr>
              <w:t>BAH:EURS</w:t>
            </w:r>
            <w:proofErr w:type="gramEnd"/>
            <w:r w:rsidRPr="00B84502">
              <w:rPr>
                <w:rFonts w:ascii="Times New Roman" w:hAnsi="Times New Roman"/>
                <w:color w:val="000000"/>
                <w:sz w:val="20"/>
                <w:szCs w:val="20"/>
                <w:shd w:val="clear" w:color="auto" w:fill="F0F0F0"/>
              </w:rPr>
              <w:t>_EB This is a Priority Access Course. Some restrictions may apply during some time periods. Please contact the department for more information.</w:t>
            </w:r>
          </w:p>
          <w:p w14:paraId="7238B073" w14:textId="4866E6A8" w:rsidR="00512A90" w:rsidRPr="00B84502" w:rsidRDefault="00512A90" w:rsidP="005A0FF7">
            <w:pPr>
              <w:rPr>
                <w:rFonts w:ascii="Times New Roman" w:hAnsi="Times New Roman"/>
                <w:color w:val="000000"/>
                <w:sz w:val="20"/>
                <w:szCs w:val="20"/>
                <w:shd w:val="clear" w:color="auto" w:fill="FFFFFF"/>
              </w:rPr>
            </w:pPr>
          </w:p>
        </w:tc>
      </w:tr>
      <w:tr w:rsidR="0005530D" w14:paraId="43AE75FA" w14:textId="77777777" w:rsidTr="003166E5">
        <w:tc>
          <w:tcPr>
            <w:tcW w:w="9360" w:type="dxa"/>
            <w:gridSpan w:val="7"/>
            <w:shd w:val="clear" w:color="auto" w:fill="E0E0E0"/>
          </w:tcPr>
          <w:p w14:paraId="529F4888" w14:textId="77777777" w:rsidR="0005530D" w:rsidRPr="00704362" w:rsidRDefault="0005530D" w:rsidP="003166E5">
            <w:pPr>
              <w:pStyle w:val="Heading1"/>
              <w:rPr>
                <w:rFonts w:ascii="New times roman" w:hAnsi="New times roman"/>
                <w:color w:val="000000" w:themeColor="text1"/>
              </w:rPr>
            </w:pPr>
            <w:r w:rsidRPr="00704362">
              <w:rPr>
                <w:rFonts w:ascii="New times roman" w:hAnsi="New times roman"/>
                <w:color w:val="000000" w:themeColor="text1"/>
              </w:rPr>
              <w:t xml:space="preserve">Course Description </w:t>
            </w:r>
          </w:p>
        </w:tc>
      </w:tr>
      <w:tr w:rsidR="0005530D" w14:paraId="30CA6501" w14:textId="77777777" w:rsidTr="003166E5">
        <w:tc>
          <w:tcPr>
            <w:tcW w:w="9360" w:type="dxa"/>
            <w:gridSpan w:val="7"/>
          </w:tcPr>
          <w:p w14:paraId="6151FA7C" w14:textId="77777777" w:rsidR="00BC1F9E" w:rsidRPr="00704362" w:rsidRDefault="00512A90" w:rsidP="00BC1F9E">
            <w:pPr>
              <w:pStyle w:val="Default"/>
              <w:rPr>
                <w:rFonts w:ascii="New times roman" w:hAnsi="New times roman" w:cs="Arial"/>
                <w:color w:val="000000" w:themeColor="text1"/>
                <w:sz w:val="20"/>
                <w:szCs w:val="20"/>
                <w:shd w:val="clear" w:color="auto" w:fill="F0F0F0"/>
              </w:rPr>
            </w:pPr>
            <w:r w:rsidRPr="00704362">
              <w:rPr>
                <w:rFonts w:ascii="New times roman" w:hAnsi="New times roman" w:cs="Arial"/>
                <w:color w:val="000000" w:themeColor="text1"/>
                <w:sz w:val="20"/>
                <w:szCs w:val="20"/>
                <w:shd w:val="clear" w:color="auto" w:fill="F0F0F0"/>
              </w:rPr>
              <w:t xml:space="preserve">Organizations survive and achieve their goals by satisfying the needs and wants of consumers as well as or better than their competitors. This course examines consumer </w:t>
            </w:r>
            <w:proofErr w:type="spellStart"/>
            <w:r w:rsidRPr="00704362">
              <w:rPr>
                <w:rFonts w:ascii="New times roman" w:hAnsi="New times roman" w:cs="Arial"/>
                <w:color w:val="000000" w:themeColor="text1"/>
                <w:sz w:val="20"/>
                <w:szCs w:val="20"/>
                <w:shd w:val="clear" w:color="auto" w:fill="F0F0F0"/>
              </w:rPr>
              <w:t>behaviours</w:t>
            </w:r>
            <w:proofErr w:type="spellEnd"/>
            <w:r w:rsidRPr="00704362">
              <w:rPr>
                <w:rFonts w:ascii="New times roman" w:hAnsi="New times roman" w:cs="Arial"/>
                <w:color w:val="000000" w:themeColor="text1"/>
                <w:sz w:val="20"/>
                <w:szCs w:val="20"/>
                <w:shd w:val="clear" w:color="auto" w:fill="F0F0F0"/>
              </w:rPr>
              <w:t xml:space="preserve">, the economic, social, cultural and psychological factors related to consumer </w:t>
            </w:r>
            <w:proofErr w:type="spellStart"/>
            <w:r w:rsidRPr="00704362">
              <w:rPr>
                <w:rFonts w:ascii="New times roman" w:hAnsi="New times roman" w:cs="Arial"/>
                <w:color w:val="000000" w:themeColor="text1"/>
                <w:sz w:val="20"/>
                <w:szCs w:val="20"/>
                <w:shd w:val="clear" w:color="auto" w:fill="F0F0F0"/>
              </w:rPr>
              <w:t>behaviours</w:t>
            </w:r>
            <w:proofErr w:type="spellEnd"/>
            <w:r w:rsidRPr="00704362">
              <w:rPr>
                <w:rFonts w:ascii="New times roman" w:hAnsi="New times roman" w:cs="Arial"/>
                <w:color w:val="000000" w:themeColor="text1"/>
                <w:sz w:val="20"/>
                <w:szCs w:val="20"/>
                <w:shd w:val="clear" w:color="auto" w:fill="F0F0F0"/>
              </w:rPr>
              <w:t xml:space="preserve">, the evolution and change in </w:t>
            </w:r>
            <w:proofErr w:type="spellStart"/>
            <w:r w:rsidRPr="00704362">
              <w:rPr>
                <w:rFonts w:ascii="New times roman" w:hAnsi="New times roman" w:cs="Arial"/>
                <w:color w:val="000000" w:themeColor="text1"/>
                <w:sz w:val="20"/>
                <w:szCs w:val="20"/>
                <w:shd w:val="clear" w:color="auto" w:fill="F0F0F0"/>
              </w:rPr>
              <w:t>behaviours</w:t>
            </w:r>
            <w:proofErr w:type="spellEnd"/>
            <w:r w:rsidRPr="00704362">
              <w:rPr>
                <w:rFonts w:ascii="New times roman" w:hAnsi="New times roman" w:cs="Arial"/>
                <w:color w:val="000000" w:themeColor="text1"/>
                <w:sz w:val="20"/>
                <w:szCs w:val="20"/>
                <w:shd w:val="clear" w:color="auto" w:fill="F0F0F0"/>
              </w:rPr>
              <w:t xml:space="preserve"> and relationships, and the ways in which consumers respond to stimuli employed in the marketing of products, services and ideas.</w:t>
            </w:r>
          </w:p>
          <w:p w14:paraId="16F0D93B" w14:textId="0960CAD5" w:rsidR="00512A90" w:rsidRPr="00704362" w:rsidRDefault="00512A90" w:rsidP="00BC1F9E">
            <w:pPr>
              <w:pStyle w:val="Default"/>
              <w:rPr>
                <w:rFonts w:ascii="New times roman" w:hAnsi="New times roman"/>
                <w:color w:val="000000" w:themeColor="text1"/>
                <w:sz w:val="20"/>
                <w:szCs w:val="20"/>
              </w:rPr>
            </w:pPr>
          </w:p>
        </w:tc>
      </w:tr>
      <w:tr w:rsidR="0005530D" w14:paraId="74140061" w14:textId="77777777" w:rsidTr="003166E5">
        <w:tc>
          <w:tcPr>
            <w:tcW w:w="9360" w:type="dxa"/>
            <w:gridSpan w:val="7"/>
            <w:shd w:val="clear" w:color="auto" w:fill="E0E0E0"/>
          </w:tcPr>
          <w:p w14:paraId="5F91B685" w14:textId="77777777" w:rsidR="0005530D" w:rsidRPr="000C353D" w:rsidRDefault="0005530D" w:rsidP="003166E5">
            <w:pPr>
              <w:pStyle w:val="Heading1"/>
              <w:rPr>
                <w:rFonts w:ascii="Times New Roman" w:hAnsi="Times New Roman"/>
              </w:rPr>
            </w:pPr>
            <w:r w:rsidRPr="000C353D">
              <w:rPr>
                <w:rFonts w:ascii="Times New Roman" w:hAnsi="Times New Roman"/>
              </w:rPr>
              <w:t xml:space="preserve">Course Learning Outcomes  </w:t>
            </w:r>
            <w:r w:rsidRPr="000C353D">
              <w:rPr>
                <w:rFonts w:ascii="Times New Roman" w:hAnsi="Times New Roman"/>
                <w:i/>
              </w:rPr>
              <w:t xml:space="preserve"> </w:t>
            </w:r>
          </w:p>
        </w:tc>
      </w:tr>
      <w:tr w:rsidR="0005530D" w14:paraId="3BADA15A" w14:textId="77777777" w:rsidTr="003166E5">
        <w:tc>
          <w:tcPr>
            <w:tcW w:w="9360" w:type="dxa"/>
            <w:gridSpan w:val="7"/>
          </w:tcPr>
          <w:p w14:paraId="21B166DF" w14:textId="77777777" w:rsidR="002C136E" w:rsidRPr="000C353D" w:rsidRDefault="002C136E" w:rsidP="002C136E">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0"/>
                <w:szCs w:val="20"/>
              </w:rPr>
            </w:pPr>
            <w:r w:rsidRPr="000C353D">
              <w:rPr>
                <w:rFonts w:ascii="Times New Roman" w:hAnsi="Times New Roman"/>
                <w:sz w:val="20"/>
                <w:szCs w:val="20"/>
              </w:rPr>
              <w:t xml:space="preserve">Upon the successful completion of this course, students should be able to:  </w:t>
            </w:r>
          </w:p>
          <w:p w14:paraId="2DC442A1" w14:textId="77777777" w:rsidR="002C136E" w:rsidRPr="000C353D" w:rsidRDefault="002C136E" w:rsidP="002C136E">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0"/>
                <w:szCs w:val="20"/>
              </w:rPr>
            </w:pPr>
          </w:p>
          <w:p w14:paraId="5D3CF2DD" w14:textId="4FF54825" w:rsidR="002C136E" w:rsidRPr="000C353D" w:rsidRDefault="00D95D1D" w:rsidP="002C136E">
            <w:pPr>
              <w:widowControl w:val="0"/>
              <w:numPr>
                <w:ilvl w:val="0"/>
                <w:numId w:val="5"/>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0"/>
                <w:szCs w:val="20"/>
              </w:rPr>
            </w:pPr>
            <w:r>
              <w:rPr>
                <w:rFonts w:ascii="Times New Roman" w:hAnsi="Times New Roman"/>
                <w:sz w:val="20"/>
                <w:szCs w:val="20"/>
              </w:rPr>
              <w:t xml:space="preserve">(L1) </w:t>
            </w:r>
            <w:r w:rsidR="002C136E" w:rsidRPr="000C353D">
              <w:rPr>
                <w:rFonts w:ascii="Times New Roman" w:hAnsi="Times New Roman"/>
                <w:sz w:val="20"/>
                <w:szCs w:val="20"/>
              </w:rPr>
              <w:t>Describe the theories and concepts relevant to various aspects of consumer behaviour and discuss how marketers can use these theories in designing marketing strategies.</w:t>
            </w:r>
          </w:p>
          <w:p w14:paraId="063DFEB7" w14:textId="72201FDB" w:rsidR="002C136E" w:rsidRPr="000C353D" w:rsidRDefault="00D95D1D" w:rsidP="002C136E">
            <w:pPr>
              <w:widowControl w:val="0"/>
              <w:numPr>
                <w:ilvl w:val="0"/>
                <w:numId w:val="5"/>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0"/>
                <w:szCs w:val="20"/>
              </w:rPr>
            </w:pPr>
            <w:r>
              <w:rPr>
                <w:rFonts w:ascii="Times New Roman" w:hAnsi="Times New Roman"/>
                <w:sz w:val="20"/>
                <w:szCs w:val="20"/>
              </w:rPr>
              <w:t xml:space="preserve">(L2) </w:t>
            </w:r>
            <w:r w:rsidR="002C136E" w:rsidRPr="000C353D">
              <w:rPr>
                <w:rFonts w:ascii="Times New Roman" w:hAnsi="Times New Roman"/>
                <w:sz w:val="20"/>
                <w:szCs w:val="20"/>
              </w:rPr>
              <w:t>Apply these concepts to analyze marketing issues and evaluate real-world marketing strategies, such as advertising, product development, packaging design, etc., via assignments, presentations, and projects.</w:t>
            </w:r>
          </w:p>
          <w:p w14:paraId="13615600" w14:textId="2830FDA5" w:rsidR="002C136E" w:rsidRPr="000C353D" w:rsidRDefault="00D95D1D" w:rsidP="002C136E">
            <w:pPr>
              <w:widowControl w:val="0"/>
              <w:numPr>
                <w:ilvl w:val="0"/>
                <w:numId w:val="5"/>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0"/>
                <w:szCs w:val="20"/>
              </w:rPr>
            </w:pPr>
            <w:r>
              <w:rPr>
                <w:rFonts w:ascii="Times New Roman" w:hAnsi="Times New Roman"/>
                <w:sz w:val="20"/>
                <w:szCs w:val="20"/>
              </w:rPr>
              <w:t xml:space="preserve">(L3) </w:t>
            </w:r>
            <w:r w:rsidR="002C136E" w:rsidRPr="000C353D">
              <w:rPr>
                <w:rFonts w:ascii="Times New Roman" w:hAnsi="Times New Roman"/>
                <w:sz w:val="20"/>
                <w:szCs w:val="20"/>
              </w:rPr>
              <w:t>Develop and evaluate marketing strategies to influence consumer behaviours.</w:t>
            </w:r>
          </w:p>
          <w:p w14:paraId="6E7C9002" w14:textId="0239A27E" w:rsidR="00681D2A" w:rsidRPr="000C353D" w:rsidRDefault="00681D2A" w:rsidP="00681D2A">
            <w:pPr>
              <w:rPr>
                <w:rFonts w:ascii="Times New Roman" w:hAnsi="Times New Roman"/>
                <w:b/>
                <w:sz w:val="20"/>
              </w:rPr>
            </w:pPr>
          </w:p>
        </w:tc>
      </w:tr>
      <w:tr w:rsidR="0005530D" w14:paraId="03D2A109" w14:textId="77777777" w:rsidTr="003166E5">
        <w:tc>
          <w:tcPr>
            <w:tcW w:w="9360" w:type="dxa"/>
            <w:gridSpan w:val="7"/>
            <w:shd w:val="clear" w:color="auto" w:fill="D9D9D9"/>
          </w:tcPr>
          <w:p w14:paraId="0F13C0A8" w14:textId="77777777" w:rsidR="0005530D" w:rsidRPr="000C353D" w:rsidRDefault="0005530D" w:rsidP="00681D2A">
            <w:pPr>
              <w:pStyle w:val="Heading1"/>
              <w:rPr>
                <w:rFonts w:ascii="Times New Roman" w:hAnsi="Times New Roman"/>
              </w:rPr>
            </w:pPr>
            <w:r w:rsidRPr="000C353D">
              <w:rPr>
                <w:rFonts w:ascii="Times New Roman" w:hAnsi="Times New Roman"/>
              </w:rPr>
              <w:t>Knowledge and Understanding:</w:t>
            </w:r>
          </w:p>
        </w:tc>
      </w:tr>
      <w:tr w:rsidR="0005530D" w:rsidRPr="0016080C" w14:paraId="259F722E" w14:textId="77777777" w:rsidTr="003166E5">
        <w:tc>
          <w:tcPr>
            <w:tcW w:w="9360" w:type="dxa"/>
            <w:gridSpan w:val="7"/>
          </w:tcPr>
          <w:p w14:paraId="428BB471" w14:textId="77777777" w:rsidR="00681D2A" w:rsidRPr="000C353D" w:rsidRDefault="005B17D4" w:rsidP="00681D2A">
            <w:pPr>
              <w:pStyle w:val="ListParagraph"/>
              <w:numPr>
                <w:ilvl w:val="0"/>
                <w:numId w:val="3"/>
              </w:numPr>
              <w:spacing w:before="120" w:after="120"/>
              <w:rPr>
                <w:rFonts w:ascii="Times New Roman" w:hAnsi="Times New Roman"/>
                <w:sz w:val="20"/>
                <w:szCs w:val="20"/>
              </w:rPr>
            </w:pPr>
            <w:r w:rsidRPr="000C353D">
              <w:rPr>
                <w:rFonts w:ascii="Times New Roman" w:hAnsi="Times New Roman"/>
                <w:sz w:val="20"/>
                <w:szCs w:val="20"/>
              </w:rPr>
              <w:t>Understand and explain the theories and concepts relevant to various aspects of consumer behaviour and discuss how marketers can use these theories in designing marketing strategies.</w:t>
            </w:r>
          </w:p>
          <w:p w14:paraId="164B6151" w14:textId="77777777" w:rsidR="00DD5060" w:rsidRDefault="005B17D4" w:rsidP="00DD5060">
            <w:pPr>
              <w:pStyle w:val="ListParagraph"/>
              <w:numPr>
                <w:ilvl w:val="0"/>
                <w:numId w:val="3"/>
              </w:numPr>
              <w:spacing w:before="120" w:after="120"/>
              <w:rPr>
                <w:rFonts w:ascii="Times New Roman" w:hAnsi="Times New Roman"/>
                <w:sz w:val="20"/>
                <w:szCs w:val="20"/>
              </w:rPr>
            </w:pPr>
            <w:r w:rsidRPr="000C353D">
              <w:rPr>
                <w:rFonts w:ascii="Times New Roman" w:hAnsi="Times New Roman"/>
                <w:sz w:val="20"/>
                <w:szCs w:val="20"/>
              </w:rPr>
              <w:t>Apply these concepts to analyze marketing issues and evaluate real-world marketing strategies, such as advertising, product development, packaging design, etc., via assignments, presentations, and projects.</w:t>
            </w:r>
          </w:p>
          <w:p w14:paraId="2CFC144F" w14:textId="23A1EE9A" w:rsidR="00DD5060" w:rsidRPr="00DD5060" w:rsidRDefault="00DD5060" w:rsidP="00DD5060">
            <w:pPr>
              <w:pStyle w:val="ListParagraph"/>
              <w:numPr>
                <w:ilvl w:val="0"/>
                <w:numId w:val="3"/>
              </w:numPr>
              <w:spacing w:before="120" w:after="120"/>
              <w:rPr>
                <w:rFonts w:ascii="Times New Roman" w:hAnsi="Times New Roman"/>
                <w:sz w:val="20"/>
                <w:szCs w:val="20"/>
              </w:rPr>
            </w:pPr>
            <w:r w:rsidRPr="00DD5060">
              <w:rPr>
                <w:rFonts w:ascii="Times New Roman" w:hAnsi="Times New Roman"/>
                <w:sz w:val="20"/>
                <w:szCs w:val="20"/>
              </w:rPr>
              <w:lastRenderedPageBreak/>
              <w:t>Develop and evaluate marketing strategies to influence consumer behaviours.</w:t>
            </w:r>
          </w:p>
          <w:p w14:paraId="42788BFE" w14:textId="2C4984B7" w:rsidR="00C0303A" w:rsidRPr="00DD5060" w:rsidRDefault="00C0303A" w:rsidP="00DD5060">
            <w:pPr>
              <w:spacing w:before="120" w:after="120"/>
              <w:ind w:left="100"/>
              <w:rPr>
                <w:rFonts w:ascii="Times New Roman" w:hAnsi="Times New Roman"/>
                <w:sz w:val="20"/>
                <w:szCs w:val="20"/>
              </w:rPr>
            </w:pPr>
          </w:p>
        </w:tc>
      </w:tr>
      <w:tr w:rsidR="0005530D" w14:paraId="2D838A6A" w14:textId="77777777" w:rsidTr="003166E5">
        <w:tc>
          <w:tcPr>
            <w:tcW w:w="9360" w:type="dxa"/>
            <w:gridSpan w:val="7"/>
            <w:shd w:val="clear" w:color="auto" w:fill="D9D9D9"/>
          </w:tcPr>
          <w:p w14:paraId="70EC1F8E" w14:textId="77777777" w:rsidR="0005530D" w:rsidRPr="000C353D" w:rsidRDefault="0005530D" w:rsidP="00681D2A">
            <w:pPr>
              <w:pStyle w:val="Heading1"/>
              <w:rPr>
                <w:rFonts w:ascii="Times New Roman" w:hAnsi="Times New Roman"/>
              </w:rPr>
            </w:pPr>
            <w:r w:rsidRPr="000C353D">
              <w:rPr>
                <w:rFonts w:ascii="Times New Roman" w:hAnsi="Times New Roman"/>
              </w:rPr>
              <w:lastRenderedPageBreak/>
              <w:t>Discipline/Professional and Transferable Skills:</w:t>
            </w:r>
          </w:p>
        </w:tc>
      </w:tr>
      <w:tr w:rsidR="0005530D" w:rsidRPr="001D2B9B" w14:paraId="06EF55C4" w14:textId="77777777" w:rsidTr="003166E5">
        <w:tc>
          <w:tcPr>
            <w:tcW w:w="9360" w:type="dxa"/>
            <w:gridSpan w:val="7"/>
          </w:tcPr>
          <w:p w14:paraId="2A61D9DA" w14:textId="77777777" w:rsidR="0005530D" w:rsidRPr="000C353D" w:rsidRDefault="0005530D" w:rsidP="003166E5">
            <w:pPr>
              <w:tabs>
                <w:tab w:val="left" w:pos="342"/>
              </w:tabs>
              <w:overflowPunct w:val="0"/>
              <w:autoSpaceDE w:val="0"/>
              <w:autoSpaceDN w:val="0"/>
              <w:adjustRightInd w:val="0"/>
              <w:spacing w:before="120" w:after="120"/>
              <w:contextualSpacing/>
              <w:jc w:val="both"/>
              <w:textAlignment w:val="baseline"/>
              <w:rPr>
                <w:rFonts w:ascii="Times New Roman" w:hAnsi="Times New Roman"/>
                <w:sz w:val="20"/>
              </w:rPr>
            </w:pPr>
            <w:r w:rsidRPr="000C353D">
              <w:rPr>
                <w:rFonts w:ascii="Times New Roman" w:hAnsi="Times New Roman"/>
                <w:sz w:val="20"/>
              </w:rPr>
              <w:t xml:space="preserve">  </w:t>
            </w:r>
          </w:p>
        </w:tc>
      </w:tr>
      <w:tr w:rsidR="0005530D" w:rsidRPr="001D2B9B" w14:paraId="49444F2C" w14:textId="77777777" w:rsidTr="003166E5">
        <w:tc>
          <w:tcPr>
            <w:tcW w:w="9360" w:type="dxa"/>
            <w:gridSpan w:val="7"/>
          </w:tcPr>
          <w:p w14:paraId="26BA0451" w14:textId="1DCCE62E" w:rsidR="00681D2A" w:rsidRPr="000C353D" w:rsidRDefault="00681D2A" w:rsidP="00DD5060">
            <w:pPr>
              <w:pStyle w:val="ListParagraph"/>
              <w:autoSpaceDE w:val="0"/>
              <w:autoSpaceDN w:val="0"/>
              <w:adjustRightInd w:val="0"/>
              <w:ind w:left="460"/>
              <w:rPr>
                <w:rFonts w:ascii="Times New Roman" w:hAnsi="Times New Roman"/>
              </w:rPr>
            </w:pPr>
          </w:p>
        </w:tc>
      </w:tr>
      <w:tr w:rsidR="0005530D" w:rsidRPr="00AE190E" w14:paraId="3AC67B03" w14:textId="77777777" w:rsidTr="00681D2A">
        <w:trPr>
          <w:trHeight w:val="454"/>
        </w:trPr>
        <w:tc>
          <w:tcPr>
            <w:tcW w:w="9360" w:type="dxa"/>
            <w:gridSpan w:val="7"/>
            <w:shd w:val="clear" w:color="auto" w:fill="D9D9D9" w:themeFill="background1" w:themeFillShade="D9"/>
          </w:tcPr>
          <w:p w14:paraId="5C9E2A38" w14:textId="77777777" w:rsidR="0005530D" w:rsidRPr="000C353D" w:rsidRDefault="0035598B" w:rsidP="000C353D">
            <w:pPr>
              <w:pStyle w:val="Heading1"/>
              <w:rPr>
                <w:rFonts w:ascii="Times New Roman" w:hAnsi="Times New Roman"/>
                <w:b/>
              </w:rPr>
            </w:pPr>
            <w:r w:rsidRPr="000C353D">
              <w:rPr>
                <w:rFonts w:ascii="Times New Roman" w:hAnsi="Times New Roman"/>
              </w:rPr>
              <w:t>Attitudes and Values</w:t>
            </w:r>
          </w:p>
        </w:tc>
      </w:tr>
      <w:tr w:rsidR="0035598B" w:rsidRPr="00AE190E" w14:paraId="5D685A52" w14:textId="77777777" w:rsidTr="00681D2A">
        <w:trPr>
          <w:trHeight w:val="454"/>
        </w:trPr>
        <w:tc>
          <w:tcPr>
            <w:tcW w:w="9360" w:type="dxa"/>
            <w:gridSpan w:val="7"/>
            <w:shd w:val="clear" w:color="auto" w:fill="FFFFFF" w:themeFill="background1"/>
          </w:tcPr>
          <w:p w14:paraId="6B6A05AB" w14:textId="163B0A22" w:rsidR="00C0303A" w:rsidRPr="000C353D" w:rsidRDefault="005B17D4" w:rsidP="003166E5">
            <w:pPr>
              <w:spacing w:before="120" w:after="120"/>
              <w:jc w:val="both"/>
              <w:rPr>
                <w:rFonts w:ascii="Times New Roman" w:hAnsi="Times New Roman"/>
                <w:sz w:val="20"/>
                <w:szCs w:val="20"/>
              </w:rPr>
            </w:pPr>
            <w:r w:rsidRPr="000C353D">
              <w:rPr>
                <w:rFonts w:ascii="Times New Roman" w:hAnsi="Times New Roman"/>
                <w:sz w:val="20"/>
                <w:szCs w:val="20"/>
              </w:rPr>
              <w:t>N</w:t>
            </w:r>
            <w:r w:rsidR="00DD5060">
              <w:rPr>
                <w:rFonts w:ascii="Times New Roman" w:hAnsi="Times New Roman"/>
                <w:sz w:val="20"/>
                <w:szCs w:val="20"/>
              </w:rPr>
              <w:t>/A</w:t>
            </w:r>
          </w:p>
        </w:tc>
      </w:tr>
      <w:tr w:rsidR="0005530D" w14:paraId="35FBD19C" w14:textId="77777777" w:rsidTr="003166E5">
        <w:tc>
          <w:tcPr>
            <w:tcW w:w="9360" w:type="dxa"/>
            <w:gridSpan w:val="7"/>
            <w:shd w:val="clear" w:color="auto" w:fill="E0E0E0"/>
          </w:tcPr>
          <w:p w14:paraId="075DD688" w14:textId="1D914F71" w:rsidR="00B51245" w:rsidRPr="000C353D" w:rsidRDefault="00F34B2F" w:rsidP="00B51245">
            <w:pPr>
              <w:pStyle w:val="Heading1"/>
              <w:rPr>
                <w:rFonts w:ascii="Times New Roman" w:hAnsi="Times New Roman"/>
              </w:rPr>
            </w:pPr>
            <w:r w:rsidRPr="000C353D">
              <w:rPr>
                <w:rFonts w:ascii="Times New Roman" w:hAnsi="Times New Roman"/>
              </w:rPr>
              <w:t>Summary of Course</w:t>
            </w:r>
            <w:r w:rsidR="0005530D" w:rsidRPr="000C353D">
              <w:rPr>
                <w:rFonts w:ascii="Times New Roman" w:hAnsi="Times New Roman"/>
              </w:rPr>
              <w:t xml:space="preserve"> Content</w:t>
            </w:r>
            <w:r w:rsidRPr="000C353D">
              <w:rPr>
                <w:rFonts w:ascii="Times New Roman" w:hAnsi="Times New Roman"/>
              </w:rPr>
              <w:t xml:space="preserve"> and Materials</w:t>
            </w:r>
          </w:p>
        </w:tc>
      </w:tr>
      <w:tr w:rsidR="0005530D" w:rsidRPr="00B86CA9" w14:paraId="115619F0" w14:textId="77777777" w:rsidTr="003166E5">
        <w:trPr>
          <w:trHeight w:val="945"/>
        </w:trPr>
        <w:tc>
          <w:tcPr>
            <w:tcW w:w="9360" w:type="dxa"/>
            <w:gridSpan w:val="7"/>
          </w:tcPr>
          <w:p w14:paraId="504BE9CA" w14:textId="77777777" w:rsidR="003166E5" w:rsidRPr="000C353D" w:rsidRDefault="004079FD" w:rsidP="003166E5">
            <w:pPr>
              <w:spacing w:before="120" w:after="120"/>
              <w:jc w:val="both"/>
              <w:rPr>
                <w:rFonts w:ascii="Times New Roman" w:hAnsi="Times New Roman"/>
                <w:sz w:val="20"/>
              </w:rPr>
            </w:pPr>
            <w:r w:rsidRPr="00950616">
              <w:rPr>
                <w:rFonts w:ascii="Times New Roman" w:hAnsi="Times New Roman"/>
                <w:sz w:val="20"/>
              </w:rPr>
              <w:t>Tentative</w:t>
            </w:r>
            <w:r w:rsidRPr="000C353D">
              <w:rPr>
                <w:rFonts w:ascii="Times New Roman" w:hAnsi="Times New Roman"/>
                <w:sz w:val="20"/>
              </w:rPr>
              <w:t xml:space="preserve"> course schedule</w:t>
            </w:r>
          </w:p>
          <w:tbl>
            <w:tblPr>
              <w:tblStyle w:val="TableGrid"/>
              <w:tblpPr w:leftFromText="180" w:rightFromText="180" w:vertAnchor="text" w:tblpY="1"/>
              <w:tblW w:w="8505" w:type="dxa"/>
              <w:tblLayout w:type="fixed"/>
              <w:tblLook w:val="00A0" w:firstRow="1" w:lastRow="0" w:firstColumn="1" w:lastColumn="0" w:noHBand="0" w:noVBand="0"/>
            </w:tblPr>
            <w:tblGrid>
              <w:gridCol w:w="1134"/>
              <w:gridCol w:w="2977"/>
              <w:gridCol w:w="4394"/>
            </w:tblGrid>
            <w:tr w:rsidR="001204A4" w:rsidRPr="000C353D" w14:paraId="5562EA2C" w14:textId="77777777" w:rsidTr="001204A4">
              <w:tc>
                <w:tcPr>
                  <w:tcW w:w="1134" w:type="dxa"/>
                </w:tcPr>
                <w:p w14:paraId="485DC607" w14:textId="77777777" w:rsidR="001204A4" w:rsidRPr="000C353D" w:rsidRDefault="001204A4" w:rsidP="004079FD">
                  <w:pPr>
                    <w:pStyle w:val="BodyText"/>
                    <w:spacing w:before="40" w:after="40"/>
                    <w:jc w:val="center"/>
                    <w:rPr>
                      <w:rFonts w:ascii="Times New Roman" w:hAnsi="Times New Roman" w:cs="Times New Roman"/>
                      <w:b/>
                      <w:sz w:val="18"/>
                      <w:szCs w:val="18"/>
                    </w:rPr>
                  </w:pPr>
                  <w:r w:rsidRPr="000C353D">
                    <w:rPr>
                      <w:rFonts w:ascii="Times New Roman" w:hAnsi="Times New Roman" w:cs="Times New Roman"/>
                      <w:b/>
                      <w:sz w:val="18"/>
                      <w:szCs w:val="18"/>
                    </w:rPr>
                    <w:t>Date</w:t>
                  </w:r>
                </w:p>
              </w:tc>
              <w:tc>
                <w:tcPr>
                  <w:tcW w:w="2977" w:type="dxa"/>
                </w:tcPr>
                <w:p w14:paraId="5082CBEA" w14:textId="77777777" w:rsidR="001204A4" w:rsidRPr="000C353D" w:rsidRDefault="001204A4" w:rsidP="004079FD">
                  <w:pPr>
                    <w:pStyle w:val="BodyText"/>
                    <w:spacing w:before="40" w:after="40"/>
                    <w:jc w:val="center"/>
                    <w:rPr>
                      <w:rFonts w:ascii="Times New Roman" w:hAnsi="Times New Roman" w:cs="Times New Roman"/>
                      <w:b/>
                      <w:sz w:val="18"/>
                      <w:szCs w:val="18"/>
                    </w:rPr>
                  </w:pPr>
                  <w:r w:rsidRPr="000C353D">
                    <w:rPr>
                      <w:rFonts w:ascii="Times New Roman" w:hAnsi="Times New Roman" w:cs="Times New Roman"/>
                      <w:b/>
                      <w:sz w:val="18"/>
                      <w:szCs w:val="18"/>
                    </w:rPr>
                    <w:t>Topic</w:t>
                  </w:r>
                </w:p>
              </w:tc>
              <w:tc>
                <w:tcPr>
                  <w:tcW w:w="4394" w:type="dxa"/>
                </w:tcPr>
                <w:p w14:paraId="44D5B3E3" w14:textId="053918B2" w:rsidR="001204A4" w:rsidRPr="000C353D" w:rsidRDefault="001204A4" w:rsidP="004079FD">
                  <w:pPr>
                    <w:pStyle w:val="BodyText"/>
                    <w:spacing w:before="40" w:after="40"/>
                    <w:jc w:val="center"/>
                    <w:rPr>
                      <w:rFonts w:ascii="Times New Roman" w:hAnsi="Times New Roman" w:cs="Times New Roman"/>
                      <w:b/>
                      <w:sz w:val="18"/>
                      <w:szCs w:val="18"/>
                    </w:rPr>
                  </w:pPr>
                  <w:r w:rsidRPr="000C353D">
                    <w:rPr>
                      <w:rFonts w:ascii="Times New Roman" w:hAnsi="Times New Roman" w:cs="Times New Roman"/>
                      <w:b/>
                      <w:sz w:val="18"/>
                      <w:szCs w:val="18"/>
                    </w:rPr>
                    <w:t>Activity/Assessment</w:t>
                  </w:r>
                </w:p>
              </w:tc>
            </w:tr>
            <w:tr w:rsidR="001204A4" w:rsidRPr="000C353D" w14:paraId="154D6302" w14:textId="77777777" w:rsidTr="001204A4">
              <w:tc>
                <w:tcPr>
                  <w:tcW w:w="1134" w:type="dxa"/>
                </w:tcPr>
                <w:p w14:paraId="7ED81001" w14:textId="18F092A4" w:rsidR="001204A4" w:rsidRPr="00C0303A" w:rsidRDefault="001204A4" w:rsidP="004079FD">
                  <w:pPr>
                    <w:pStyle w:val="BodyText"/>
                    <w:spacing w:before="40" w:after="40"/>
                    <w:rPr>
                      <w:rFonts w:ascii="Times New Roman" w:hAnsi="Times New Roman" w:cs="Times New Roman"/>
                      <w:sz w:val="18"/>
                      <w:szCs w:val="18"/>
                    </w:rPr>
                  </w:pPr>
                  <w:r w:rsidRPr="00C0303A">
                    <w:rPr>
                      <w:rFonts w:ascii="Times New Roman" w:hAnsi="Times New Roman" w:cs="Times New Roman"/>
                      <w:sz w:val="18"/>
                      <w:szCs w:val="18"/>
                    </w:rPr>
                    <w:t>Sept 1</w:t>
                  </w:r>
                  <w:r>
                    <w:rPr>
                      <w:rFonts w:ascii="Times New Roman" w:hAnsi="Times New Roman" w:cs="Times New Roman"/>
                      <w:sz w:val="18"/>
                      <w:szCs w:val="18"/>
                    </w:rPr>
                    <w:t>3</w:t>
                  </w:r>
                </w:p>
              </w:tc>
              <w:tc>
                <w:tcPr>
                  <w:tcW w:w="2977" w:type="dxa"/>
                </w:tcPr>
                <w:p w14:paraId="41EB034E" w14:textId="382E2A07" w:rsidR="001204A4" w:rsidRPr="000C353D" w:rsidRDefault="001204A4" w:rsidP="004079FD">
                  <w:pPr>
                    <w:pStyle w:val="BodyText"/>
                    <w:spacing w:before="40" w:after="40"/>
                    <w:rPr>
                      <w:rFonts w:ascii="Times New Roman" w:hAnsi="Times New Roman" w:cs="Times New Roman"/>
                      <w:sz w:val="18"/>
                      <w:szCs w:val="18"/>
                    </w:rPr>
                  </w:pPr>
                  <w:r w:rsidRPr="000C353D">
                    <w:rPr>
                      <w:rFonts w:ascii="Times New Roman" w:hAnsi="Times New Roman" w:cs="Times New Roman"/>
                      <w:sz w:val="18"/>
                      <w:szCs w:val="18"/>
                    </w:rPr>
                    <w:t>Course overview</w:t>
                  </w:r>
                  <w:r>
                    <w:rPr>
                      <w:rFonts w:ascii="Times New Roman" w:hAnsi="Times New Roman" w:cs="Times New Roman"/>
                      <w:sz w:val="18"/>
                      <w:szCs w:val="18"/>
                    </w:rPr>
                    <w:t xml:space="preserve"> + Intro (Ch1)</w:t>
                  </w:r>
                </w:p>
              </w:tc>
              <w:tc>
                <w:tcPr>
                  <w:tcW w:w="4394" w:type="dxa"/>
                </w:tcPr>
                <w:p w14:paraId="6FEA946F" w14:textId="626EC220" w:rsidR="001204A4" w:rsidRPr="000C353D" w:rsidRDefault="001204A4" w:rsidP="004079FD">
                  <w:pPr>
                    <w:pStyle w:val="BodyText"/>
                    <w:spacing w:before="40" w:after="40"/>
                    <w:rPr>
                      <w:rFonts w:ascii="Times New Roman" w:hAnsi="Times New Roman" w:cs="Times New Roman"/>
                      <w:sz w:val="18"/>
                      <w:szCs w:val="18"/>
                    </w:rPr>
                  </w:pPr>
                  <w:r>
                    <w:rPr>
                      <w:rFonts w:ascii="Times New Roman" w:hAnsi="Times New Roman" w:cs="Times New Roman"/>
                      <w:sz w:val="18"/>
                      <w:szCs w:val="18"/>
                    </w:rPr>
                    <w:t xml:space="preserve">Course overview </w:t>
                  </w:r>
                  <w:r w:rsidR="0059002C">
                    <w:rPr>
                      <w:rFonts w:ascii="Times New Roman" w:hAnsi="Times New Roman" w:cs="Times New Roman"/>
                      <w:sz w:val="18"/>
                      <w:szCs w:val="18"/>
                    </w:rPr>
                    <w:t>(in-person)</w:t>
                  </w:r>
                </w:p>
              </w:tc>
            </w:tr>
            <w:tr w:rsidR="001204A4" w:rsidRPr="000C353D" w14:paraId="044EFFBE" w14:textId="77777777" w:rsidTr="001204A4">
              <w:tc>
                <w:tcPr>
                  <w:tcW w:w="1134" w:type="dxa"/>
                </w:tcPr>
                <w:p w14:paraId="6A49A999" w14:textId="1F2973C0" w:rsidR="001204A4" w:rsidRPr="00C0303A" w:rsidRDefault="001204A4"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Sept 15</w:t>
                  </w:r>
                </w:p>
              </w:tc>
              <w:tc>
                <w:tcPr>
                  <w:tcW w:w="2977" w:type="dxa"/>
                </w:tcPr>
                <w:p w14:paraId="26FC38B6" w14:textId="46B888DB" w:rsidR="001204A4" w:rsidRPr="000C353D" w:rsidRDefault="001204A4"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Intro</w:t>
                  </w:r>
                </w:p>
              </w:tc>
              <w:tc>
                <w:tcPr>
                  <w:tcW w:w="4394" w:type="dxa"/>
                </w:tcPr>
                <w:p w14:paraId="351867B3" w14:textId="5BBCDC02" w:rsidR="001204A4" w:rsidRPr="001204A4" w:rsidRDefault="001204A4" w:rsidP="00DD5060">
                  <w:pPr>
                    <w:pStyle w:val="BodyText"/>
                    <w:spacing w:before="40" w:after="40"/>
                    <w:rPr>
                      <w:rFonts w:ascii="Times New Roman" w:hAnsi="Times New Roman" w:cs="Times New Roman"/>
                      <w:iCs/>
                      <w:sz w:val="18"/>
                      <w:szCs w:val="18"/>
                    </w:rPr>
                  </w:pPr>
                  <w:r>
                    <w:rPr>
                      <w:rFonts w:ascii="Times New Roman" w:hAnsi="Times New Roman" w:cs="Times New Roman"/>
                      <w:iCs/>
                      <w:sz w:val="18"/>
                      <w:szCs w:val="18"/>
                    </w:rPr>
                    <w:t>Intro to CB + Research Methods</w:t>
                  </w:r>
                  <w:r w:rsidR="0059002C">
                    <w:rPr>
                      <w:rFonts w:ascii="Times New Roman" w:hAnsi="Times New Roman" w:cs="Times New Roman"/>
                      <w:iCs/>
                      <w:sz w:val="18"/>
                      <w:szCs w:val="18"/>
                    </w:rPr>
                    <w:t xml:space="preserve"> (online)</w:t>
                  </w:r>
                </w:p>
              </w:tc>
            </w:tr>
            <w:tr w:rsidR="001204A4" w:rsidRPr="000C353D" w14:paraId="194ABB63" w14:textId="77777777" w:rsidTr="001204A4">
              <w:tc>
                <w:tcPr>
                  <w:tcW w:w="1134" w:type="dxa"/>
                </w:tcPr>
                <w:p w14:paraId="17174703" w14:textId="0357772A" w:rsidR="001204A4" w:rsidRPr="00C0303A" w:rsidRDefault="001204A4" w:rsidP="00DD5060">
                  <w:pPr>
                    <w:pStyle w:val="BodyText"/>
                    <w:spacing w:before="40" w:after="40"/>
                    <w:rPr>
                      <w:rFonts w:ascii="Times New Roman" w:hAnsi="Times New Roman" w:cs="Times New Roman"/>
                      <w:sz w:val="18"/>
                      <w:szCs w:val="18"/>
                    </w:rPr>
                  </w:pPr>
                  <w:r w:rsidRPr="00C0303A">
                    <w:rPr>
                      <w:rFonts w:ascii="Times New Roman" w:hAnsi="Times New Roman" w:cs="Times New Roman"/>
                      <w:sz w:val="18"/>
                      <w:szCs w:val="18"/>
                    </w:rPr>
                    <w:t>Sept 2</w:t>
                  </w:r>
                  <w:r>
                    <w:rPr>
                      <w:rFonts w:ascii="Times New Roman" w:hAnsi="Times New Roman" w:cs="Times New Roman"/>
                      <w:sz w:val="18"/>
                      <w:szCs w:val="18"/>
                    </w:rPr>
                    <w:t>0</w:t>
                  </w:r>
                </w:p>
              </w:tc>
              <w:tc>
                <w:tcPr>
                  <w:tcW w:w="2977" w:type="dxa"/>
                </w:tcPr>
                <w:p w14:paraId="730BFAB4" w14:textId="36DDE926" w:rsidR="001204A4" w:rsidRPr="000C353D" w:rsidRDefault="001204A4"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Perception (Ch2)</w:t>
                  </w:r>
                </w:p>
              </w:tc>
              <w:tc>
                <w:tcPr>
                  <w:tcW w:w="4394" w:type="dxa"/>
                </w:tcPr>
                <w:p w14:paraId="2D9DC992" w14:textId="46BF26A5" w:rsidR="001204A4" w:rsidRPr="000C353D" w:rsidRDefault="001204A4"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Sensation and Perception</w:t>
                  </w:r>
                  <w:r w:rsidR="0059002C">
                    <w:rPr>
                      <w:rFonts w:ascii="Times New Roman" w:hAnsi="Times New Roman" w:cs="Times New Roman"/>
                      <w:sz w:val="18"/>
                      <w:szCs w:val="18"/>
                    </w:rPr>
                    <w:t xml:space="preserve"> </w:t>
                  </w:r>
                  <w:r w:rsidR="0059002C">
                    <w:rPr>
                      <w:rFonts w:ascii="Times New Roman" w:hAnsi="Times New Roman" w:cs="Times New Roman"/>
                      <w:sz w:val="18"/>
                      <w:szCs w:val="18"/>
                    </w:rPr>
                    <w:t>(in-person)</w:t>
                  </w:r>
                </w:p>
              </w:tc>
            </w:tr>
            <w:tr w:rsidR="001204A4" w:rsidRPr="000C353D" w14:paraId="7AE4F865" w14:textId="77777777" w:rsidTr="001204A4">
              <w:tc>
                <w:tcPr>
                  <w:tcW w:w="1134" w:type="dxa"/>
                </w:tcPr>
                <w:p w14:paraId="6B54B93D" w14:textId="3D116111" w:rsidR="001204A4" w:rsidRPr="00C0303A" w:rsidRDefault="001204A4"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Sept 22</w:t>
                  </w:r>
                </w:p>
              </w:tc>
              <w:tc>
                <w:tcPr>
                  <w:tcW w:w="2977" w:type="dxa"/>
                </w:tcPr>
                <w:p w14:paraId="2C534476" w14:textId="6643C094" w:rsidR="001204A4" w:rsidRPr="000C353D" w:rsidRDefault="001204A4"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Perception</w:t>
                  </w:r>
                </w:p>
              </w:tc>
              <w:tc>
                <w:tcPr>
                  <w:tcW w:w="4394" w:type="dxa"/>
                </w:tcPr>
                <w:p w14:paraId="11761A8B" w14:textId="706BD138" w:rsidR="001204A4" w:rsidRPr="000C353D" w:rsidRDefault="001204A4"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Attention, Exposure, Interpretation</w:t>
                  </w:r>
                  <w:r w:rsidR="0059002C">
                    <w:rPr>
                      <w:rFonts w:ascii="Times New Roman" w:hAnsi="Times New Roman" w:cs="Times New Roman"/>
                      <w:sz w:val="18"/>
                      <w:szCs w:val="18"/>
                    </w:rPr>
                    <w:t xml:space="preserve"> (online)</w:t>
                  </w:r>
                </w:p>
              </w:tc>
            </w:tr>
            <w:tr w:rsidR="001204A4" w:rsidRPr="000C353D" w14:paraId="406F25EB" w14:textId="77777777" w:rsidTr="001204A4">
              <w:tc>
                <w:tcPr>
                  <w:tcW w:w="1134" w:type="dxa"/>
                </w:tcPr>
                <w:p w14:paraId="168C8019" w14:textId="5D4E162B" w:rsidR="001204A4" w:rsidRPr="00C0303A" w:rsidRDefault="001204A4" w:rsidP="00DD5060">
                  <w:pPr>
                    <w:pStyle w:val="BodyText"/>
                    <w:spacing w:before="40" w:after="40"/>
                    <w:rPr>
                      <w:rFonts w:ascii="Times New Roman" w:hAnsi="Times New Roman" w:cs="Times New Roman"/>
                      <w:sz w:val="18"/>
                      <w:szCs w:val="18"/>
                    </w:rPr>
                  </w:pPr>
                  <w:r w:rsidRPr="00C0303A">
                    <w:rPr>
                      <w:rFonts w:ascii="Times New Roman" w:hAnsi="Times New Roman" w:cs="Times New Roman"/>
                      <w:sz w:val="18"/>
                      <w:szCs w:val="18"/>
                    </w:rPr>
                    <w:t>Sept 2</w:t>
                  </w:r>
                  <w:r>
                    <w:rPr>
                      <w:rFonts w:ascii="Times New Roman" w:hAnsi="Times New Roman" w:cs="Times New Roman"/>
                      <w:sz w:val="18"/>
                      <w:szCs w:val="18"/>
                    </w:rPr>
                    <w:t>7</w:t>
                  </w:r>
                </w:p>
              </w:tc>
              <w:tc>
                <w:tcPr>
                  <w:tcW w:w="2977" w:type="dxa"/>
                </w:tcPr>
                <w:p w14:paraId="271AF6D5" w14:textId="69BB3F69" w:rsidR="001204A4" w:rsidRPr="000C353D" w:rsidRDefault="001204A4"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Learning &amp; Memory (Ch3)</w:t>
                  </w:r>
                </w:p>
              </w:tc>
              <w:tc>
                <w:tcPr>
                  <w:tcW w:w="4394" w:type="dxa"/>
                </w:tcPr>
                <w:p w14:paraId="507C0240" w14:textId="2E3A5053" w:rsidR="001204A4" w:rsidRPr="0059002C" w:rsidRDefault="001204A4"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 xml:space="preserve">Learning </w:t>
                  </w:r>
                  <w:r w:rsidR="0059002C">
                    <w:rPr>
                      <w:rFonts w:ascii="Times New Roman" w:hAnsi="Times New Roman" w:cs="Times New Roman"/>
                      <w:sz w:val="18"/>
                      <w:szCs w:val="18"/>
                    </w:rPr>
                    <w:t>(in-person)</w:t>
                  </w:r>
                </w:p>
              </w:tc>
            </w:tr>
            <w:tr w:rsidR="001204A4" w:rsidRPr="000C353D" w14:paraId="2CE22631" w14:textId="77777777" w:rsidTr="001204A4">
              <w:tc>
                <w:tcPr>
                  <w:tcW w:w="1134" w:type="dxa"/>
                </w:tcPr>
                <w:p w14:paraId="5FFCF579" w14:textId="38D84D36" w:rsidR="001204A4" w:rsidRPr="00C0303A" w:rsidRDefault="001204A4" w:rsidP="00DD5060">
                  <w:pPr>
                    <w:pStyle w:val="BodyText"/>
                    <w:spacing w:before="40" w:after="40"/>
                    <w:rPr>
                      <w:rFonts w:ascii="Times New Roman" w:hAnsi="Times New Roman" w:cs="Times New Roman"/>
                      <w:sz w:val="18"/>
                      <w:szCs w:val="18"/>
                      <w:lang w:eastAsia="zh-CN"/>
                    </w:rPr>
                  </w:pPr>
                  <w:r>
                    <w:rPr>
                      <w:rFonts w:ascii="Times New Roman" w:hAnsi="Times New Roman" w:cs="Times New Roman"/>
                      <w:sz w:val="18"/>
                      <w:szCs w:val="18"/>
                      <w:lang w:eastAsia="zh-CN"/>
                    </w:rPr>
                    <w:t>Sept 29</w:t>
                  </w:r>
                </w:p>
              </w:tc>
              <w:tc>
                <w:tcPr>
                  <w:tcW w:w="2977" w:type="dxa"/>
                </w:tcPr>
                <w:p w14:paraId="066202DE" w14:textId="4B7DE587" w:rsidR="001204A4" w:rsidRDefault="001204A4"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Learning &amp; Memory</w:t>
                  </w:r>
                </w:p>
              </w:tc>
              <w:tc>
                <w:tcPr>
                  <w:tcW w:w="4394" w:type="dxa"/>
                </w:tcPr>
                <w:p w14:paraId="05E37667" w14:textId="4D26DBAE" w:rsidR="001204A4" w:rsidRDefault="001204A4"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Memory</w:t>
                  </w:r>
                  <w:r w:rsidR="0059002C">
                    <w:rPr>
                      <w:rFonts w:ascii="Times New Roman" w:hAnsi="Times New Roman" w:cs="Times New Roman"/>
                      <w:sz w:val="18"/>
                      <w:szCs w:val="18"/>
                    </w:rPr>
                    <w:t xml:space="preserve"> (online)</w:t>
                  </w:r>
                </w:p>
                <w:p w14:paraId="7914C54D" w14:textId="5EF9742C" w:rsidR="0059002C" w:rsidRPr="000C353D" w:rsidRDefault="0059002C"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Quiz 1</w:t>
                  </w:r>
                </w:p>
              </w:tc>
            </w:tr>
            <w:tr w:rsidR="001204A4" w:rsidRPr="000C353D" w14:paraId="48702D0D" w14:textId="77777777" w:rsidTr="001204A4">
              <w:tc>
                <w:tcPr>
                  <w:tcW w:w="1134" w:type="dxa"/>
                </w:tcPr>
                <w:p w14:paraId="601BD27A" w14:textId="50F715A7" w:rsidR="001204A4" w:rsidRPr="00C0303A" w:rsidRDefault="001204A4" w:rsidP="00DD5060">
                  <w:pPr>
                    <w:pStyle w:val="BodyText"/>
                    <w:spacing w:before="40" w:after="40"/>
                    <w:rPr>
                      <w:rFonts w:ascii="Times New Roman" w:hAnsi="Times New Roman" w:cs="Times New Roman"/>
                      <w:sz w:val="18"/>
                      <w:szCs w:val="18"/>
                    </w:rPr>
                  </w:pPr>
                  <w:r w:rsidRPr="00C0303A">
                    <w:rPr>
                      <w:rFonts w:ascii="Times New Roman" w:hAnsi="Times New Roman" w:cs="Times New Roman"/>
                      <w:sz w:val="18"/>
                      <w:szCs w:val="18"/>
                    </w:rPr>
                    <w:t xml:space="preserve">Oct </w:t>
                  </w:r>
                  <w:r>
                    <w:rPr>
                      <w:rFonts w:ascii="Times New Roman" w:hAnsi="Times New Roman" w:cs="Times New Roman"/>
                      <w:sz w:val="18"/>
                      <w:szCs w:val="18"/>
                    </w:rPr>
                    <w:t>4</w:t>
                  </w:r>
                </w:p>
              </w:tc>
              <w:tc>
                <w:tcPr>
                  <w:tcW w:w="2977" w:type="dxa"/>
                </w:tcPr>
                <w:p w14:paraId="26666D10" w14:textId="7C5EB274" w:rsidR="001204A4" w:rsidRPr="000C353D" w:rsidRDefault="001204A4"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Motivation &amp; Affect (Ch4)</w:t>
                  </w:r>
                </w:p>
              </w:tc>
              <w:tc>
                <w:tcPr>
                  <w:tcW w:w="4394" w:type="dxa"/>
                </w:tcPr>
                <w:p w14:paraId="4272C805" w14:textId="3BB56698" w:rsidR="001204A4" w:rsidRPr="001204A4" w:rsidRDefault="001204A4"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Affect and Consumer Involvement</w:t>
                  </w:r>
                  <w:r w:rsidR="0059002C">
                    <w:rPr>
                      <w:rFonts w:ascii="Times New Roman" w:hAnsi="Times New Roman" w:cs="Times New Roman"/>
                      <w:sz w:val="18"/>
                      <w:szCs w:val="18"/>
                    </w:rPr>
                    <w:t xml:space="preserve"> </w:t>
                  </w:r>
                  <w:r w:rsidR="0059002C">
                    <w:rPr>
                      <w:rFonts w:ascii="Times New Roman" w:hAnsi="Times New Roman" w:cs="Times New Roman"/>
                      <w:sz w:val="18"/>
                      <w:szCs w:val="18"/>
                    </w:rPr>
                    <w:t>(in-person)</w:t>
                  </w:r>
                </w:p>
              </w:tc>
            </w:tr>
            <w:tr w:rsidR="001204A4" w:rsidRPr="000C353D" w14:paraId="280B50E6" w14:textId="77777777" w:rsidTr="001204A4">
              <w:tc>
                <w:tcPr>
                  <w:tcW w:w="1134" w:type="dxa"/>
                </w:tcPr>
                <w:p w14:paraId="43AE1581" w14:textId="399572C1" w:rsidR="001204A4" w:rsidRPr="00C0303A" w:rsidRDefault="001204A4"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Oct 6</w:t>
                  </w:r>
                </w:p>
              </w:tc>
              <w:tc>
                <w:tcPr>
                  <w:tcW w:w="2977" w:type="dxa"/>
                </w:tcPr>
                <w:p w14:paraId="087BBE19" w14:textId="3F807FF1" w:rsidR="001204A4" w:rsidRDefault="001204A4"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Motivation &amp; Affect</w:t>
                  </w:r>
                </w:p>
              </w:tc>
              <w:tc>
                <w:tcPr>
                  <w:tcW w:w="4394" w:type="dxa"/>
                </w:tcPr>
                <w:p w14:paraId="1F1D7353" w14:textId="37218D38" w:rsidR="001204A4" w:rsidRDefault="001204A4" w:rsidP="009F0679">
                  <w:pPr>
                    <w:pStyle w:val="BodyText"/>
                    <w:spacing w:before="40" w:after="40"/>
                    <w:rPr>
                      <w:rFonts w:ascii="Times New Roman" w:hAnsi="Times New Roman" w:cs="Times New Roman"/>
                      <w:sz w:val="18"/>
                      <w:szCs w:val="18"/>
                    </w:rPr>
                  </w:pPr>
                  <w:r>
                    <w:rPr>
                      <w:rFonts w:ascii="Times New Roman" w:hAnsi="Times New Roman" w:cs="Times New Roman"/>
                      <w:sz w:val="18"/>
                      <w:szCs w:val="18"/>
                    </w:rPr>
                    <w:t>Motivation</w:t>
                  </w:r>
                  <w:r w:rsidR="0059002C">
                    <w:rPr>
                      <w:rFonts w:ascii="Times New Roman" w:hAnsi="Times New Roman" w:cs="Times New Roman"/>
                      <w:sz w:val="18"/>
                      <w:szCs w:val="18"/>
                    </w:rPr>
                    <w:t xml:space="preserve"> (online)</w:t>
                  </w:r>
                </w:p>
                <w:p w14:paraId="0E387C75" w14:textId="56250AB1" w:rsidR="0059002C" w:rsidRPr="000C353D" w:rsidRDefault="0059002C" w:rsidP="009F0679">
                  <w:pPr>
                    <w:pStyle w:val="BodyText"/>
                    <w:spacing w:before="40" w:after="40"/>
                    <w:rPr>
                      <w:rFonts w:ascii="Times New Roman" w:hAnsi="Times New Roman" w:cs="Times New Roman"/>
                      <w:sz w:val="18"/>
                      <w:szCs w:val="18"/>
                      <w:lang w:eastAsia="zh-CN"/>
                    </w:rPr>
                  </w:pPr>
                  <w:r>
                    <w:rPr>
                      <w:rFonts w:ascii="Times New Roman" w:hAnsi="Times New Roman" w:cs="Times New Roman"/>
                      <w:sz w:val="18"/>
                      <w:szCs w:val="18"/>
                    </w:rPr>
                    <w:t>Quiz 2</w:t>
                  </w:r>
                </w:p>
              </w:tc>
            </w:tr>
            <w:tr w:rsidR="001204A4" w:rsidRPr="000C353D" w14:paraId="1B0150D3" w14:textId="77777777" w:rsidTr="001204A4">
              <w:tc>
                <w:tcPr>
                  <w:tcW w:w="1134" w:type="dxa"/>
                </w:tcPr>
                <w:p w14:paraId="4EA2D790" w14:textId="439B7227" w:rsidR="001204A4" w:rsidRPr="00C0303A" w:rsidRDefault="001204A4" w:rsidP="00DD5060">
                  <w:pPr>
                    <w:pStyle w:val="BodyText"/>
                    <w:spacing w:before="40" w:after="40"/>
                    <w:rPr>
                      <w:rFonts w:ascii="Times New Roman" w:hAnsi="Times New Roman" w:cs="Times New Roman"/>
                      <w:sz w:val="18"/>
                      <w:szCs w:val="18"/>
                    </w:rPr>
                  </w:pPr>
                  <w:r w:rsidRPr="00C0303A">
                    <w:rPr>
                      <w:rFonts w:ascii="Times New Roman" w:hAnsi="Times New Roman" w:cs="Times New Roman"/>
                      <w:sz w:val="18"/>
                      <w:szCs w:val="18"/>
                    </w:rPr>
                    <w:t>Oct 1</w:t>
                  </w:r>
                  <w:r>
                    <w:rPr>
                      <w:rFonts w:ascii="Times New Roman" w:hAnsi="Times New Roman" w:cs="Times New Roman"/>
                      <w:sz w:val="18"/>
                      <w:szCs w:val="18"/>
                    </w:rPr>
                    <w:t>1</w:t>
                  </w:r>
                </w:p>
              </w:tc>
              <w:tc>
                <w:tcPr>
                  <w:tcW w:w="7371" w:type="dxa"/>
                  <w:gridSpan w:val="2"/>
                </w:tcPr>
                <w:p w14:paraId="71BDD780" w14:textId="1AC8B9C0" w:rsidR="001204A4" w:rsidRPr="000C353D" w:rsidRDefault="001204A4" w:rsidP="00B84502">
                  <w:pPr>
                    <w:pStyle w:val="BodyText"/>
                    <w:spacing w:before="40" w:after="40"/>
                    <w:jc w:val="center"/>
                    <w:rPr>
                      <w:rFonts w:ascii="Times New Roman" w:hAnsi="Times New Roman" w:cs="Times New Roman"/>
                      <w:sz w:val="18"/>
                      <w:szCs w:val="18"/>
                      <w:lang w:eastAsia="zh-CN"/>
                    </w:rPr>
                  </w:pPr>
                  <w:r>
                    <w:rPr>
                      <w:rFonts w:ascii="Times New Roman" w:hAnsi="Times New Roman" w:cs="Times New Roman"/>
                      <w:sz w:val="18"/>
                      <w:szCs w:val="18"/>
                      <w:lang w:eastAsia="zh-CN"/>
                    </w:rPr>
                    <w:t>Thanksgiving Monday</w:t>
                  </w:r>
                </w:p>
              </w:tc>
            </w:tr>
            <w:tr w:rsidR="001204A4" w:rsidRPr="000C353D" w14:paraId="0F0455A4" w14:textId="77777777" w:rsidTr="001204A4">
              <w:tc>
                <w:tcPr>
                  <w:tcW w:w="1134" w:type="dxa"/>
                </w:tcPr>
                <w:p w14:paraId="0813D647" w14:textId="49FE4AD9" w:rsidR="001204A4" w:rsidRPr="00C0303A" w:rsidRDefault="001204A4"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Oct 13</w:t>
                  </w:r>
                </w:p>
              </w:tc>
              <w:tc>
                <w:tcPr>
                  <w:tcW w:w="2977" w:type="dxa"/>
                </w:tcPr>
                <w:p w14:paraId="03CDF979" w14:textId="62D3875A" w:rsidR="001204A4" w:rsidRDefault="0059002C" w:rsidP="0059002C">
                  <w:pPr>
                    <w:pStyle w:val="BodyText"/>
                    <w:spacing w:before="40" w:after="40"/>
                    <w:rPr>
                      <w:rFonts w:ascii="Times New Roman" w:hAnsi="Times New Roman" w:cs="Times New Roman"/>
                      <w:sz w:val="18"/>
                      <w:szCs w:val="18"/>
                      <w:lang w:eastAsia="zh-CN"/>
                    </w:rPr>
                  </w:pPr>
                  <w:r>
                    <w:rPr>
                      <w:rFonts w:ascii="Times New Roman" w:hAnsi="Times New Roman" w:cs="Times New Roman"/>
                      <w:sz w:val="18"/>
                      <w:szCs w:val="18"/>
                      <w:lang w:eastAsia="zh-CN"/>
                    </w:rPr>
                    <w:t>Midterm: Ch1-Ch4</w:t>
                  </w:r>
                </w:p>
              </w:tc>
              <w:tc>
                <w:tcPr>
                  <w:tcW w:w="4394" w:type="dxa"/>
                </w:tcPr>
                <w:p w14:paraId="7C100E5F" w14:textId="40B6941E" w:rsidR="001204A4" w:rsidRDefault="0059002C" w:rsidP="007109D6">
                  <w:pPr>
                    <w:pStyle w:val="BodyText"/>
                    <w:spacing w:before="40" w:after="40"/>
                    <w:rPr>
                      <w:rFonts w:ascii="Times New Roman" w:hAnsi="Times New Roman" w:cs="Times New Roman"/>
                      <w:sz w:val="18"/>
                      <w:szCs w:val="18"/>
                      <w:lang w:eastAsia="zh-CN"/>
                    </w:rPr>
                  </w:pPr>
                  <w:r>
                    <w:rPr>
                      <w:rFonts w:ascii="Times New Roman" w:hAnsi="Times New Roman" w:cs="Times New Roman"/>
                      <w:sz w:val="18"/>
                      <w:szCs w:val="18"/>
                      <w:lang w:eastAsia="zh-CN"/>
                    </w:rPr>
                    <w:t>Midterm (online)</w:t>
                  </w:r>
                </w:p>
              </w:tc>
            </w:tr>
            <w:tr w:rsidR="001204A4" w:rsidRPr="000C353D" w14:paraId="5FD63E43" w14:textId="77777777" w:rsidTr="001204A4">
              <w:tc>
                <w:tcPr>
                  <w:tcW w:w="1134" w:type="dxa"/>
                </w:tcPr>
                <w:p w14:paraId="652561D9" w14:textId="40A68641" w:rsidR="001204A4" w:rsidRPr="00C0303A" w:rsidRDefault="001204A4" w:rsidP="00DD5060">
                  <w:pPr>
                    <w:pStyle w:val="BodyText"/>
                    <w:spacing w:before="40" w:after="40"/>
                    <w:rPr>
                      <w:rFonts w:ascii="Times New Roman" w:hAnsi="Times New Roman" w:cs="Times New Roman"/>
                      <w:sz w:val="18"/>
                      <w:szCs w:val="18"/>
                    </w:rPr>
                  </w:pPr>
                  <w:r w:rsidRPr="00C0303A">
                    <w:rPr>
                      <w:rFonts w:ascii="Times New Roman" w:hAnsi="Times New Roman" w:cs="Times New Roman"/>
                      <w:sz w:val="18"/>
                      <w:szCs w:val="18"/>
                    </w:rPr>
                    <w:t>Oct 1</w:t>
                  </w:r>
                  <w:r>
                    <w:rPr>
                      <w:rFonts w:ascii="Times New Roman" w:hAnsi="Times New Roman" w:cs="Times New Roman"/>
                      <w:sz w:val="18"/>
                      <w:szCs w:val="18"/>
                    </w:rPr>
                    <w:t>8</w:t>
                  </w:r>
                </w:p>
              </w:tc>
              <w:tc>
                <w:tcPr>
                  <w:tcW w:w="2977" w:type="dxa"/>
                </w:tcPr>
                <w:p w14:paraId="66279C1E" w14:textId="12224F91" w:rsidR="001204A4" w:rsidRPr="000C353D" w:rsidRDefault="001204A4" w:rsidP="00DD5060">
                  <w:pPr>
                    <w:pStyle w:val="BodyText"/>
                    <w:spacing w:before="40" w:after="40"/>
                    <w:rPr>
                      <w:rFonts w:ascii="Times New Roman" w:hAnsi="Times New Roman" w:cs="Times New Roman"/>
                      <w:sz w:val="18"/>
                      <w:szCs w:val="18"/>
                      <w:lang w:eastAsia="zh-CN"/>
                    </w:rPr>
                  </w:pPr>
                </w:p>
              </w:tc>
              <w:tc>
                <w:tcPr>
                  <w:tcW w:w="4394" w:type="dxa"/>
                </w:tcPr>
                <w:p w14:paraId="189D2662" w14:textId="288D8507" w:rsidR="001204A4" w:rsidRPr="000C353D" w:rsidRDefault="0059002C"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 xml:space="preserve">Assignment #1 Presentation </w:t>
                  </w:r>
                  <w:r>
                    <w:rPr>
                      <w:rFonts w:ascii="Times New Roman" w:hAnsi="Times New Roman" w:cs="Times New Roman"/>
                      <w:sz w:val="18"/>
                      <w:szCs w:val="18"/>
                    </w:rPr>
                    <w:t>(in-person)</w:t>
                  </w:r>
                </w:p>
              </w:tc>
            </w:tr>
            <w:tr w:rsidR="0059002C" w:rsidRPr="000C353D" w14:paraId="1898140E" w14:textId="77777777" w:rsidTr="001204A4">
              <w:tc>
                <w:tcPr>
                  <w:tcW w:w="1134" w:type="dxa"/>
                </w:tcPr>
                <w:p w14:paraId="0991A656" w14:textId="78ACB8DB" w:rsidR="0059002C" w:rsidRPr="00C0303A" w:rsidRDefault="0059002C" w:rsidP="0059002C">
                  <w:pPr>
                    <w:pStyle w:val="BodyText"/>
                    <w:spacing w:before="40" w:after="40"/>
                    <w:rPr>
                      <w:rFonts w:ascii="Times New Roman" w:hAnsi="Times New Roman" w:cs="Times New Roman"/>
                      <w:sz w:val="18"/>
                      <w:szCs w:val="18"/>
                    </w:rPr>
                  </w:pPr>
                  <w:r w:rsidRPr="00C0303A">
                    <w:rPr>
                      <w:rFonts w:ascii="Times New Roman" w:hAnsi="Times New Roman" w:cs="Times New Roman"/>
                      <w:sz w:val="18"/>
                      <w:szCs w:val="18"/>
                    </w:rPr>
                    <w:t>Oct 2</w:t>
                  </w:r>
                  <w:r>
                    <w:rPr>
                      <w:rFonts w:ascii="Times New Roman" w:hAnsi="Times New Roman" w:cs="Times New Roman"/>
                      <w:sz w:val="18"/>
                      <w:szCs w:val="18"/>
                    </w:rPr>
                    <w:t>0</w:t>
                  </w:r>
                </w:p>
              </w:tc>
              <w:tc>
                <w:tcPr>
                  <w:tcW w:w="2977" w:type="dxa"/>
                </w:tcPr>
                <w:p w14:paraId="33A6F4AE" w14:textId="154585AE" w:rsidR="0059002C" w:rsidRPr="000C353D" w:rsidRDefault="0059002C" w:rsidP="0059002C">
                  <w:pPr>
                    <w:pStyle w:val="BodyText"/>
                    <w:spacing w:before="40" w:after="40"/>
                    <w:rPr>
                      <w:rFonts w:ascii="Times New Roman" w:hAnsi="Times New Roman" w:cs="Times New Roman"/>
                      <w:sz w:val="18"/>
                      <w:szCs w:val="18"/>
                    </w:rPr>
                  </w:pPr>
                </w:p>
              </w:tc>
              <w:tc>
                <w:tcPr>
                  <w:tcW w:w="4394" w:type="dxa"/>
                </w:tcPr>
                <w:p w14:paraId="27057CF9" w14:textId="0B1C2D7A" w:rsidR="0059002C" w:rsidRPr="00950616" w:rsidRDefault="0059002C" w:rsidP="0059002C">
                  <w:pPr>
                    <w:pStyle w:val="BodyText"/>
                    <w:spacing w:before="40" w:after="40"/>
                    <w:rPr>
                      <w:rFonts w:ascii="Times New Roman" w:hAnsi="Times New Roman" w:cs="Times New Roman"/>
                      <w:i/>
                      <w:color w:val="4472C4" w:themeColor="accent5"/>
                      <w:sz w:val="18"/>
                      <w:szCs w:val="18"/>
                    </w:rPr>
                  </w:pPr>
                  <w:r>
                    <w:rPr>
                      <w:rFonts w:ascii="Times New Roman" w:hAnsi="Times New Roman" w:cs="Times New Roman"/>
                      <w:sz w:val="18"/>
                      <w:szCs w:val="18"/>
                    </w:rPr>
                    <w:t>Assignment #1 Presentation</w:t>
                  </w:r>
                  <w:r>
                    <w:rPr>
                      <w:rFonts w:ascii="Times New Roman" w:hAnsi="Times New Roman" w:cs="Times New Roman"/>
                      <w:sz w:val="18"/>
                      <w:szCs w:val="18"/>
                    </w:rPr>
                    <w:t xml:space="preserve"> </w:t>
                  </w:r>
                  <w:r>
                    <w:rPr>
                      <w:rFonts w:ascii="Times New Roman" w:hAnsi="Times New Roman" w:cs="Times New Roman"/>
                      <w:sz w:val="18"/>
                      <w:szCs w:val="18"/>
                    </w:rPr>
                    <w:t>(in-person)</w:t>
                  </w:r>
                </w:p>
              </w:tc>
            </w:tr>
            <w:tr w:rsidR="0059002C" w:rsidRPr="000C353D" w14:paraId="0518DAB4" w14:textId="77777777" w:rsidTr="001204A4">
              <w:tc>
                <w:tcPr>
                  <w:tcW w:w="1134" w:type="dxa"/>
                </w:tcPr>
                <w:p w14:paraId="1E244DD6" w14:textId="7992AF9C" w:rsidR="0059002C" w:rsidRDefault="0059002C" w:rsidP="0059002C">
                  <w:pPr>
                    <w:pStyle w:val="BodyText"/>
                    <w:spacing w:before="40" w:after="40"/>
                    <w:rPr>
                      <w:rFonts w:ascii="Times New Roman" w:hAnsi="Times New Roman" w:cs="Times New Roman"/>
                      <w:sz w:val="18"/>
                      <w:szCs w:val="18"/>
                    </w:rPr>
                  </w:pPr>
                  <w:r>
                    <w:rPr>
                      <w:rFonts w:ascii="Times New Roman" w:hAnsi="Times New Roman" w:cs="Times New Roman"/>
                      <w:sz w:val="18"/>
                      <w:szCs w:val="18"/>
                    </w:rPr>
                    <w:t>Oct 25</w:t>
                  </w:r>
                </w:p>
              </w:tc>
              <w:tc>
                <w:tcPr>
                  <w:tcW w:w="2977" w:type="dxa"/>
                </w:tcPr>
                <w:p w14:paraId="71CAD43E" w14:textId="1E68258E" w:rsidR="0059002C" w:rsidRDefault="0059002C" w:rsidP="0059002C">
                  <w:pPr>
                    <w:pStyle w:val="BodyText"/>
                    <w:spacing w:before="40" w:after="40"/>
                    <w:rPr>
                      <w:rFonts w:ascii="Times New Roman" w:hAnsi="Times New Roman" w:cs="Times New Roman"/>
                      <w:sz w:val="18"/>
                      <w:szCs w:val="18"/>
                    </w:rPr>
                  </w:pPr>
                  <w:r>
                    <w:rPr>
                      <w:rFonts w:ascii="Times New Roman" w:hAnsi="Times New Roman" w:cs="Times New Roman"/>
                      <w:sz w:val="18"/>
                      <w:szCs w:val="18"/>
                    </w:rPr>
                    <w:t>The Self (Ch5)</w:t>
                  </w:r>
                </w:p>
              </w:tc>
              <w:tc>
                <w:tcPr>
                  <w:tcW w:w="4394" w:type="dxa"/>
                </w:tcPr>
                <w:p w14:paraId="0D3D55FF" w14:textId="1F7BD53D" w:rsidR="0059002C" w:rsidRPr="000C353D" w:rsidRDefault="0059002C" w:rsidP="0059002C">
                  <w:pPr>
                    <w:pStyle w:val="BodyText"/>
                    <w:spacing w:before="40" w:after="40"/>
                    <w:rPr>
                      <w:rFonts w:ascii="Times New Roman" w:hAnsi="Times New Roman" w:cs="Times New Roman"/>
                      <w:sz w:val="18"/>
                      <w:szCs w:val="18"/>
                    </w:rPr>
                  </w:pPr>
                  <w:r>
                    <w:rPr>
                      <w:rFonts w:ascii="Times New Roman" w:hAnsi="Times New Roman" w:cs="Times New Roman"/>
                      <w:sz w:val="18"/>
                      <w:szCs w:val="18"/>
                    </w:rPr>
                    <w:t xml:space="preserve">The Self </w:t>
                  </w:r>
                  <w:r>
                    <w:rPr>
                      <w:rFonts w:ascii="Times New Roman" w:hAnsi="Times New Roman" w:cs="Times New Roman"/>
                      <w:sz w:val="18"/>
                      <w:szCs w:val="18"/>
                    </w:rPr>
                    <w:t>(in-person)</w:t>
                  </w:r>
                </w:p>
              </w:tc>
            </w:tr>
            <w:tr w:rsidR="0059002C" w:rsidRPr="000C353D" w14:paraId="3F2E7437" w14:textId="77777777" w:rsidTr="001204A4">
              <w:tc>
                <w:tcPr>
                  <w:tcW w:w="1134" w:type="dxa"/>
                </w:tcPr>
                <w:p w14:paraId="4D257398" w14:textId="73193863" w:rsidR="0059002C" w:rsidRPr="00C0303A" w:rsidRDefault="0059002C" w:rsidP="0059002C">
                  <w:pPr>
                    <w:pStyle w:val="BodyText"/>
                    <w:spacing w:before="40" w:after="40"/>
                    <w:rPr>
                      <w:rFonts w:ascii="Times New Roman" w:hAnsi="Times New Roman" w:cs="Times New Roman"/>
                      <w:sz w:val="18"/>
                      <w:szCs w:val="18"/>
                    </w:rPr>
                  </w:pPr>
                  <w:r>
                    <w:rPr>
                      <w:rFonts w:ascii="Times New Roman" w:hAnsi="Times New Roman" w:cs="Times New Roman"/>
                      <w:sz w:val="18"/>
                      <w:szCs w:val="18"/>
                    </w:rPr>
                    <w:t>Oct 27</w:t>
                  </w:r>
                </w:p>
              </w:tc>
              <w:tc>
                <w:tcPr>
                  <w:tcW w:w="2977" w:type="dxa"/>
                </w:tcPr>
                <w:p w14:paraId="30D06D27" w14:textId="3B6C1993" w:rsidR="0059002C" w:rsidRDefault="0059002C" w:rsidP="0059002C">
                  <w:pPr>
                    <w:pStyle w:val="BodyText"/>
                    <w:spacing w:before="40" w:after="40"/>
                    <w:rPr>
                      <w:rFonts w:ascii="Times New Roman" w:hAnsi="Times New Roman" w:cs="Times New Roman"/>
                      <w:sz w:val="18"/>
                      <w:szCs w:val="18"/>
                    </w:rPr>
                  </w:pPr>
                  <w:r>
                    <w:rPr>
                      <w:rFonts w:ascii="Times New Roman" w:hAnsi="Times New Roman" w:cs="Times New Roman"/>
                      <w:sz w:val="18"/>
                      <w:szCs w:val="18"/>
                    </w:rPr>
                    <w:t>Personality (Ch6)</w:t>
                  </w:r>
                </w:p>
              </w:tc>
              <w:tc>
                <w:tcPr>
                  <w:tcW w:w="4394" w:type="dxa"/>
                </w:tcPr>
                <w:p w14:paraId="41001D4B" w14:textId="71ABF244" w:rsidR="0059002C" w:rsidRDefault="0059002C" w:rsidP="0059002C">
                  <w:pPr>
                    <w:pStyle w:val="BodyText"/>
                    <w:spacing w:before="40" w:after="40"/>
                    <w:rPr>
                      <w:rFonts w:ascii="Times New Roman" w:hAnsi="Times New Roman" w:cs="Times New Roman"/>
                      <w:sz w:val="18"/>
                      <w:szCs w:val="18"/>
                    </w:rPr>
                  </w:pPr>
                  <w:r>
                    <w:rPr>
                      <w:rFonts w:ascii="Times New Roman" w:hAnsi="Times New Roman" w:cs="Times New Roman"/>
                      <w:sz w:val="18"/>
                      <w:szCs w:val="18"/>
                    </w:rPr>
                    <w:t xml:space="preserve">Personality </w:t>
                  </w:r>
                  <w:r>
                    <w:rPr>
                      <w:rFonts w:ascii="Times New Roman" w:hAnsi="Times New Roman" w:cs="Times New Roman"/>
                      <w:sz w:val="18"/>
                      <w:szCs w:val="18"/>
                    </w:rPr>
                    <w:t>(</w:t>
                  </w:r>
                  <w:r>
                    <w:rPr>
                      <w:rFonts w:ascii="Times New Roman" w:hAnsi="Times New Roman" w:cs="Times New Roman"/>
                      <w:sz w:val="18"/>
                      <w:szCs w:val="18"/>
                    </w:rPr>
                    <w:t>online</w:t>
                  </w:r>
                  <w:r>
                    <w:rPr>
                      <w:rFonts w:ascii="Times New Roman" w:hAnsi="Times New Roman" w:cs="Times New Roman"/>
                      <w:sz w:val="18"/>
                      <w:szCs w:val="18"/>
                    </w:rPr>
                    <w:t>)</w:t>
                  </w:r>
                </w:p>
                <w:p w14:paraId="46F85054" w14:textId="07A0F0D2" w:rsidR="0059002C" w:rsidRPr="000C353D" w:rsidRDefault="0059002C" w:rsidP="0059002C">
                  <w:pPr>
                    <w:pStyle w:val="BodyText"/>
                    <w:spacing w:before="40" w:after="40"/>
                    <w:rPr>
                      <w:rFonts w:ascii="Times New Roman" w:hAnsi="Times New Roman" w:cs="Times New Roman"/>
                      <w:sz w:val="18"/>
                      <w:szCs w:val="18"/>
                    </w:rPr>
                  </w:pPr>
                  <w:r>
                    <w:rPr>
                      <w:rFonts w:ascii="Times New Roman" w:hAnsi="Times New Roman" w:cs="Times New Roman"/>
                      <w:sz w:val="18"/>
                      <w:szCs w:val="18"/>
                    </w:rPr>
                    <w:t>Quiz 3</w:t>
                  </w:r>
                </w:p>
              </w:tc>
            </w:tr>
            <w:tr w:rsidR="0059002C" w:rsidRPr="000C353D" w14:paraId="5F40991E" w14:textId="77777777" w:rsidTr="001204A4">
              <w:tc>
                <w:tcPr>
                  <w:tcW w:w="1134" w:type="dxa"/>
                </w:tcPr>
                <w:p w14:paraId="286E4284" w14:textId="28CC041A" w:rsidR="0059002C" w:rsidRPr="00C0303A" w:rsidRDefault="0059002C" w:rsidP="0059002C">
                  <w:pPr>
                    <w:pStyle w:val="BodyText"/>
                    <w:spacing w:before="40" w:after="40"/>
                    <w:rPr>
                      <w:rFonts w:ascii="Times New Roman" w:hAnsi="Times New Roman" w:cs="Times New Roman"/>
                      <w:sz w:val="18"/>
                      <w:szCs w:val="18"/>
                    </w:rPr>
                  </w:pPr>
                  <w:r w:rsidRPr="00C0303A">
                    <w:rPr>
                      <w:rFonts w:ascii="Times New Roman" w:hAnsi="Times New Roman" w:cs="Times New Roman"/>
                      <w:sz w:val="18"/>
                      <w:szCs w:val="18"/>
                    </w:rPr>
                    <w:t xml:space="preserve">Nov </w:t>
                  </w:r>
                  <w:r>
                    <w:rPr>
                      <w:rFonts w:ascii="Times New Roman" w:hAnsi="Times New Roman" w:cs="Times New Roman"/>
                      <w:sz w:val="18"/>
                      <w:szCs w:val="18"/>
                    </w:rPr>
                    <w:t>1</w:t>
                  </w:r>
                </w:p>
              </w:tc>
              <w:tc>
                <w:tcPr>
                  <w:tcW w:w="2977" w:type="dxa"/>
                </w:tcPr>
                <w:p w14:paraId="28FA7E6C" w14:textId="3B18B43F" w:rsidR="0059002C" w:rsidRPr="000C353D" w:rsidRDefault="0059002C" w:rsidP="0059002C">
                  <w:pPr>
                    <w:pStyle w:val="BodyText"/>
                    <w:spacing w:before="40" w:after="40"/>
                    <w:rPr>
                      <w:rFonts w:ascii="Times New Roman" w:hAnsi="Times New Roman" w:cs="Times New Roman"/>
                      <w:sz w:val="18"/>
                      <w:szCs w:val="18"/>
                    </w:rPr>
                  </w:pPr>
                  <w:r>
                    <w:rPr>
                      <w:rFonts w:ascii="Times New Roman" w:hAnsi="Times New Roman" w:cs="Times New Roman"/>
                      <w:sz w:val="18"/>
                      <w:szCs w:val="18"/>
                    </w:rPr>
                    <w:t>Attitudes (Ch7)</w:t>
                  </w:r>
                </w:p>
              </w:tc>
              <w:tc>
                <w:tcPr>
                  <w:tcW w:w="4394" w:type="dxa"/>
                </w:tcPr>
                <w:p w14:paraId="2CD0BF1D" w14:textId="44535F05" w:rsidR="0059002C" w:rsidRPr="00950616" w:rsidRDefault="0059002C" w:rsidP="0059002C">
                  <w:pPr>
                    <w:pStyle w:val="BodyText"/>
                    <w:spacing w:before="40" w:after="40"/>
                    <w:rPr>
                      <w:rFonts w:ascii="Times New Roman" w:hAnsi="Times New Roman" w:cs="Times New Roman"/>
                      <w:i/>
                      <w:color w:val="4472C4" w:themeColor="accent5"/>
                      <w:sz w:val="18"/>
                      <w:szCs w:val="18"/>
                    </w:rPr>
                  </w:pPr>
                  <w:r>
                    <w:rPr>
                      <w:rFonts w:ascii="Times New Roman" w:hAnsi="Times New Roman" w:cs="Times New Roman"/>
                      <w:sz w:val="18"/>
                      <w:szCs w:val="18"/>
                    </w:rPr>
                    <w:t>Attitudes</w:t>
                  </w:r>
                  <w:r>
                    <w:rPr>
                      <w:rFonts w:ascii="Times New Roman" w:hAnsi="Times New Roman" w:cs="Times New Roman"/>
                      <w:sz w:val="18"/>
                      <w:szCs w:val="18"/>
                    </w:rPr>
                    <w:t xml:space="preserve"> </w:t>
                  </w:r>
                  <w:r>
                    <w:rPr>
                      <w:rFonts w:ascii="Times New Roman" w:hAnsi="Times New Roman" w:cs="Times New Roman"/>
                      <w:sz w:val="18"/>
                      <w:szCs w:val="18"/>
                    </w:rPr>
                    <w:t>(in-person)</w:t>
                  </w:r>
                </w:p>
              </w:tc>
            </w:tr>
            <w:tr w:rsidR="0059002C" w:rsidRPr="000C353D" w14:paraId="0762717C" w14:textId="77777777" w:rsidTr="001204A4">
              <w:tc>
                <w:tcPr>
                  <w:tcW w:w="1134" w:type="dxa"/>
                </w:tcPr>
                <w:p w14:paraId="4AFB814A" w14:textId="0FC42808" w:rsidR="0059002C" w:rsidRPr="00C0303A" w:rsidRDefault="0059002C" w:rsidP="0059002C">
                  <w:pPr>
                    <w:pStyle w:val="BodyText"/>
                    <w:spacing w:before="40" w:after="40"/>
                    <w:rPr>
                      <w:rFonts w:ascii="Times New Roman" w:hAnsi="Times New Roman" w:cs="Times New Roman"/>
                      <w:sz w:val="18"/>
                      <w:szCs w:val="18"/>
                    </w:rPr>
                  </w:pPr>
                  <w:r>
                    <w:rPr>
                      <w:rFonts w:ascii="Times New Roman" w:hAnsi="Times New Roman" w:cs="Times New Roman"/>
                      <w:sz w:val="18"/>
                      <w:szCs w:val="18"/>
                    </w:rPr>
                    <w:t>Nov 3</w:t>
                  </w:r>
                </w:p>
              </w:tc>
              <w:tc>
                <w:tcPr>
                  <w:tcW w:w="2977" w:type="dxa"/>
                </w:tcPr>
                <w:p w14:paraId="2D9BC076" w14:textId="2AAD586C" w:rsidR="0059002C" w:rsidRDefault="0059002C" w:rsidP="0059002C">
                  <w:pPr>
                    <w:pStyle w:val="BodyText"/>
                    <w:spacing w:before="40" w:after="40"/>
                    <w:rPr>
                      <w:rFonts w:ascii="Times New Roman" w:hAnsi="Times New Roman" w:cs="Times New Roman"/>
                      <w:sz w:val="18"/>
                      <w:szCs w:val="18"/>
                    </w:rPr>
                  </w:pPr>
                  <w:r>
                    <w:rPr>
                      <w:rFonts w:ascii="Times New Roman" w:hAnsi="Times New Roman" w:cs="Times New Roman"/>
                      <w:sz w:val="18"/>
                      <w:szCs w:val="18"/>
                    </w:rPr>
                    <w:t>Attitudes</w:t>
                  </w:r>
                </w:p>
              </w:tc>
              <w:tc>
                <w:tcPr>
                  <w:tcW w:w="4394" w:type="dxa"/>
                </w:tcPr>
                <w:p w14:paraId="04C7702E" w14:textId="1ED80B6C" w:rsidR="0059002C" w:rsidRDefault="0059002C" w:rsidP="0059002C">
                  <w:pPr>
                    <w:pStyle w:val="BodyText"/>
                    <w:spacing w:before="40" w:after="40"/>
                    <w:rPr>
                      <w:rFonts w:ascii="Times New Roman" w:hAnsi="Times New Roman" w:cs="Times New Roman"/>
                      <w:sz w:val="18"/>
                      <w:szCs w:val="18"/>
                    </w:rPr>
                  </w:pPr>
                  <w:r>
                    <w:rPr>
                      <w:rFonts w:ascii="Times New Roman" w:hAnsi="Times New Roman" w:cs="Times New Roman"/>
                      <w:sz w:val="18"/>
                      <w:szCs w:val="18"/>
                    </w:rPr>
                    <w:t>Attitudes</w:t>
                  </w:r>
                  <w:r>
                    <w:rPr>
                      <w:rFonts w:ascii="Times New Roman" w:hAnsi="Times New Roman" w:cs="Times New Roman"/>
                      <w:sz w:val="18"/>
                      <w:szCs w:val="18"/>
                    </w:rPr>
                    <w:t xml:space="preserve"> </w:t>
                  </w:r>
                  <w:r>
                    <w:rPr>
                      <w:rFonts w:ascii="Times New Roman" w:hAnsi="Times New Roman" w:cs="Times New Roman"/>
                      <w:sz w:val="18"/>
                      <w:szCs w:val="18"/>
                    </w:rPr>
                    <w:t>(</w:t>
                  </w:r>
                  <w:r>
                    <w:rPr>
                      <w:rFonts w:ascii="Times New Roman" w:hAnsi="Times New Roman" w:cs="Times New Roman"/>
                      <w:sz w:val="18"/>
                      <w:szCs w:val="18"/>
                    </w:rPr>
                    <w:t>online</w:t>
                  </w:r>
                  <w:r>
                    <w:rPr>
                      <w:rFonts w:ascii="Times New Roman" w:hAnsi="Times New Roman" w:cs="Times New Roman"/>
                      <w:sz w:val="18"/>
                      <w:szCs w:val="18"/>
                    </w:rPr>
                    <w:t>)</w:t>
                  </w:r>
                </w:p>
                <w:p w14:paraId="4B333AC5" w14:textId="36602F5E" w:rsidR="0059002C" w:rsidRPr="000C353D" w:rsidRDefault="0059002C" w:rsidP="0059002C">
                  <w:pPr>
                    <w:pStyle w:val="BodyText"/>
                    <w:spacing w:before="40" w:after="40"/>
                    <w:rPr>
                      <w:rFonts w:ascii="Times New Roman" w:hAnsi="Times New Roman" w:cs="Times New Roman"/>
                      <w:sz w:val="18"/>
                      <w:szCs w:val="18"/>
                    </w:rPr>
                  </w:pPr>
                  <w:r>
                    <w:rPr>
                      <w:rFonts w:ascii="Times New Roman" w:hAnsi="Times New Roman" w:cs="Times New Roman"/>
                      <w:sz w:val="18"/>
                      <w:szCs w:val="18"/>
                    </w:rPr>
                    <w:t>Quiz 4</w:t>
                  </w:r>
                </w:p>
              </w:tc>
            </w:tr>
            <w:tr w:rsidR="0059002C" w:rsidRPr="000C353D" w14:paraId="0511D035" w14:textId="77777777" w:rsidTr="001204A4">
              <w:tc>
                <w:tcPr>
                  <w:tcW w:w="1134" w:type="dxa"/>
                </w:tcPr>
                <w:p w14:paraId="2A3263C9" w14:textId="09F715DB" w:rsidR="0059002C" w:rsidRPr="00C0303A" w:rsidRDefault="0059002C" w:rsidP="0059002C">
                  <w:pPr>
                    <w:pStyle w:val="BodyText"/>
                    <w:spacing w:before="40" w:after="40"/>
                    <w:rPr>
                      <w:rFonts w:ascii="Times New Roman" w:hAnsi="Times New Roman" w:cs="Times New Roman"/>
                      <w:sz w:val="18"/>
                      <w:szCs w:val="18"/>
                    </w:rPr>
                  </w:pPr>
                  <w:r w:rsidRPr="00C0303A">
                    <w:rPr>
                      <w:rFonts w:ascii="Times New Roman" w:hAnsi="Times New Roman" w:cs="Times New Roman"/>
                      <w:sz w:val="18"/>
                      <w:szCs w:val="18"/>
                    </w:rPr>
                    <w:t xml:space="preserve">Nov </w:t>
                  </w:r>
                  <w:r>
                    <w:rPr>
                      <w:rFonts w:ascii="Times New Roman" w:hAnsi="Times New Roman" w:cs="Times New Roman"/>
                      <w:sz w:val="18"/>
                      <w:szCs w:val="18"/>
                    </w:rPr>
                    <w:t>8</w:t>
                  </w:r>
                </w:p>
              </w:tc>
              <w:tc>
                <w:tcPr>
                  <w:tcW w:w="2977" w:type="dxa"/>
                </w:tcPr>
                <w:p w14:paraId="6A2AD09C" w14:textId="021B9DFF" w:rsidR="0059002C" w:rsidRPr="000C353D" w:rsidRDefault="0059002C" w:rsidP="0059002C">
                  <w:pPr>
                    <w:pStyle w:val="BodyText"/>
                    <w:spacing w:before="40" w:after="40"/>
                    <w:rPr>
                      <w:rFonts w:ascii="Times New Roman" w:hAnsi="Times New Roman" w:cs="Times New Roman"/>
                      <w:sz w:val="18"/>
                      <w:szCs w:val="18"/>
                    </w:rPr>
                  </w:pPr>
                  <w:r>
                    <w:rPr>
                      <w:rFonts w:ascii="Times New Roman" w:hAnsi="Times New Roman" w:cs="Times New Roman"/>
                      <w:sz w:val="18"/>
                      <w:szCs w:val="18"/>
                    </w:rPr>
                    <w:t>Attitude Change (Ch8)</w:t>
                  </w:r>
                </w:p>
              </w:tc>
              <w:tc>
                <w:tcPr>
                  <w:tcW w:w="4394" w:type="dxa"/>
                </w:tcPr>
                <w:p w14:paraId="0791F287" w14:textId="65F1C2AD" w:rsidR="0059002C" w:rsidRPr="00950616" w:rsidRDefault="0059002C" w:rsidP="0059002C">
                  <w:pPr>
                    <w:pStyle w:val="BodyText"/>
                    <w:spacing w:before="40" w:after="40"/>
                    <w:rPr>
                      <w:rFonts w:ascii="Times New Roman" w:hAnsi="Times New Roman" w:cs="Times New Roman"/>
                      <w:i/>
                      <w:color w:val="4472C4" w:themeColor="accent5"/>
                      <w:sz w:val="18"/>
                      <w:szCs w:val="18"/>
                    </w:rPr>
                  </w:pPr>
                  <w:r>
                    <w:rPr>
                      <w:rFonts w:ascii="Times New Roman" w:hAnsi="Times New Roman" w:cs="Times New Roman"/>
                      <w:sz w:val="18"/>
                      <w:szCs w:val="18"/>
                    </w:rPr>
                    <w:t>Attitude</w:t>
                  </w:r>
                  <w:r>
                    <w:rPr>
                      <w:rFonts w:ascii="Times New Roman" w:hAnsi="Times New Roman" w:cs="Times New Roman"/>
                      <w:sz w:val="18"/>
                      <w:szCs w:val="18"/>
                    </w:rPr>
                    <w:t xml:space="preserve"> Change </w:t>
                  </w:r>
                  <w:r>
                    <w:rPr>
                      <w:rFonts w:ascii="Times New Roman" w:hAnsi="Times New Roman" w:cs="Times New Roman"/>
                      <w:sz w:val="18"/>
                      <w:szCs w:val="18"/>
                    </w:rPr>
                    <w:t>(in-person)</w:t>
                  </w:r>
                </w:p>
              </w:tc>
            </w:tr>
            <w:tr w:rsidR="0059002C" w:rsidRPr="000C353D" w14:paraId="31B704AE" w14:textId="77777777" w:rsidTr="001204A4">
              <w:tc>
                <w:tcPr>
                  <w:tcW w:w="1134" w:type="dxa"/>
                </w:tcPr>
                <w:p w14:paraId="62C38EE4" w14:textId="23BC459E" w:rsidR="0059002C" w:rsidRPr="00C0303A" w:rsidRDefault="0059002C" w:rsidP="0059002C">
                  <w:pPr>
                    <w:pStyle w:val="BodyText"/>
                    <w:spacing w:before="40" w:after="40"/>
                    <w:rPr>
                      <w:rFonts w:ascii="Times New Roman" w:hAnsi="Times New Roman" w:cs="Times New Roman"/>
                      <w:sz w:val="18"/>
                      <w:szCs w:val="18"/>
                    </w:rPr>
                  </w:pPr>
                  <w:r>
                    <w:rPr>
                      <w:rFonts w:ascii="Times New Roman" w:hAnsi="Times New Roman" w:cs="Times New Roman"/>
                      <w:sz w:val="18"/>
                      <w:szCs w:val="18"/>
                    </w:rPr>
                    <w:t>Nov 10</w:t>
                  </w:r>
                </w:p>
              </w:tc>
              <w:tc>
                <w:tcPr>
                  <w:tcW w:w="2977" w:type="dxa"/>
                </w:tcPr>
                <w:p w14:paraId="034DA996" w14:textId="40ED90A0" w:rsidR="0059002C" w:rsidRPr="00512A90" w:rsidRDefault="0059002C" w:rsidP="0059002C">
                  <w:pPr>
                    <w:pStyle w:val="BodyText"/>
                    <w:spacing w:before="40" w:after="4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Attitude Change</w:t>
                  </w:r>
                </w:p>
              </w:tc>
              <w:tc>
                <w:tcPr>
                  <w:tcW w:w="4394" w:type="dxa"/>
                </w:tcPr>
                <w:p w14:paraId="37B41D79" w14:textId="256C3DD7" w:rsidR="0059002C" w:rsidRDefault="0059002C" w:rsidP="0059002C">
                  <w:pPr>
                    <w:pStyle w:val="BodyText"/>
                    <w:spacing w:before="40" w:after="40"/>
                    <w:rPr>
                      <w:rFonts w:ascii="Times New Roman" w:hAnsi="Times New Roman" w:cs="Times New Roman"/>
                      <w:sz w:val="18"/>
                      <w:szCs w:val="18"/>
                    </w:rPr>
                  </w:pPr>
                  <w:r>
                    <w:rPr>
                      <w:rFonts w:ascii="Times New Roman" w:hAnsi="Times New Roman" w:cs="Times New Roman"/>
                      <w:sz w:val="18"/>
                      <w:szCs w:val="18"/>
                    </w:rPr>
                    <w:t>Attitude Change</w:t>
                  </w:r>
                  <w:r>
                    <w:rPr>
                      <w:rFonts w:ascii="Times New Roman" w:hAnsi="Times New Roman" w:cs="Times New Roman"/>
                      <w:sz w:val="18"/>
                      <w:szCs w:val="18"/>
                    </w:rPr>
                    <w:t xml:space="preserve"> </w:t>
                  </w:r>
                  <w:r>
                    <w:rPr>
                      <w:rFonts w:ascii="Times New Roman" w:hAnsi="Times New Roman" w:cs="Times New Roman"/>
                      <w:sz w:val="18"/>
                      <w:szCs w:val="18"/>
                    </w:rPr>
                    <w:t>(</w:t>
                  </w:r>
                  <w:r>
                    <w:rPr>
                      <w:rFonts w:ascii="Times New Roman" w:hAnsi="Times New Roman" w:cs="Times New Roman"/>
                      <w:sz w:val="18"/>
                      <w:szCs w:val="18"/>
                    </w:rPr>
                    <w:t>online</w:t>
                  </w:r>
                  <w:r>
                    <w:rPr>
                      <w:rFonts w:ascii="Times New Roman" w:hAnsi="Times New Roman" w:cs="Times New Roman"/>
                      <w:sz w:val="18"/>
                      <w:szCs w:val="18"/>
                    </w:rPr>
                    <w:t>)</w:t>
                  </w:r>
                </w:p>
                <w:p w14:paraId="556F810F" w14:textId="0CFC0A54" w:rsidR="0059002C" w:rsidRPr="00512A90" w:rsidRDefault="0059002C" w:rsidP="0059002C">
                  <w:pPr>
                    <w:pStyle w:val="BodyText"/>
                    <w:spacing w:before="40" w:after="40"/>
                    <w:rPr>
                      <w:rFonts w:ascii="Times New Roman" w:hAnsi="Times New Roman" w:cs="Times New Roman"/>
                      <w:color w:val="000000" w:themeColor="text1"/>
                      <w:sz w:val="18"/>
                      <w:szCs w:val="18"/>
                    </w:rPr>
                  </w:pPr>
                  <w:r>
                    <w:rPr>
                      <w:rFonts w:ascii="Times New Roman" w:hAnsi="Times New Roman" w:cs="Times New Roman"/>
                      <w:sz w:val="18"/>
                      <w:szCs w:val="18"/>
                    </w:rPr>
                    <w:t>Quiz 5</w:t>
                  </w:r>
                </w:p>
              </w:tc>
            </w:tr>
            <w:tr w:rsidR="0059002C" w:rsidRPr="000C353D" w14:paraId="34F21185" w14:textId="77777777" w:rsidTr="001204A4">
              <w:tc>
                <w:tcPr>
                  <w:tcW w:w="1134" w:type="dxa"/>
                </w:tcPr>
                <w:p w14:paraId="5164D46F" w14:textId="695F4DE7" w:rsidR="0059002C" w:rsidRPr="00C0303A" w:rsidRDefault="0059002C" w:rsidP="0059002C">
                  <w:pPr>
                    <w:pStyle w:val="BodyText"/>
                    <w:spacing w:before="40" w:after="40"/>
                    <w:rPr>
                      <w:rFonts w:ascii="Times New Roman" w:hAnsi="Times New Roman" w:cs="Times New Roman"/>
                      <w:sz w:val="18"/>
                      <w:szCs w:val="18"/>
                    </w:rPr>
                  </w:pPr>
                  <w:r w:rsidRPr="00C0303A">
                    <w:rPr>
                      <w:rFonts w:ascii="Times New Roman" w:hAnsi="Times New Roman" w:cs="Times New Roman"/>
                      <w:sz w:val="18"/>
                      <w:szCs w:val="18"/>
                    </w:rPr>
                    <w:t>Nov 1</w:t>
                  </w:r>
                  <w:r>
                    <w:rPr>
                      <w:rFonts w:ascii="Times New Roman" w:hAnsi="Times New Roman" w:cs="Times New Roman"/>
                      <w:sz w:val="18"/>
                      <w:szCs w:val="18"/>
                    </w:rPr>
                    <w:t>5</w:t>
                  </w:r>
                </w:p>
              </w:tc>
              <w:tc>
                <w:tcPr>
                  <w:tcW w:w="2977" w:type="dxa"/>
                </w:tcPr>
                <w:p w14:paraId="243697B1" w14:textId="0D1C9388" w:rsidR="0059002C" w:rsidRPr="00512A90" w:rsidRDefault="0059002C" w:rsidP="0059002C">
                  <w:pPr>
                    <w:pStyle w:val="BodyText"/>
                    <w:spacing w:before="40" w:after="4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Decision Making (Ch9)</w:t>
                  </w:r>
                </w:p>
              </w:tc>
              <w:tc>
                <w:tcPr>
                  <w:tcW w:w="4394" w:type="dxa"/>
                </w:tcPr>
                <w:p w14:paraId="5D663452" w14:textId="76B40342" w:rsidR="0059002C" w:rsidRPr="00950616" w:rsidRDefault="0059002C" w:rsidP="0059002C">
                  <w:pPr>
                    <w:pStyle w:val="BodyText"/>
                    <w:spacing w:before="40" w:after="40"/>
                    <w:rPr>
                      <w:rFonts w:ascii="Times New Roman" w:hAnsi="Times New Roman" w:cs="Times New Roman"/>
                      <w:i/>
                      <w:color w:val="4472C4" w:themeColor="accent5"/>
                      <w:sz w:val="18"/>
                      <w:szCs w:val="18"/>
                    </w:rPr>
                  </w:pPr>
                  <w:r>
                    <w:rPr>
                      <w:rFonts w:ascii="Times New Roman" w:hAnsi="Times New Roman" w:cs="Times New Roman"/>
                      <w:color w:val="000000" w:themeColor="text1"/>
                      <w:sz w:val="18"/>
                      <w:szCs w:val="18"/>
                    </w:rPr>
                    <w:t>Decision Making</w:t>
                  </w:r>
                  <w:r>
                    <w:rPr>
                      <w:rFonts w:ascii="Times New Roman" w:hAnsi="Times New Roman" w:cs="Times New Roman"/>
                      <w:color w:val="000000" w:themeColor="text1"/>
                      <w:sz w:val="18"/>
                      <w:szCs w:val="18"/>
                    </w:rPr>
                    <w:t xml:space="preserve"> </w:t>
                  </w:r>
                  <w:r>
                    <w:rPr>
                      <w:rFonts w:ascii="Times New Roman" w:hAnsi="Times New Roman" w:cs="Times New Roman"/>
                      <w:sz w:val="18"/>
                      <w:szCs w:val="18"/>
                    </w:rPr>
                    <w:t>(in-person)</w:t>
                  </w:r>
                </w:p>
              </w:tc>
            </w:tr>
            <w:tr w:rsidR="0059002C" w:rsidRPr="000C353D" w14:paraId="65A0F414" w14:textId="77777777" w:rsidTr="001204A4">
              <w:tc>
                <w:tcPr>
                  <w:tcW w:w="1134" w:type="dxa"/>
                </w:tcPr>
                <w:p w14:paraId="3C066E9E" w14:textId="155C2A82" w:rsidR="0059002C" w:rsidRPr="00C0303A" w:rsidRDefault="0059002C" w:rsidP="0059002C">
                  <w:pPr>
                    <w:pStyle w:val="BodyText"/>
                    <w:spacing w:before="40" w:after="40"/>
                    <w:rPr>
                      <w:rFonts w:ascii="Times New Roman" w:hAnsi="Times New Roman" w:cs="Times New Roman"/>
                      <w:sz w:val="18"/>
                      <w:szCs w:val="18"/>
                    </w:rPr>
                  </w:pPr>
                  <w:r>
                    <w:rPr>
                      <w:rFonts w:ascii="Times New Roman" w:hAnsi="Times New Roman" w:cs="Times New Roman"/>
                      <w:sz w:val="18"/>
                      <w:szCs w:val="18"/>
                    </w:rPr>
                    <w:t>Nov 17</w:t>
                  </w:r>
                </w:p>
              </w:tc>
              <w:tc>
                <w:tcPr>
                  <w:tcW w:w="2977" w:type="dxa"/>
                </w:tcPr>
                <w:p w14:paraId="5DCE7C56" w14:textId="39C21B72" w:rsidR="0059002C" w:rsidRDefault="0059002C" w:rsidP="0059002C">
                  <w:pPr>
                    <w:pStyle w:val="BodyText"/>
                    <w:spacing w:before="40" w:after="4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Decision Making</w:t>
                  </w:r>
                </w:p>
              </w:tc>
              <w:tc>
                <w:tcPr>
                  <w:tcW w:w="4394" w:type="dxa"/>
                </w:tcPr>
                <w:p w14:paraId="2EA76703" w14:textId="131ACD3D" w:rsidR="0059002C" w:rsidRDefault="0059002C" w:rsidP="0059002C">
                  <w:pPr>
                    <w:pStyle w:val="BodyText"/>
                    <w:spacing w:before="40" w:after="4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Decision Making</w:t>
                  </w:r>
                  <w:r>
                    <w:rPr>
                      <w:rFonts w:ascii="Times New Roman" w:hAnsi="Times New Roman" w:cs="Times New Roman"/>
                      <w:color w:val="000000" w:themeColor="text1"/>
                      <w:sz w:val="18"/>
                      <w:szCs w:val="18"/>
                    </w:rPr>
                    <w:t xml:space="preserve"> (online)</w:t>
                  </w:r>
                </w:p>
                <w:p w14:paraId="5584E062" w14:textId="59FE4C0D" w:rsidR="0059002C" w:rsidRPr="00512A90" w:rsidRDefault="0059002C" w:rsidP="0059002C">
                  <w:pPr>
                    <w:pStyle w:val="BodyText"/>
                    <w:spacing w:before="40" w:after="4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Quiz 6</w:t>
                  </w:r>
                </w:p>
              </w:tc>
            </w:tr>
            <w:tr w:rsidR="0059002C" w:rsidRPr="000C353D" w14:paraId="042FC0C9" w14:textId="77777777" w:rsidTr="001204A4">
              <w:tc>
                <w:tcPr>
                  <w:tcW w:w="1134" w:type="dxa"/>
                </w:tcPr>
                <w:p w14:paraId="49EC00DA" w14:textId="6555E0AE" w:rsidR="0059002C" w:rsidRPr="00C0303A" w:rsidRDefault="0059002C" w:rsidP="0059002C">
                  <w:pPr>
                    <w:pStyle w:val="BodyText"/>
                    <w:spacing w:before="40" w:after="40"/>
                    <w:rPr>
                      <w:rFonts w:ascii="Times New Roman" w:hAnsi="Times New Roman" w:cs="Times New Roman"/>
                      <w:sz w:val="18"/>
                      <w:szCs w:val="18"/>
                    </w:rPr>
                  </w:pPr>
                  <w:r w:rsidRPr="00C0303A">
                    <w:rPr>
                      <w:rFonts w:ascii="Times New Roman" w:hAnsi="Times New Roman" w:cs="Times New Roman"/>
                      <w:sz w:val="18"/>
                      <w:szCs w:val="18"/>
                    </w:rPr>
                    <w:t>Nov 2</w:t>
                  </w:r>
                  <w:r>
                    <w:rPr>
                      <w:rFonts w:ascii="Times New Roman" w:hAnsi="Times New Roman" w:cs="Times New Roman"/>
                      <w:sz w:val="18"/>
                      <w:szCs w:val="18"/>
                    </w:rPr>
                    <w:t>2</w:t>
                  </w:r>
                </w:p>
              </w:tc>
              <w:tc>
                <w:tcPr>
                  <w:tcW w:w="2977" w:type="dxa"/>
                </w:tcPr>
                <w:p w14:paraId="7DE98482" w14:textId="50C35BCB" w:rsidR="0059002C" w:rsidRPr="00512A90" w:rsidRDefault="0059002C" w:rsidP="0059002C">
                  <w:pPr>
                    <w:pStyle w:val="BodyText"/>
                    <w:spacing w:before="40" w:after="4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Buying and Disposing (Ch10)</w:t>
                  </w:r>
                </w:p>
              </w:tc>
              <w:tc>
                <w:tcPr>
                  <w:tcW w:w="4394" w:type="dxa"/>
                </w:tcPr>
                <w:p w14:paraId="028D5CDA" w14:textId="07792DB4" w:rsidR="0059002C" w:rsidRPr="00950616" w:rsidRDefault="0059002C" w:rsidP="0059002C">
                  <w:pPr>
                    <w:pStyle w:val="BodyText"/>
                    <w:spacing w:before="40" w:after="40"/>
                    <w:rPr>
                      <w:rFonts w:ascii="Times New Roman" w:hAnsi="Times New Roman" w:cs="Times New Roman"/>
                      <w:i/>
                      <w:color w:val="4472C4" w:themeColor="accent5"/>
                      <w:sz w:val="18"/>
                      <w:szCs w:val="18"/>
                    </w:rPr>
                  </w:pPr>
                  <w:r>
                    <w:rPr>
                      <w:rFonts w:ascii="Times New Roman" w:hAnsi="Times New Roman" w:cs="Times New Roman"/>
                      <w:color w:val="000000" w:themeColor="text1"/>
                      <w:sz w:val="18"/>
                      <w:szCs w:val="18"/>
                    </w:rPr>
                    <w:t>Buying and Disposing</w:t>
                  </w:r>
                  <w:r>
                    <w:rPr>
                      <w:rFonts w:ascii="Times New Roman" w:hAnsi="Times New Roman" w:cs="Times New Roman"/>
                      <w:color w:val="000000" w:themeColor="text1"/>
                      <w:sz w:val="18"/>
                      <w:szCs w:val="18"/>
                    </w:rPr>
                    <w:t xml:space="preserve"> </w:t>
                  </w:r>
                  <w:r>
                    <w:rPr>
                      <w:rFonts w:ascii="Times New Roman" w:hAnsi="Times New Roman" w:cs="Times New Roman"/>
                      <w:sz w:val="18"/>
                      <w:szCs w:val="18"/>
                    </w:rPr>
                    <w:t>(in-person)</w:t>
                  </w:r>
                </w:p>
              </w:tc>
            </w:tr>
            <w:tr w:rsidR="0059002C" w:rsidRPr="000C353D" w14:paraId="71E80C60" w14:textId="77777777" w:rsidTr="001204A4">
              <w:tc>
                <w:tcPr>
                  <w:tcW w:w="1134" w:type="dxa"/>
                </w:tcPr>
                <w:p w14:paraId="74B13631" w14:textId="569AF87B" w:rsidR="0059002C" w:rsidRPr="00C0303A" w:rsidRDefault="0059002C" w:rsidP="0059002C">
                  <w:pPr>
                    <w:pStyle w:val="BodyText"/>
                    <w:spacing w:before="40" w:after="40"/>
                    <w:rPr>
                      <w:rFonts w:ascii="Times New Roman" w:hAnsi="Times New Roman" w:cs="Times New Roman"/>
                      <w:sz w:val="18"/>
                      <w:szCs w:val="18"/>
                    </w:rPr>
                  </w:pPr>
                  <w:r>
                    <w:rPr>
                      <w:rFonts w:ascii="Times New Roman" w:hAnsi="Times New Roman" w:cs="Times New Roman"/>
                      <w:sz w:val="18"/>
                      <w:szCs w:val="18"/>
                    </w:rPr>
                    <w:t>Nov 24</w:t>
                  </w:r>
                </w:p>
              </w:tc>
              <w:tc>
                <w:tcPr>
                  <w:tcW w:w="2977" w:type="dxa"/>
                </w:tcPr>
                <w:p w14:paraId="4D78E6F1" w14:textId="7BDF2FA8" w:rsidR="0059002C" w:rsidRDefault="0059002C" w:rsidP="0059002C">
                  <w:pPr>
                    <w:pStyle w:val="BodyText"/>
                    <w:spacing w:before="40" w:after="4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Group Influence (Ch11)</w:t>
                  </w:r>
                </w:p>
              </w:tc>
              <w:tc>
                <w:tcPr>
                  <w:tcW w:w="4394" w:type="dxa"/>
                </w:tcPr>
                <w:p w14:paraId="4529340D" w14:textId="550EB5BE" w:rsidR="0059002C" w:rsidRDefault="0059002C" w:rsidP="0059002C">
                  <w:pPr>
                    <w:pStyle w:val="BodyText"/>
                    <w:spacing w:before="40" w:after="4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Group Influence (online)</w:t>
                  </w:r>
                </w:p>
                <w:p w14:paraId="3240902E" w14:textId="15D9B008" w:rsidR="0059002C" w:rsidRPr="00512A90" w:rsidRDefault="0059002C" w:rsidP="0059002C">
                  <w:pPr>
                    <w:pStyle w:val="BodyText"/>
                    <w:spacing w:before="40" w:after="4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Quiz 7</w:t>
                  </w:r>
                </w:p>
              </w:tc>
            </w:tr>
            <w:tr w:rsidR="0059002C" w:rsidRPr="000C353D" w14:paraId="695EA31A" w14:textId="77777777" w:rsidTr="001204A4">
              <w:tc>
                <w:tcPr>
                  <w:tcW w:w="1134" w:type="dxa"/>
                </w:tcPr>
                <w:p w14:paraId="1E012759" w14:textId="4CE1C47C" w:rsidR="0059002C" w:rsidRPr="00C0303A" w:rsidRDefault="0059002C" w:rsidP="0059002C">
                  <w:pPr>
                    <w:pStyle w:val="BodyText"/>
                    <w:spacing w:before="40" w:after="40"/>
                    <w:rPr>
                      <w:rFonts w:ascii="Times New Roman" w:hAnsi="Times New Roman" w:cs="Times New Roman"/>
                      <w:sz w:val="18"/>
                      <w:szCs w:val="18"/>
                    </w:rPr>
                  </w:pPr>
                  <w:r w:rsidRPr="00C0303A">
                    <w:rPr>
                      <w:rFonts w:ascii="Times New Roman" w:hAnsi="Times New Roman" w:cs="Times New Roman"/>
                      <w:sz w:val="18"/>
                      <w:szCs w:val="18"/>
                    </w:rPr>
                    <w:t xml:space="preserve">Nov </w:t>
                  </w:r>
                  <w:r>
                    <w:rPr>
                      <w:rFonts w:ascii="Times New Roman" w:hAnsi="Times New Roman" w:cs="Times New Roman"/>
                      <w:sz w:val="18"/>
                      <w:szCs w:val="18"/>
                    </w:rPr>
                    <w:t>29</w:t>
                  </w:r>
                </w:p>
              </w:tc>
              <w:tc>
                <w:tcPr>
                  <w:tcW w:w="2977" w:type="dxa"/>
                </w:tcPr>
                <w:p w14:paraId="2D4F527B" w14:textId="22244BBE" w:rsidR="0059002C" w:rsidRPr="00512A90" w:rsidRDefault="0059002C" w:rsidP="0059002C">
                  <w:pPr>
                    <w:pStyle w:val="BodyText"/>
                    <w:spacing w:before="40" w:after="40"/>
                    <w:rPr>
                      <w:rFonts w:ascii="Times New Roman" w:hAnsi="Times New Roman" w:cs="Times New Roman"/>
                      <w:color w:val="000000" w:themeColor="text1"/>
                      <w:sz w:val="18"/>
                      <w:szCs w:val="18"/>
                    </w:rPr>
                  </w:pPr>
                </w:p>
              </w:tc>
              <w:tc>
                <w:tcPr>
                  <w:tcW w:w="4394" w:type="dxa"/>
                </w:tcPr>
                <w:p w14:paraId="571C07A8" w14:textId="6F61CC5B" w:rsidR="0059002C" w:rsidRPr="00512A90" w:rsidRDefault="0059002C" w:rsidP="0059002C">
                  <w:pPr>
                    <w:pStyle w:val="BodyText"/>
                    <w:spacing w:before="40" w:after="4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Assignment #2 Presentation </w:t>
                  </w:r>
                  <w:r>
                    <w:rPr>
                      <w:rFonts w:ascii="Times New Roman" w:hAnsi="Times New Roman" w:cs="Times New Roman"/>
                      <w:sz w:val="18"/>
                      <w:szCs w:val="18"/>
                    </w:rPr>
                    <w:t>(in-person)</w:t>
                  </w:r>
                </w:p>
              </w:tc>
            </w:tr>
            <w:tr w:rsidR="0059002C" w:rsidRPr="000C353D" w14:paraId="1BC14AFA" w14:textId="77777777" w:rsidTr="001204A4">
              <w:tc>
                <w:tcPr>
                  <w:tcW w:w="1134" w:type="dxa"/>
                </w:tcPr>
                <w:p w14:paraId="266ADAD1" w14:textId="671E2D8C" w:rsidR="0059002C" w:rsidRPr="00C0303A" w:rsidRDefault="0059002C" w:rsidP="0059002C">
                  <w:pPr>
                    <w:pStyle w:val="BodyText"/>
                    <w:spacing w:before="40" w:after="40"/>
                    <w:rPr>
                      <w:rFonts w:ascii="Times New Roman" w:hAnsi="Times New Roman" w:cs="Times New Roman"/>
                      <w:sz w:val="18"/>
                      <w:szCs w:val="18"/>
                    </w:rPr>
                  </w:pPr>
                  <w:r w:rsidRPr="00C0303A">
                    <w:rPr>
                      <w:rFonts w:ascii="Times New Roman" w:hAnsi="Times New Roman" w:cs="Times New Roman"/>
                      <w:sz w:val="18"/>
                      <w:szCs w:val="18"/>
                    </w:rPr>
                    <w:t xml:space="preserve">Dec </w:t>
                  </w:r>
                  <w:r>
                    <w:rPr>
                      <w:rFonts w:ascii="Times New Roman" w:hAnsi="Times New Roman" w:cs="Times New Roman"/>
                      <w:sz w:val="18"/>
                      <w:szCs w:val="18"/>
                    </w:rPr>
                    <w:t>1</w:t>
                  </w:r>
                </w:p>
              </w:tc>
              <w:tc>
                <w:tcPr>
                  <w:tcW w:w="2977" w:type="dxa"/>
                </w:tcPr>
                <w:p w14:paraId="6C595BAA" w14:textId="32D54F4A" w:rsidR="0059002C" w:rsidRPr="00512A90" w:rsidRDefault="0059002C" w:rsidP="0059002C">
                  <w:pPr>
                    <w:pStyle w:val="BodyText"/>
                    <w:spacing w:before="40" w:after="40"/>
                    <w:rPr>
                      <w:rFonts w:ascii="Times New Roman" w:hAnsi="Times New Roman" w:cs="Times New Roman"/>
                      <w:color w:val="000000" w:themeColor="text1"/>
                      <w:sz w:val="18"/>
                      <w:szCs w:val="18"/>
                    </w:rPr>
                  </w:pPr>
                </w:p>
              </w:tc>
              <w:tc>
                <w:tcPr>
                  <w:tcW w:w="4394" w:type="dxa"/>
                </w:tcPr>
                <w:p w14:paraId="3B1E7D7F" w14:textId="3F5ECCEC" w:rsidR="0059002C" w:rsidRPr="00512A90" w:rsidRDefault="0059002C" w:rsidP="0059002C">
                  <w:pPr>
                    <w:pStyle w:val="BodyText"/>
                    <w:spacing w:before="40" w:after="4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Assignment #2 Presentation </w:t>
                  </w:r>
                  <w:r>
                    <w:rPr>
                      <w:rFonts w:ascii="Times New Roman" w:hAnsi="Times New Roman" w:cs="Times New Roman"/>
                      <w:sz w:val="18"/>
                      <w:szCs w:val="18"/>
                    </w:rPr>
                    <w:t>(in-person)</w:t>
                  </w:r>
                </w:p>
              </w:tc>
            </w:tr>
            <w:tr w:rsidR="0059002C" w:rsidRPr="000C353D" w14:paraId="762B9116" w14:textId="77777777" w:rsidTr="001204A4">
              <w:tc>
                <w:tcPr>
                  <w:tcW w:w="1134" w:type="dxa"/>
                </w:tcPr>
                <w:p w14:paraId="7D77AF48" w14:textId="69D8AF72" w:rsidR="0059002C" w:rsidRPr="00C0303A" w:rsidRDefault="0059002C" w:rsidP="0059002C">
                  <w:pPr>
                    <w:pStyle w:val="BodyText"/>
                    <w:spacing w:before="40" w:after="40"/>
                    <w:rPr>
                      <w:rFonts w:ascii="Times New Roman" w:hAnsi="Times New Roman" w:cs="Times New Roman"/>
                      <w:sz w:val="18"/>
                      <w:szCs w:val="18"/>
                    </w:rPr>
                  </w:pPr>
                  <w:r>
                    <w:rPr>
                      <w:rFonts w:ascii="Times New Roman" w:hAnsi="Times New Roman" w:cs="Times New Roman"/>
                      <w:sz w:val="18"/>
                      <w:szCs w:val="18"/>
                    </w:rPr>
                    <w:t>Dec 3</w:t>
                  </w:r>
                </w:p>
              </w:tc>
              <w:tc>
                <w:tcPr>
                  <w:tcW w:w="2977" w:type="dxa"/>
                </w:tcPr>
                <w:p w14:paraId="738C6380" w14:textId="77777777" w:rsidR="0059002C" w:rsidRPr="00512A90" w:rsidRDefault="0059002C" w:rsidP="0059002C">
                  <w:pPr>
                    <w:pStyle w:val="BodyText"/>
                    <w:spacing w:before="40" w:after="40"/>
                    <w:rPr>
                      <w:rFonts w:ascii="Times New Roman" w:hAnsi="Times New Roman" w:cs="Times New Roman"/>
                      <w:color w:val="000000" w:themeColor="text1"/>
                      <w:sz w:val="18"/>
                      <w:szCs w:val="18"/>
                    </w:rPr>
                  </w:pPr>
                </w:p>
              </w:tc>
              <w:tc>
                <w:tcPr>
                  <w:tcW w:w="4394" w:type="dxa"/>
                </w:tcPr>
                <w:p w14:paraId="6BD21990" w14:textId="593B898B" w:rsidR="0059002C" w:rsidRDefault="0059002C" w:rsidP="0059002C">
                  <w:pPr>
                    <w:pStyle w:val="BodyText"/>
                    <w:spacing w:before="40" w:after="4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Review + Q&amp;A (online)</w:t>
                  </w:r>
                </w:p>
              </w:tc>
            </w:tr>
            <w:tr w:rsidR="0059002C" w:rsidRPr="000C353D" w14:paraId="7249F672" w14:textId="77777777" w:rsidTr="001204A4">
              <w:tc>
                <w:tcPr>
                  <w:tcW w:w="1134" w:type="dxa"/>
                </w:tcPr>
                <w:p w14:paraId="2778FD2A" w14:textId="2A8B7229" w:rsidR="0059002C" w:rsidRPr="000C353D" w:rsidRDefault="0059002C" w:rsidP="0059002C">
                  <w:pPr>
                    <w:pStyle w:val="BodyText"/>
                    <w:spacing w:before="40" w:after="40"/>
                    <w:rPr>
                      <w:rFonts w:ascii="Times New Roman" w:hAnsi="Times New Roman" w:cs="Times New Roman"/>
                      <w:sz w:val="18"/>
                      <w:szCs w:val="18"/>
                    </w:rPr>
                  </w:pPr>
                  <w:r>
                    <w:rPr>
                      <w:rFonts w:ascii="Times New Roman" w:hAnsi="Times New Roman" w:cs="Times New Roman"/>
                      <w:sz w:val="18"/>
                      <w:szCs w:val="18"/>
                    </w:rPr>
                    <w:t>Dec 6</w:t>
                  </w:r>
                </w:p>
              </w:tc>
              <w:tc>
                <w:tcPr>
                  <w:tcW w:w="7371" w:type="dxa"/>
                  <w:gridSpan w:val="2"/>
                </w:tcPr>
                <w:p w14:paraId="5A8D1ACC" w14:textId="4789F26C" w:rsidR="0059002C" w:rsidRPr="00512A90" w:rsidRDefault="0059002C" w:rsidP="0059002C">
                  <w:pPr>
                    <w:pStyle w:val="BodyText"/>
                    <w:spacing w:before="40" w:after="4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Exam Week Starts</w:t>
                  </w:r>
                </w:p>
              </w:tc>
            </w:tr>
          </w:tbl>
          <w:p w14:paraId="510D9691" w14:textId="5B04555E" w:rsidR="004079FD" w:rsidRPr="000C353D" w:rsidRDefault="004079FD" w:rsidP="003166E5">
            <w:pPr>
              <w:spacing w:before="120" w:after="120"/>
              <w:jc w:val="both"/>
              <w:rPr>
                <w:rFonts w:ascii="Times New Roman" w:hAnsi="Times New Roman"/>
                <w:sz w:val="20"/>
              </w:rPr>
            </w:pPr>
          </w:p>
        </w:tc>
      </w:tr>
      <w:tr w:rsidR="0005530D" w14:paraId="07CB7DB2" w14:textId="77777777" w:rsidTr="00681D2A">
        <w:tc>
          <w:tcPr>
            <w:tcW w:w="9360" w:type="dxa"/>
            <w:gridSpan w:val="7"/>
            <w:tcBorders>
              <w:bottom w:val="single" w:sz="4" w:space="0" w:color="auto"/>
            </w:tcBorders>
            <w:shd w:val="clear" w:color="auto" w:fill="E0E0E0"/>
          </w:tcPr>
          <w:p w14:paraId="2F2DB6D3" w14:textId="6B5635A1" w:rsidR="0005530D" w:rsidRPr="000C353D" w:rsidRDefault="0005530D" w:rsidP="003166E5">
            <w:pPr>
              <w:pStyle w:val="Heading1"/>
              <w:rPr>
                <w:rFonts w:ascii="Times New Roman" w:hAnsi="Times New Roman"/>
              </w:rPr>
            </w:pPr>
            <w:r w:rsidRPr="000C353D">
              <w:rPr>
                <w:rFonts w:ascii="Times New Roman" w:hAnsi="Times New Roman"/>
              </w:rPr>
              <w:lastRenderedPageBreak/>
              <w:t>Course Assessment</w:t>
            </w:r>
          </w:p>
        </w:tc>
      </w:tr>
      <w:tr w:rsidR="0005530D" w:rsidRPr="00845EA1" w14:paraId="341C2266" w14:textId="77777777" w:rsidTr="00B84502">
        <w:tc>
          <w:tcPr>
            <w:tcW w:w="1134" w:type="dxa"/>
            <w:tcBorders>
              <w:top w:val="single" w:sz="4" w:space="0" w:color="auto"/>
              <w:left w:val="single" w:sz="4" w:space="0" w:color="auto"/>
              <w:bottom w:val="single" w:sz="4" w:space="0" w:color="auto"/>
              <w:right w:val="single" w:sz="4" w:space="0" w:color="auto"/>
            </w:tcBorders>
          </w:tcPr>
          <w:p w14:paraId="24A1BC41" w14:textId="77777777" w:rsidR="0005530D" w:rsidRPr="000C353D" w:rsidRDefault="0005530D" w:rsidP="003166E5">
            <w:pPr>
              <w:jc w:val="center"/>
              <w:rPr>
                <w:rFonts w:ascii="Times New Roman" w:hAnsi="Times New Roman"/>
                <w:i/>
                <w:color w:val="C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BBFD1FE" w14:textId="77777777" w:rsidR="0005530D" w:rsidRPr="000C353D" w:rsidRDefault="0005530D" w:rsidP="003166E5">
            <w:pPr>
              <w:jc w:val="center"/>
              <w:rPr>
                <w:rFonts w:ascii="Times New Roman" w:hAnsi="Times New Roman"/>
                <w:i/>
                <w:color w:val="C0504D"/>
                <w:sz w:val="20"/>
                <w:szCs w:val="20"/>
              </w:rPr>
            </w:pPr>
            <w:r w:rsidRPr="000C353D">
              <w:rPr>
                <w:rFonts w:ascii="Times New Roman" w:hAnsi="Times New Roman"/>
                <w:i/>
                <w:color w:val="C0504D"/>
                <w:sz w:val="20"/>
                <w:szCs w:val="20"/>
              </w:rPr>
              <w:t>.</w:t>
            </w:r>
          </w:p>
          <w:p w14:paraId="38E7E8F2" w14:textId="77777777" w:rsidR="0005530D" w:rsidRPr="000C353D" w:rsidRDefault="0005530D" w:rsidP="003166E5">
            <w:pPr>
              <w:jc w:val="center"/>
              <w:rPr>
                <w:rFonts w:ascii="Times New Roman" w:hAnsi="Times New Roman"/>
                <w:i/>
                <w:color w:val="C0504D"/>
                <w:sz w:val="20"/>
                <w:szCs w:val="20"/>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33E06681" w14:textId="77777777" w:rsidR="0005530D" w:rsidRPr="000C353D" w:rsidRDefault="0005530D" w:rsidP="003166E5">
            <w:pPr>
              <w:rPr>
                <w:rFonts w:ascii="Times New Roman" w:hAnsi="Times New Roman"/>
                <w:i/>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2C92D7E" w14:textId="77777777" w:rsidR="0005530D" w:rsidRPr="000C353D" w:rsidRDefault="0005530D" w:rsidP="003166E5">
            <w:pPr>
              <w:pStyle w:val="Heading2"/>
              <w:rPr>
                <w:rFonts w:ascii="Times New Roman" w:hAnsi="Times New Roman"/>
                <w:sz w:val="20"/>
                <w:szCs w:val="20"/>
              </w:rPr>
            </w:pPr>
            <w:r w:rsidRPr="000C353D">
              <w:rPr>
                <w:rFonts w:ascii="Times New Roman" w:hAnsi="Times New Roman"/>
                <w:sz w:val="20"/>
                <w:szCs w:val="20"/>
              </w:rPr>
              <w:t>Associated Learning Outcomes</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AE31151" w14:textId="77777777" w:rsidR="0005530D" w:rsidRPr="000C353D" w:rsidRDefault="0005530D" w:rsidP="003166E5">
            <w:pPr>
              <w:pStyle w:val="Heading2"/>
              <w:rPr>
                <w:rFonts w:ascii="Times New Roman" w:hAnsi="Times New Roman"/>
                <w:sz w:val="20"/>
                <w:szCs w:val="20"/>
              </w:rPr>
            </w:pPr>
            <w:r w:rsidRPr="000C353D">
              <w:rPr>
                <w:rFonts w:ascii="Times New Roman" w:hAnsi="Times New Roman"/>
                <w:sz w:val="20"/>
                <w:szCs w:val="20"/>
              </w:rPr>
              <w:t>Due Date/ location</w:t>
            </w:r>
          </w:p>
        </w:tc>
      </w:tr>
      <w:tr w:rsidR="0005530D" w:rsidRPr="00E65914" w14:paraId="4EBB98AB" w14:textId="77777777" w:rsidTr="00B84502">
        <w:tc>
          <w:tcPr>
            <w:tcW w:w="1134" w:type="dxa"/>
            <w:tcBorders>
              <w:top w:val="single" w:sz="4" w:space="0" w:color="auto"/>
              <w:left w:val="single" w:sz="4" w:space="0" w:color="auto"/>
              <w:bottom w:val="single" w:sz="4" w:space="0" w:color="auto"/>
              <w:right w:val="single" w:sz="4" w:space="0" w:color="auto"/>
            </w:tcBorders>
            <w:vAlign w:val="center"/>
          </w:tcPr>
          <w:p w14:paraId="366071F5" w14:textId="4EC38F3B" w:rsidR="0005530D" w:rsidRPr="000C353D" w:rsidRDefault="00B84502" w:rsidP="003166E5">
            <w:pPr>
              <w:pStyle w:val="Heading2"/>
              <w:spacing w:before="0" w:after="0"/>
              <w:rPr>
                <w:rFonts w:ascii="Times New Roman" w:hAnsi="Times New Roman"/>
                <w:sz w:val="20"/>
                <w:szCs w:val="20"/>
              </w:rPr>
            </w:pPr>
            <w:r>
              <w:rPr>
                <w:rFonts w:ascii="Times New Roman" w:hAnsi="Times New Roman"/>
                <w:sz w:val="20"/>
                <w:szCs w:val="20"/>
              </w:rPr>
              <w:t>Assign #1</w:t>
            </w:r>
          </w:p>
        </w:tc>
        <w:tc>
          <w:tcPr>
            <w:tcW w:w="851" w:type="dxa"/>
            <w:tcBorders>
              <w:top w:val="single" w:sz="4" w:space="0" w:color="auto"/>
              <w:left w:val="single" w:sz="4" w:space="0" w:color="auto"/>
              <w:bottom w:val="single" w:sz="4" w:space="0" w:color="auto"/>
              <w:right w:val="single" w:sz="4" w:space="0" w:color="auto"/>
            </w:tcBorders>
            <w:vAlign w:val="center"/>
          </w:tcPr>
          <w:p w14:paraId="2D0081BF" w14:textId="27154D0A" w:rsidR="0005530D" w:rsidRPr="000C353D" w:rsidRDefault="005B17D4" w:rsidP="003166E5">
            <w:pPr>
              <w:jc w:val="center"/>
              <w:rPr>
                <w:rFonts w:ascii="Times New Roman" w:hAnsi="Times New Roman"/>
                <w:sz w:val="20"/>
                <w:szCs w:val="20"/>
              </w:rPr>
            </w:pPr>
            <w:r w:rsidRPr="000C353D">
              <w:rPr>
                <w:rFonts w:ascii="Times New Roman" w:hAnsi="Times New Roman"/>
                <w:sz w:val="20"/>
                <w:szCs w:val="20"/>
              </w:rPr>
              <w:t>1</w:t>
            </w:r>
            <w:r w:rsidR="00D95D1D">
              <w:rPr>
                <w:rFonts w:ascii="Times New Roman" w:hAnsi="Times New Roman"/>
                <w:sz w:val="20"/>
                <w:szCs w:val="20"/>
              </w:rPr>
              <w:t>1</w:t>
            </w:r>
            <w:r w:rsidR="0005530D" w:rsidRPr="000C353D">
              <w:rPr>
                <w:rFonts w:ascii="Times New Roman" w:hAnsi="Times New Roman"/>
                <w:sz w:val="20"/>
                <w:szCs w:val="20"/>
              </w:rPr>
              <w:t>%</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7E49A4" w14:textId="661F350A" w:rsidR="0005530D" w:rsidRPr="000C353D" w:rsidRDefault="00681D2A" w:rsidP="00D76470">
            <w:pPr>
              <w:rPr>
                <w:rFonts w:ascii="Times New Roman" w:hAnsi="Times New Roman"/>
                <w:sz w:val="20"/>
                <w:szCs w:val="20"/>
              </w:rPr>
            </w:pPr>
            <w:r w:rsidRPr="000C353D">
              <w:rPr>
                <w:rFonts w:ascii="Times New Roman" w:hAnsi="Times New Roman"/>
                <w:sz w:val="20"/>
                <w:szCs w:val="20"/>
              </w:rPr>
              <w:t xml:space="preserve">Group </w:t>
            </w:r>
            <w:r w:rsidR="005B17D4" w:rsidRPr="000C353D">
              <w:rPr>
                <w:rFonts w:ascii="Times New Roman" w:hAnsi="Times New Roman"/>
                <w:sz w:val="20"/>
                <w:szCs w:val="20"/>
              </w:rPr>
              <w:t>Experiment Presentation</w:t>
            </w:r>
            <w:r w:rsidR="0005530D" w:rsidRPr="000C353D">
              <w:rPr>
                <w:rFonts w:ascii="Times New Roman" w:hAnsi="Times New Roman"/>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2DBD679" w14:textId="0621A94D" w:rsidR="0005530D" w:rsidRPr="000C353D" w:rsidRDefault="0005530D" w:rsidP="003166E5">
            <w:pPr>
              <w:rPr>
                <w:rFonts w:ascii="Times New Roman" w:hAnsi="Times New Roman"/>
                <w:sz w:val="20"/>
                <w:szCs w:val="20"/>
              </w:rPr>
            </w:pPr>
            <w:r w:rsidRPr="000C353D">
              <w:rPr>
                <w:rFonts w:ascii="Times New Roman" w:hAnsi="Times New Roman"/>
                <w:sz w:val="20"/>
                <w:szCs w:val="20"/>
              </w:rPr>
              <w:t>L</w:t>
            </w:r>
            <w:r w:rsidR="00D76470" w:rsidRPr="000C353D">
              <w:rPr>
                <w:rFonts w:ascii="Times New Roman" w:hAnsi="Times New Roman"/>
                <w:sz w:val="20"/>
                <w:szCs w:val="20"/>
              </w:rPr>
              <w:t>O 1</w:t>
            </w:r>
            <w:r w:rsidR="005B17D4" w:rsidRPr="000C353D">
              <w:rPr>
                <w:rFonts w:ascii="Times New Roman" w:hAnsi="Times New Roman"/>
                <w:sz w:val="20"/>
                <w:szCs w:val="20"/>
              </w:rPr>
              <w:t>-2</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16BF94C9" w14:textId="5DD733F9" w:rsidR="0005530D" w:rsidRPr="000C353D" w:rsidRDefault="0059002C" w:rsidP="003166E5">
            <w:pPr>
              <w:rPr>
                <w:rFonts w:ascii="Times New Roman" w:hAnsi="Times New Roman"/>
                <w:i/>
                <w:sz w:val="20"/>
                <w:szCs w:val="20"/>
              </w:rPr>
            </w:pPr>
            <w:r>
              <w:rPr>
                <w:rFonts w:ascii="Times New Roman" w:hAnsi="Times New Roman"/>
                <w:i/>
                <w:sz w:val="20"/>
                <w:szCs w:val="20"/>
              </w:rPr>
              <w:t>Oct 18/20</w:t>
            </w:r>
          </w:p>
        </w:tc>
      </w:tr>
      <w:tr w:rsidR="0005530D" w:rsidRPr="00E65914" w14:paraId="7FBE52C9" w14:textId="77777777" w:rsidTr="00B84502">
        <w:tc>
          <w:tcPr>
            <w:tcW w:w="1134" w:type="dxa"/>
            <w:tcBorders>
              <w:top w:val="single" w:sz="4" w:space="0" w:color="auto"/>
              <w:left w:val="single" w:sz="4" w:space="0" w:color="auto"/>
              <w:bottom w:val="single" w:sz="4" w:space="0" w:color="auto"/>
              <w:right w:val="single" w:sz="4" w:space="0" w:color="auto"/>
            </w:tcBorders>
            <w:vAlign w:val="center"/>
          </w:tcPr>
          <w:p w14:paraId="4A0B4D98" w14:textId="1B5808FB" w:rsidR="0005530D" w:rsidRPr="000C353D" w:rsidRDefault="00B84502" w:rsidP="003166E5">
            <w:pPr>
              <w:pStyle w:val="Heading2"/>
              <w:spacing w:before="0" w:after="0"/>
              <w:rPr>
                <w:rFonts w:ascii="Times New Roman" w:hAnsi="Times New Roman"/>
                <w:sz w:val="20"/>
                <w:szCs w:val="20"/>
              </w:rPr>
            </w:pPr>
            <w:r>
              <w:rPr>
                <w:rFonts w:ascii="Times New Roman" w:hAnsi="Times New Roman"/>
                <w:sz w:val="20"/>
                <w:szCs w:val="20"/>
              </w:rPr>
              <w:t>Assign #</w:t>
            </w:r>
            <w:r w:rsidR="0005530D" w:rsidRPr="000C353D">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14:paraId="2EAC9A6F" w14:textId="693E0A3E" w:rsidR="0005530D" w:rsidRPr="000C353D" w:rsidRDefault="00B76BBB" w:rsidP="003166E5">
            <w:pPr>
              <w:jc w:val="center"/>
              <w:rPr>
                <w:rFonts w:ascii="Times New Roman" w:hAnsi="Times New Roman"/>
                <w:sz w:val="20"/>
                <w:szCs w:val="20"/>
              </w:rPr>
            </w:pPr>
            <w:r>
              <w:rPr>
                <w:rFonts w:ascii="Times New Roman" w:hAnsi="Times New Roman"/>
                <w:sz w:val="20"/>
                <w:szCs w:val="20"/>
              </w:rPr>
              <w:t>2</w:t>
            </w:r>
            <w:r w:rsidR="00D95D1D">
              <w:rPr>
                <w:rFonts w:ascii="Times New Roman" w:hAnsi="Times New Roman"/>
                <w:sz w:val="20"/>
                <w:szCs w:val="20"/>
              </w:rPr>
              <w:t>0</w:t>
            </w:r>
            <w:r w:rsidR="0005530D" w:rsidRPr="000C353D">
              <w:rPr>
                <w:rFonts w:ascii="Times New Roman" w:hAnsi="Times New Roman"/>
                <w:sz w:val="20"/>
                <w:szCs w:val="20"/>
              </w:rPr>
              <w:t>%</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AD627A" w14:textId="57144F1B" w:rsidR="0005530D" w:rsidRPr="000C353D" w:rsidRDefault="00681D2A" w:rsidP="00D76470">
            <w:pPr>
              <w:rPr>
                <w:rFonts w:ascii="Times New Roman" w:hAnsi="Times New Roman"/>
                <w:sz w:val="20"/>
                <w:szCs w:val="20"/>
              </w:rPr>
            </w:pPr>
            <w:r w:rsidRPr="000C353D">
              <w:rPr>
                <w:rFonts w:ascii="Times New Roman" w:hAnsi="Times New Roman"/>
                <w:sz w:val="20"/>
                <w:szCs w:val="20"/>
              </w:rPr>
              <w:t>Group Project &amp; Presentation</w:t>
            </w:r>
            <w:r w:rsidR="0005530D" w:rsidRPr="000C353D">
              <w:rPr>
                <w:rFonts w:ascii="Times New Roman" w:hAnsi="Times New Roman"/>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CA7A71B" w14:textId="73610776" w:rsidR="0005530D" w:rsidRPr="000C353D" w:rsidRDefault="00D76470" w:rsidP="003166E5">
            <w:pPr>
              <w:rPr>
                <w:rFonts w:ascii="Times New Roman" w:hAnsi="Times New Roman"/>
                <w:sz w:val="20"/>
                <w:szCs w:val="20"/>
              </w:rPr>
            </w:pPr>
            <w:r w:rsidRPr="000C353D">
              <w:rPr>
                <w:rFonts w:ascii="Times New Roman" w:hAnsi="Times New Roman"/>
                <w:sz w:val="20"/>
                <w:szCs w:val="20"/>
              </w:rPr>
              <w:t>LO 1</w:t>
            </w:r>
            <w:r w:rsidR="00567676" w:rsidRPr="000C353D">
              <w:rPr>
                <w:rFonts w:ascii="Times New Roman" w:hAnsi="Times New Roman"/>
                <w:sz w:val="20"/>
                <w:szCs w:val="20"/>
              </w:rPr>
              <w:t>-</w:t>
            </w:r>
            <w:r w:rsidRPr="000C353D">
              <w:rPr>
                <w:rFonts w:ascii="Times New Roman" w:hAnsi="Times New Roman"/>
                <w:sz w:val="20"/>
                <w:szCs w:val="20"/>
              </w:rPr>
              <w:t>3</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56C286E8" w14:textId="4DB20974" w:rsidR="0005530D" w:rsidRPr="000C353D" w:rsidRDefault="0059002C" w:rsidP="003166E5">
            <w:pPr>
              <w:rPr>
                <w:rFonts w:ascii="Times New Roman" w:hAnsi="Times New Roman"/>
                <w:i/>
                <w:sz w:val="20"/>
                <w:szCs w:val="20"/>
              </w:rPr>
            </w:pPr>
            <w:r>
              <w:rPr>
                <w:rFonts w:ascii="Times New Roman" w:hAnsi="Times New Roman"/>
                <w:i/>
                <w:sz w:val="20"/>
                <w:szCs w:val="20"/>
              </w:rPr>
              <w:t>Nov 29/Dec 1</w:t>
            </w:r>
          </w:p>
        </w:tc>
      </w:tr>
      <w:tr w:rsidR="0005530D" w:rsidRPr="00E65914" w14:paraId="087D6C68" w14:textId="77777777" w:rsidTr="00B84502">
        <w:tc>
          <w:tcPr>
            <w:tcW w:w="1134" w:type="dxa"/>
            <w:tcBorders>
              <w:top w:val="single" w:sz="4" w:space="0" w:color="auto"/>
              <w:left w:val="single" w:sz="4" w:space="0" w:color="auto"/>
              <w:bottom w:val="single" w:sz="4" w:space="0" w:color="auto"/>
              <w:right w:val="single" w:sz="4" w:space="0" w:color="auto"/>
            </w:tcBorders>
            <w:vAlign w:val="center"/>
          </w:tcPr>
          <w:p w14:paraId="75635E02" w14:textId="396C4D18" w:rsidR="0005530D" w:rsidRPr="000C353D" w:rsidRDefault="00B84502" w:rsidP="003166E5">
            <w:pPr>
              <w:pStyle w:val="Heading2"/>
              <w:spacing w:before="0" w:after="0"/>
              <w:rPr>
                <w:rFonts w:ascii="Times New Roman" w:hAnsi="Times New Roman"/>
                <w:sz w:val="20"/>
                <w:szCs w:val="20"/>
              </w:rPr>
            </w:pPr>
            <w:r>
              <w:rPr>
                <w:rFonts w:ascii="Times New Roman" w:hAnsi="Times New Roman"/>
                <w:sz w:val="20"/>
                <w:szCs w:val="20"/>
              </w:rPr>
              <w:t>Assign #</w:t>
            </w:r>
            <w:r w:rsidR="0005530D" w:rsidRPr="000C353D">
              <w:rPr>
                <w:rFonts w:ascii="Times New Roman" w:hAnsi="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14:paraId="001A7016" w14:textId="2C87E922" w:rsidR="0005530D" w:rsidRPr="000C353D" w:rsidRDefault="00B84502" w:rsidP="003166E5">
            <w:pPr>
              <w:jc w:val="center"/>
              <w:rPr>
                <w:rFonts w:ascii="Times New Roman" w:hAnsi="Times New Roman"/>
                <w:sz w:val="20"/>
                <w:szCs w:val="20"/>
              </w:rPr>
            </w:pPr>
            <w:r>
              <w:rPr>
                <w:rFonts w:ascii="Times New Roman" w:hAnsi="Times New Roman"/>
                <w:sz w:val="20"/>
                <w:szCs w:val="20"/>
              </w:rPr>
              <w:t>1</w:t>
            </w:r>
            <w:r w:rsidR="00B76BBB">
              <w:rPr>
                <w:rFonts w:ascii="Times New Roman" w:hAnsi="Times New Roman"/>
                <w:sz w:val="20"/>
                <w:szCs w:val="20"/>
              </w:rPr>
              <w:t>5</w:t>
            </w:r>
            <w:r w:rsidR="0005530D" w:rsidRPr="000C353D">
              <w:rPr>
                <w:rFonts w:ascii="Times New Roman" w:hAnsi="Times New Roman"/>
                <w:sz w:val="20"/>
                <w:szCs w:val="20"/>
              </w:rPr>
              <w:t>%</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4AAB20" w14:textId="0DA2EB2A" w:rsidR="0005530D" w:rsidRPr="000C353D" w:rsidRDefault="00361810" w:rsidP="00D76470">
            <w:pPr>
              <w:rPr>
                <w:rFonts w:ascii="Times New Roman" w:hAnsi="Times New Roman"/>
                <w:sz w:val="20"/>
                <w:szCs w:val="20"/>
              </w:rPr>
            </w:pPr>
            <w:r>
              <w:rPr>
                <w:rFonts w:ascii="Times New Roman" w:hAnsi="Times New Roman"/>
                <w:sz w:val="20"/>
                <w:szCs w:val="20"/>
              </w:rPr>
              <w:t>Online</w:t>
            </w:r>
            <w:r w:rsidR="00681D2A" w:rsidRPr="000C353D">
              <w:rPr>
                <w:rFonts w:ascii="Times New Roman" w:hAnsi="Times New Roman"/>
                <w:sz w:val="20"/>
                <w:szCs w:val="20"/>
              </w:rPr>
              <w:t xml:space="preserve"> Quizzes</w:t>
            </w:r>
            <w:r w:rsidR="0005530D" w:rsidRPr="000C353D">
              <w:rPr>
                <w:rFonts w:ascii="Times New Roman" w:hAnsi="Times New Roman"/>
                <w:sz w:val="20"/>
                <w:szCs w:val="20"/>
              </w:rPr>
              <w:t xml:space="preserve"> </w:t>
            </w:r>
            <w:r w:rsidR="00B84502">
              <w:rPr>
                <w:rFonts w:ascii="Times New Roman" w:hAnsi="Times New Roman"/>
                <w:sz w:val="20"/>
                <w:szCs w:val="20"/>
              </w:rPr>
              <w:t>(3%</w:t>
            </w:r>
            <w:r w:rsidR="00B76BBB">
              <w:rPr>
                <w:rFonts w:ascii="Times New Roman" w:hAnsi="Times New Roman"/>
                <w:sz w:val="20"/>
                <w:szCs w:val="20"/>
              </w:rPr>
              <w:t xml:space="preserve"> each x 5</w:t>
            </w:r>
            <w:r w:rsidR="00B84502">
              <w:rPr>
                <w:rFonts w:ascii="Times New Roman" w:hAnsi="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893A7C4" w14:textId="5FD447BB" w:rsidR="0005530D" w:rsidRPr="000C353D" w:rsidRDefault="0005530D" w:rsidP="003166E5">
            <w:pPr>
              <w:rPr>
                <w:rFonts w:ascii="Times New Roman" w:hAnsi="Times New Roman"/>
                <w:sz w:val="20"/>
                <w:szCs w:val="20"/>
              </w:rPr>
            </w:pPr>
            <w:r w:rsidRPr="000C353D">
              <w:rPr>
                <w:rFonts w:ascii="Times New Roman" w:hAnsi="Times New Roman"/>
                <w:sz w:val="20"/>
                <w:szCs w:val="20"/>
              </w:rPr>
              <w:t>L</w:t>
            </w:r>
            <w:r w:rsidR="00D76470" w:rsidRPr="000C353D">
              <w:rPr>
                <w:rFonts w:ascii="Times New Roman" w:hAnsi="Times New Roman"/>
                <w:sz w:val="20"/>
                <w:szCs w:val="20"/>
              </w:rPr>
              <w:t xml:space="preserve">O </w:t>
            </w:r>
            <w:r w:rsidR="005B17D4" w:rsidRPr="000C353D">
              <w:rPr>
                <w:rFonts w:ascii="Times New Roman" w:hAnsi="Times New Roman"/>
                <w:sz w:val="20"/>
                <w:szCs w:val="20"/>
              </w:rPr>
              <w:t>1-3</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5397FACD" w14:textId="3D08174D" w:rsidR="0005530D" w:rsidRPr="000C353D" w:rsidRDefault="0059002C" w:rsidP="003166E5">
            <w:pPr>
              <w:rPr>
                <w:rFonts w:ascii="Times New Roman" w:hAnsi="Times New Roman"/>
                <w:i/>
                <w:sz w:val="20"/>
                <w:szCs w:val="20"/>
              </w:rPr>
            </w:pPr>
            <w:r>
              <w:rPr>
                <w:rFonts w:ascii="Times New Roman" w:hAnsi="Times New Roman"/>
                <w:i/>
                <w:sz w:val="20"/>
                <w:szCs w:val="20"/>
              </w:rPr>
              <w:t>Once a week</w:t>
            </w:r>
          </w:p>
        </w:tc>
      </w:tr>
      <w:tr w:rsidR="0005530D" w:rsidRPr="00E65914" w14:paraId="5FA1761A" w14:textId="77777777" w:rsidTr="00B84502">
        <w:tc>
          <w:tcPr>
            <w:tcW w:w="1134" w:type="dxa"/>
            <w:tcBorders>
              <w:top w:val="single" w:sz="4" w:space="0" w:color="auto"/>
              <w:left w:val="single" w:sz="4" w:space="0" w:color="auto"/>
              <w:bottom w:val="single" w:sz="4" w:space="0" w:color="auto"/>
              <w:right w:val="single" w:sz="4" w:space="0" w:color="auto"/>
            </w:tcBorders>
            <w:vAlign w:val="center"/>
          </w:tcPr>
          <w:p w14:paraId="48E334CE" w14:textId="6019D0E9" w:rsidR="0005530D" w:rsidRPr="000C353D" w:rsidRDefault="00B84502" w:rsidP="003166E5">
            <w:pPr>
              <w:pStyle w:val="Heading2"/>
              <w:spacing w:before="0" w:after="0"/>
              <w:rPr>
                <w:rFonts w:ascii="Times New Roman" w:hAnsi="Times New Roman"/>
                <w:sz w:val="20"/>
                <w:szCs w:val="20"/>
              </w:rPr>
            </w:pPr>
            <w:r>
              <w:rPr>
                <w:rFonts w:ascii="Times New Roman" w:hAnsi="Times New Roman"/>
                <w:sz w:val="20"/>
                <w:szCs w:val="20"/>
              </w:rPr>
              <w:t>Assign #</w:t>
            </w:r>
            <w:r w:rsidR="0005530D" w:rsidRPr="000C353D">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tcPr>
          <w:p w14:paraId="4F6DA5D1" w14:textId="7909218A" w:rsidR="0005530D" w:rsidRPr="000C353D" w:rsidRDefault="005B17D4" w:rsidP="003166E5">
            <w:pPr>
              <w:jc w:val="center"/>
              <w:rPr>
                <w:rFonts w:ascii="Times New Roman" w:hAnsi="Times New Roman"/>
                <w:sz w:val="20"/>
                <w:szCs w:val="20"/>
              </w:rPr>
            </w:pPr>
            <w:r w:rsidRPr="000C353D">
              <w:rPr>
                <w:rFonts w:ascii="Times New Roman" w:hAnsi="Times New Roman"/>
                <w:sz w:val="20"/>
                <w:szCs w:val="20"/>
              </w:rPr>
              <w:t>2</w:t>
            </w:r>
            <w:r w:rsidR="0005530D" w:rsidRPr="000C353D">
              <w:rPr>
                <w:rFonts w:ascii="Times New Roman" w:hAnsi="Times New Roman"/>
                <w:sz w:val="20"/>
                <w:szCs w:val="20"/>
              </w:rPr>
              <w:t>0%</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7F1ABE" w14:textId="59534FFC" w:rsidR="0005530D" w:rsidRPr="000C353D" w:rsidRDefault="005B17D4" w:rsidP="00D76470">
            <w:pPr>
              <w:rPr>
                <w:rFonts w:ascii="Times New Roman" w:hAnsi="Times New Roman"/>
                <w:sz w:val="20"/>
                <w:szCs w:val="20"/>
              </w:rPr>
            </w:pPr>
            <w:r w:rsidRPr="000C353D">
              <w:rPr>
                <w:rFonts w:ascii="Times New Roman" w:hAnsi="Times New Roman"/>
                <w:sz w:val="20"/>
                <w:szCs w:val="20"/>
              </w:rPr>
              <w:t>Midterm Exam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331C05D" w14:textId="77777777" w:rsidR="0005530D" w:rsidRPr="000C353D" w:rsidRDefault="0005530D" w:rsidP="003166E5">
            <w:pPr>
              <w:rPr>
                <w:rFonts w:ascii="Times New Roman" w:hAnsi="Times New Roman"/>
                <w:sz w:val="20"/>
                <w:szCs w:val="20"/>
              </w:rPr>
            </w:pPr>
            <w:r w:rsidRPr="000C353D">
              <w:rPr>
                <w:rFonts w:ascii="Times New Roman" w:hAnsi="Times New Roman"/>
                <w:sz w:val="20"/>
                <w:szCs w:val="20"/>
              </w:rPr>
              <w:t>LO 1-3</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56ADABB7" w14:textId="6A985EC5" w:rsidR="0005530D" w:rsidRPr="000C353D" w:rsidRDefault="0059002C" w:rsidP="003166E5">
            <w:pPr>
              <w:rPr>
                <w:rFonts w:ascii="Times New Roman" w:hAnsi="Times New Roman"/>
                <w:i/>
                <w:sz w:val="20"/>
                <w:szCs w:val="20"/>
              </w:rPr>
            </w:pPr>
            <w:r>
              <w:rPr>
                <w:rFonts w:ascii="Times New Roman" w:hAnsi="Times New Roman"/>
                <w:i/>
                <w:sz w:val="20"/>
                <w:szCs w:val="20"/>
              </w:rPr>
              <w:t>Oct 13</w:t>
            </w:r>
          </w:p>
        </w:tc>
      </w:tr>
      <w:tr w:rsidR="005B17D4" w:rsidRPr="00E65914" w14:paraId="20EB3CA4" w14:textId="77777777" w:rsidTr="00B84502">
        <w:tc>
          <w:tcPr>
            <w:tcW w:w="1134" w:type="dxa"/>
            <w:tcBorders>
              <w:top w:val="single" w:sz="4" w:space="0" w:color="auto"/>
              <w:left w:val="single" w:sz="4" w:space="0" w:color="auto"/>
              <w:bottom w:val="single" w:sz="4" w:space="0" w:color="auto"/>
              <w:right w:val="single" w:sz="4" w:space="0" w:color="auto"/>
            </w:tcBorders>
            <w:vAlign w:val="center"/>
          </w:tcPr>
          <w:p w14:paraId="2CE90FF5" w14:textId="48DB42E3" w:rsidR="005B17D4" w:rsidRPr="000C353D" w:rsidRDefault="00B84502" w:rsidP="005B17D4">
            <w:pPr>
              <w:rPr>
                <w:rFonts w:ascii="Times New Roman" w:hAnsi="Times New Roman"/>
                <w:b/>
                <w:bCs/>
                <w:sz w:val="20"/>
                <w:szCs w:val="20"/>
              </w:rPr>
            </w:pPr>
            <w:r w:rsidRPr="00B84502">
              <w:rPr>
                <w:rFonts w:ascii="Times New Roman" w:hAnsi="Times New Roman"/>
                <w:b/>
                <w:bCs/>
                <w:sz w:val="20"/>
                <w:szCs w:val="20"/>
              </w:rPr>
              <w:t>Assign #</w:t>
            </w:r>
            <w:r w:rsidR="005B17D4" w:rsidRPr="000C353D">
              <w:rPr>
                <w:rFonts w:ascii="Times New Roman" w:hAnsi="Times New Roman"/>
                <w:b/>
                <w:bCs/>
                <w:sz w:val="20"/>
                <w:szCs w:val="20"/>
              </w:rPr>
              <w:t xml:space="preserve">5 </w:t>
            </w:r>
          </w:p>
        </w:tc>
        <w:tc>
          <w:tcPr>
            <w:tcW w:w="851" w:type="dxa"/>
            <w:tcBorders>
              <w:top w:val="single" w:sz="4" w:space="0" w:color="auto"/>
              <w:left w:val="single" w:sz="4" w:space="0" w:color="auto"/>
              <w:bottom w:val="single" w:sz="4" w:space="0" w:color="auto"/>
              <w:right w:val="single" w:sz="4" w:space="0" w:color="auto"/>
            </w:tcBorders>
            <w:vAlign w:val="center"/>
          </w:tcPr>
          <w:p w14:paraId="0415F17D" w14:textId="519F90C5" w:rsidR="005B17D4" w:rsidRPr="000C353D" w:rsidRDefault="005B17D4" w:rsidP="000C353D">
            <w:pPr>
              <w:jc w:val="center"/>
              <w:rPr>
                <w:rFonts w:ascii="Times New Roman" w:hAnsi="Times New Roman"/>
                <w:sz w:val="20"/>
                <w:szCs w:val="20"/>
              </w:rPr>
            </w:pPr>
            <w:r w:rsidRPr="000C353D">
              <w:rPr>
                <w:rFonts w:ascii="Times New Roman" w:hAnsi="Times New Roman"/>
                <w:sz w:val="20"/>
                <w:szCs w:val="20"/>
              </w:rPr>
              <w:t>30%</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DE06D3" w14:textId="1663024D" w:rsidR="005B17D4" w:rsidRPr="000C353D" w:rsidRDefault="005B17D4" w:rsidP="00D76470">
            <w:pPr>
              <w:rPr>
                <w:rFonts w:ascii="Times New Roman" w:hAnsi="Times New Roman"/>
                <w:sz w:val="20"/>
                <w:szCs w:val="20"/>
              </w:rPr>
            </w:pPr>
            <w:r w:rsidRPr="000C353D">
              <w:rPr>
                <w:rFonts w:ascii="Times New Roman" w:hAnsi="Times New Roman"/>
                <w:sz w:val="20"/>
                <w:szCs w:val="20"/>
              </w:rPr>
              <w:t>Final Exam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8B8B241" w14:textId="67E54617" w:rsidR="005B17D4" w:rsidRPr="000C353D" w:rsidRDefault="005B17D4" w:rsidP="003166E5">
            <w:pPr>
              <w:rPr>
                <w:rFonts w:ascii="Times New Roman" w:hAnsi="Times New Roman"/>
                <w:sz w:val="20"/>
                <w:szCs w:val="20"/>
              </w:rPr>
            </w:pPr>
            <w:r w:rsidRPr="000C353D">
              <w:rPr>
                <w:rFonts w:ascii="Times New Roman" w:hAnsi="Times New Roman"/>
                <w:sz w:val="20"/>
                <w:szCs w:val="20"/>
              </w:rPr>
              <w:t>LO 1-3</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409B4D24" w14:textId="5D7BBBE9" w:rsidR="005B17D4" w:rsidRPr="000C353D" w:rsidRDefault="009E13A6" w:rsidP="003166E5">
            <w:pPr>
              <w:rPr>
                <w:rFonts w:ascii="Times New Roman" w:hAnsi="Times New Roman"/>
                <w:i/>
                <w:sz w:val="20"/>
                <w:szCs w:val="20"/>
              </w:rPr>
            </w:pPr>
            <w:r w:rsidRPr="000C353D">
              <w:rPr>
                <w:rFonts w:ascii="Times New Roman" w:hAnsi="Times New Roman"/>
                <w:i/>
                <w:sz w:val="20"/>
                <w:szCs w:val="20"/>
              </w:rPr>
              <w:t>See exam schedule</w:t>
            </w:r>
          </w:p>
        </w:tc>
      </w:tr>
      <w:tr w:rsidR="005B17D4" w:rsidRPr="00EF08B3" w14:paraId="46DEB4DD" w14:textId="77777777" w:rsidTr="00B84502">
        <w:tc>
          <w:tcPr>
            <w:tcW w:w="1134" w:type="dxa"/>
            <w:tcBorders>
              <w:top w:val="single" w:sz="4" w:space="0" w:color="auto"/>
              <w:left w:val="single" w:sz="4" w:space="0" w:color="auto"/>
              <w:bottom w:val="single" w:sz="4" w:space="0" w:color="auto"/>
              <w:right w:val="single" w:sz="4" w:space="0" w:color="auto"/>
            </w:tcBorders>
            <w:vAlign w:val="center"/>
          </w:tcPr>
          <w:p w14:paraId="3CB53BB8" w14:textId="41644079" w:rsidR="005B17D4" w:rsidRPr="000C353D" w:rsidRDefault="00B84502" w:rsidP="00B84502">
            <w:pPr>
              <w:rPr>
                <w:rFonts w:ascii="Times New Roman" w:hAnsi="Times New Roman"/>
                <w:b/>
                <w:sz w:val="20"/>
                <w:szCs w:val="20"/>
              </w:rPr>
            </w:pPr>
            <w:r w:rsidRPr="00B84502">
              <w:rPr>
                <w:rFonts w:ascii="Times New Roman" w:hAnsi="Times New Roman"/>
                <w:b/>
                <w:bCs/>
                <w:sz w:val="20"/>
                <w:szCs w:val="20"/>
              </w:rPr>
              <w:t>Assign #</w:t>
            </w:r>
            <w:r w:rsidR="005B17D4" w:rsidRPr="000C353D">
              <w:rPr>
                <w:rFonts w:ascii="Times New Roman" w:hAnsi="Times New Roman"/>
                <w:b/>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tcPr>
          <w:p w14:paraId="0FC0E2E1" w14:textId="252B1FF2" w:rsidR="005B17D4" w:rsidRPr="000C353D" w:rsidRDefault="005B17D4" w:rsidP="000C353D">
            <w:pPr>
              <w:jc w:val="center"/>
              <w:rPr>
                <w:rFonts w:ascii="Times New Roman" w:hAnsi="Times New Roman"/>
                <w:color w:val="000000" w:themeColor="text1"/>
                <w:sz w:val="20"/>
                <w:szCs w:val="20"/>
              </w:rPr>
            </w:pPr>
            <w:r w:rsidRPr="000C353D">
              <w:rPr>
                <w:rFonts w:ascii="Times New Roman" w:hAnsi="Times New Roman"/>
                <w:color w:val="000000" w:themeColor="text1"/>
                <w:sz w:val="20"/>
                <w:szCs w:val="20"/>
              </w:rPr>
              <w:t>4%</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C8DD4" w14:textId="2418D0E2" w:rsidR="005B17D4" w:rsidRPr="000C353D" w:rsidRDefault="005B17D4" w:rsidP="00B84502">
            <w:pPr>
              <w:rPr>
                <w:rFonts w:ascii="Times New Roman" w:hAnsi="Times New Roman"/>
                <w:iCs/>
                <w:color w:val="000000" w:themeColor="text1"/>
                <w:sz w:val="20"/>
                <w:szCs w:val="20"/>
              </w:rPr>
            </w:pPr>
            <w:r w:rsidRPr="000C353D">
              <w:rPr>
                <w:rFonts w:ascii="Times New Roman" w:hAnsi="Times New Roman"/>
                <w:iCs/>
                <w:color w:val="000000" w:themeColor="text1"/>
                <w:sz w:val="20"/>
                <w:szCs w:val="20"/>
              </w:rPr>
              <w:t>SONA (experiment) Participation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369F1C8" w14:textId="51166EA2" w:rsidR="005B17D4" w:rsidRPr="000C353D" w:rsidRDefault="005B17D4" w:rsidP="000C353D">
            <w:pPr>
              <w:rPr>
                <w:rFonts w:ascii="Times New Roman" w:hAnsi="Times New Roman"/>
                <w:sz w:val="20"/>
                <w:szCs w:val="20"/>
              </w:rPr>
            </w:pPr>
            <w:r w:rsidRPr="000C353D">
              <w:rPr>
                <w:rFonts w:ascii="Times New Roman" w:hAnsi="Times New Roman"/>
                <w:sz w:val="20"/>
                <w:szCs w:val="20"/>
              </w:rPr>
              <w:t>LO 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26D518F" w14:textId="1D045056" w:rsidR="005B17D4" w:rsidRPr="000C353D" w:rsidRDefault="009E13A6" w:rsidP="003166E5">
            <w:pPr>
              <w:rPr>
                <w:rFonts w:ascii="Times New Roman" w:hAnsi="Times New Roman"/>
                <w:i/>
                <w:iCs/>
                <w:sz w:val="20"/>
                <w:szCs w:val="20"/>
              </w:rPr>
            </w:pPr>
            <w:r w:rsidRPr="000C353D">
              <w:rPr>
                <w:rFonts w:ascii="Times New Roman" w:hAnsi="Times New Roman"/>
                <w:i/>
                <w:iCs/>
                <w:sz w:val="20"/>
                <w:szCs w:val="20"/>
              </w:rPr>
              <w:t xml:space="preserve">Can be completed any time before </w:t>
            </w:r>
            <w:r w:rsidR="00DD5060">
              <w:rPr>
                <w:rFonts w:ascii="Times New Roman" w:hAnsi="Times New Roman"/>
                <w:i/>
                <w:iCs/>
                <w:sz w:val="20"/>
                <w:szCs w:val="20"/>
              </w:rPr>
              <w:t>Dec</w:t>
            </w:r>
            <w:r w:rsidR="00C6642D">
              <w:rPr>
                <w:rFonts w:ascii="Times New Roman" w:hAnsi="Times New Roman"/>
                <w:i/>
                <w:iCs/>
                <w:sz w:val="20"/>
                <w:szCs w:val="20"/>
              </w:rPr>
              <w:t xml:space="preserve"> </w:t>
            </w:r>
            <w:proofErr w:type="gramStart"/>
            <w:r w:rsidR="0059002C">
              <w:rPr>
                <w:rFonts w:ascii="Times New Roman" w:hAnsi="Times New Roman"/>
                <w:i/>
                <w:iCs/>
                <w:sz w:val="20"/>
                <w:szCs w:val="20"/>
              </w:rPr>
              <w:t>3</w:t>
            </w:r>
            <w:r w:rsidR="00C6642D">
              <w:rPr>
                <w:rFonts w:ascii="Times New Roman" w:hAnsi="Times New Roman"/>
                <w:i/>
                <w:iCs/>
                <w:sz w:val="20"/>
                <w:szCs w:val="20"/>
              </w:rPr>
              <w:t>th</w:t>
            </w:r>
            <w:proofErr w:type="gramEnd"/>
          </w:p>
        </w:tc>
      </w:tr>
      <w:tr w:rsidR="0005530D" w14:paraId="2C50BDB2" w14:textId="77777777" w:rsidTr="00B84502">
        <w:tc>
          <w:tcPr>
            <w:tcW w:w="1134" w:type="dxa"/>
            <w:tcBorders>
              <w:top w:val="single" w:sz="4" w:space="0" w:color="auto"/>
              <w:left w:val="single" w:sz="4" w:space="0" w:color="auto"/>
              <w:bottom w:val="single" w:sz="4" w:space="0" w:color="auto"/>
              <w:right w:val="single" w:sz="4" w:space="0" w:color="auto"/>
            </w:tcBorders>
          </w:tcPr>
          <w:p w14:paraId="792ED9B8" w14:textId="77777777" w:rsidR="0005530D" w:rsidRPr="000C353D" w:rsidRDefault="0005530D" w:rsidP="000C353D">
            <w:pPr>
              <w:pStyle w:val="Heading2"/>
              <w:spacing w:before="0" w:after="0"/>
              <w:rPr>
                <w:rFonts w:ascii="Times New Roman" w:hAnsi="Times New Roman"/>
                <w:sz w:val="20"/>
                <w:szCs w:val="20"/>
              </w:rPr>
            </w:pPr>
            <w:r w:rsidRPr="000C353D">
              <w:rPr>
                <w:rFonts w:ascii="Times New Roman" w:hAnsi="Times New Roman"/>
                <w:sz w:val="20"/>
                <w:szCs w:val="20"/>
              </w:rPr>
              <w:t xml:space="preserve">Total </w:t>
            </w:r>
          </w:p>
        </w:tc>
        <w:tc>
          <w:tcPr>
            <w:tcW w:w="851" w:type="dxa"/>
            <w:tcBorders>
              <w:top w:val="single" w:sz="4" w:space="0" w:color="auto"/>
              <w:left w:val="single" w:sz="4" w:space="0" w:color="auto"/>
              <w:bottom w:val="single" w:sz="4" w:space="0" w:color="auto"/>
              <w:right w:val="single" w:sz="4" w:space="0" w:color="auto"/>
            </w:tcBorders>
          </w:tcPr>
          <w:p w14:paraId="1563735D" w14:textId="68B7E431" w:rsidR="0005530D" w:rsidRPr="000C353D" w:rsidRDefault="000C353D" w:rsidP="000C353D">
            <w:pPr>
              <w:jc w:val="center"/>
              <w:rPr>
                <w:rFonts w:ascii="Times New Roman" w:hAnsi="Times New Roman"/>
                <w:b/>
                <w:sz w:val="20"/>
                <w:szCs w:val="20"/>
              </w:rPr>
            </w:pPr>
            <w:r w:rsidRPr="000C353D">
              <w:rPr>
                <w:rFonts w:ascii="Times New Roman" w:hAnsi="Times New Roman"/>
                <w:b/>
                <w:sz w:val="20"/>
                <w:szCs w:val="20"/>
              </w:rPr>
              <w:t>1</w:t>
            </w:r>
            <w:r w:rsidR="0005530D" w:rsidRPr="000C353D">
              <w:rPr>
                <w:rFonts w:ascii="Times New Roman" w:hAnsi="Times New Roman"/>
                <w:b/>
                <w:sz w:val="20"/>
                <w:szCs w:val="20"/>
              </w:rPr>
              <w:t>00%</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234D72A8" w14:textId="77777777" w:rsidR="0005530D" w:rsidRPr="000C353D" w:rsidRDefault="0005530D" w:rsidP="000C353D">
            <w:pP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D344F86" w14:textId="77777777" w:rsidR="0005530D" w:rsidRPr="000C353D" w:rsidRDefault="0005530D" w:rsidP="000C353D">
            <w:pPr>
              <w:rPr>
                <w:sz w:val="20"/>
                <w:szCs w:val="20"/>
              </w:rPr>
            </w:pP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ADBC63D" w14:textId="77777777" w:rsidR="0005530D" w:rsidRPr="000C353D" w:rsidRDefault="0005530D" w:rsidP="000C353D">
            <w:pPr>
              <w:rPr>
                <w:sz w:val="20"/>
                <w:szCs w:val="20"/>
              </w:rPr>
            </w:pPr>
          </w:p>
        </w:tc>
      </w:tr>
      <w:tr w:rsidR="0005530D" w14:paraId="72B8ECE5" w14:textId="77777777" w:rsidTr="003166E5">
        <w:tc>
          <w:tcPr>
            <w:tcW w:w="9360" w:type="dxa"/>
            <w:gridSpan w:val="7"/>
            <w:shd w:val="clear" w:color="auto" w:fill="E0E0E0"/>
          </w:tcPr>
          <w:p w14:paraId="17A6790B" w14:textId="77777777" w:rsidR="0040506C" w:rsidRDefault="0040506C" w:rsidP="003166E5">
            <w:pPr>
              <w:pStyle w:val="Heading1"/>
              <w:rPr>
                <w:rFonts w:ascii="Times New Roman" w:hAnsi="Times New Roman"/>
              </w:rPr>
            </w:pPr>
          </w:p>
          <w:p w14:paraId="5D1110A8" w14:textId="4119D8FF" w:rsidR="0005530D" w:rsidRPr="000C353D" w:rsidRDefault="0005530D" w:rsidP="003166E5">
            <w:pPr>
              <w:pStyle w:val="Heading1"/>
              <w:rPr>
                <w:rFonts w:ascii="Times New Roman" w:hAnsi="Times New Roman"/>
              </w:rPr>
            </w:pPr>
            <w:r w:rsidRPr="000C353D">
              <w:rPr>
                <w:rFonts w:ascii="Times New Roman" w:hAnsi="Times New Roman"/>
              </w:rPr>
              <w:t xml:space="preserve">Teaching and Learning Practices </w:t>
            </w:r>
            <w:r w:rsidRPr="000C353D">
              <w:rPr>
                <w:rFonts w:ascii="Times New Roman" w:hAnsi="Times New Roman"/>
                <w:i/>
              </w:rPr>
              <w:t xml:space="preserve"> </w:t>
            </w:r>
          </w:p>
        </w:tc>
      </w:tr>
      <w:tr w:rsidR="0005530D" w14:paraId="5318C191" w14:textId="77777777" w:rsidTr="00B84502">
        <w:tc>
          <w:tcPr>
            <w:tcW w:w="1134" w:type="dxa"/>
          </w:tcPr>
          <w:p w14:paraId="3B6514AA" w14:textId="77777777" w:rsidR="0005530D" w:rsidRPr="000C353D" w:rsidRDefault="0005530D" w:rsidP="003166E5">
            <w:pPr>
              <w:pStyle w:val="Heading2"/>
              <w:jc w:val="both"/>
              <w:rPr>
                <w:rFonts w:ascii="Times New Roman" w:hAnsi="Times New Roman"/>
                <w:sz w:val="20"/>
                <w:szCs w:val="20"/>
              </w:rPr>
            </w:pPr>
            <w:r w:rsidRPr="000C353D">
              <w:rPr>
                <w:rFonts w:ascii="Times New Roman" w:hAnsi="Times New Roman"/>
                <w:sz w:val="20"/>
                <w:szCs w:val="20"/>
              </w:rPr>
              <w:t>Lectures</w:t>
            </w:r>
          </w:p>
        </w:tc>
        <w:tc>
          <w:tcPr>
            <w:tcW w:w="8226" w:type="dxa"/>
            <w:gridSpan w:val="6"/>
          </w:tcPr>
          <w:p w14:paraId="02A828D9" w14:textId="50F88874" w:rsidR="00B51245" w:rsidRPr="000C353D" w:rsidRDefault="0040506C" w:rsidP="00B51245">
            <w:pPr>
              <w:pStyle w:val="ListParagraph"/>
              <w:numPr>
                <w:ilvl w:val="0"/>
                <w:numId w:val="4"/>
              </w:numPr>
              <w:spacing w:before="120" w:after="120"/>
              <w:jc w:val="both"/>
              <w:rPr>
                <w:rFonts w:ascii="Times New Roman" w:eastAsia="Calibri" w:hAnsi="Times New Roman"/>
                <w:sz w:val="20"/>
                <w:szCs w:val="20"/>
                <w:lang w:val="en-US"/>
              </w:rPr>
            </w:pPr>
            <w:r>
              <w:rPr>
                <w:rFonts w:ascii="Times New Roman" w:eastAsia="Calibri" w:hAnsi="Times New Roman"/>
                <w:sz w:val="20"/>
                <w:szCs w:val="20"/>
                <w:lang w:val="en-US"/>
              </w:rPr>
              <w:t>In-person lectures once a week; v</w:t>
            </w:r>
            <w:r w:rsidR="00366BEA">
              <w:rPr>
                <w:rFonts w:ascii="Times New Roman" w:eastAsia="Calibri" w:hAnsi="Times New Roman"/>
                <w:sz w:val="20"/>
                <w:szCs w:val="20"/>
                <w:lang w:val="en-US"/>
              </w:rPr>
              <w:t>irtual l</w:t>
            </w:r>
            <w:r w:rsidR="00B51245" w:rsidRPr="000C353D">
              <w:rPr>
                <w:rFonts w:ascii="Times New Roman" w:eastAsia="Calibri" w:hAnsi="Times New Roman"/>
                <w:sz w:val="20"/>
                <w:szCs w:val="20"/>
                <w:lang w:val="en-US"/>
              </w:rPr>
              <w:t xml:space="preserve">ectures </w:t>
            </w:r>
            <w:r w:rsidR="00366BEA">
              <w:rPr>
                <w:rFonts w:ascii="Times New Roman" w:eastAsia="Calibri" w:hAnsi="Times New Roman"/>
                <w:sz w:val="20"/>
                <w:szCs w:val="20"/>
                <w:lang w:val="en-US"/>
              </w:rPr>
              <w:t>once</w:t>
            </w:r>
            <w:r w:rsidR="00B51245" w:rsidRPr="000C353D">
              <w:rPr>
                <w:rFonts w:ascii="Times New Roman" w:eastAsia="Calibri" w:hAnsi="Times New Roman"/>
                <w:sz w:val="20"/>
                <w:szCs w:val="20"/>
                <w:lang w:val="en-US"/>
              </w:rPr>
              <w:t xml:space="preserve"> a week</w:t>
            </w:r>
          </w:p>
          <w:p w14:paraId="7316C749" w14:textId="07557F34" w:rsidR="0005530D" w:rsidRPr="000C353D" w:rsidRDefault="00B51245" w:rsidP="00B51245">
            <w:pPr>
              <w:pStyle w:val="ListParagraph"/>
              <w:numPr>
                <w:ilvl w:val="0"/>
                <w:numId w:val="4"/>
              </w:numPr>
              <w:spacing w:before="120" w:after="120"/>
              <w:jc w:val="both"/>
              <w:rPr>
                <w:rFonts w:ascii="Times New Roman" w:eastAsia="Calibri" w:hAnsi="Times New Roman"/>
                <w:sz w:val="20"/>
                <w:szCs w:val="20"/>
                <w:lang w:val="en-US"/>
              </w:rPr>
            </w:pPr>
            <w:r w:rsidRPr="000C353D">
              <w:rPr>
                <w:rFonts w:ascii="Times New Roman" w:eastAsia="Calibri" w:hAnsi="Times New Roman"/>
                <w:sz w:val="20"/>
                <w:szCs w:val="20"/>
                <w:lang w:val="en-US"/>
              </w:rPr>
              <w:t>In-class group presentations</w:t>
            </w:r>
          </w:p>
          <w:p w14:paraId="2FD680D2" w14:textId="304D82B6" w:rsidR="00366BEA" w:rsidRPr="0040506C" w:rsidRDefault="0040506C" w:rsidP="0040506C">
            <w:pPr>
              <w:pStyle w:val="ListParagraph"/>
              <w:numPr>
                <w:ilvl w:val="0"/>
                <w:numId w:val="4"/>
              </w:numPr>
              <w:spacing w:before="120" w:after="120"/>
              <w:jc w:val="both"/>
              <w:rPr>
                <w:rFonts w:ascii="Times New Roman" w:eastAsia="Calibri" w:hAnsi="Times New Roman"/>
                <w:sz w:val="20"/>
                <w:szCs w:val="20"/>
                <w:lang w:val="en-US"/>
              </w:rPr>
            </w:pPr>
            <w:r>
              <w:rPr>
                <w:rFonts w:ascii="Times New Roman" w:eastAsia="Calibri" w:hAnsi="Times New Roman"/>
                <w:sz w:val="20"/>
                <w:szCs w:val="20"/>
                <w:lang w:val="en-US"/>
              </w:rPr>
              <w:t>Q</w:t>
            </w:r>
            <w:r w:rsidR="00B51245" w:rsidRPr="000C353D">
              <w:rPr>
                <w:rFonts w:ascii="Times New Roman" w:eastAsia="Calibri" w:hAnsi="Times New Roman"/>
                <w:sz w:val="20"/>
                <w:szCs w:val="20"/>
                <w:lang w:val="en-US"/>
              </w:rPr>
              <w:t>uizzes to encourage students to keep abreast of the course materials (</w:t>
            </w:r>
            <w:r w:rsidR="00D95D1D">
              <w:rPr>
                <w:rFonts w:ascii="Times New Roman" w:eastAsia="Calibri" w:hAnsi="Times New Roman"/>
                <w:sz w:val="20"/>
                <w:szCs w:val="20"/>
                <w:lang w:val="en-US"/>
              </w:rPr>
              <w:t>seven</w:t>
            </w:r>
            <w:r w:rsidR="00B51245" w:rsidRPr="000C353D">
              <w:rPr>
                <w:rFonts w:ascii="Times New Roman" w:eastAsia="Calibri" w:hAnsi="Times New Roman"/>
                <w:sz w:val="20"/>
                <w:szCs w:val="20"/>
                <w:lang w:val="en-US"/>
              </w:rPr>
              <w:t xml:space="preserve"> times in the semester)</w:t>
            </w:r>
          </w:p>
        </w:tc>
      </w:tr>
      <w:tr w:rsidR="0005530D" w:rsidRPr="0027490F" w14:paraId="20497BF3" w14:textId="77777777" w:rsidTr="003166E5">
        <w:tc>
          <w:tcPr>
            <w:tcW w:w="9360" w:type="dxa"/>
            <w:gridSpan w:val="7"/>
            <w:shd w:val="clear" w:color="auto" w:fill="E0E0E0"/>
          </w:tcPr>
          <w:p w14:paraId="77C6CA3D" w14:textId="77777777" w:rsidR="0005530D" w:rsidRPr="000C353D" w:rsidRDefault="0005530D" w:rsidP="003166E5">
            <w:pPr>
              <w:pStyle w:val="Heading1"/>
              <w:rPr>
                <w:rFonts w:ascii="Times New Roman" w:hAnsi="Times New Roman"/>
              </w:rPr>
            </w:pPr>
            <w:r w:rsidRPr="000C353D">
              <w:rPr>
                <w:rFonts w:ascii="Times New Roman" w:hAnsi="Times New Roman"/>
              </w:rPr>
              <w:t>Course Resources</w:t>
            </w:r>
          </w:p>
        </w:tc>
      </w:tr>
      <w:tr w:rsidR="0005530D" w:rsidRPr="000C353D" w14:paraId="38CCF73C" w14:textId="77777777" w:rsidTr="003166E5">
        <w:tc>
          <w:tcPr>
            <w:tcW w:w="9360" w:type="dxa"/>
            <w:gridSpan w:val="7"/>
          </w:tcPr>
          <w:p w14:paraId="27E93618" w14:textId="0C1A73EE" w:rsidR="0005530D" w:rsidRPr="000C353D" w:rsidRDefault="00796895" w:rsidP="003166E5">
            <w:pPr>
              <w:pStyle w:val="Heading2"/>
              <w:jc w:val="both"/>
              <w:rPr>
                <w:rFonts w:ascii="Times New Roman" w:eastAsia="Calibri" w:hAnsi="Times New Roman"/>
                <w:sz w:val="20"/>
                <w:szCs w:val="20"/>
                <w:lang w:val="en-US"/>
              </w:rPr>
            </w:pPr>
            <w:r w:rsidRPr="000C353D">
              <w:rPr>
                <w:rFonts w:ascii="Times New Roman" w:eastAsia="Calibri" w:hAnsi="Times New Roman"/>
                <w:sz w:val="20"/>
                <w:szCs w:val="20"/>
                <w:lang w:val="en-US"/>
              </w:rPr>
              <w:t>Required Text:</w:t>
            </w:r>
            <w:r w:rsidR="005A0FF7" w:rsidRPr="000C353D">
              <w:rPr>
                <w:rFonts w:ascii="Times New Roman" w:eastAsia="Calibri" w:hAnsi="Times New Roman"/>
                <w:sz w:val="20"/>
                <w:szCs w:val="20"/>
                <w:lang w:val="en-US"/>
              </w:rPr>
              <w:t xml:space="preserve"> </w:t>
            </w:r>
            <w:r w:rsidR="005A0FF7" w:rsidRPr="000C353D">
              <w:rPr>
                <w:rFonts w:ascii="Times New Roman" w:hAnsi="Times New Roman"/>
                <w:sz w:val="20"/>
                <w:szCs w:val="20"/>
              </w:rPr>
              <w:t xml:space="preserve"> </w:t>
            </w:r>
            <w:r w:rsidR="005A0FF7" w:rsidRPr="000C353D">
              <w:rPr>
                <w:rFonts w:ascii="Times New Roman" w:eastAsia="Calibri" w:hAnsi="Times New Roman"/>
                <w:b w:val="0"/>
                <w:bCs w:val="0"/>
                <w:sz w:val="20"/>
                <w:szCs w:val="20"/>
                <w:lang w:val="en-US"/>
              </w:rPr>
              <w:t>Solomon, Mike, Katherine White, and Darren W. Dhal (20</w:t>
            </w:r>
            <w:r w:rsidR="00366BEA">
              <w:rPr>
                <w:rFonts w:ascii="Times New Roman" w:eastAsia="Calibri" w:hAnsi="Times New Roman"/>
                <w:b w:val="0"/>
                <w:bCs w:val="0"/>
                <w:sz w:val="20"/>
                <w:szCs w:val="20"/>
                <w:lang w:val="en-US"/>
              </w:rPr>
              <w:t>20</w:t>
            </w:r>
            <w:r w:rsidR="005A0FF7" w:rsidRPr="000C353D">
              <w:rPr>
                <w:rFonts w:ascii="Times New Roman" w:eastAsia="Calibri" w:hAnsi="Times New Roman"/>
                <w:b w:val="0"/>
                <w:bCs w:val="0"/>
                <w:sz w:val="20"/>
                <w:szCs w:val="20"/>
                <w:lang w:val="en-US"/>
              </w:rPr>
              <w:t xml:space="preserve">), Consumer </w:t>
            </w:r>
            <w:proofErr w:type="spellStart"/>
            <w:r w:rsidR="005A0FF7" w:rsidRPr="000C353D">
              <w:rPr>
                <w:rFonts w:ascii="Times New Roman" w:eastAsia="Calibri" w:hAnsi="Times New Roman"/>
                <w:b w:val="0"/>
                <w:bCs w:val="0"/>
                <w:sz w:val="20"/>
                <w:szCs w:val="20"/>
                <w:lang w:val="en-US"/>
              </w:rPr>
              <w:t>Behaviour</w:t>
            </w:r>
            <w:proofErr w:type="spellEnd"/>
            <w:r w:rsidR="005A0FF7" w:rsidRPr="000C353D">
              <w:rPr>
                <w:rFonts w:ascii="Times New Roman" w:eastAsia="Calibri" w:hAnsi="Times New Roman"/>
                <w:b w:val="0"/>
                <w:bCs w:val="0"/>
                <w:sz w:val="20"/>
                <w:szCs w:val="20"/>
                <w:lang w:val="en-US"/>
              </w:rPr>
              <w:t xml:space="preserve">: Buying, Having, Being, </w:t>
            </w:r>
            <w:r w:rsidR="00366BEA">
              <w:rPr>
                <w:rFonts w:ascii="Times New Roman" w:eastAsia="Calibri" w:hAnsi="Times New Roman"/>
                <w:b w:val="0"/>
                <w:bCs w:val="0"/>
                <w:sz w:val="20"/>
                <w:szCs w:val="20"/>
                <w:lang w:val="en-US"/>
              </w:rPr>
              <w:t>8</w:t>
            </w:r>
            <w:r w:rsidR="00366BEA" w:rsidRPr="00366BEA">
              <w:rPr>
                <w:rFonts w:ascii="Times New Roman" w:eastAsia="Calibri" w:hAnsi="Times New Roman"/>
                <w:b w:val="0"/>
                <w:bCs w:val="0"/>
                <w:sz w:val="20"/>
                <w:szCs w:val="20"/>
                <w:vertAlign w:val="superscript"/>
                <w:lang w:val="en-US"/>
              </w:rPr>
              <w:t>th</w:t>
            </w:r>
            <w:r w:rsidR="005A0FF7" w:rsidRPr="000C353D">
              <w:rPr>
                <w:rFonts w:ascii="Times New Roman" w:eastAsia="Calibri" w:hAnsi="Times New Roman"/>
                <w:b w:val="0"/>
                <w:bCs w:val="0"/>
                <w:sz w:val="20"/>
                <w:szCs w:val="20"/>
                <w:lang w:val="en-US"/>
              </w:rPr>
              <w:t xml:space="preserve"> Canadian Edition, Pearson.</w:t>
            </w:r>
            <w:r w:rsidR="00A80BCC">
              <w:rPr>
                <w:rFonts w:ascii="Times New Roman" w:eastAsia="Calibri" w:hAnsi="Times New Roman"/>
                <w:b w:val="0"/>
                <w:bCs w:val="0"/>
                <w:sz w:val="20"/>
                <w:szCs w:val="20"/>
                <w:lang w:val="en-US"/>
              </w:rPr>
              <w:t xml:space="preserve"> </w:t>
            </w:r>
            <w:proofErr w:type="spellStart"/>
            <w:r w:rsidR="00A80BCC">
              <w:rPr>
                <w:rFonts w:ascii="Times New Roman" w:eastAsia="Calibri" w:hAnsi="Times New Roman"/>
                <w:b w:val="0"/>
                <w:bCs w:val="0"/>
                <w:sz w:val="20"/>
                <w:szCs w:val="20"/>
                <w:lang w:val="en-US"/>
              </w:rPr>
              <w:t>MyLab</w:t>
            </w:r>
            <w:proofErr w:type="spellEnd"/>
            <w:r w:rsidR="00A80BCC">
              <w:rPr>
                <w:rFonts w:ascii="Times New Roman" w:eastAsia="Calibri" w:hAnsi="Times New Roman"/>
                <w:b w:val="0"/>
                <w:bCs w:val="0"/>
                <w:sz w:val="20"/>
                <w:szCs w:val="20"/>
                <w:lang w:val="en-US"/>
              </w:rPr>
              <w:t xml:space="preserve"> is also required.</w:t>
            </w:r>
          </w:p>
        </w:tc>
      </w:tr>
      <w:tr w:rsidR="0005530D" w:rsidRPr="000C353D" w14:paraId="187C8AFB" w14:textId="77777777" w:rsidTr="003166E5">
        <w:tc>
          <w:tcPr>
            <w:tcW w:w="9360" w:type="dxa"/>
            <w:gridSpan w:val="7"/>
          </w:tcPr>
          <w:p w14:paraId="1FC3D24D" w14:textId="6845E8C5" w:rsidR="00D76470" w:rsidRPr="000C353D" w:rsidRDefault="0005530D" w:rsidP="000C353D">
            <w:pPr>
              <w:pStyle w:val="Heading2"/>
              <w:rPr>
                <w:rFonts w:ascii="Times New Roman" w:eastAsia="Calibri" w:hAnsi="Times New Roman"/>
                <w:sz w:val="20"/>
                <w:szCs w:val="20"/>
                <w:lang w:val="en-US"/>
              </w:rPr>
            </w:pPr>
            <w:r w:rsidRPr="000C353D">
              <w:rPr>
                <w:rFonts w:ascii="Times New Roman" w:eastAsia="Calibri" w:hAnsi="Times New Roman"/>
                <w:sz w:val="20"/>
                <w:szCs w:val="20"/>
                <w:lang w:val="en-US"/>
              </w:rPr>
              <w:t xml:space="preserve">Other Resources: </w:t>
            </w:r>
            <w:r w:rsidR="005A0FF7" w:rsidRPr="000C353D">
              <w:rPr>
                <w:rFonts w:ascii="Times New Roman" w:hAnsi="Times New Roman"/>
                <w:sz w:val="20"/>
                <w:szCs w:val="20"/>
              </w:rPr>
              <w:t xml:space="preserve"> </w:t>
            </w:r>
            <w:r w:rsidR="005A0FF7" w:rsidRPr="000C353D">
              <w:rPr>
                <w:rFonts w:ascii="Times New Roman" w:eastAsia="Calibri" w:hAnsi="Times New Roman"/>
                <w:b w:val="0"/>
                <w:bCs w:val="0"/>
                <w:sz w:val="20"/>
                <w:szCs w:val="20"/>
                <w:lang w:val="en-US"/>
              </w:rPr>
              <w:t>Additional readings may be assigned or recommended during the course.</w:t>
            </w:r>
          </w:p>
          <w:p w14:paraId="5EAC711F" w14:textId="77777777" w:rsidR="003166E5" w:rsidRPr="000C353D" w:rsidRDefault="003166E5" w:rsidP="003166E5">
            <w:pPr>
              <w:rPr>
                <w:rFonts w:ascii="Times New Roman" w:hAnsi="Times New Roman"/>
                <w:sz w:val="20"/>
                <w:szCs w:val="20"/>
                <w:lang w:val="en-US"/>
              </w:rPr>
            </w:pPr>
          </w:p>
        </w:tc>
      </w:tr>
      <w:tr w:rsidR="0005530D" w14:paraId="16538AEE" w14:textId="77777777" w:rsidTr="003166E5">
        <w:tc>
          <w:tcPr>
            <w:tcW w:w="9360" w:type="dxa"/>
            <w:gridSpan w:val="7"/>
            <w:shd w:val="clear" w:color="auto" w:fill="D9D9D9"/>
          </w:tcPr>
          <w:p w14:paraId="7CEC750E" w14:textId="77777777" w:rsidR="0005530D" w:rsidRPr="000C353D" w:rsidRDefault="0005530D" w:rsidP="003166E5">
            <w:pPr>
              <w:pStyle w:val="Heading1"/>
              <w:rPr>
                <w:rFonts w:ascii="Times New Roman" w:hAnsi="Times New Roman"/>
                <w:highlight w:val="yellow"/>
              </w:rPr>
            </w:pPr>
            <w:r w:rsidRPr="000C353D">
              <w:rPr>
                <w:rFonts w:ascii="Times New Roman" w:eastAsia="Calibri" w:hAnsi="Times New Roman"/>
                <w:lang w:val="en-US"/>
              </w:rPr>
              <w:t>Course Policies</w:t>
            </w:r>
          </w:p>
        </w:tc>
      </w:tr>
      <w:tr w:rsidR="0005530D" w14:paraId="5FF9277B" w14:textId="77777777" w:rsidTr="003166E5">
        <w:tc>
          <w:tcPr>
            <w:tcW w:w="9360" w:type="dxa"/>
            <w:gridSpan w:val="7"/>
          </w:tcPr>
          <w:p w14:paraId="1E059538" w14:textId="77777777" w:rsidR="0005530D" w:rsidRPr="000C353D" w:rsidRDefault="0005530D" w:rsidP="003166E5">
            <w:pPr>
              <w:pStyle w:val="Heading2"/>
              <w:rPr>
                <w:rFonts w:ascii="Times New Roman" w:eastAsia="Calibri" w:hAnsi="Times New Roman"/>
                <w:szCs w:val="24"/>
                <w:lang w:val="en-US"/>
              </w:rPr>
            </w:pPr>
            <w:r w:rsidRPr="000C353D">
              <w:rPr>
                <w:rFonts w:ascii="Times New Roman" w:eastAsia="Calibri" w:hAnsi="Times New Roman"/>
                <w:szCs w:val="24"/>
                <w:lang w:val="en-US"/>
              </w:rPr>
              <w:t>Grading Policies</w:t>
            </w:r>
          </w:p>
          <w:p w14:paraId="573A4721" w14:textId="7F453141" w:rsidR="0005530D" w:rsidRPr="000C353D" w:rsidRDefault="0005530D" w:rsidP="003166E5">
            <w:pPr>
              <w:jc w:val="both"/>
              <w:rPr>
                <w:rFonts w:ascii="Times New Roman" w:eastAsia="Calibri" w:hAnsi="Times New Roman"/>
                <w:sz w:val="20"/>
                <w:szCs w:val="20"/>
                <w:lang w:val="en-US"/>
              </w:rPr>
            </w:pPr>
            <w:r w:rsidRPr="000C353D">
              <w:rPr>
                <w:rFonts w:ascii="Times New Roman" w:eastAsia="Calibri" w:hAnsi="Times New Roman"/>
                <w:sz w:val="20"/>
                <w:szCs w:val="20"/>
                <w:lang w:val="en-US"/>
              </w:rPr>
              <w:t xml:space="preserve">Unless you have discussed an extension well ahead of the due date with the instructor, late penalties of 5% of the total grade earned per day (including weekends) will be assigned to any assessment (i.e. deducted from the total mark). </w:t>
            </w:r>
            <w:r w:rsidR="00B53434" w:rsidRPr="000C353D">
              <w:rPr>
                <w:rFonts w:ascii="Times New Roman" w:eastAsia="Calibri" w:hAnsi="Times New Roman"/>
                <w:sz w:val="20"/>
                <w:szCs w:val="20"/>
                <w:lang w:val="en-US"/>
              </w:rPr>
              <w:t xml:space="preserve"> Extensions will only be granted on the basis of valid medical or personal reasons, and need to be requested via email to the instructor as soon as possible. </w:t>
            </w:r>
            <w:r w:rsidRPr="000C353D">
              <w:rPr>
                <w:rFonts w:ascii="Times New Roman" w:eastAsia="Calibri" w:hAnsi="Times New Roman"/>
                <w:sz w:val="20"/>
                <w:szCs w:val="20"/>
                <w:lang w:val="en-US"/>
              </w:rPr>
              <w:t>Late assignments will not be accepted once graded assignments have been returned officially to the class at large, unless circumstances permit and alternative arrangements have been made.</w:t>
            </w:r>
          </w:p>
          <w:p w14:paraId="71C7A942" w14:textId="77777777" w:rsidR="0005530D" w:rsidRPr="000C353D" w:rsidRDefault="0005530D" w:rsidP="003166E5">
            <w:pPr>
              <w:jc w:val="both"/>
              <w:rPr>
                <w:rFonts w:ascii="Times New Roman" w:eastAsia="Calibri" w:hAnsi="Times New Roman"/>
                <w:sz w:val="20"/>
                <w:szCs w:val="20"/>
                <w:lang w:val="en-US"/>
              </w:rPr>
            </w:pPr>
          </w:p>
          <w:p w14:paraId="13B534E0" w14:textId="77777777" w:rsidR="0005530D" w:rsidRPr="000C353D" w:rsidRDefault="0005530D" w:rsidP="003166E5">
            <w:pPr>
              <w:jc w:val="both"/>
              <w:rPr>
                <w:rFonts w:ascii="Times New Roman" w:eastAsia="Calibri" w:hAnsi="Times New Roman"/>
                <w:sz w:val="20"/>
                <w:szCs w:val="20"/>
                <w:lang w:val="en-US"/>
              </w:rPr>
            </w:pPr>
            <w:r w:rsidRPr="000C353D">
              <w:rPr>
                <w:rFonts w:ascii="Times New Roman" w:eastAsia="Calibri" w:hAnsi="Times New Roman"/>
                <w:sz w:val="20"/>
                <w:szCs w:val="20"/>
                <w:lang w:val="en-US"/>
              </w:rPr>
              <w:t>Students who find themselves unable to meet course requirements by the deadlines or the criteria expected because of medical or personal reasons, should review the regulations on academic consideration in the Academic Calendar and discuss their situation with the instructor, program counselor or other academic counselor as appropriate.</w:t>
            </w:r>
          </w:p>
          <w:p w14:paraId="29BA3E6F" w14:textId="77777777" w:rsidR="0005530D" w:rsidRPr="000C353D" w:rsidRDefault="0005530D" w:rsidP="003166E5">
            <w:pPr>
              <w:jc w:val="both"/>
              <w:rPr>
                <w:rFonts w:ascii="Times New Roman" w:eastAsia="Calibri" w:hAnsi="Times New Roman"/>
                <w:sz w:val="20"/>
                <w:szCs w:val="20"/>
                <w:lang w:val="en-US"/>
              </w:rPr>
            </w:pPr>
          </w:p>
          <w:p w14:paraId="68F9DF9E" w14:textId="77777777" w:rsidR="0005530D" w:rsidRPr="000C353D" w:rsidRDefault="009C7922" w:rsidP="003166E5">
            <w:pPr>
              <w:jc w:val="both"/>
              <w:rPr>
                <w:rFonts w:ascii="Times New Roman" w:eastAsia="Calibri" w:hAnsi="Times New Roman"/>
                <w:lang w:val="en-US"/>
              </w:rPr>
            </w:pPr>
            <w:hyperlink r:id="rId16" w:history="1">
              <w:r w:rsidR="00796895" w:rsidRPr="000C353D">
                <w:rPr>
                  <w:rStyle w:val="Hyperlink"/>
                  <w:rFonts w:ascii="Times New Roman" w:eastAsia="Calibri" w:hAnsi="Times New Roman"/>
                  <w:sz w:val="20"/>
                  <w:szCs w:val="20"/>
                  <w:lang w:val="en-US"/>
                </w:rPr>
                <w:t>http://www.uoguelph.ca/registrar/calendars/undergraduate/current/c08/c08-grds.shtml</w:t>
              </w:r>
            </w:hyperlink>
            <w:r w:rsidR="00796895" w:rsidRPr="000C353D">
              <w:rPr>
                <w:rFonts w:ascii="Times New Roman" w:eastAsia="Calibri" w:hAnsi="Times New Roman"/>
                <w:sz w:val="20"/>
                <w:szCs w:val="20"/>
                <w:lang w:val="en-US"/>
              </w:rPr>
              <w:t xml:space="preserve"> </w:t>
            </w:r>
          </w:p>
          <w:p w14:paraId="5504B28C" w14:textId="77777777" w:rsidR="0005530D" w:rsidRPr="000C353D" w:rsidRDefault="0005530D" w:rsidP="003166E5">
            <w:pPr>
              <w:jc w:val="both"/>
              <w:rPr>
                <w:rFonts w:ascii="Times New Roman" w:eastAsia="Calibri" w:hAnsi="Times New Roman"/>
                <w:lang w:val="en-US"/>
              </w:rPr>
            </w:pPr>
          </w:p>
          <w:p w14:paraId="30429242" w14:textId="60F5888C" w:rsidR="0005530D" w:rsidRPr="000C353D" w:rsidRDefault="0005530D" w:rsidP="003166E5">
            <w:pPr>
              <w:jc w:val="both"/>
              <w:rPr>
                <w:rFonts w:ascii="Times New Roman" w:eastAsia="Calibri" w:hAnsi="Times New Roman"/>
                <w:b/>
                <w:bCs/>
                <w:lang w:val="en-US"/>
              </w:rPr>
            </w:pPr>
            <w:r w:rsidRPr="000C353D">
              <w:rPr>
                <w:rFonts w:ascii="Times New Roman" w:eastAsia="Calibri" w:hAnsi="Times New Roman"/>
                <w:b/>
                <w:bCs/>
                <w:lang w:val="en-US"/>
              </w:rPr>
              <w:t>Missed Assignments</w:t>
            </w:r>
            <w:r w:rsidR="00867CEC" w:rsidRPr="000C353D">
              <w:rPr>
                <w:rFonts w:ascii="Times New Roman" w:eastAsia="Calibri" w:hAnsi="Times New Roman"/>
                <w:b/>
                <w:bCs/>
                <w:lang w:val="en-US"/>
              </w:rPr>
              <w:t>/Tests/etc.</w:t>
            </w:r>
          </w:p>
          <w:p w14:paraId="04F1A8F3" w14:textId="77777777" w:rsidR="0005530D" w:rsidRPr="000C353D" w:rsidRDefault="0005530D" w:rsidP="003166E5">
            <w:pPr>
              <w:jc w:val="both"/>
              <w:rPr>
                <w:rFonts w:ascii="Times New Roman" w:eastAsia="Calibri" w:hAnsi="Times New Roman"/>
                <w:lang w:val="en-US"/>
              </w:rPr>
            </w:pPr>
          </w:p>
          <w:p w14:paraId="45EB23E1" w14:textId="59EF16E4" w:rsidR="0005530D" w:rsidRPr="000C353D" w:rsidRDefault="0005530D" w:rsidP="003166E5">
            <w:pPr>
              <w:jc w:val="both"/>
              <w:rPr>
                <w:rFonts w:ascii="Times New Roman" w:eastAsia="Calibri" w:hAnsi="Times New Roman"/>
                <w:sz w:val="20"/>
                <w:szCs w:val="20"/>
                <w:lang w:val="en-US"/>
              </w:rPr>
            </w:pPr>
            <w:r w:rsidRPr="000C353D">
              <w:rPr>
                <w:rFonts w:ascii="Times New Roman" w:eastAsia="Calibri" w:hAnsi="Times New Roman"/>
                <w:sz w:val="20"/>
                <w:szCs w:val="20"/>
                <w:lang w:val="en-US"/>
              </w:rPr>
              <w:t>A grade of zero will be assigned if you fail to submit an assignment, unless you are ill or have other compassionate reasons. Please read your Undergraduate Calendar for the regulations regarding illness and compassionate grounds. Please note, vacation travel, moving house, or outside work commitments will not be accepted as valid reasons for missing deadlines.</w:t>
            </w:r>
            <w:r w:rsidR="009E13A6" w:rsidRPr="000C353D">
              <w:rPr>
                <w:rFonts w:ascii="Times New Roman" w:eastAsia="Calibri" w:hAnsi="Times New Roman"/>
                <w:sz w:val="20"/>
                <w:szCs w:val="20"/>
                <w:lang w:val="en-US"/>
              </w:rPr>
              <w:t xml:space="preserve"> If you have documentation to send to the instructor to excuse your absence, you should send your documentation within a week of the absence unless otherwise discussed with the instructor.</w:t>
            </w:r>
          </w:p>
          <w:p w14:paraId="68CC5204" w14:textId="77777777" w:rsidR="0005530D" w:rsidRPr="000C353D" w:rsidRDefault="0005530D" w:rsidP="003166E5">
            <w:pPr>
              <w:jc w:val="both"/>
              <w:rPr>
                <w:rFonts w:ascii="Times New Roman" w:eastAsia="Calibri" w:hAnsi="Times New Roman"/>
                <w:sz w:val="20"/>
                <w:szCs w:val="20"/>
                <w:lang w:val="en-US"/>
              </w:rPr>
            </w:pPr>
          </w:p>
          <w:p w14:paraId="2841F9C0" w14:textId="06651CBC" w:rsidR="004079FD" w:rsidRPr="000C353D" w:rsidRDefault="0005530D" w:rsidP="003166E5">
            <w:pPr>
              <w:jc w:val="both"/>
              <w:rPr>
                <w:rFonts w:ascii="Times New Roman" w:eastAsia="Calibri" w:hAnsi="Times New Roman"/>
                <w:sz w:val="20"/>
                <w:szCs w:val="20"/>
                <w:lang w:val="en-US"/>
              </w:rPr>
            </w:pPr>
            <w:r w:rsidRPr="000C353D">
              <w:rPr>
                <w:rFonts w:ascii="Times New Roman" w:eastAsia="Calibri" w:hAnsi="Times New Roman"/>
                <w:sz w:val="20"/>
                <w:szCs w:val="20"/>
                <w:lang w:val="en-US"/>
              </w:rPr>
              <w:t xml:space="preserve">If you have religious observances which conflict with the course schedule or if you are registered with </w:t>
            </w:r>
            <w:r w:rsidR="00FA68D9" w:rsidRPr="000C353D">
              <w:rPr>
                <w:rFonts w:ascii="Times New Roman" w:eastAsia="Calibri" w:hAnsi="Times New Roman"/>
                <w:sz w:val="20"/>
                <w:szCs w:val="20"/>
                <w:lang w:val="en-US"/>
              </w:rPr>
              <w:t>Student Accessibility Services</w:t>
            </w:r>
            <w:r w:rsidRPr="000C353D">
              <w:rPr>
                <w:rFonts w:ascii="Times New Roman" w:eastAsia="Calibri" w:hAnsi="Times New Roman"/>
                <w:sz w:val="20"/>
                <w:szCs w:val="20"/>
                <w:lang w:val="en-US"/>
              </w:rPr>
              <w:t>, please contact the course instructor in order to make arrangements for your assessment if appropriate.</w:t>
            </w:r>
          </w:p>
          <w:p w14:paraId="5C69C00A" w14:textId="77777777" w:rsidR="00796895" w:rsidRPr="000C353D" w:rsidRDefault="00796895" w:rsidP="003166E5">
            <w:pPr>
              <w:jc w:val="both"/>
              <w:rPr>
                <w:rFonts w:ascii="Times New Roman" w:hAnsi="Times New Roman"/>
              </w:rPr>
            </w:pPr>
          </w:p>
        </w:tc>
      </w:tr>
      <w:tr w:rsidR="0005530D" w14:paraId="03EE3B70" w14:textId="77777777" w:rsidTr="003166E5">
        <w:tc>
          <w:tcPr>
            <w:tcW w:w="9360" w:type="dxa"/>
            <w:gridSpan w:val="7"/>
            <w:shd w:val="pct12" w:color="auto" w:fill="auto"/>
          </w:tcPr>
          <w:p w14:paraId="746C9071" w14:textId="77777777" w:rsidR="0005530D" w:rsidRPr="000C353D" w:rsidRDefault="0005530D" w:rsidP="003166E5">
            <w:pPr>
              <w:spacing w:before="120" w:after="120"/>
              <w:rPr>
                <w:rFonts w:ascii="Times New Roman" w:hAnsi="Times New Roman"/>
                <w:sz w:val="28"/>
              </w:rPr>
            </w:pPr>
            <w:r w:rsidRPr="000C353D">
              <w:rPr>
                <w:rStyle w:val="Heading1Char"/>
                <w:rFonts w:ascii="Times New Roman" w:eastAsia="Calibri" w:hAnsi="Times New Roman"/>
                <w:szCs w:val="24"/>
              </w:rPr>
              <w:lastRenderedPageBreak/>
              <w:t>University Policies</w:t>
            </w:r>
            <w:r w:rsidRPr="000C353D">
              <w:rPr>
                <w:rFonts w:ascii="Times New Roman" w:eastAsia="Calibri" w:hAnsi="Times New Roman"/>
                <w:b/>
                <w:i/>
                <w:color w:val="FF0000"/>
                <w:sz w:val="28"/>
                <w:lang w:val="en-US"/>
              </w:rPr>
              <w:t xml:space="preserve"> </w:t>
            </w:r>
          </w:p>
        </w:tc>
      </w:tr>
      <w:tr w:rsidR="0005530D" w14:paraId="119E4588" w14:textId="77777777" w:rsidTr="003166E5">
        <w:tc>
          <w:tcPr>
            <w:tcW w:w="9360" w:type="dxa"/>
            <w:gridSpan w:val="7"/>
          </w:tcPr>
          <w:p w14:paraId="787F8EA5" w14:textId="77777777" w:rsidR="00D95D1D" w:rsidRPr="00D95D1D" w:rsidRDefault="00D95D1D" w:rsidP="00D95D1D">
            <w:pPr>
              <w:pStyle w:val="Heading2"/>
              <w:rPr>
                <w:rFonts w:ascii="Times New Roman" w:eastAsia="Calibri" w:hAnsi="Times New Roman"/>
                <w:lang w:val="en-US"/>
              </w:rPr>
            </w:pPr>
            <w:r w:rsidRPr="00D95D1D">
              <w:rPr>
                <w:rFonts w:ascii="Times New Roman" w:eastAsia="Calibri" w:hAnsi="Times New Roman"/>
                <w:lang w:val="en-US"/>
              </w:rPr>
              <w:t>Disclaimer</w:t>
            </w:r>
          </w:p>
          <w:p w14:paraId="50903C70" w14:textId="54EA7D20" w:rsidR="00D95D1D" w:rsidRPr="00D95D1D" w:rsidRDefault="00D95D1D" w:rsidP="00D95D1D">
            <w:pPr>
              <w:pStyle w:val="Heading2"/>
              <w:rPr>
                <w:rFonts w:ascii="Times New Roman" w:eastAsia="Calibri" w:hAnsi="Times New Roman"/>
                <w:b w:val="0"/>
                <w:bCs w:val="0"/>
                <w:sz w:val="20"/>
                <w:szCs w:val="20"/>
                <w:lang w:val="en-US"/>
              </w:rPr>
            </w:pPr>
            <w:r w:rsidRPr="00D95D1D">
              <w:rPr>
                <w:rFonts w:ascii="Times New Roman" w:eastAsia="Calibri" w:hAnsi="Times New Roman"/>
                <w:b w:val="0"/>
                <w:bCs w:val="0"/>
                <w:sz w:val="20"/>
                <w:szCs w:val="20"/>
                <w:lang w:val="en-US"/>
              </w:rPr>
              <w:t xml:space="preserve">Please note that the ongoing COVID-19 pandemic may necessitate a revision of the format of course offerings and academic schedules. Any such changes will be announced via </w:t>
            </w:r>
            <w:proofErr w:type="spellStart"/>
            <w:r w:rsidRPr="00D95D1D">
              <w:rPr>
                <w:rFonts w:ascii="Times New Roman" w:eastAsia="Calibri" w:hAnsi="Times New Roman"/>
                <w:b w:val="0"/>
                <w:bCs w:val="0"/>
                <w:sz w:val="20"/>
                <w:szCs w:val="20"/>
                <w:lang w:val="en-US"/>
              </w:rPr>
              <w:t>CourseLink</w:t>
            </w:r>
            <w:proofErr w:type="spellEnd"/>
            <w:r w:rsidRPr="00D95D1D">
              <w:rPr>
                <w:rFonts w:ascii="Times New Roman" w:eastAsia="Calibri" w:hAnsi="Times New Roman"/>
                <w:b w:val="0"/>
                <w:bCs w:val="0"/>
                <w:sz w:val="20"/>
                <w:szCs w:val="20"/>
                <w:lang w:val="en-US"/>
              </w:rPr>
              <w:t xml:space="preserve"> and/or class email. All University-wide decisions will be posted on the COVID-19 website [</w:t>
            </w:r>
            <w:r w:rsidRPr="00D95D1D">
              <w:rPr>
                <w:sz w:val="20"/>
                <w:szCs w:val="20"/>
              </w:rPr>
              <w:t xml:space="preserve"> </w:t>
            </w:r>
            <w:hyperlink r:id="rId17" w:history="1">
              <w:r w:rsidRPr="00D95D1D">
                <w:rPr>
                  <w:rStyle w:val="Hyperlink"/>
                  <w:rFonts w:ascii="Times New Roman" w:eastAsia="Calibri" w:hAnsi="Times New Roman"/>
                  <w:b w:val="0"/>
                  <w:bCs w:val="0"/>
                  <w:sz w:val="20"/>
                  <w:szCs w:val="20"/>
                  <w:lang w:val="en-US"/>
                </w:rPr>
                <w:t>https://news.uoguelph.ca/2019-novel-coronavirus-information/covid-19-communication-updates/</w:t>
              </w:r>
            </w:hyperlink>
            <w:r w:rsidRPr="00D95D1D">
              <w:rPr>
                <w:rFonts w:ascii="Times New Roman" w:eastAsia="Calibri" w:hAnsi="Times New Roman"/>
                <w:b w:val="0"/>
                <w:bCs w:val="0"/>
                <w:sz w:val="20"/>
                <w:szCs w:val="20"/>
                <w:lang w:val="en-US"/>
              </w:rPr>
              <w:t xml:space="preserve"> ] and circulated by email.  </w:t>
            </w:r>
          </w:p>
          <w:p w14:paraId="656AD8E1" w14:textId="77777777" w:rsidR="0005530D" w:rsidRPr="000C353D" w:rsidRDefault="0005530D" w:rsidP="003166E5">
            <w:pPr>
              <w:pStyle w:val="Heading2"/>
              <w:rPr>
                <w:rFonts w:ascii="Times New Roman" w:eastAsia="Calibri" w:hAnsi="Times New Roman"/>
                <w:szCs w:val="24"/>
                <w:lang w:val="en-US"/>
              </w:rPr>
            </w:pPr>
            <w:r w:rsidRPr="000C353D">
              <w:rPr>
                <w:rFonts w:ascii="Times New Roman" w:eastAsia="Calibri" w:hAnsi="Times New Roman"/>
                <w:szCs w:val="24"/>
                <w:lang w:val="en-US"/>
              </w:rPr>
              <w:t>Academic Consideration</w:t>
            </w:r>
          </w:p>
          <w:p w14:paraId="4F0F1B7C" w14:textId="4792FAC2" w:rsidR="00D95D1D" w:rsidRPr="00361810" w:rsidRDefault="0005530D" w:rsidP="00361810">
            <w:pPr>
              <w:spacing w:before="120" w:after="120"/>
              <w:rPr>
                <w:rFonts w:ascii="Times New Roman" w:eastAsia="Calibri" w:hAnsi="Times New Roman"/>
                <w:color w:val="0000FF"/>
                <w:sz w:val="20"/>
                <w:szCs w:val="20"/>
                <w:u w:val="single"/>
                <w:lang w:val="en-US"/>
              </w:rPr>
            </w:pPr>
            <w:r w:rsidRPr="000C353D">
              <w:rPr>
                <w:rFonts w:ascii="Times New Roman" w:eastAsia="Calibri" w:hAnsi="Times New Roman"/>
                <w:color w:val="000000"/>
                <w:sz w:val="20"/>
                <w:szCs w:val="20"/>
                <w:lang w:val="en-US"/>
              </w:rPr>
              <w:t>When you find yourself unable to meet an in-course requirement because of illness or compassionate reasons, please advise the course instructor in writing, with your name, id#, and e-mail contact. See the academic calendar for information on regulations an</w:t>
            </w:r>
            <w:r w:rsidR="003166E5" w:rsidRPr="000C353D">
              <w:rPr>
                <w:rFonts w:ascii="Times New Roman" w:eastAsia="Calibri" w:hAnsi="Times New Roman"/>
                <w:color w:val="000000"/>
                <w:sz w:val="20"/>
                <w:szCs w:val="20"/>
                <w:lang w:val="en-US"/>
              </w:rPr>
              <w:t xml:space="preserve">d procedures for Academic </w:t>
            </w:r>
            <w:r w:rsidRPr="000C353D">
              <w:rPr>
                <w:rFonts w:ascii="Times New Roman" w:eastAsia="Calibri" w:hAnsi="Times New Roman"/>
                <w:color w:val="000000"/>
                <w:sz w:val="20"/>
                <w:szCs w:val="20"/>
                <w:lang w:val="en-US"/>
              </w:rPr>
              <w:t xml:space="preserve">Consideration: </w:t>
            </w:r>
            <w:hyperlink r:id="rId18" w:history="1">
              <w:r w:rsidRPr="000C353D">
                <w:rPr>
                  <w:rFonts w:ascii="Times New Roman" w:eastAsia="Calibri" w:hAnsi="Times New Roman"/>
                  <w:color w:val="0000FF"/>
                  <w:sz w:val="20"/>
                  <w:szCs w:val="20"/>
                  <w:u w:val="single"/>
                  <w:lang w:val="en-US"/>
                </w:rPr>
                <w:t>http://www.uoguelph.ca/registrar/calendars/undergraduate/current/c08/c08-ac.shtml</w:t>
              </w:r>
            </w:hyperlink>
          </w:p>
        </w:tc>
      </w:tr>
      <w:tr w:rsidR="0005530D" w14:paraId="0F0F6360" w14:textId="77777777" w:rsidTr="003166E5">
        <w:tc>
          <w:tcPr>
            <w:tcW w:w="9360" w:type="dxa"/>
            <w:gridSpan w:val="7"/>
          </w:tcPr>
          <w:p w14:paraId="7FDE31F1" w14:textId="77777777" w:rsidR="0005530D" w:rsidRPr="000C353D" w:rsidRDefault="0005530D" w:rsidP="003166E5">
            <w:pPr>
              <w:pStyle w:val="Heading2"/>
              <w:rPr>
                <w:rFonts w:ascii="Times New Roman" w:eastAsia="Calibri" w:hAnsi="Times New Roman"/>
                <w:szCs w:val="24"/>
                <w:lang w:val="en-US"/>
              </w:rPr>
            </w:pPr>
            <w:r w:rsidRPr="000C353D">
              <w:rPr>
                <w:rFonts w:ascii="Times New Roman" w:eastAsia="Calibri" w:hAnsi="Times New Roman"/>
                <w:szCs w:val="24"/>
                <w:lang w:val="en-US"/>
              </w:rPr>
              <w:t>Academic Misconduct</w:t>
            </w:r>
          </w:p>
          <w:p w14:paraId="0A2EEBF5" w14:textId="32D7F959" w:rsidR="0005530D" w:rsidRPr="000C353D" w:rsidRDefault="0005530D" w:rsidP="003166E5">
            <w:pPr>
              <w:spacing w:before="120" w:after="120"/>
              <w:jc w:val="both"/>
              <w:rPr>
                <w:rFonts w:ascii="Times New Roman" w:eastAsia="Calibri" w:hAnsi="Times New Roman"/>
                <w:color w:val="000000"/>
                <w:sz w:val="20"/>
                <w:szCs w:val="20"/>
                <w:lang w:val="en-US"/>
              </w:rPr>
            </w:pPr>
            <w:r w:rsidRPr="000C353D">
              <w:rPr>
                <w:rFonts w:ascii="Times New Roman" w:eastAsia="Calibri" w:hAnsi="Times New Roman"/>
                <w:color w:val="000000"/>
                <w:sz w:val="20"/>
                <w:szCs w:val="20"/>
                <w:lang w:val="en-US"/>
              </w:rPr>
              <w:t xml:space="preserve">The University of Guelph is committed to upholding the highest standards of academic integrity and it is the responsibility of all members of the University community, faculty, staff, and students to be aware of what constitutes academic misconduct and to do as much as possible to prevent academic offences from occurring. </w:t>
            </w:r>
          </w:p>
          <w:p w14:paraId="451EBDCA" w14:textId="77777777" w:rsidR="0005530D" w:rsidRPr="000C353D" w:rsidRDefault="0005530D" w:rsidP="003166E5">
            <w:pPr>
              <w:spacing w:before="120" w:after="120"/>
              <w:jc w:val="both"/>
              <w:rPr>
                <w:rFonts w:ascii="Times New Roman" w:eastAsia="Calibri" w:hAnsi="Times New Roman"/>
                <w:color w:val="000000"/>
                <w:sz w:val="20"/>
                <w:szCs w:val="20"/>
                <w:lang w:val="en-US"/>
              </w:rPr>
            </w:pPr>
            <w:r w:rsidRPr="000C353D">
              <w:rPr>
                <w:rFonts w:ascii="Times New Roman" w:eastAsia="Calibri" w:hAnsi="Times New Roman"/>
                <w:color w:val="000000"/>
                <w:sz w:val="20"/>
                <w:szCs w:val="20"/>
                <w:lang w:val="en-US"/>
              </w:rPr>
              <w:t xml:space="preserve">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p>
          <w:p w14:paraId="4763D988" w14:textId="77777777" w:rsidR="0005530D" w:rsidRPr="000C353D" w:rsidRDefault="0005530D" w:rsidP="003166E5">
            <w:pPr>
              <w:spacing w:before="120" w:after="120"/>
              <w:jc w:val="both"/>
              <w:rPr>
                <w:rFonts w:ascii="Times New Roman" w:eastAsia="Calibri" w:hAnsi="Times New Roman"/>
                <w:color w:val="000000"/>
                <w:sz w:val="20"/>
                <w:szCs w:val="20"/>
                <w:lang w:val="en-US"/>
              </w:rPr>
            </w:pPr>
            <w:r w:rsidRPr="000C353D">
              <w:rPr>
                <w:rFonts w:ascii="Times New Roman" w:eastAsia="Calibri" w:hAnsi="Times New Roman"/>
                <w:color w:val="000000"/>
                <w:sz w:val="20"/>
                <w:szCs w:val="20"/>
                <w:lang w:val="en-US"/>
              </w:rPr>
              <w:t>The Academic Misconduct Policy is detailed in the Undergraduate Calendar:</w:t>
            </w:r>
          </w:p>
          <w:p w14:paraId="5C9D0681" w14:textId="77777777" w:rsidR="0005530D" w:rsidRPr="000C353D" w:rsidRDefault="009C7922" w:rsidP="003166E5">
            <w:pPr>
              <w:spacing w:before="120" w:after="120"/>
              <w:jc w:val="both"/>
              <w:rPr>
                <w:rFonts w:ascii="Times New Roman" w:hAnsi="Times New Roman"/>
              </w:rPr>
            </w:pPr>
            <w:hyperlink r:id="rId19" w:history="1">
              <w:r w:rsidR="00796895" w:rsidRPr="000C353D">
                <w:rPr>
                  <w:rStyle w:val="Hyperlink"/>
                  <w:rFonts w:ascii="Times New Roman" w:hAnsi="Times New Roman"/>
                  <w:sz w:val="20"/>
                  <w:szCs w:val="20"/>
                </w:rPr>
                <w:t>https://www.uoguelph.ca/registrar/calendars/undergraduate/current/c08/c08-amisconduct.shtml</w:t>
              </w:r>
            </w:hyperlink>
            <w:r w:rsidR="00796895" w:rsidRPr="000C353D">
              <w:rPr>
                <w:rFonts w:ascii="Times New Roman" w:hAnsi="Times New Roman"/>
              </w:rPr>
              <w:t xml:space="preserve"> </w:t>
            </w:r>
          </w:p>
        </w:tc>
      </w:tr>
      <w:tr w:rsidR="0005530D" w14:paraId="3896497E" w14:textId="77777777" w:rsidTr="003166E5">
        <w:tc>
          <w:tcPr>
            <w:tcW w:w="9360" w:type="dxa"/>
            <w:gridSpan w:val="7"/>
          </w:tcPr>
          <w:p w14:paraId="5C640B8D" w14:textId="77777777" w:rsidR="0005530D" w:rsidRPr="000C353D" w:rsidRDefault="0005530D" w:rsidP="003166E5">
            <w:pPr>
              <w:pStyle w:val="Heading2"/>
              <w:rPr>
                <w:rFonts w:ascii="Times New Roman" w:eastAsia="Calibri" w:hAnsi="Times New Roman"/>
                <w:szCs w:val="24"/>
                <w:lang w:val="en-US"/>
              </w:rPr>
            </w:pPr>
            <w:r w:rsidRPr="000C353D">
              <w:rPr>
                <w:rFonts w:ascii="Times New Roman" w:eastAsia="Calibri" w:hAnsi="Times New Roman"/>
                <w:szCs w:val="24"/>
                <w:lang w:val="en-US"/>
              </w:rPr>
              <w:t>Accessibility</w:t>
            </w:r>
          </w:p>
          <w:p w14:paraId="051C0A7A" w14:textId="77777777" w:rsidR="0005530D" w:rsidRPr="000C353D" w:rsidRDefault="0005530D" w:rsidP="003166E5">
            <w:pPr>
              <w:spacing w:before="120" w:after="120"/>
              <w:jc w:val="both"/>
              <w:rPr>
                <w:rFonts w:ascii="Times New Roman" w:eastAsia="Calibri" w:hAnsi="Times New Roman"/>
                <w:color w:val="000000"/>
                <w:sz w:val="20"/>
                <w:szCs w:val="20"/>
                <w:lang w:val="en-US"/>
              </w:rPr>
            </w:pPr>
            <w:r w:rsidRPr="000C353D">
              <w:rPr>
                <w:rFonts w:ascii="Times New Roman" w:eastAsia="Calibri" w:hAnsi="Times New Roman"/>
                <w:color w:val="000000"/>
                <w:sz w:val="20"/>
                <w:szCs w:val="20"/>
                <w:lang w:val="en-US"/>
              </w:rPr>
              <w:t xml:space="preserve">The University of Guelph is committed to creating a barrier-free environment. Providing services for students is a shared responsibility among students, faculty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disability should contact Student Accessibility Services as soon as possible. </w:t>
            </w:r>
          </w:p>
          <w:p w14:paraId="1FCA8D2A" w14:textId="77777777" w:rsidR="0005530D" w:rsidRPr="000C353D" w:rsidRDefault="0005530D" w:rsidP="003166E5">
            <w:pPr>
              <w:spacing w:before="120" w:after="120"/>
              <w:jc w:val="both"/>
              <w:rPr>
                <w:rFonts w:ascii="Times New Roman" w:hAnsi="Times New Roman"/>
              </w:rPr>
            </w:pPr>
            <w:r w:rsidRPr="000C353D">
              <w:rPr>
                <w:rFonts w:ascii="Times New Roman" w:eastAsia="Calibri" w:hAnsi="Times New Roman"/>
                <w:color w:val="000000"/>
                <w:sz w:val="20"/>
                <w:szCs w:val="20"/>
                <w:lang w:val="en-US"/>
              </w:rPr>
              <w:t>For more information, contact SAS at 519-824-4120 ext. 56208 or email sas@uoguelph.ca or see the website:</w:t>
            </w:r>
            <w:r w:rsidRPr="000C353D">
              <w:rPr>
                <w:rFonts w:ascii="Times New Roman" w:hAnsi="Times New Roman"/>
                <w:sz w:val="20"/>
                <w:szCs w:val="20"/>
              </w:rPr>
              <w:t xml:space="preserve"> </w:t>
            </w:r>
            <w:hyperlink r:id="rId20" w:history="1">
              <w:r w:rsidR="00796895" w:rsidRPr="000C353D">
                <w:rPr>
                  <w:rStyle w:val="Hyperlink"/>
                  <w:rFonts w:ascii="Times New Roman" w:hAnsi="Times New Roman"/>
                  <w:sz w:val="20"/>
                  <w:szCs w:val="20"/>
                </w:rPr>
                <w:t>https://wellness.uoguelph.ca/accessibility/</w:t>
              </w:r>
            </w:hyperlink>
            <w:r w:rsidR="00796895" w:rsidRPr="000C353D">
              <w:rPr>
                <w:rFonts w:ascii="Times New Roman" w:hAnsi="Times New Roman"/>
              </w:rPr>
              <w:t xml:space="preserve"> </w:t>
            </w:r>
          </w:p>
        </w:tc>
      </w:tr>
      <w:tr w:rsidR="0005530D" w14:paraId="1A41727B" w14:textId="77777777" w:rsidTr="003166E5">
        <w:tc>
          <w:tcPr>
            <w:tcW w:w="9360" w:type="dxa"/>
            <w:gridSpan w:val="7"/>
          </w:tcPr>
          <w:p w14:paraId="788E3A51" w14:textId="77777777" w:rsidR="0005530D" w:rsidRPr="000C353D" w:rsidRDefault="0005530D" w:rsidP="003166E5">
            <w:pPr>
              <w:pStyle w:val="Heading2"/>
              <w:rPr>
                <w:rFonts w:ascii="Times New Roman" w:eastAsia="Calibri" w:hAnsi="Times New Roman"/>
                <w:szCs w:val="24"/>
                <w:lang w:val="en-US"/>
              </w:rPr>
            </w:pPr>
            <w:r w:rsidRPr="000C353D">
              <w:rPr>
                <w:rFonts w:ascii="Times New Roman" w:eastAsia="Calibri" w:hAnsi="Times New Roman"/>
                <w:szCs w:val="24"/>
                <w:lang w:val="en-US"/>
              </w:rPr>
              <w:t>Course Evaluation Information</w:t>
            </w:r>
          </w:p>
          <w:p w14:paraId="03602393" w14:textId="77777777" w:rsidR="0005530D" w:rsidRPr="000C353D" w:rsidRDefault="0005530D" w:rsidP="003166E5">
            <w:pPr>
              <w:spacing w:before="120" w:after="120"/>
              <w:rPr>
                <w:rFonts w:ascii="Times New Roman" w:hAnsi="Times New Roman"/>
                <w:sz w:val="20"/>
                <w:szCs w:val="20"/>
              </w:rPr>
            </w:pPr>
            <w:r w:rsidRPr="000C353D">
              <w:rPr>
                <w:rFonts w:ascii="Times New Roman" w:eastAsia="Calibri" w:hAnsi="Times New Roman"/>
                <w:color w:val="000000"/>
                <w:sz w:val="20"/>
                <w:szCs w:val="20"/>
                <w:lang w:val="en-US"/>
              </w:rPr>
              <w:t xml:space="preserve">Please refer to the </w:t>
            </w:r>
            <w:hyperlink r:id="rId21" w:history="1">
              <w:r w:rsidRPr="000C353D">
                <w:rPr>
                  <w:rStyle w:val="Hyperlink"/>
                  <w:rFonts w:ascii="Times New Roman" w:eastAsia="Calibri" w:hAnsi="Times New Roman"/>
                  <w:sz w:val="20"/>
                  <w:szCs w:val="20"/>
                  <w:lang w:val="en-US"/>
                </w:rPr>
                <w:t>Course and Instructor Evaluation Website</w:t>
              </w:r>
            </w:hyperlink>
          </w:p>
        </w:tc>
      </w:tr>
      <w:tr w:rsidR="0005530D" w14:paraId="5E3A8957" w14:textId="77777777" w:rsidTr="003166E5">
        <w:tc>
          <w:tcPr>
            <w:tcW w:w="9360" w:type="dxa"/>
            <w:gridSpan w:val="7"/>
          </w:tcPr>
          <w:p w14:paraId="5DA03BE1" w14:textId="77777777" w:rsidR="00263154" w:rsidRPr="000C353D" w:rsidRDefault="00263154" w:rsidP="00263154">
            <w:pPr>
              <w:pStyle w:val="Heading2"/>
              <w:rPr>
                <w:rFonts w:ascii="Times New Roman" w:eastAsia="Calibri" w:hAnsi="Times New Roman"/>
                <w:szCs w:val="24"/>
                <w:lang w:val="en-US"/>
              </w:rPr>
            </w:pPr>
            <w:r w:rsidRPr="000C353D">
              <w:rPr>
                <w:rFonts w:ascii="Times New Roman" w:eastAsia="Calibri" w:hAnsi="Times New Roman"/>
                <w:szCs w:val="24"/>
                <w:lang w:val="en-US"/>
              </w:rPr>
              <w:t xml:space="preserve">Recording of Materials </w:t>
            </w:r>
          </w:p>
          <w:p w14:paraId="33C389A2" w14:textId="64CABEB4" w:rsidR="00263154" w:rsidRPr="000C353D" w:rsidRDefault="00263154" w:rsidP="00263154">
            <w:pPr>
              <w:rPr>
                <w:rFonts w:ascii="Times New Roman" w:eastAsia="Calibri" w:hAnsi="Times New Roman"/>
                <w:sz w:val="20"/>
                <w:szCs w:val="20"/>
                <w:lang w:val="en-US"/>
              </w:rPr>
            </w:pPr>
            <w:r w:rsidRPr="000C353D">
              <w:rPr>
                <w:rFonts w:ascii="Times New Roman" w:eastAsia="Calibri" w:hAnsi="Times New Roman"/>
                <w:sz w:val="20"/>
                <w:szCs w:val="20"/>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5BD19560" w14:textId="38F540CB" w:rsidR="0005530D" w:rsidRPr="000C353D" w:rsidRDefault="0005530D" w:rsidP="003166E5">
            <w:pPr>
              <w:pStyle w:val="Heading2"/>
              <w:rPr>
                <w:rFonts w:ascii="Times New Roman" w:eastAsia="Calibri" w:hAnsi="Times New Roman"/>
                <w:szCs w:val="24"/>
                <w:lang w:val="en-US"/>
              </w:rPr>
            </w:pPr>
            <w:r w:rsidRPr="000C353D">
              <w:rPr>
                <w:rFonts w:ascii="Times New Roman" w:eastAsia="Calibri" w:hAnsi="Times New Roman"/>
                <w:szCs w:val="24"/>
                <w:lang w:val="en-US"/>
              </w:rPr>
              <w:t>Drop date</w:t>
            </w:r>
          </w:p>
          <w:p w14:paraId="125C62AA" w14:textId="7B3FA3D7" w:rsidR="0005530D" w:rsidRPr="000C353D" w:rsidRDefault="0005530D" w:rsidP="003166E5">
            <w:pPr>
              <w:spacing w:before="120" w:after="120"/>
              <w:jc w:val="both"/>
              <w:rPr>
                <w:rFonts w:ascii="Times New Roman" w:eastAsia="Calibri" w:hAnsi="Times New Roman"/>
                <w:color w:val="000000"/>
                <w:sz w:val="20"/>
                <w:szCs w:val="20"/>
                <w:lang w:val="en-US"/>
              </w:rPr>
            </w:pPr>
            <w:r w:rsidRPr="000C353D">
              <w:rPr>
                <w:rFonts w:ascii="Times New Roman" w:eastAsia="Calibri" w:hAnsi="Times New Roman"/>
                <w:color w:val="000000"/>
                <w:sz w:val="20"/>
                <w:szCs w:val="20"/>
                <w:lang w:val="en-US"/>
              </w:rPr>
              <w:lastRenderedPageBreak/>
              <w:t xml:space="preserve">The last date to drop one-semester courses, without academic penalty, </w:t>
            </w:r>
            <w:r w:rsidR="00A80BCC">
              <w:rPr>
                <w:rFonts w:ascii="Times New Roman" w:eastAsia="Calibri" w:hAnsi="Times New Roman"/>
                <w:color w:val="000000"/>
                <w:sz w:val="20"/>
                <w:szCs w:val="20"/>
                <w:lang w:val="en-US"/>
              </w:rPr>
              <w:t xml:space="preserve">December </w:t>
            </w:r>
            <w:r w:rsidR="0059002C">
              <w:rPr>
                <w:rFonts w:ascii="Times New Roman" w:eastAsia="Calibri" w:hAnsi="Times New Roman"/>
                <w:color w:val="000000"/>
                <w:sz w:val="20"/>
                <w:szCs w:val="20"/>
                <w:lang w:val="en-US"/>
              </w:rPr>
              <w:t>3</w:t>
            </w:r>
            <w:r w:rsidR="00B4378E">
              <w:rPr>
                <w:rFonts w:ascii="Times New Roman" w:eastAsia="Calibri" w:hAnsi="Times New Roman"/>
                <w:color w:val="000000"/>
                <w:sz w:val="20"/>
                <w:szCs w:val="20"/>
                <w:lang w:val="en-US"/>
              </w:rPr>
              <w:t>, 2020,</w:t>
            </w:r>
            <w:r w:rsidRPr="000C353D">
              <w:rPr>
                <w:rFonts w:ascii="Times New Roman" w:eastAsia="Calibri" w:hAnsi="Times New Roman"/>
                <w:color w:val="000000"/>
                <w:sz w:val="20"/>
                <w:szCs w:val="20"/>
                <w:lang w:val="en-US"/>
              </w:rPr>
              <w:t xml:space="preserve"> </w:t>
            </w:r>
            <w:r w:rsidR="00867CEC" w:rsidRPr="000C353D">
              <w:rPr>
                <w:rFonts w:ascii="Times New Roman" w:eastAsia="Calibri" w:hAnsi="Times New Roman"/>
                <w:color w:val="000000"/>
                <w:sz w:val="20"/>
                <w:szCs w:val="20"/>
                <w:lang w:val="en-US"/>
              </w:rPr>
              <w:t>the last day of classes</w:t>
            </w:r>
            <w:r w:rsidRPr="000C353D">
              <w:rPr>
                <w:rFonts w:ascii="Times New Roman" w:eastAsia="Calibri" w:hAnsi="Times New Roman"/>
                <w:b/>
                <w:color w:val="000000"/>
                <w:sz w:val="20"/>
                <w:szCs w:val="20"/>
                <w:lang w:val="en-US"/>
              </w:rPr>
              <w:t>.</w:t>
            </w:r>
            <w:r w:rsidRPr="000C353D">
              <w:rPr>
                <w:rFonts w:ascii="Times New Roman" w:eastAsia="Calibri" w:hAnsi="Times New Roman"/>
                <w:color w:val="000000"/>
                <w:sz w:val="20"/>
                <w:szCs w:val="20"/>
                <w:lang w:val="en-US"/>
              </w:rPr>
              <w:t xml:space="preserve"> For regulations and procedures for Dropping Courses, see the Academic Calendar:</w:t>
            </w:r>
          </w:p>
          <w:p w14:paraId="7D41BE9D" w14:textId="77777777" w:rsidR="0005530D" w:rsidRPr="000C353D" w:rsidRDefault="009C7922" w:rsidP="003166E5">
            <w:pPr>
              <w:spacing w:before="120" w:after="120" w:line="276" w:lineRule="auto"/>
              <w:rPr>
                <w:rFonts w:ascii="Times New Roman" w:hAnsi="Times New Roman"/>
              </w:rPr>
            </w:pPr>
            <w:hyperlink r:id="rId22" w:history="1">
              <w:r w:rsidR="003166E5" w:rsidRPr="000C353D">
                <w:rPr>
                  <w:rStyle w:val="Hyperlink"/>
                  <w:rFonts w:ascii="Times New Roman" w:hAnsi="Times New Roman"/>
                  <w:sz w:val="20"/>
                  <w:szCs w:val="20"/>
                </w:rPr>
                <w:t>https://www.uoguelph.ca/registrar/calendars/undergraduate/current/c08/c08-drop.shtml</w:t>
              </w:r>
            </w:hyperlink>
            <w:r w:rsidR="003166E5" w:rsidRPr="000C353D">
              <w:rPr>
                <w:rFonts w:ascii="Times New Roman" w:hAnsi="Times New Roman"/>
              </w:rPr>
              <w:t xml:space="preserve"> </w:t>
            </w:r>
          </w:p>
        </w:tc>
      </w:tr>
    </w:tbl>
    <w:p w14:paraId="06B3B5A3" w14:textId="71D15E8A" w:rsidR="0005530D" w:rsidRPr="00213DC3" w:rsidRDefault="0005530D" w:rsidP="0005530D"/>
    <w:p w14:paraId="374BD853" w14:textId="77777777" w:rsidR="0005530D" w:rsidRPr="00520EC5" w:rsidRDefault="0005530D" w:rsidP="0005530D">
      <w:pPr>
        <w:rPr>
          <w:lang w:val="en-GB"/>
        </w:rPr>
      </w:pPr>
    </w:p>
    <w:p w14:paraId="73B6C523" w14:textId="77777777" w:rsidR="00B676B4" w:rsidRDefault="00B676B4"/>
    <w:tbl>
      <w:tblPr>
        <w:tblStyle w:val="TableGrid"/>
        <w:tblW w:w="0" w:type="auto"/>
        <w:tblLook w:val="04A0" w:firstRow="1" w:lastRow="0" w:firstColumn="1" w:lastColumn="0" w:noHBand="0" w:noVBand="1"/>
      </w:tblPr>
      <w:tblGrid>
        <w:gridCol w:w="3865"/>
        <w:gridCol w:w="6925"/>
      </w:tblGrid>
      <w:tr w:rsidR="004A0A00" w14:paraId="45B93690" w14:textId="77777777" w:rsidTr="004A0A00">
        <w:tc>
          <w:tcPr>
            <w:tcW w:w="3865" w:type="dxa"/>
            <w:shd w:val="clear" w:color="auto" w:fill="D9D9D9" w:themeFill="background1" w:themeFillShade="D9"/>
            <w:vAlign w:val="bottom"/>
          </w:tcPr>
          <w:p w14:paraId="45B5B983" w14:textId="77777777" w:rsidR="004A0A00" w:rsidRPr="000C353D" w:rsidRDefault="004A0A00" w:rsidP="004A0A00">
            <w:pPr>
              <w:jc w:val="center"/>
              <w:rPr>
                <w:rFonts w:ascii="Times New Roman" w:hAnsi="Times New Roman"/>
                <w:b/>
              </w:rPr>
            </w:pPr>
            <w:r w:rsidRPr="000C353D">
              <w:rPr>
                <w:rFonts w:ascii="Times New Roman" w:hAnsi="Times New Roman"/>
                <w:b/>
              </w:rPr>
              <w:t>Date Submitted to Chair:</w:t>
            </w:r>
          </w:p>
          <w:p w14:paraId="679AC2B6" w14:textId="77777777" w:rsidR="004A0A00" w:rsidRPr="000C353D" w:rsidRDefault="004A0A00" w:rsidP="004A0A00">
            <w:pPr>
              <w:jc w:val="center"/>
              <w:rPr>
                <w:rFonts w:ascii="Times New Roman" w:hAnsi="Times New Roman"/>
                <w:b/>
              </w:rPr>
            </w:pPr>
          </w:p>
        </w:tc>
        <w:tc>
          <w:tcPr>
            <w:tcW w:w="6925" w:type="dxa"/>
          </w:tcPr>
          <w:p w14:paraId="372C9E14" w14:textId="6BFAA099" w:rsidR="004A0A00" w:rsidRPr="000C353D" w:rsidRDefault="0059002C">
            <w:pPr>
              <w:rPr>
                <w:rFonts w:ascii="Times New Roman" w:hAnsi="Times New Roman"/>
              </w:rPr>
            </w:pPr>
            <w:r>
              <w:rPr>
                <w:rFonts w:ascii="Times New Roman" w:hAnsi="Times New Roman"/>
              </w:rPr>
              <w:t>July 28, 2021.</w:t>
            </w:r>
          </w:p>
        </w:tc>
      </w:tr>
      <w:tr w:rsidR="004A0A00" w14:paraId="6449D38E" w14:textId="77777777" w:rsidTr="004A0A00">
        <w:tc>
          <w:tcPr>
            <w:tcW w:w="3865" w:type="dxa"/>
            <w:shd w:val="clear" w:color="auto" w:fill="D9D9D9" w:themeFill="background1" w:themeFillShade="D9"/>
            <w:vAlign w:val="center"/>
          </w:tcPr>
          <w:p w14:paraId="6D6F0F39" w14:textId="77777777" w:rsidR="004A0A00" w:rsidRPr="000C353D" w:rsidRDefault="004A0A00" w:rsidP="004A0A00">
            <w:pPr>
              <w:jc w:val="center"/>
              <w:rPr>
                <w:rFonts w:ascii="Times New Roman" w:hAnsi="Times New Roman"/>
                <w:b/>
              </w:rPr>
            </w:pPr>
            <w:r w:rsidRPr="000C353D">
              <w:rPr>
                <w:rFonts w:ascii="Times New Roman" w:hAnsi="Times New Roman"/>
                <w:b/>
              </w:rPr>
              <w:t>Chair Signature (Approval):</w:t>
            </w:r>
          </w:p>
          <w:p w14:paraId="58A7E089" w14:textId="77777777" w:rsidR="004A0A00" w:rsidRPr="000C353D" w:rsidRDefault="004A0A00" w:rsidP="004A0A00">
            <w:pPr>
              <w:rPr>
                <w:rFonts w:ascii="Times New Roman" w:hAnsi="Times New Roman"/>
                <w:b/>
              </w:rPr>
            </w:pPr>
          </w:p>
          <w:p w14:paraId="3B5DD816" w14:textId="77777777" w:rsidR="004A0A00" w:rsidRPr="000C353D" w:rsidRDefault="004A0A00" w:rsidP="004A0A00">
            <w:pPr>
              <w:rPr>
                <w:rFonts w:ascii="Times New Roman" w:hAnsi="Times New Roman"/>
                <w:b/>
              </w:rPr>
            </w:pPr>
          </w:p>
        </w:tc>
        <w:tc>
          <w:tcPr>
            <w:tcW w:w="6925" w:type="dxa"/>
          </w:tcPr>
          <w:p w14:paraId="1A37A88C" w14:textId="1648F9DB" w:rsidR="004A0A00" w:rsidRPr="000C353D" w:rsidRDefault="004A0A00">
            <w:pPr>
              <w:rPr>
                <w:rFonts w:ascii="Times New Roman" w:hAnsi="Times New Roman"/>
              </w:rPr>
            </w:pPr>
          </w:p>
        </w:tc>
      </w:tr>
      <w:tr w:rsidR="004A0A00" w14:paraId="47A9BEB0" w14:textId="77777777" w:rsidTr="004A0A00">
        <w:tc>
          <w:tcPr>
            <w:tcW w:w="3865" w:type="dxa"/>
            <w:shd w:val="clear" w:color="auto" w:fill="D9D9D9" w:themeFill="background1" w:themeFillShade="D9"/>
            <w:vAlign w:val="bottom"/>
          </w:tcPr>
          <w:p w14:paraId="7F45E079" w14:textId="77777777" w:rsidR="004A0A00" w:rsidRPr="000C353D" w:rsidRDefault="004A0A00" w:rsidP="004A0A00">
            <w:pPr>
              <w:jc w:val="center"/>
              <w:rPr>
                <w:rFonts w:ascii="Times New Roman" w:hAnsi="Times New Roman"/>
                <w:b/>
              </w:rPr>
            </w:pPr>
            <w:r w:rsidRPr="000C353D">
              <w:rPr>
                <w:rFonts w:ascii="Times New Roman" w:hAnsi="Times New Roman"/>
                <w:b/>
              </w:rPr>
              <w:t>Date Approved by Chair:</w:t>
            </w:r>
          </w:p>
          <w:p w14:paraId="36C185C2" w14:textId="77777777" w:rsidR="004A0A00" w:rsidRPr="000C353D" w:rsidRDefault="004A0A00" w:rsidP="004A0A00">
            <w:pPr>
              <w:jc w:val="center"/>
              <w:rPr>
                <w:rFonts w:ascii="Times New Roman" w:hAnsi="Times New Roman"/>
                <w:b/>
              </w:rPr>
            </w:pPr>
          </w:p>
        </w:tc>
        <w:tc>
          <w:tcPr>
            <w:tcW w:w="6925" w:type="dxa"/>
          </w:tcPr>
          <w:p w14:paraId="39352A6F" w14:textId="77777777" w:rsidR="004A0A00" w:rsidRPr="000C353D" w:rsidRDefault="004A0A00">
            <w:pPr>
              <w:rPr>
                <w:rFonts w:ascii="Times New Roman" w:hAnsi="Times New Roman"/>
              </w:rPr>
            </w:pPr>
          </w:p>
        </w:tc>
      </w:tr>
    </w:tbl>
    <w:p w14:paraId="56054206" w14:textId="6BE985A8" w:rsidR="004A0A00" w:rsidRDefault="004A0A00"/>
    <w:p w14:paraId="78B96342" w14:textId="7B21DB07" w:rsidR="000C353D" w:rsidRDefault="000C353D"/>
    <w:p w14:paraId="5CDC85B7" w14:textId="1302A629" w:rsidR="000C353D" w:rsidRDefault="000C353D"/>
    <w:p w14:paraId="67AD1CDA" w14:textId="7738CC9B" w:rsidR="000C353D" w:rsidRDefault="000C353D"/>
    <w:p w14:paraId="590E4859" w14:textId="13FA69DB" w:rsidR="000C353D" w:rsidRDefault="000C353D"/>
    <w:p w14:paraId="08BBC324" w14:textId="2639E19E" w:rsidR="000C353D" w:rsidRDefault="000C353D"/>
    <w:p w14:paraId="15914451" w14:textId="00F689B5" w:rsidR="000C353D" w:rsidRDefault="000C353D"/>
    <w:p w14:paraId="0D0D93AA" w14:textId="5CE688FE" w:rsidR="000C353D" w:rsidRDefault="000C353D"/>
    <w:p w14:paraId="1322725F" w14:textId="2B8A6C7F" w:rsidR="000C353D" w:rsidRDefault="000C353D"/>
    <w:p w14:paraId="787110A3" w14:textId="24982884" w:rsidR="000C353D" w:rsidRDefault="000C353D"/>
    <w:p w14:paraId="7C57079F" w14:textId="31CC5D64" w:rsidR="000C353D" w:rsidRDefault="000C353D"/>
    <w:p w14:paraId="08279E46" w14:textId="72EF87D8" w:rsidR="000C353D" w:rsidRDefault="000C353D"/>
    <w:p w14:paraId="6A3B4DF2" w14:textId="002A2D16" w:rsidR="000C353D" w:rsidRDefault="000C353D"/>
    <w:p w14:paraId="6D10553E" w14:textId="26A32AD4" w:rsidR="000C353D" w:rsidRDefault="000C353D"/>
    <w:p w14:paraId="5CAEE041" w14:textId="3BDE0444" w:rsidR="000C353D" w:rsidRDefault="000C353D"/>
    <w:p w14:paraId="4F5678B2" w14:textId="43613641" w:rsidR="000C353D" w:rsidRDefault="000C353D"/>
    <w:p w14:paraId="036B438B" w14:textId="450ADC80" w:rsidR="000C353D" w:rsidRDefault="000C353D"/>
    <w:p w14:paraId="4CB9EC65" w14:textId="13AECCFD" w:rsidR="000C353D" w:rsidRDefault="000C353D"/>
    <w:p w14:paraId="33FAC7C6" w14:textId="36CEC3CF" w:rsidR="000C353D" w:rsidRDefault="000C353D"/>
    <w:p w14:paraId="353A9D9D" w14:textId="24BD5978" w:rsidR="000C353D" w:rsidRDefault="000C353D"/>
    <w:p w14:paraId="0F1E045F" w14:textId="0D9A77B2" w:rsidR="000C353D" w:rsidRDefault="000C353D"/>
    <w:p w14:paraId="79EEB091" w14:textId="6E22347B" w:rsidR="000C353D" w:rsidRDefault="000C353D"/>
    <w:p w14:paraId="31445369" w14:textId="2540BF62" w:rsidR="000E0BB6" w:rsidRDefault="000E0BB6"/>
    <w:p w14:paraId="3FFADD15" w14:textId="1600373D" w:rsidR="000E0BB6" w:rsidRDefault="000E0BB6"/>
    <w:p w14:paraId="2153D303" w14:textId="27D2E83E" w:rsidR="000E0BB6" w:rsidRDefault="000E0BB6"/>
    <w:p w14:paraId="6124574E" w14:textId="4A3641CC" w:rsidR="000E0BB6" w:rsidRDefault="000E0BB6"/>
    <w:p w14:paraId="1E870F9F" w14:textId="3E6EF871" w:rsidR="000E0BB6" w:rsidRDefault="000E0BB6"/>
    <w:p w14:paraId="423DCAF0" w14:textId="579F2264" w:rsidR="000E0BB6" w:rsidRDefault="000E0BB6"/>
    <w:p w14:paraId="0EF741EE" w14:textId="3EA8F4A5" w:rsidR="000E0BB6" w:rsidRDefault="000E0BB6"/>
    <w:p w14:paraId="72BE25B8" w14:textId="03BA0480" w:rsidR="000E0BB6" w:rsidRDefault="000E0BB6"/>
    <w:p w14:paraId="124B5155" w14:textId="6E7BF182" w:rsidR="000E0BB6" w:rsidRDefault="000E0BB6"/>
    <w:p w14:paraId="23ECFAF2" w14:textId="5563CCFC" w:rsidR="000E0BB6" w:rsidRDefault="000E0BB6"/>
    <w:p w14:paraId="70BBCCCA" w14:textId="77777777" w:rsidR="000E0BB6" w:rsidRDefault="000E0BB6"/>
    <w:p w14:paraId="613C3CDE" w14:textId="5EF7FD4B" w:rsidR="000C353D" w:rsidRDefault="000C353D"/>
    <w:p w14:paraId="6ABD0E9E" w14:textId="71E6C492" w:rsidR="000C353D" w:rsidRDefault="000C353D"/>
    <w:p w14:paraId="5F548C3E" w14:textId="49950169" w:rsidR="00366BEA" w:rsidRDefault="00366BEA"/>
    <w:p w14:paraId="7463FFA5" w14:textId="77777777" w:rsidR="00366BEA" w:rsidRDefault="00366BEA"/>
    <w:p w14:paraId="00CA82D3" w14:textId="77777777" w:rsidR="000C353D" w:rsidRPr="000C353D" w:rsidRDefault="000C353D" w:rsidP="000C353D">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SimSun" w:hAnsi="Times New Roman"/>
          <w:b/>
          <w:sz w:val="20"/>
          <w:szCs w:val="20"/>
        </w:rPr>
      </w:pPr>
      <w:r w:rsidRPr="000C353D">
        <w:rPr>
          <w:rFonts w:ascii="Times New Roman" w:eastAsia="SimSun" w:hAnsi="Times New Roman"/>
          <w:b/>
          <w:sz w:val="20"/>
          <w:szCs w:val="20"/>
        </w:rPr>
        <w:lastRenderedPageBreak/>
        <w:t>Appendix A: Code of Conduct – The Top Ten</w:t>
      </w:r>
    </w:p>
    <w:p w14:paraId="74097FB0" w14:textId="77777777" w:rsidR="000C353D" w:rsidRPr="000C353D" w:rsidRDefault="000C353D" w:rsidP="000C353D">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b/>
          <w:sz w:val="22"/>
          <w:szCs w:val="22"/>
        </w:rPr>
      </w:pPr>
    </w:p>
    <w:p w14:paraId="2B747522" w14:textId="77777777" w:rsidR="000C353D" w:rsidRPr="000C353D" w:rsidRDefault="000C353D" w:rsidP="000C353D">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sz w:val="20"/>
          <w:szCs w:val="20"/>
        </w:rPr>
      </w:pPr>
      <w:r w:rsidRPr="000C353D">
        <w:rPr>
          <w:rFonts w:ascii="Times New Roman" w:eastAsia="SimSun" w:hAnsi="Times New Roman"/>
          <w:sz w:val="20"/>
          <w:szCs w:val="20"/>
        </w:rPr>
        <w:t>As a student in the Department of Marketing and Consumer Studies, College of Management and Economics at the University of Guelph, you are a member of a scholarly community committed to improving the effectiveness of people and organizations, and the societies in which they reside, through ground-breaking and engaging scholarship and pedagogy.  We seek to promote a comprehensive, critical and strategic understanding of organizations, including the complex interrelationship between leadership, systems (financial and human) and the broader social and political context.  And, we prepare graduates for leadership roles in which organizational objectives, self-awareness, social responsibility and sustainability are primary considerations.</w:t>
      </w:r>
    </w:p>
    <w:p w14:paraId="2DBE5179" w14:textId="77777777" w:rsidR="000C353D" w:rsidRPr="000C353D" w:rsidRDefault="000C353D" w:rsidP="000C353D">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sz w:val="20"/>
          <w:szCs w:val="20"/>
        </w:rPr>
      </w:pPr>
    </w:p>
    <w:p w14:paraId="79486AAB" w14:textId="77777777" w:rsidR="000C353D" w:rsidRPr="000C353D" w:rsidRDefault="000C353D" w:rsidP="000C353D">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sz w:val="20"/>
          <w:szCs w:val="20"/>
        </w:rPr>
      </w:pPr>
      <w:r w:rsidRPr="000C353D">
        <w:rPr>
          <w:rFonts w:ascii="Times New Roman" w:eastAsia="SimSun" w:hAnsi="Times New Roman"/>
          <w:sz w:val="20"/>
          <w:szCs w:val="20"/>
        </w:rPr>
        <w:t>In keeping with this commitment, we expect all of our students (indeed – all members of our community) to act in a professional and respectful manner to fellow students, staff and faculty, as well as to members of the broader university and local community.   This expectation is very much in keeping with your preparation for a professional career.</w:t>
      </w:r>
    </w:p>
    <w:p w14:paraId="6A31088C" w14:textId="77777777" w:rsidR="000C353D" w:rsidRPr="000C353D" w:rsidRDefault="000C353D" w:rsidP="000C353D">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sz w:val="20"/>
          <w:szCs w:val="20"/>
        </w:rPr>
      </w:pPr>
    </w:p>
    <w:p w14:paraId="7621C862" w14:textId="77777777" w:rsidR="000C353D" w:rsidRPr="000C353D" w:rsidRDefault="000C353D" w:rsidP="000C353D">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sz w:val="20"/>
          <w:szCs w:val="20"/>
        </w:rPr>
      </w:pPr>
      <w:r w:rsidRPr="000C353D">
        <w:rPr>
          <w:rFonts w:ascii="Times New Roman" w:eastAsia="SimSun" w:hAnsi="Times New Roman"/>
          <w:sz w:val="20"/>
          <w:szCs w:val="20"/>
        </w:rPr>
        <w:t>The following conduct is expected of all of our students:</w:t>
      </w:r>
    </w:p>
    <w:p w14:paraId="09115C87" w14:textId="77777777" w:rsidR="000C353D" w:rsidRPr="000C353D" w:rsidRDefault="000C353D" w:rsidP="000C353D">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sz w:val="20"/>
          <w:szCs w:val="20"/>
        </w:rPr>
      </w:pPr>
    </w:p>
    <w:p w14:paraId="7A176382" w14:textId="77777777" w:rsidR="000C353D" w:rsidRPr="000C353D" w:rsidRDefault="000C353D" w:rsidP="000C353D">
      <w:pPr>
        <w:widowControl w:val="0"/>
        <w:numPr>
          <w:ilvl w:val="0"/>
          <w:numId w:val="11"/>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sz w:val="20"/>
          <w:szCs w:val="20"/>
        </w:rPr>
      </w:pPr>
      <w:r w:rsidRPr="000C353D">
        <w:rPr>
          <w:rFonts w:ascii="Times New Roman" w:eastAsia="SimSun" w:hAnsi="Times New Roman"/>
          <w:sz w:val="20"/>
          <w:szCs w:val="20"/>
        </w:rPr>
        <w:t xml:space="preserve"> Come to class prepared to learn and actively participate (having completed assigned readings, learning activities etc.).</w:t>
      </w:r>
    </w:p>
    <w:p w14:paraId="6E516277" w14:textId="77777777" w:rsidR="000C353D" w:rsidRPr="000C353D" w:rsidRDefault="000C353D" w:rsidP="000C353D">
      <w:pPr>
        <w:widowControl w:val="0"/>
        <w:numPr>
          <w:ilvl w:val="0"/>
          <w:numId w:val="11"/>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sz w:val="20"/>
          <w:szCs w:val="20"/>
        </w:rPr>
      </w:pPr>
      <w:r w:rsidRPr="000C353D">
        <w:rPr>
          <w:rFonts w:ascii="Times New Roman" w:eastAsia="SimSun" w:hAnsi="Times New Roman"/>
          <w:sz w:val="20"/>
          <w:szCs w:val="20"/>
        </w:rPr>
        <w:t xml:space="preserve"> Approach your academic work with integrity (avoid all forms of academic misconduct). </w:t>
      </w:r>
    </w:p>
    <w:p w14:paraId="433B7354" w14:textId="77777777" w:rsidR="000C353D" w:rsidRPr="000C353D" w:rsidRDefault="000C353D" w:rsidP="000C353D">
      <w:pPr>
        <w:widowControl w:val="0"/>
        <w:numPr>
          <w:ilvl w:val="0"/>
          <w:numId w:val="11"/>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sz w:val="20"/>
          <w:szCs w:val="20"/>
        </w:rPr>
      </w:pPr>
      <w:r w:rsidRPr="000C353D">
        <w:rPr>
          <w:rFonts w:ascii="Times New Roman" w:eastAsia="SimSun" w:hAnsi="Times New Roman"/>
          <w:sz w:val="20"/>
          <w:szCs w:val="20"/>
        </w:rPr>
        <w:t>Arrive on time and stay for the entire class.  If you happen to be late, enter the classroom as quietly as possible.  At the end of class, apologize to the faculty member for the interruption.  If you have to leave class early, alert the faculty member in advance.</w:t>
      </w:r>
    </w:p>
    <w:p w14:paraId="5AC44058" w14:textId="77777777" w:rsidR="000C353D" w:rsidRPr="000C353D" w:rsidRDefault="000C353D" w:rsidP="000C353D">
      <w:pPr>
        <w:widowControl w:val="0"/>
        <w:numPr>
          <w:ilvl w:val="0"/>
          <w:numId w:val="11"/>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sz w:val="20"/>
          <w:szCs w:val="20"/>
        </w:rPr>
      </w:pPr>
      <w:r w:rsidRPr="000C353D">
        <w:rPr>
          <w:rFonts w:ascii="Times New Roman" w:eastAsia="SimSun" w:hAnsi="Times New Roman"/>
          <w:sz w:val="20"/>
          <w:szCs w:val="20"/>
        </w:rPr>
        <w:t>If you know in advance that you are going to miss a class, send an email to the faculty member letting him/her know that you will be absent, with a brief explanation.</w:t>
      </w:r>
    </w:p>
    <w:p w14:paraId="35E56036" w14:textId="77777777" w:rsidR="000C353D" w:rsidRPr="000C353D" w:rsidRDefault="000C353D" w:rsidP="000C353D">
      <w:pPr>
        <w:widowControl w:val="0"/>
        <w:numPr>
          <w:ilvl w:val="0"/>
          <w:numId w:val="11"/>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sz w:val="20"/>
          <w:szCs w:val="20"/>
        </w:rPr>
      </w:pPr>
      <w:r w:rsidRPr="000C353D">
        <w:rPr>
          <w:rFonts w:ascii="Times New Roman" w:eastAsia="SimSun" w:hAnsi="Times New Roman"/>
          <w:sz w:val="20"/>
          <w:szCs w:val="20"/>
        </w:rPr>
        <w:t>While in class, refrain from using any written material (e.g., newspaper) or technology (e.g., the Internet, computer games, cell phone) that is not relevant to the learning activities of that class.  Turn off your cell phone at the start of each class.</w:t>
      </w:r>
    </w:p>
    <w:p w14:paraId="3BA8D534" w14:textId="77777777" w:rsidR="000C353D" w:rsidRPr="000C353D" w:rsidRDefault="000C353D" w:rsidP="000C353D">
      <w:pPr>
        <w:widowControl w:val="0"/>
        <w:numPr>
          <w:ilvl w:val="0"/>
          <w:numId w:val="11"/>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sz w:val="20"/>
          <w:szCs w:val="20"/>
        </w:rPr>
      </w:pPr>
      <w:r w:rsidRPr="000C353D">
        <w:rPr>
          <w:rFonts w:ascii="Times New Roman" w:eastAsia="SimSun" w:hAnsi="Times New Roman"/>
          <w:sz w:val="20"/>
          <w:szCs w:val="20"/>
        </w:rPr>
        <w:t xml:space="preserve"> Listen attentively and respectfully to the points of view of your peers and the faculty member. Don’t talk while others have the floor.</w:t>
      </w:r>
    </w:p>
    <w:p w14:paraId="570800B5" w14:textId="77777777" w:rsidR="000C353D" w:rsidRPr="000C353D" w:rsidRDefault="000C353D" w:rsidP="000C353D">
      <w:pPr>
        <w:widowControl w:val="0"/>
        <w:numPr>
          <w:ilvl w:val="0"/>
          <w:numId w:val="11"/>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sz w:val="20"/>
          <w:szCs w:val="20"/>
        </w:rPr>
      </w:pPr>
      <w:r w:rsidRPr="000C353D">
        <w:rPr>
          <w:rFonts w:ascii="Times New Roman" w:eastAsia="SimSun" w:hAnsi="Times New Roman"/>
          <w:sz w:val="20"/>
          <w:szCs w:val="20"/>
        </w:rPr>
        <w:t xml:space="preserve"> Raise your hand when you wish to contribute and wait to be called upon.  Challenge others appropriately, drawing on reason and research rather than unsubstantiated opinion, anecdote and/or emotion.  Keep an open mind and be prepared to have your point of view challenged.</w:t>
      </w:r>
    </w:p>
    <w:p w14:paraId="69101145" w14:textId="77777777" w:rsidR="000C353D" w:rsidRPr="000C353D" w:rsidRDefault="000C353D" w:rsidP="000C353D">
      <w:pPr>
        <w:widowControl w:val="0"/>
        <w:numPr>
          <w:ilvl w:val="0"/>
          <w:numId w:val="11"/>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sz w:val="20"/>
          <w:szCs w:val="20"/>
        </w:rPr>
      </w:pPr>
      <w:r w:rsidRPr="000C353D">
        <w:rPr>
          <w:rFonts w:ascii="Times New Roman" w:eastAsia="SimSun" w:hAnsi="Times New Roman"/>
          <w:sz w:val="20"/>
          <w:szCs w:val="20"/>
        </w:rPr>
        <w:t>When sending emails to faculty, apply principles of business writing; use a professional and respectful style (use a formal salutation, check for spelling and grammatical errors, and avoid slang and colloquial short forms).</w:t>
      </w:r>
    </w:p>
    <w:p w14:paraId="28736506" w14:textId="77777777" w:rsidR="000C353D" w:rsidRPr="000C353D" w:rsidRDefault="000C353D" w:rsidP="000C353D">
      <w:pPr>
        <w:widowControl w:val="0"/>
        <w:numPr>
          <w:ilvl w:val="0"/>
          <w:numId w:val="11"/>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sz w:val="20"/>
          <w:szCs w:val="20"/>
        </w:rPr>
      </w:pPr>
      <w:r w:rsidRPr="000C353D">
        <w:rPr>
          <w:rFonts w:ascii="Times New Roman" w:eastAsia="SimSun" w:hAnsi="Times New Roman"/>
          <w:sz w:val="20"/>
          <w:szCs w:val="20"/>
        </w:rPr>
        <w:t>When making a presentation, wear business dress.</w:t>
      </w:r>
    </w:p>
    <w:p w14:paraId="6DF772AA" w14:textId="77777777" w:rsidR="000C353D" w:rsidRPr="000C353D" w:rsidRDefault="000C353D" w:rsidP="000C353D">
      <w:pPr>
        <w:widowControl w:val="0"/>
        <w:numPr>
          <w:ilvl w:val="0"/>
          <w:numId w:val="11"/>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sz w:val="20"/>
          <w:szCs w:val="20"/>
        </w:rPr>
      </w:pPr>
      <w:r w:rsidRPr="000C353D">
        <w:rPr>
          <w:rFonts w:ascii="Times New Roman" w:eastAsia="SimSun" w:hAnsi="Times New Roman"/>
          <w:sz w:val="20"/>
          <w:szCs w:val="20"/>
        </w:rPr>
        <w:t xml:space="preserve">Provide thoughtful feedback at the completion of all courses (we are committed to continuous improvement but need your input to help us decide what to focus on).     </w:t>
      </w:r>
    </w:p>
    <w:p w14:paraId="48F6DBA5" w14:textId="77777777" w:rsidR="000C353D" w:rsidRPr="000C353D" w:rsidRDefault="000C353D" w:rsidP="000C353D">
      <w:pPr>
        <w:widowControl w:val="0"/>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SimSun" w:hAnsi="Times New Roman"/>
          <w:sz w:val="22"/>
          <w:szCs w:val="22"/>
        </w:rPr>
      </w:pPr>
    </w:p>
    <w:p w14:paraId="41551465" w14:textId="77777777" w:rsidR="000C353D" w:rsidRPr="000C353D" w:rsidRDefault="000C353D" w:rsidP="000C353D">
      <w:pPr>
        <w:widowControl w:val="0"/>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SimSun" w:hAnsi="Times New Roman"/>
          <w:sz w:val="22"/>
          <w:szCs w:val="22"/>
        </w:rPr>
      </w:pPr>
    </w:p>
    <w:p w14:paraId="77FC3D28" w14:textId="77777777" w:rsidR="000C353D" w:rsidRPr="000C353D" w:rsidRDefault="000C353D" w:rsidP="000C353D">
      <w:pPr>
        <w:widowControl w:val="0"/>
        <w:autoSpaceDE w:val="0"/>
        <w:autoSpaceDN w:val="0"/>
        <w:adjustRightInd w:val="0"/>
        <w:jc w:val="center"/>
        <w:rPr>
          <w:rFonts w:ascii="Times New Roman" w:eastAsia="SimSun" w:hAnsi="Times New Roman"/>
          <w:b/>
          <w:sz w:val="20"/>
          <w:szCs w:val="20"/>
        </w:rPr>
      </w:pPr>
    </w:p>
    <w:p w14:paraId="22C318E6" w14:textId="77777777" w:rsidR="000C353D" w:rsidRPr="000C353D" w:rsidRDefault="000C353D" w:rsidP="000C353D">
      <w:pPr>
        <w:widowControl w:val="0"/>
        <w:autoSpaceDE w:val="0"/>
        <w:autoSpaceDN w:val="0"/>
        <w:adjustRightInd w:val="0"/>
        <w:jc w:val="center"/>
        <w:rPr>
          <w:rFonts w:ascii="Times New Roman" w:eastAsia="SimSun" w:hAnsi="Times New Roman"/>
          <w:b/>
          <w:sz w:val="20"/>
          <w:szCs w:val="20"/>
        </w:rPr>
      </w:pPr>
    </w:p>
    <w:p w14:paraId="319F02A7" w14:textId="77777777" w:rsidR="000C353D" w:rsidRPr="000C353D" w:rsidRDefault="000C353D" w:rsidP="000C353D">
      <w:pPr>
        <w:widowControl w:val="0"/>
        <w:autoSpaceDE w:val="0"/>
        <w:autoSpaceDN w:val="0"/>
        <w:adjustRightInd w:val="0"/>
        <w:jc w:val="center"/>
        <w:rPr>
          <w:rFonts w:ascii="Times New Roman" w:eastAsia="SimSun" w:hAnsi="Times New Roman"/>
          <w:b/>
          <w:sz w:val="20"/>
          <w:szCs w:val="20"/>
        </w:rPr>
      </w:pPr>
    </w:p>
    <w:p w14:paraId="3C358501" w14:textId="77777777" w:rsidR="000C353D" w:rsidRPr="000C353D" w:rsidRDefault="000C353D" w:rsidP="000C353D">
      <w:pPr>
        <w:widowControl w:val="0"/>
        <w:autoSpaceDE w:val="0"/>
        <w:autoSpaceDN w:val="0"/>
        <w:adjustRightInd w:val="0"/>
        <w:jc w:val="center"/>
        <w:rPr>
          <w:rFonts w:ascii="Times New Roman" w:eastAsia="SimSun" w:hAnsi="Times New Roman"/>
          <w:b/>
          <w:sz w:val="20"/>
          <w:szCs w:val="20"/>
        </w:rPr>
      </w:pPr>
    </w:p>
    <w:p w14:paraId="6C3C4403" w14:textId="77777777" w:rsidR="000C353D" w:rsidRPr="000C353D" w:rsidRDefault="000C353D" w:rsidP="000C353D">
      <w:pPr>
        <w:widowControl w:val="0"/>
        <w:autoSpaceDE w:val="0"/>
        <w:autoSpaceDN w:val="0"/>
        <w:adjustRightInd w:val="0"/>
        <w:jc w:val="center"/>
        <w:rPr>
          <w:rFonts w:ascii="Times New Roman" w:eastAsia="SimSun" w:hAnsi="Times New Roman"/>
          <w:b/>
          <w:sz w:val="20"/>
          <w:szCs w:val="20"/>
        </w:rPr>
      </w:pPr>
    </w:p>
    <w:p w14:paraId="5F0A2052" w14:textId="77777777" w:rsidR="000C353D" w:rsidRPr="000C353D" w:rsidRDefault="000C353D" w:rsidP="000C353D">
      <w:pPr>
        <w:widowControl w:val="0"/>
        <w:autoSpaceDE w:val="0"/>
        <w:autoSpaceDN w:val="0"/>
        <w:adjustRightInd w:val="0"/>
        <w:jc w:val="center"/>
        <w:rPr>
          <w:rFonts w:ascii="Times New Roman" w:eastAsia="SimSun" w:hAnsi="Times New Roman"/>
          <w:b/>
          <w:sz w:val="20"/>
          <w:szCs w:val="20"/>
        </w:rPr>
      </w:pPr>
    </w:p>
    <w:p w14:paraId="2286E619" w14:textId="77777777" w:rsidR="000C353D" w:rsidRPr="000C353D" w:rsidRDefault="000C353D" w:rsidP="000C353D">
      <w:pPr>
        <w:widowControl w:val="0"/>
        <w:autoSpaceDE w:val="0"/>
        <w:autoSpaceDN w:val="0"/>
        <w:adjustRightInd w:val="0"/>
        <w:jc w:val="center"/>
        <w:rPr>
          <w:rFonts w:ascii="Times New Roman" w:eastAsia="SimSun" w:hAnsi="Times New Roman"/>
          <w:b/>
          <w:sz w:val="20"/>
          <w:szCs w:val="20"/>
        </w:rPr>
      </w:pPr>
    </w:p>
    <w:p w14:paraId="2C360DAC" w14:textId="77777777" w:rsidR="000C353D" w:rsidRPr="000C353D" w:rsidRDefault="000C353D" w:rsidP="000C353D">
      <w:pPr>
        <w:widowControl w:val="0"/>
        <w:autoSpaceDE w:val="0"/>
        <w:autoSpaceDN w:val="0"/>
        <w:adjustRightInd w:val="0"/>
        <w:jc w:val="center"/>
        <w:rPr>
          <w:rFonts w:ascii="Times New Roman" w:eastAsia="SimSun" w:hAnsi="Times New Roman"/>
          <w:b/>
          <w:sz w:val="20"/>
          <w:szCs w:val="20"/>
        </w:rPr>
      </w:pPr>
    </w:p>
    <w:p w14:paraId="30B748FE" w14:textId="77777777" w:rsidR="000C353D" w:rsidRPr="000C353D" w:rsidRDefault="000C353D" w:rsidP="000C353D">
      <w:pPr>
        <w:widowControl w:val="0"/>
        <w:autoSpaceDE w:val="0"/>
        <w:autoSpaceDN w:val="0"/>
        <w:adjustRightInd w:val="0"/>
        <w:jc w:val="center"/>
        <w:rPr>
          <w:rFonts w:ascii="Times New Roman" w:eastAsia="SimSun" w:hAnsi="Times New Roman"/>
          <w:b/>
          <w:sz w:val="20"/>
          <w:szCs w:val="20"/>
        </w:rPr>
      </w:pPr>
    </w:p>
    <w:p w14:paraId="0277F305" w14:textId="77777777" w:rsidR="000C353D" w:rsidRPr="000C353D" w:rsidRDefault="000C353D" w:rsidP="000C353D">
      <w:pPr>
        <w:widowControl w:val="0"/>
        <w:autoSpaceDE w:val="0"/>
        <w:autoSpaceDN w:val="0"/>
        <w:adjustRightInd w:val="0"/>
        <w:jc w:val="center"/>
        <w:rPr>
          <w:rFonts w:ascii="Times New Roman" w:eastAsia="SimSun" w:hAnsi="Times New Roman"/>
          <w:b/>
          <w:sz w:val="20"/>
          <w:szCs w:val="20"/>
        </w:rPr>
      </w:pPr>
    </w:p>
    <w:p w14:paraId="4EB2C9E0" w14:textId="77777777" w:rsidR="000C353D" w:rsidRPr="000C353D" w:rsidRDefault="000C353D" w:rsidP="000C353D">
      <w:pPr>
        <w:widowControl w:val="0"/>
        <w:autoSpaceDE w:val="0"/>
        <w:autoSpaceDN w:val="0"/>
        <w:adjustRightInd w:val="0"/>
        <w:jc w:val="center"/>
        <w:rPr>
          <w:rFonts w:ascii="Times New Roman" w:eastAsia="SimSun" w:hAnsi="Times New Roman"/>
          <w:b/>
          <w:sz w:val="20"/>
          <w:szCs w:val="20"/>
        </w:rPr>
      </w:pPr>
    </w:p>
    <w:p w14:paraId="3BF78605" w14:textId="77777777" w:rsidR="000C353D" w:rsidRPr="000C353D" w:rsidRDefault="000C353D" w:rsidP="000C353D">
      <w:pPr>
        <w:widowControl w:val="0"/>
        <w:autoSpaceDE w:val="0"/>
        <w:autoSpaceDN w:val="0"/>
        <w:adjustRightInd w:val="0"/>
        <w:jc w:val="center"/>
        <w:rPr>
          <w:rFonts w:ascii="Times New Roman" w:eastAsia="SimSun" w:hAnsi="Times New Roman"/>
          <w:b/>
          <w:sz w:val="20"/>
          <w:szCs w:val="20"/>
        </w:rPr>
      </w:pPr>
    </w:p>
    <w:p w14:paraId="21DD5106" w14:textId="77777777" w:rsidR="000C353D" w:rsidRPr="000C353D" w:rsidRDefault="000C353D" w:rsidP="000C353D">
      <w:pPr>
        <w:widowControl w:val="0"/>
        <w:autoSpaceDE w:val="0"/>
        <w:autoSpaceDN w:val="0"/>
        <w:adjustRightInd w:val="0"/>
        <w:rPr>
          <w:rFonts w:ascii="Times New Roman" w:eastAsia="SimSun" w:hAnsi="Times New Roman"/>
          <w:b/>
          <w:sz w:val="20"/>
          <w:szCs w:val="20"/>
        </w:rPr>
      </w:pPr>
    </w:p>
    <w:p w14:paraId="427A198A" w14:textId="77777777" w:rsidR="000C353D" w:rsidRPr="000C353D" w:rsidRDefault="000C353D" w:rsidP="000C353D">
      <w:pPr>
        <w:widowControl w:val="0"/>
        <w:autoSpaceDE w:val="0"/>
        <w:autoSpaceDN w:val="0"/>
        <w:adjustRightInd w:val="0"/>
        <w:jc w:val="center"/>
        <w:rPr>
          <w:rFonts w:ascii="Times New Roman" w:eastAsia="SimSun" w:hAnsi="Times New Roman"/>
          <w:b/>
          <w:sz w:val="20"/>
          <w:szCs w:val="20"/>
        </w:rPr>
      </w:pPr>
    </w:p>
    <w:p w14:paraId="29E66B87" w14:textId="77777777" w:rsidR="000C353D" w:rsidRDefault="000C353D" w:rsidP="000C353D">
      <w:pPr>
        <w:widowControl w:val="0"/>
        <w:autoSpaceDE w:val="0"/>
        <w:autoSpaceDN w:val="0"/>
        <w:adjustRightInd w:val="0"/>
        <w:jc w:val="center"/>
        <w:rPr>
          <w:rFonts w:ascii="Times New Roman" w:eastAsia="SimSun" w:hAnsi="Times New Roman"/>
          <w:b/>
          <w:sz w:val="20"/>
          <w:szCs w:val="20"/>
        </w:rPr>
      </w:pPr>
    </w:p>
    <w:p w14:paraId="35C3A5E8" w14:textId="77777777" w:rsidR="000C353D" w:rsidRDefault="000C353D" w:rsidP="000C353D">
      <w:pPr>
        <w:widowControl w:val="0"/>
        <w:autoSpaceDE w:val="0"/>
        <w:autoSpaceDN w:val="0"/>
        <w:adjustRightInd w:val="0"/>
        <w:jc w:val="center"/>
        <w:rPr>
          <w:rFonts w:ascii="Times New Roman" w:eastAsia="SimSun" w:hAnsi="Times New Roman"/>
          <w:b/>
          <w:sz w:val="20"/>
          <w:szCs w:val="20"/>
        </w:rPr>
      </w:pPr>
    </w:p>
    <w:p w14:paraId="4CB2E74A" w14:textId="77777777" w:rsidR="000C353D" w:rsidRDefault="000C353D" w:rsidP="000C353D">
      <w:pPr>
        <w:widowControl w:val="0"/>
        <w:autoSpaceDE w:val="0"/>
        <w:autoSpaceDN w:val="0"/>
        <w:adjustRightInd w:val="0"/>
        <w:jc w:val="center"/>
        <w:rPr>
          <w:rFonts w:ascii="Times New Roman" w:eastAsia="SimSun" w:hAnsi="Times New Roman"/>
          <w:b/>
          <w:sz w:val="20"/>
          <w:szCs w:val="20"/>
        </w:rPr>
      </w:pPr>
    </w:p>
    <w:p w14:paraId="28A2212E" w14:textId="77777777" w:rsidR="000C353D" w:rsidRDefault="000C353D" w:rsidP="000C353D">
      <w:pPr>
        <w:widowControl w:val="0"/>
        <w:autoSpaceDE w:val="0"/>
        <w:autoSpaceDN w:val="0"/>
        <w:adjustRightInd w:val="0"/>
        <w:jc w:val="center"/>
        <w:rPr>
          <w:rFonts w:ascii="Times New Roman" w:eastAsia="SimSun" w:hAnsi="Times New Roman"/>
          <w:b/>
          <w:sz w:val="20"/>
          <w:szCs w:val="20"/>
        </w:rPr>
      </w:pPr>
    </w:p>
    <w:p w14:paraId="151FE4F2" w14:textId="77777777" w:rsidR="000C353D" w:rsidRDefault="000C353D" w:rsidP="000C353D">
      <w:pPr>
        <w:widowControl w:val="0"/>
        <w:autoSpaceDE w:val="0"/>
        <w:autoSpaceDN w:val="0"/>
        <w:adjustRightInd w:val="0"/>
        <w:jc w:val="center"/>
        <w:rPr>
          <w:rFonts w:ascii="Times New Roman" w:eastAsia="SimSun" w:hAnsi="Times New Roman"/>
          <w:b/>
          <w:sz w:val="20"/>
          <w:szCs w:val="20"/>
        </w:rPr>
      </w:pPr>
    </w:p>
    <w:p w14:paraId="7E830646" w14:textId="77777777" w:rsidR="000C353D" w:rsidRDefault="000C353D" w:rsidP="000C353D">
      <w:pPr>
        <w:widowControl w:val="0"/>
        <w:autoSpaceDE w:val="0"/>
        <w:autoSpaceDN w:val="0"/>
        <w:adjustRightInd w:val="0"/>
        <w:jc w:val="center"/>
        <w:rPr>
          <w:rFonts w:ascii="Times New Roman" w:eastAsia="SimSun" w:hAnsi="Times New Roman"/>
          <w:b/>
          <w:sz w:val="20"/>
          <w:szCs w:val="20"/>
        </w:rPr>
      </w:pPr>
    </w:p>
    <w:p w14:paraId="76199F2B" w14:textId="77777777" w:rsidR="000C353D" w:rsidRDefault="000C353D" w:rsidP="000C353D">
      <w:pPr>
        <w:widowControl w:val="0"/>
        <w:autoSpaceDE w:val="0"/>
        <w:autoSpaceDN w:val="0"/>
        <w:adjustRightInd w:val="0"/>
        <w:jc w:val="center"/>
        <w:rPr>
          <w:rFonts w:ascii="Times New Roman" w:eastAsia="SimSun" w:hAnsi="Times New Roman"/>
          <w:b/>
          <w:sz w:val="20"/>
          <w:szCs w:val="20"/>
        </w:rPr>
      </w:pPr>
    </w:p>
    <w:p w14:paraId="19BFB19C" w14:textId="77777777" w:rsidR="000C353D" w:rsidRDefault="000C353D" w:rsidP="000C353D">
      <w:pPr>
        <w:widowControl w:val="0"/>
        <w:autoSpaceDE w:val="0"/>
        <w:autoSpaceDN w:val="0"/>
        <w:adjustRightInd w:val="0"/>
        <w:jc w:val="center"/>
        <w:rPr>
          <w:rFonts w:ascii="Times New Roman" w:eastAsia="SimSun" w:hAnsi="Times New Roman"/>
          <w:b/>
          <w:sz w:val="20"/>
          <w:szCs w:val="20"/>
        </w:rPr>
      </w:pPr>
    </w:p>
    <w:p w14:paraId="228AAFFB" w14:textId="77777777" w:rsidR="000C353D" w:rsidRDefault="000C353D" w:rsidP="000C353D">
      <w:pPr>
        <w:widowControl w:val="0"/>
        <w:autoSpaceDE w:val="0"/>
        <w:autoSpaceDN w:val="0"/>
        <w:adjustRightInd w:val="0"/>
        <w:jc w:val="center"/>
        <w:rPr>
          <w:rFonts w:ascii="Times New Roman" w:eastAsia="SimSun" w:hAnsi="Times New Roman"/>
          <w:b/>
          <w:sz w:val="20"/>
          <w:szCs w:val="20"/>
        </w:rPr>
      </w:pPr>
    </w:p>
    <w:p w14:paraId="0B714D62" w14:textId="77777777" w:rsidR="000C353D" w:rsidRDefault="000C353D" w:rsidP="000C353D">
      <w:pPr>
        <w:widowControl w:val="0"/>
        <w:autoSpaceDE w:val="0"/>
        <w:autoSpaceDN w:val="0"/>
        <w:adjustRightInd w:val="0"/>
        <w:jc w:val="center"/>
        <w:rPr>
          <w:rFonts w:ascii="Times New Roman" w:eastAsia="SimSun" w:hAnsi="Times New Roman"/>
          <w:b/>
          <w:sz w:val="20"/>
          <w:szCs w:val="20"/>
        </w:rPr>
      </w:pPr>
    </w:p>
    <w:p w14:paraId="61328C1C" w14:textId="3D8DFEB5" w:rsidR="000C353D" w:rsidRPr="000C353D" w:rsidRDefault="000C353D" w:rsidP="000C353D">
      <w:pPr>
        <w:widowControl w:val="0"/>
        <w:autoSpaceDE w:val="0"/>
        <w:autoSpaceDN w:val="0"/>
        <w:adjustRightInd w:val="0"/>
        <w:jc w:val="center"/>
        <w:rPr>
          <w:rFonts w:ascii="Times New Roman" w:eastAsia="SimSun" w:hAnsi="Times New Roman"/>
          <w:b/>
          <w:sz w:val="20"/>
          <w:szCs w:val="20"/>
        </w:rPr>
      </w:pPr>
      <w:r w:rsidRPr="000C353D">
        <w:rPr>
          <w:rFonts w:ascii="Times New Roman" w:eastAsia="SimSun" w:hAnsi="Times New Roman"/>
          <w:b/>
          <w:sz w:val="20"/>
          <w:szCs w:val="20"/>
        </w:rPr>
        <w:lastRenderedPageBreak/>
        <w:t>Appendix B: Reference Format</w:t>
      </w:r>
    </w:p>
    <w:p w14:paraId="6B360B3A" w14:textId="77777777" w:rsidR="000C353D" w:rsidRPr="000C353D" w:rsidRDefault="000C353D" w:rsidP="000C353D">
      <w:pPr>
        <w:widowControl w:val="0"/>
        <w:autoSpaceDE w:val="0"/>
        <w:autoSpaceDN w:val="0"/>
        <w:adjustRightInd w:val="0"/>
        <w:spacing w:line="360" w:lineRule="auto"/>
        <w:rPr>
          <w:rFonts w:ascii="Times New Roman" w:eastAsia="SimSun" w:hAnsi="Times New Roman"/>
          <w:sz w:val="20"/>
          <w:szCs w:val="20"/>
        </w:rPr>
      </w:pPr>
    </w:p>
    <w:p w14:paraId="13598FFB" w14:textId="77777777" w:rsidR="000C353D" w:rsidRPr="000C353D" w:rsidRDefault="000C353D" w:rsidP="000C353D">
      <w:pPr>
        <w:widowControl w:val="0"/>
        <w:autoSpaceDE w:val="0"/>
        <w:autoSpaceDN w:val="0"/>
        <w:adjustRightInd w:val="0"/>
        <w:rPr>
          <w:rFonts w:ascii="Times New Roman" w:eastAsia="SimSun" w:hAnsi="Times New Roman"/>
          <w:sz w:val="20"/>
          <w:szCs w:val="20"/>
        </w:rPr>
      </w:pPr>
      <w:r w:rsidRPr="000C353D">
        <w:rPr>
          <w:rFonts w:ascii="Times New Roman" w:eastAsia="SimSun" w:hAnsi="Times New Roman"/>
          <w:sz w:val="20"/>
          <w:szCs w:val="20"/>
        </w:rPr>
        <w:t xml:space="preserve">Students are encouraged to follow the reference style adopted by Journal of Marketing. For details please go to </w:t>
      </w:r>
      <w:hyperlink r:id="rId23" w:anchor="citations" w:history="1">
        <w:r w:rsidRPr="000C353D">
          <w:rPr>
            <w:rFonts w:ascii="Times New Roman" w:eastAsia="SimSun" w:hAnsi="Times New Roman"/>
            <w:color w:val="0000FF"/>
            <w:sz w:val="20"/>
            <w:szCs w:val="20"/>
            <w:u w:val="single"/>
          </w:rPr>
          <w:t>http://www.marketingjournals.org/jm/ms_stylespecs.php#citations</w:t>
        </w:r>
      </w:hyperlink>
      <w:r w:rsidRPr="000C353D">
        <w:rPr>
          <w:rFonts w:ascii="Times New Roman" w:eastAsia="SimSun" w:hAnsi="Times New Roman"/>
          <w:sz w:val="20"/>
          <w:szCs w:val="20"/>
        </w:rPr>
        <w:t xml:space="preserve"> </w:t>
      </w:r>
    </w:p>
    <w:p w14:paraId="6DF556D7" w14:textId="77777777" w:rsidR="000C353D" w:rsidRPr="000C353D" w:rsidRDefault="000C353D" w:rsidP="000C353D">
      <w:pPr>
        <w:widowControl w:val="0"/>
        <w:autoSpaceDE w:val="0"/>
        <w:autoSpaceDN w:val="0"/>
        <w:adjustRightInd w:val="0"/>
        <w:spacing w:line="360" w:lineRule="auto"/>
        <w:rPr>
          <w:rFonts w:ascii="Times New Roman" w:eastAsia="SimSun" w:hAnsi="Times New Roman"/>
          <w:sz w:val="20"/>
          <w:szCs w:val="20"/>
        </w:rPr>
      </w:pPr>
    </w:p>
    <w:p w14:paraId="78115AF5" w14:textId="77777777" w:rsidR="000C353D" w:rsidRPr="000C353D" w:rsidRDefault="000C353D" w:rsidP="000C353D">
      <w:pPr>
        <w:shd w:val="clear" w:color="auto" w:fill="FBFEFE"/>
        <w:spacing w:line="360" w:lineRule="auto"/>
        <w:textAlignment w:val="top"/>
        <w:rPr>
          <w:rFonts w:ascii="Times New Roman" w:eastAsia="SimSun" w:hAnsi="Times New Roman"/>
          <w:bCs/>
          <w:color w:val="27221D"/>
          <w:sz w:val="20"/>
          <w:szCs w:val="20"/>
        </w:rPr>
      </w:pPr>
      <w:r w:rsidRPr="000C353D">
        <w:rPr>
          <w:rFonts w:ascii="Times New Roman" w:eastAsia="SimSun" w:hAnsi="Times New Roman"/>
          <w:b/>
          <w:bCs/>
          <w:color w:val="27221D"/>
          <w:sz w:val="20"/>
          <w:szCs w:val="20"/>
        </w:rPr>
        <w:t>General Reference Guidelines</w:t>
      </w:r>
    </w:p>
    <w:p w14:paraId="4CDB55B9" w14:textId="77777777" w:rsidR="000C353D" w:rsidRPr="000C353D" w:rsidRDefault="000C353D" w:rsidP="000C353D">
      <w:pPr>
        <w:shd w:val="clear" w:color="auto" w:fill="FBFEFE"/>
        <w:textAlignment w:val="top"/>
        <w:rPr>
          <w:rFonts w:ascii="Times New Roman" w:eastAsia="SimSun" w:hAnsi="Times New Roman"/>
          <w:color w:val="27221D"/>
          <w:sz w:val="20"/>
          <w:szCs w:val="20"/>
        </w:rPr>
      </w:pPr>
      <w:r w:rsidRPr="000C353D">
        <w:rPr>
          <w:rFonts w:ascii="Times New Roman" w:eastAsia="SimSun" w:hAnsi="Times New Roman"/>
          <w:color w:val="27221D"/>
          <w:sz w:val="20"/>
          <w:szCs w:val="20"/>
        </w:rPr>
        <w:t>References are to be listed alphabetically, last name first, followed by publication date in parentheses. Use full first name, not just initials. The reference list is not intended to serve as a bibliography; all unnecessary, redundant, or tangential references should be eliminated. Each reference should be cited in text at the appropriate place. Do not include uncited works in the reference list.</w:t>
      </w:r>
    </w:p>
    <w:p w14:paraId="157489A1" w14:textId="77777777" w:rsidR="000C353D" w:rsidRPr="000C353D" w:rsidRDefault="000C353D" w:rsidP="000C353D">
      <w:pPr>
        <w:shd w:val="clear" w:color="auto" w:fill="FBFEFE"/>
        <w:textAlignment w:val="top"/>
        <w:rPr>
          <w:rFonts w:ascii="Times New Roman" w:eastAsia="SimSun" w:hAnsi="Times New Roman"/>
          <w:color w:val="27221D"/>
          <w:sz w:val="20"/>
          <w:szCs w:val="20"/>
        </w:rPr>
      </w:pPr>
    </w:p>
    <w:p w14:paraId="32D09CC9" w14:textId="77777777" w:rsidR="000C353D" w:rsidRPr="000C353D" w:rsidRDefault="000C353D" w:rsidP="000C353D">
      <w:pPr>
        <w:shd w:val="clear" w:color="auto" w:fill="FBFEFE"/>
        <w:textAlignment w:val="top"/>
        <w:rPr>
          <w:rFonts w:ascii="Times New Roman" w:eastAsia="SimSun" w:hAnsi="Times New Roman"/>
          <w:color w:val="27221D"/>
          <w:sz w:val="20"/>
          <w:szCs w:val="20"/>
        </w:rPr>
      </w:pPr>
      <w:r w:rsidRPr="000C353D">
        <w:rPr>
          <w:rFonts w:ascii="Times New Roman" w:eastAsia="SimSun" w:hAnsi="Times New Roman"/>
          <w:color w:val="27221D"/>
          <w:sz w:val="20"/>
          <w:szCs w:val="20"/>
        </w:rPr>
        <w:t xml:space="preserve">For citations of up to three authors, list all author names; for four or more authors, use the first author's name followed by "et al." (no italics). A series of citations should be listed in alphabetical order and separated by semicolons: (Donnelly 1961; Kinsey 1960; </w:t>
      </w:r>
      <w:proofErr w:type="spellStart"/>
      <w:r w:rsidRPr="000C353D">
        <w:rPr>
          <w:rFonts w:ascii="Times New Roman" w:eastAsia="SimSun" w:hAnsi="Times New Roman"/>
          <w:color w:val="27221D"/>
          <w:sz w:val="20"/>
          <w:szCs w:val="20"/>
        </w:rPr>
        <w:t>Wensley</w:t>
      </w:r>
      <w:proofErr w:type="spellEnd"/>
      <w:r w:rsidRPr="000C353D">
        <w:rPr>
          <w:rFonts w:ascii="Times New Roman" w:eastAsia="SimSun" w:hAnsi="Times New Roman"/>
          <w:color w:val="27221D"/>
          <w:sz w:val="20"/>
          <w:szCs w:val="20"/>
        </w:rPr>
        <w:t xml:space="preserve"> 1981). </w:t>
      </w:r>
    </w:p>
    <w:p w14:paraId="081BA6CF" w14:textId="77777777" w:rsidR="000C353D" w:rsidRPr="000C353D" w:rsidRDefault="000C353D" w:rsidP="000C353D">
      <w:pPr>
        <w:shd w:val="clear" w:color="auto" w:fill="FBFEFE"/>
        <w:textAlignment w:val="top"/>
        <w:rPr>
          <w:rFonts w:ascii="Times New Roman" w:eastAsia="SimSun" w:hAnsi="Times New Roman"/>
          <w:color w:val="27221D"/>
          <w:sz w:val="20"/>
          <w:szCs w:val="20"/>
        </w:rPr>
      </w:pPr>
    </w:p>
    <w:p w14:paraId="27DB1A3C" w14:textId="77777777" w:rsidR="000C353D" w:rsidRPr="000C353D" w:rsidRDefault="000C353D" w:rsidP="000C353D">
      <w:pPr>
        <w:shd w:val="clear" w:color="auto" w:fill="FBFEFE"/>
        <w:textAlignment w:val="top"/>
        <w:rPr>
          <w:rFonts w:ascii="Times New Roman" w:eastAsia="SimSun" w:hAnsi="Times New Roman"/>
          <w:color w:val="27221D"/>
          <w:sz w:val="20"/>
          <w:szCs w:val="20"/>
        </w:rPr>
      </w:pPr>
      <w:r w:rsidRPr="000C353D">
        <w:rPr>
          <w:rFonts w:ascii="Times New Roman" w:eastAsia="SimSun" w:hAnsi="Times New Roman"/>
          <w:color w:val="27221D"/>
          <w:sz w:val="20"/>
          <w:szCs w:val="20"/>
        </w:rPr>
        <w:t>Citation in the text should be by the author's last name and year of publication, enclosed in parentheses without punctuation: "(Kinsey 1960)." If you use the author's name within the sentence, there is no need to repeat the name in the citation; just use the year of publication in parentheses, as in "The Howard Harris Program (1966)...." If a particular page, section, or equation is cited, it should be placed within the parentheses: "(Kinsey 1960, p. 112)."</w:t>
      </w:r>
    </w:p>
    <w:p w14:paraId="1B8A2AC5" w14:textId="77777777" w:rsidR="000C353D" w:rsidRPr="000C353D" w:rsidRDefault="000C353D" w:rsidP="000C353D">
      <w:pPr>
        <w:shd w:val="clear" w:color="auto" w:fill="FBFEFE"/>
        <w:spacing w:line="360" w:lineRule="auto"/>
        <w:textAlignment w:val="top"/>
        <w:rPr>
          <w:rFonts w:ascii="Times New Roman" w:eastAsia="SimSun" w:hAnsi="Times New Roman"/>
          <w:color w:val="27221D"/>
          <w:sz w:val="20"/>
          <w:szCs w:val="20"/>
        </w:rPr>
      </w:pPr>
    </w:p>
    <w:p w14:paraId="1E97792C" w14:textId="77777777" w:rsidR="000C353D" w:rsidRPr="000C353D" w:rsidRDefault="000C353D" w:rsidP="000C353D">
      <w:pPr>
        <w:shd w:val="clear" w:color="auto" w:fill="FBFEFE"/>
        <w:spacing w:line="360" w:lineRule="auto"/>
        <w:textAlignment w:val="top"/>
        <w:rPr>
          <w:rFonts w:ascii="Times New Roman" w:eastAsia="SimSun" w:hAnsi="Times New Roman"/>
          <w:b/>
          <w:color w:val="27221D"/>
          <w:sz w:val="20"/>
          <w:szCs w:val="20"/>
          <w:u w:val="single"/>
        </w:rPr>
      </w:pPr>
      <w:r w:rsidRPr="000C353D">
        <w:rPr>
          <w:rFonts w:ascii="Times New Roman" w:eastAsia="SimSun" w:hAnsi="Times New Roman"/>
          <w:b/>
          <w:bCs/>
          <w:color w:val="27221D"/>
          <w:sz w:val="20"/>
          <w:szCs w:val="20"/>
        </w:rPr>
        <w:t xml:space="preserve">Reference List Style </w:t>
      </w:r>
    </w:p>
    <w:p w14:paraId="341049E7" w14:textId="77777777" w:rsidR="000C353D" w:rsidRPr="000C353D" w:rsidRDefault="000C353D" w:rsidP="000C353D">
      <w:pPr>
        <w:shd w:val="clear" w:color="auto" w:fill="FBFEFE"/>
        <w:textAlignment w:val="top"/>
        <w:rPr>
          <w:rFonts w:ascii="Times New Roman" w:eastAsia="SimSun" w:hAnsi="Times New Roman"/>
          <w:color w:val="27221D"/>
          <w:sz w:val="20"/>
          <w:szCs w:val="20"/>
        </w:rPr>
      </w:pPr>
      <w:r w:rsidRPr="000C353D">
        <w:rPr>
          <w:rFonts w:ascii="Times New Roman" w:eastAsia="SimSun" w:hAnsi="Times New Roman"/>
          <w:i/>
          <w:iCs/>
          <w:color w:val="27221D"/>
          <w:sz w:val="20"/>
          <w:szCs w:val="20"/>
        </w:rPr>
        <w:t>Single- and multiple-author references for books</w:t>
      </w:r>
      <w:r w:rsidRPr="000C353D">
        <w:rPr>
          <w:rFonts w:ascii="Times New Roman" w:eastAsia="SimSun" w:hAnsi="Times New Roman"/>
          <w:color w:val="27221D"/>
          <w:sz w:val="20"/>
          <w:szCs w:val="20"/>
        </w:rPr>
        <w:t xml:space="preserve">: List author names, including first names, publication date, book title in italics, place of publication, and publisher name: </w:t>
      </w:r>
    </w:p>
    <w:p w14:paraId="6FEFF03E" w14:textId="77777777" w:rsidR="000C353D" w:rsidRPr="000C353D" w:rsidRDefault="000C353D" w:rsidP="000C353D">
      <w:pPr>
        <w:widowControl w:val="0"/>
        <w:numPr>
          <w:ilvl w:val="0"/>
          <w:numId w:val="12"/>
        </w:numPr>
        <w:shd w:val="clear" w:color="auto" w:fill="FBFEFE"/>
        <w:tabs>
          <w:tab w:val="left" w:pos="720"/>
        </w:tabs>
        <w:ind w:hanging="789"/>
        <w:textAlignment w:val="top"/>
        <w:rPr>
          <w:rFonts w:ascii="Times New Roman" w:eastAsia="SimSun" w:hAnsi="Times New Roman"/>
          <w:color w:val="27221D"/>
          <w:sz w:val="20"/>
          <w:szCs w:val="20"/>
        </w:rPr>
      </w:pPr>
      <w:r w:rsidRPr="000C353D">
        <w:rPr>
          <w:rFonts w:ascii="Times New Roman" w:eastAsia="SimSun" w:hAnsi="Times New Roman"/>
          <w:color w:val="27221D"/>
          <w:sz w:val="20"/>
          <w:szCs w:val="20"/>
        </w:rPr>
        <w:t xml:space="preserve">Donnelly, James H. and William R. George (1981), </w:t>
      </w:r>
      <w:r w:rsidRPr="000C353D">
        <w:rPr>
          <w:rFonts w:ascii="Times New Roman" w:eastAsia="SimSun" w:hAnsi="Times New Roman"/>
          <w:i/>
          <w:iCs/>
          <w:color w:val="27221D"/>
          <w:sz w:val="20"/>
          <w:szCs w:val="20"/>
        </w:rPr>
        <w:t>Marketing of Services</w:t>
      </w:r>
      <w:r w:rsidRPr="000C353D">
        <w:rPr>
          <w:rFonts w:ascii="Times New Roman" w:eastAsia="SimSun" w:hAnsi="Times New Roman"/>
          <w:color w:val="27221D"/>
          <w:sz w:val="20"/>
          <w:szCs w:val="20"/>
        </w:rPr>
        <w:t xml:space="preserve">. Chicago: American Marketing Association. </w:t>
      </w:r>
    </w:p>
    <w:p w14:paraId="62E065BE" w14:textId="77777777" w:rsidR="000C353D" w:rsidRPr="000C353D" w:rsidRDefault="000C353D" w:rsidP="000C353D">
      <w:pPr>
        <w:shd w:val="clear" w:color="auto" w:fill="FBFEFE"/>
        <w:textAlignment w:val="top"/>
        <w:rPr>
          <w:rFonts w:ascii="Times New Roman" w:eastAsia="SimSun" w:hAnsi="Times New Roman"/>
          <w:i/>
          <w:iCs/>
          <w:color w:val="27221D"/>
          <w:sz w:val="20"/>
          <w:szCs w:val="20"/>
        </w:rPr>
      </w:pPr>
    </w:p>
    <w:p w14:paraId="55AC2787" w14:textId="77777777" w:rsidR="000C353D" w:rsidRPr="000C353D" w:rsidRDefault="000C353D" w:rsidP="000C353D">
      <w:pPr>
        <w:shd w:val="clear" w:color="auto" w:fill="FBFEFE"/>
        <w:textAlignment w:val="top"/>
        <w:rPr>
          <w:rFonts w:ascii="Times New Roman" w:eastAsia="SimSun" w:hAnsi="Times New Roman"/>
          <w:color w:val="27221D"/>
          <w:sz w:val="20"/>
          <w:szCs w:val="20"/>
        </w:rPr>
      </w:pPr>
      <w:r w:rsidRPr="000C353D">
        <w:rPr>
          <w:rFonts w:ascii="Times New Roman" w:eastAsia="SimSun" w:hAnsi="Times New Roman"/>
          <w:i/>
          <w:iCs/>
          <w:color w:val="27221D"/>
          <w:sz w:val="20"/>
          <w:szCs w:val="20"/>
        </w:rPr>
        <w:t>Single- and multiple-author reference for periodicals</w:t>
      </w:r>
      <w:r w:rsidRPr="000C353D">
        <w:rPr>
          <w:rFonts w:ascii="Times New Roman" w:eastAsia="SimSun" w:hAnsi="Times New Roman"/>
          <w:color w:val="27221D"/>
          <w:sz w:val="20"/>
          <w:szCs w:val="20"/>
        </w:rPr>
        <w:t xml:space="preserve">: List author's full name, publication date, article title in quotes, unabbreviated name of periodical in italics, volume number, issue designation (month, season, or number), and page numbers: </w:t>
      </w:r>
    </w:p>
    <w:p w14:paraId="48754966" w14:textId="77777777" w:rsidR="000C353D" w:rsidRPr="000C353D" w:rsidRDefault="000C353D" w:rsidP="000C353D">
      <w:pPr>
        <w:widowControl w:val="0"/>
        <w:numPr>
          <w:ilvl w:val="0"/>
          <w:numId w:val="13"/>
        </w:numPr>
        <w:shd w:val="clear" w:color="auto" w:fill="FBFEFE"/>
        <w:ind w:hanging="789"/>
        <w:textAlignment w:val="top"/>
        <w:rPr>
          <w:rFonts w:ascii="Times New Roman" w:eastAsia="SimSun" w:hAnsi="Times New Roman"/>
          <w:color w:val="27221D"/>
          <w:sz w:val="20"/>
          <w:szCs w:val="20"/>
        </w:rPr>
      </w:pPr>
      <w:proofErr w:type="spellStart"/>
      <w:r w:rsidRPr="000C353D">
        <w:rPr>
          <w:rFonts w:ascii="Times New Roman" w:eastAsia="SimSun" w:hAnsi="Times New Roman"/>
          <w:color w:val="27221D"/>
          <w:sz w:val="20"/>
          <w:szCs w:val="20"/>
        </w:rPr>
        <w:t>Wensley</w:t>
      </w:r>
      <w:proofErr w:type="spellEnd"/>
      <w:r w:rsidRPr="000C353D">
        <w:rPr>
          <w:rFonts w:ascii="Times New Roman" w:eastAsia="SimSun" w:hAnsi="Times New Roman"/>
          <w:color w:val="27221D"/>
          <w:sz w:val="20"/>
          <w:szCs w:val="20"/>
        </w:rPr>
        <w:t xml:space="preserve">, Robin (1981), "Strategic Marketing: Betas, Boxes, or Basics," </w:t>
      </w:r>
      <w:r w:rsidRPr="000C353D">
        <w:rPr>
          <w:rFonts w:ascii="Times New Roman" w:eastAsia="SimSun" w:hAnsi="Times New Roman"/>
          <w:i/>
          <w:iCs/>
          <w:color w:val="27221D"/>
          <w:sz w:val="20"/>
          <w:szCs w:val="20"/>
        </w:rPr>
        <w:t>Journal of Marketing</w:t>
      </w:r>
      <w:r w:rsidRPr="000C353D">
        <w:rPr>
          <w:rFonts w:ascii="Times New Roman" w:eastAsia="SimSun" w:hAnsi="Times New Roman"/>
          <w:color w:val="27221D"/>
          <w:sz w:val="20"/>
          <w:szCs w:val="20"/>
        </w:rPr>
        <w:t xml:space="preserve">, 45 (Summer), 173–82. </w:t>
      </w:r>
    </w:p>
    <w:p w14:paraId="568DA259" w14:textId="77777777" w:rsidR="000C353D" w:rsidRPr="000C353D" w:rsidRDefault="000C353D" w:rsidP="000C353D">
      <w:pPr>
        <w:shd w:val="clear" w:color="auto" w:fill="FBFEFE"/>
        <w:textAlignment w:val="top"/>
        <w:rPr>
          <w:rFonts w:ascii="Times New Roman" w:eastAsia="SimSun" w:hAnsi="Times New Roman"/>
          <w:i/>
          <w:iCs/>
          <w:color w:val="27221D"/>
          <w:sz w:val="20"/>
          <w:szCs w:val="20"/>
        </w:rPr>
      </w:pPr>
    </w:p>
    <w:p w14:paraId="129A1770" w14:textId="77777777" w:rsidR="000C353D" w:rsidRPr="000C353D" w:rsidRDefault="000C353D" w:rsidP="000C353D">
      <w:pPr>
        <w:shd w:val="clear" w:color="auto" w:fill="FBFEFE"/>
        <w:textAlignment w:val="top"/>
        <w:rPr>
          <w:rFonts w:ascii="Times New Roman" w:eastAsia="SimSun" w:hAnsi="Times New Roman"/>
          <w:color w:val="27221D"/>
          <w:sz w:val="20"/>
          <w:szCs w:val="20"/>
        </w:rPr>
      </w:pPr>
      <w:r w:rsidRPr="000C353D">
        <w:rPr>
          <w:rFonts w:ascii="Times New Roman" w:eastAsia="SimSun" w:hAnsi="Times New Roman"/>
          <w:i/>
          <w:iCs/>
          <w:color w:val="27221D"/>
          <w:sz w:val="20"/>
          <w:szCs w:val="20"/>
        </w:rPr>
        <w:t>Single- and multiple-author reference for an excerpt in a book edited by another author(s) or a proceedings</w:t>
      </w:r>
      <w:r w:rsidRPr="000C353D">
        <w:rPr>
          <w:rFonts w:ascii="Times New Roman" w:eastAsia="SimSun" w:hAnsi="Times New Roman"/>
          <w:color w:val="27221D"/>
          <w:sz w:val="20"/>
          <w:szCs w:val="20"/>
        </w:rPr>
        <w:t xml:space="preserve">: List author names, including first names, publication date, article/chapter title in quotes, book title in italics, volume number, editors, place of publication, publisher name, and excerpt page numbers: </w:t>
      </w:r>
    </w:p>
    <w:p w14:paraId="3C81D4C4" w14:textId="77777777" w:rsidR="000C353D" w:rsidRPr="000C353D" w:rsidRDefault="000C353D" w:rsidP="000C353D">
      <w:pPr>
        <w:widowControl w:val="0"/>
        <w:numPr>
          <w:ilvl w:val="0"/>
          <w:numId w:val="14"/>
        </w:numPr>
        <w:shd w:val="clear" w:color="auto" w:fill="FBFEFE"/>
        <w:ind w:hanging="789"/>
        <w:textAlignment w:val="top"/>
        <w:rPr>
          <w:rFonts w:ascii="Times New Roman" w:eastAsia="SimSun" w:hAnsi="Times New Roman"/>
          <w:color w:val="27221D"/>
          <w:sz w:val="20"/>
          <w:szCs w:val="20"/>
        </w:rPr>
      </w:pPr>
      <w:proofErr w:type="spellStart"/>
      <w:r w:rsidRPr="000C353D">
        <w:rPr>
          <w:rFonts w:ascii="Times New Roman" w:eastAsia="SimSun" w:hAnsi="Times New Roman"/>
          <w:color w:val="27221D"/>
          <w:sz w:val="20"/>
          <w:szCs w:val="20"/>
        </w:rPr>
        <w:t>Bettman</w:t>
      </w:r>
      <w:proofErr w:type="spellEnd"/>
      <w:r w:rsidRPr="000C353D">
        <w:rPr>
          <w:rFonts w:ascii="Times New Roman" w:eastAsia="SimSun" w:hAnsi="Times New Roman"/>
          <w:color w:val="27221D"/>
          <w:sz w:val="20"/>
          <w:szCs w:val="20"/>
        </w:rPr>
        <w:t xml:space="preserve">, James R. and </w:t>
      </w:r>
      <w:proofErr w:type="spellStart"/>
      <w:r w:rsidRPr="000C353D">
        <w:rPr>
          <w:rFonts w:ascii="Times New Roman" w:eastAsia="SimSun" w:hAnsi="Times New Roman"/>
          <w:color w:val="27221D"/>
          <w:sz w:val="20"/>
          <w:szCs w:val="20"/>
        </w:rPr>
        <w:t>Mita</w:t>
      </w:r>
      <w:proofErr w:type="spellEnd"/>
      <w:r w:rsidRPr="000C353D">
        <w:rPr>
          <w:rFonts w:ascii="Times New Roman" w:eastAsia="SimSun" w:hAnsi="Times New Roman"/>
          <w:color w:val="27221D"/>
          <w:sz w:val="20"/>
          <w:szCs w:val="20"/>
        </w:rPr>
        <w:t xml:space="preserve"> </w:t>
      </w:r>
      <w:proofErr w:type="spellStart"/>
      <w:r w:rsidRPr="000C353D">
        <w:rPr>
          <w:rFonts w:ascii="Times New Roman" w:eastAsia="SimSun" w:hAnsi="Times New Roman"/>
          <w:color w:val="27221D"/>
          <w:sz w:val="20"/>
          <w:szCs w:val="20"/>
        </w:rPr>
        <w:t>Sujan</w:t>
      </w:r>
      <w:proofErr w:type="spellEnd"/>
      <w:r w:rsidRPr="000C353D">
        <w:rPr>
          <w:rFonts w:ascii="Times New Roman" w:eastAsia="SimSun" w:hAnsi="Times New Roman"/>
          <w:color w:val="27221D"/>
          <w:sz w:val="20"/>
          <w:szCs w:val="20"/>
        </w:rPr>
        <w:t xml:space="preserve"> (1987), "Research in Consumer Information Processing," in </w:t>
      </w:r>
      <w:r w:rsidRPr="000C353D">
        <w:rPr>
          <w:rFonts w:ascii="Times New Roman" w:eastAsia="SimSun" w:hAnsi="Times New Roman"/>
          <w:i/>
          <w:iCs/>
          <w:color w:val="27221D"/>
          <w:sz w:val="20"/>
          <w:szCs w:val="20"/>
        </w:rPr>
        <w:t>Review of Marketing</w:t>
      </w:r>
      <w:r w:rsidRPr="000C353D">
        <w:rPr>
          <w:rFonts w:ascii="Times New Roman" w:eastAsia="SimSun" w:hAnsi="Times New Roman"/>
          <w:color w:val="27221D"/>
          <w:sz w:val="20"/>
          <w:szCs w:val="20"/>
        </w:rPr>
        <w:t xml:space="preserve">, Michael J. Houston, ed. Chicago: American Marketing Association, 197–235. </w:t>
      </w:r>
    </w:p>
    <w:p w14:paraId="5BCC3C11" w14:textId="77777777" w:rsidR="000C353D" w:rsidRPr="000C353D" w:rsidRDefault="000C353D" w:rsidP="000C353D">
      <w:pPr>
        <w:widowControl w:val="0"/>
        <w:shd w:val="clear" w:color="auto" w:fill="FBFEFE"/>
        <w:ind w:left="-69"/>
        <w:textAlignment w:val="top"/>
        <w:rPr>
          <w:rFonts w:ascii="Times New Roman" w:eastAsia="SimSun" w:hAnsi="Times New Roman"/>
          <w:color w:val="27221D"/>
          <w:sz w:val="20"/>
          <w:szCs w:val="20"/>
        </w:rPr>
      </w:pPr>
    </w:p>
    <w:p w14:paraId="45294259" w14:textId="77777777" w:rsidR="000C353D" w:rsidRPr="000C353D" w:rsidRDefault="000C353D" w:rsidP="000C353D">
      <w:pPr>
        <w:shd w:val="clear" w:color="auto" w:fill="FBFEFE"/>
        <w:textAlignment w:val="top"/>
        <w:rPr>
          <w:rFonts w:ascii="Times New Roman" w:eastAsia="SimSun" w:hAnsi="Times New Roman"/>
          <w:color w:val="27221D"/>
          <w:sz w:val="20"/>
          <w:szCs w:val="20"/>
        </w:rPr>
      </w:pPr>
      <w:r w:rsidRPr="000C353D">
        <w:rPr>
          <w:rFonts w:ascii="Times New Roman" w:eastAsia="SimSun" w:hAnsi="Times New Roman"/>
          <w:i/>
          <w:iCs/>
          <w:color w:val="27221D"/>
          <w:sz w:val="20"/>
          <w:szCs w:val="20"/>
        </w:rPr>
        <w:t>Web sites and URLs</w:t>
      </w:r>
      <w:r w:rsidRPr="000C353D">
        <w:rPr>
          <w:rFonts w:ascii="Times New Roman" w:eastAsia="SimSun" w:hAnsi="Times New Roman"/>
          <w:color w:val="27221D"/>
          <w:sz w:val="20"/>
          <w:szCs w:val="20"/>
        </w:rPr>
        <w:t xml:space="preserve">: List author names, including first names, publication date, title of page on Web cite in quotes, date material was accessed in parentheses, and the full URL of the actual Web page. </w:t>
      </w:r>
    </w:p>
    <w:p w14:paraId="5AE338EE" w14:textId="77777777" w:rsidR="000C353D" w:rsidRPr="000C353D" w:rsidRDefault="000C353D" w:rsidP="000C353D">
      <w:pPr>
        <w:widowControl w:val="0"/>
        <w:numPr>
          <w:ilvl w:val="0"/>
          <w:numId w:val="15"/>
        </w:numPr>
        <w:shd w:val="clear" w:color="auto" w:fill="FBFEFE"/>
        <w:ind w:hanging="789"/>
        <w:textAlignment w:val="top"/>
        <w:rPr>
          <w:rFonts w:ascii="Times New Roman" w:eastAsia="SimSun" w:hAnsi="Times New Roman"/>
          <w:color w:val="27221D"/>
          <w:sz w:val="20"/>
          <w:szCs w:val="20"/>
        </w:rPr>
      </w:pPr>
      <w:r w:rsidRPr="000C353D">
        <w:rPr>
          <w:rFonts w:ascii="Times New Roman" w:eastAsia="SimSun" w:hAnsi="Times New Roman"/>
          <w:color w:val="27221D"/>
          <w:sz w:val="20"/>
          <w:szCs w:val="20"/>
        </w:rPr>
        <w:t>Smith, Julie (2004), “I Am a Marketer,” (accessed June 26, 2004), [available at http://www.marketingscool.com].</w:t>
      </w:r>
    </w:p>
    <w:p w14:paraId="5A0BF22E" w14:textId="77777777" w:rsidR="000C353D" w:rsidRPr="000C353D" w:rsidRDefault="000C353D" w:rsidP="000C353D">
      <w:pPr>
        <w:widowControl w:val="0"/>
        <w:autoSpaceDE w:val="0"/>
        <w:autoSpaceDN w:val="0"/>
        <w:adjustRightInd w:val="0"/>
        <w:rPr>
          <w:rFonts w:ascii="Times New Roman" w:eastAsia="SimSun" w:hAnsi="Times New Roman"/>
          <w:sz w:val="20"/>
          <w:szCs w:val="20"/>
        </w:rPr>
      </w:pPr>
    </w:p>
    <w:p w14:paraId="1756A1E2" w14:textId="77777777" w:rsidR="000C353D" w:rsidRPr="000C353D" w:rsidRDefault="000C353D" w:rsidP="000C353D">
      <w:pPr>
        <w:widowControl w:val="0"/>
        <w:rPr>
          <w:rFonts w:ascii="Times New Roman" w:eastAsia="SimSun" w:hAnsi="Times New Roman"/>
          <w:sz w:val="20"/>
          <w:szCs w:val="20"/>
        </w:rPr>
      </w:pPr>
    </w:p>
    <w:p w14:paraId="718D2667" w14:textId="77777777" w:rsidR="000C353D" w:rsidRPr="000C353D" w:rsidRDefault="000C353D" w:rsidP="000C353D">
      <w:pPr>
        <w:widowControl w:val="0"/>
        <w:jc w:val="center"/>
        <w:rPr>
          <w:rFonts w:ascii="Times New Roman" w:eastAsia="SimSun" w:hAnsi="Times New Roman"/>
          <w:b/>
          <w:sz w:val="20"/>
          <w:szCs w:val="20"/>
        </w:rPr>
      </w:pPr>
      <w:r w:rsidRPr="000C353D">
        <w:rPr>
          <w:rFonts w:ascii="Times New Roman" w:eastAsia="SimSun" w:hAnsi="Times New Roman"/>
          <w:sz w:val="20"/>
          <w:szCs w:val="20"/>
        </w:rPr>
        <w:br w:type="page"/>
      </w:r>
      <w:r w:rsidRPr="000C353D">
        <w:rPr>
          <w:rFonts w:ascii="Times New Roman" w:eastAsia="SimSun" w:hAnsi="Times New Roman"/>
          <w:b/>
          <w:sz w:val="20"/>
          <w:szCs w:val="20"/>
        </w:rPr>
        <w:lastRenderedPageBreak/>
        <w:t>Appendix C: Peer Evaluation Form for Group Work</w:t>
      </w:r>
    </w:p>
    <w:p w14:paraId="4F072C50" w14:textId="77777777" w:rsidR="000C353D" w:rsidRPr="000C353D" w:rsidRDefault="000C353D" w:rsidP="000C353D">
      <w:pPr>
        <w:widowControl w:val="0"/>
        <w:autoSpaceDE w:val="0"/>
        <w:autoSpaceDN w:val="0"/>
        <w:adjustRightInd w:val="0"/>
        <w:jc w:val="center"/>
        <w:rPr>
          <w:rFonts w:ascii="Times New Roman" w:eastAsia="SimSun" w:hAnsi="Times New Roman"/>
          <w:b/>
          <w:sz w:val="20"/>
          <w:szCs w:val="20"/>
        </w:rPr>
      </w:pPr>
    </w:p>
    <w:p w14:paraId="613BCC4E" w14:textId="77777777" w:rsidR="000C353D" w:rsidRPr="000C353D" w:rsidRDefault="000C353D" w:rsidP="000C353D">
      <w:pPr>
        <w:widowControl w:val="0"/>
        <w:rPr>
          <w:rFonts w:ascii="Times New Roman" w:eastAsia="SimSun" w:hAnsi="Times New Roman"/>
          <w:sz w:val="20"/>
          <w:szCs w:val="20"/>
        </w:rPr>
      </w:pPr>
      <w:r w:rsidRPr="000C353D">
        <w:rPr>
          <w:rFonts w:ascii="Times New Roman" w:eastAsia="SimSun" w:hAnsi="Times New Roman"/>
          <w:sz w:val="20"/>
          <w:szCs w:val="20"/>
        </w:rPr>
        <w:t>Group Number ____________________________________________________</w:t>
      </w:r>
    </w:p>
    <w:p w14:paraId="4E19C4F8" w14:textId="77777777" w:rsidR="000C353D" w:rsidRPr="000C353D" w:rsidRDefault="000C353D" w:rsidP="000C353D">
      <w:pPr>
        <w:widowControl w:val="0"/>
        <w:rPr>
          <w:rFonts w:ascii="Times New Roman" w:eastAsia="SimSun" w:hAnsi="Times New Roman"/>
          <w:sz w:val="20"/>
          <w:szCs w:val="20"/>
        </w:rPr>
      </w:pPr>
    </w:p>
    <w:p w14:paraId="4DA648DE" w14:textId="77777777" w:rsidR="000C353D" w:rsidRPr="000C353D" w:rsidRDefault="000C353D" w:rsidP="000C353D">
      <w:pPr>
        <w:widowControl w:val="0"/>
        <w:rPr>
          <w:rFonts w:ascii="Times New Roman" w:eastAsia="SimSun" w:hAnsi="Times New Roman"/>
          <w:sz w:val="20"/>
          <w:szCs w:val="20"/>
        </w:rPr>
      </w:pPr>
      <w:r w:rsidRPr="000C353D">
        <w:rPr>
          <w:rFonts w:ascii="Times New Roman" w:eastAsia="SimSun" w:hAnsi="Times New Roman"/>
          <w:sz w:val="20"/>
          <w:szCs w:val="20"/>
        </w:rPr>
        <w:t>Write the name of each of your group members in a separate column. Add more columns if necessary. For each person, mark his/her contribution out of 20 for each statement on the left. Total the numbers in each column.</w:t>
      </w:r>
    </w:p>
    <w:p w14:paraId="7F464044" w14:textId="77777777" w:rsidR="000C353D" w:rsidRPr="000C353D" w:rsidRDefault="000C353D" w:rsidP="000C353D">
      <w:pPr>
        <w:widowControl w:val="0"/>
        <w:rPr>
          <w:rFonts w:ascii="Times New Roman" w:eastAsia="SimSun" w:hAnsi="Times New Roman"/>
          <w:sz w:val="20"/>
          <w:szCs w:val="20"/>
        </w:rPr>
      </w:pPr>
    </w:p>
    <w:tbl>
      <w:tblPr>
        <w:tblStyle w:val="TableGrid1"/>
        <w:tblW w:w="9583" w:type="dxa"/>
        <w:tblInd w:w="108" w:type="dxa"/>
        <w:tblLook w:val="00A0" w:firstRow="1" w:lastRow="0" w:firstColumn="1" w:lastColumn="0" w:noHBand="0" w:noVBand="0"/>
      </w:tblPr>
      <w:tblGrid>
        <w:gridCol w:w="3776"/>
        <w:gridCol w:w="1864"/>
        <w:gridCol w:w="1967"/>
        <w:gridCol w:w="1976"/>
      </w:tblGrid>
      <w:tr w:rsidR="000C353D" w:rsidRPr="000C353D" w14:paraId="6959D8C8" w14:textId="77777777" w:rsidTr="00B676B4">
        <w:tc>
          <w:tcPr>
            <w:tcW w:w="3776" w:type="dxa"/>
          </w:tcPr>
          <w:p w14:paraId="451C65D1" w14:textId="77777777" w:rsidR="000C353D" w:rsidRPr="000C353D" w:rsidRDefault="000C353D" w:rsidP="000C353D">
            <w:pPr>
              <w:rPr>
                <w:rFonts w:eastAsia="SimSun"/>
                <w:sz w:val="20"/>
                <w:szCs w:val="20"/>
              </w:rPr>
            </w:pPr>
            <w:r w:rsidRPr="000C353D">
              <w:rPr>
                <w:rFonts w:eastAsia="SimSun"/>
                <w:sz w:val="20"/>
                <w:szCs w:val="20"/>
              </w:rPr>
              <w:t>Evaluation Criteria</w:t>
            </w:r>
          </w:p>
        </w:tc>
        <w:tc>
          <w:tcPr>
            <w:tcW w:w="1864" w:type="dxa"/>
          </w:tcPr>
          <w:p w14:paraId="6D7AD92A" w14:textId="77777777" w:rsidR="000C353D" w:rsidRPr="000C353D" w:rsidRDefault="000C353D" w:rsidP="000C353D">
            <w:pPr>
              <w:rPr>
                <w:rFonts w:eastAsia="SimSun"/>
                <w:sz w:val="20"/>
                <w:szCs w:val="20"/>
              </w:rPr>
            </w:pPr>
            <w:r w:rsidRPr="000C353D">
              <w:rPr>
                <w:rFonts w:eastAsia="SimSun"/>
                <w:sz w:val="20"/>
                <w:szCs w:val="20"/>
              </w:rPr>
              <w:t>Group member:</w:t>
            </w:r>
          </w:p>
          <w:p w14:paraId="1CEA2316" w14:textId="77777777" w:rsidR="000C353D" w:rsidRPr="000C353D" w:rsidRDefault="000C353D" w:rsidP="000C353D">
            <w:pPr>
              <w:rPr>
                <w:rFonts w:eastAsia="SimSun"/>
                <w:sz w:val="20"/>
                <w:szCs w:val="20"/>
              </w:rPr>
            </w:pPr>
          </w:p>
        </w:tc>
        <w:tc>
          <w:tcPr>
            <w:tcW w:w="1967" w:type="dxa"/>
          </w:tcPr>
          <w:p w14:paraId="5D50BC29" w14:textId="77777777" w:rsidR="000C353D" w:rsidRPr="000C353D" w:rsidRDefault="000C353D" w:rsidP="000C353D">
            <w:pPr>
              <w:rPr>
                <w:rFonts w:eastAsia="SimSun"/>
                <w:sz w:val="20"/>
                <w:szCs w:val="20"/>
              </w:rPr>
            </w:pPr>
            <w:r w:rsidRPr="000C353D">
              <w:rPr>
                <w:rFonts w:eastAsia="SimSun"/>
                <w:sz w:val="20"/>
                <w:szCs w:val="20"/>
              </w:rPr>
              <w:t>Group member:</w:t>
            </w:r>
          </w:p>
        </w:tc>
        <w:tc>
          <w:tcPr>
            <w:tcW w:w="1976" w:type="dxa"/>
          </w:tcPr>
          <w:p w14:paraId="7D4F616F" w14:textId="77777777" w:rsidR="000C353D" w:rsidRPr="000C353D" w:rsidRDefault="000C353D" w:rsidP="000C353D">
            <w:pPr>
              <w:rPr>
                <w:rFonts w:eastAsia="SimSun"/>
                <w:sz w:val="20"/>
                <w:szCs w:val="20"/>
              </w:rPr>
            </w:pPr>
            <w:r w:rsidRPr="000C353D">
              <w:rPr>
                <w:rFonts w:eastAsia="SimSun"/>
                <w:sz w:val="20"/>
                <w:szCs w:val="20"/>
              </w:rPr>
              <w:t>Group member:</w:t>
            </w:r>
          </w:p>
        </w:tc>
      </w:tr>
      <w:tr w:rsidR="000C353D" w:rsidRPr="000C353D" w14:paraId="337B012D" w14:textId="77777777" w:rsidTr="00B676B4">
        <w:tc>
          <w:tcPr>
            <w:tcW w:w="3776" w:type="dxa"/>
          </w:tcPr>
          <w:p w14:paraId="36DE5B6E" w14:textId="77777777" w:rsidR="000C353D" w:rsidRPr="000C353D" w:rsidRDefault="000C353D" w:rsidP="000C353D">
            <w:pPr>
              <w:rPr>
                <w:rFonts w:eastAsia="SimSun"/>
                <w:sz w:val="20"/>
                <w:szCs w:val="20"/>
              </w:rPr>
            </w:pPr>
            <w:r w:rsidRPr="000C353D">
              <w:rPr>
                <w:rFonts w:eastAsia="SimSun"/>
                <w:sz w:val="20"/>
                <w:szCs w:val="20"/>
              </w:rPr>
              <w:t>Attends group meetings regularly and arrives on time. (20 points)</w:t>
            </w:r>
          </w:p>
          <w:p w14:paraId="0B665E96" w14:textId="77777777" w:rsidR="000C353D" w:rsidRPr="000C353D" w:rsidRDefault="000C353D" w:rsidP="000C353D">
            <w:pPr>
              <w:rPr>
                <w:rFonts w:eastAsia="SimSun"/>
                <w:sz w:val="20"/>
                <w:szCs w:val="20"/>
              </w:rPr>
            </w:pPr>
          </w:p>
        </w:tc>
        <w:tc>
          <w:tcPr>
            <w:tcW w:w="1864" w:type="dxa"/>
          </w:tcPr>
          <w:p w14:paraId="714748E0" w14:textId="77777777" w:rsidR="000C353D" w:rsidRPr="000C353D" w:rsidRDefault="000C353D" w:rsidP="000C353D">
            <w:pPr>
              <w:rPr>
                <w:rFonts w:eastAsia="SimSun"/>
                <w:sz w:val="20"/>
                <w:szCs w:val="20"/>
              </w:rPr>
            </w:pPr>
          </w:p>
        </w:tc>
        <w:tc>
          <w:tcPr>
            <w:tcW w:w="1967" w:type="dxa"/>
          </w:tcPr>
          <w:p w14:paraId="56C3B5E8" w14:textId="77777777" w:rsidR="000C353D" w:rsidRPr="000C353D" w:rsidRDefault="000C353D" w:rsidP="000C353D">
            <w:pPr>
              <w:rPr>
                <w:rFonts w:eastAsia="SimSun"/>
                <w:sz w:val="20"/>
                <w:szCs w:val="20"/>
              </w:rPr>
            </w:pPr>
          </w:p>
        </w:tc>
        <w:tc>
          <w:tcPr>
            <w:tcW w:w="1976" w:type="dxa"/>
          </w:tcPr>
          <w:p w14:paraId="2D265AED" w14:textId="77777777" w:rsidR="000C353D" w:rsidRPr="000C353D" w:rsidRDefault="000C353D" w:rsidP="000C353D">
            <w:pPr>
              <w:rPr>
                <w:rFonts w:eastAsia="SimSun"/>
                <w:sz w:val="20"/>
                <w:szCs w:val="20"/>
              </w:rPr>
            </w:pPr>
          </w:p>
        </w:tc>
      </w:tr>
      <w:tr w:rsidR="000C353D" w:rsidRPr="000C353D" w14:paraId="0082B842" w14:textId="77777777" w:rsidTr="00B676B4">
        <w:tc>
          <w:tcPr>
            <w:tcW w:w="3776" w:type="dxa"/>
          </w:tcPr>
          <w:p w14:paraId="10E8F557" w14:textId="77777777" w:rsidR="000C353D" w:rsidRPr="000C353D" w:rsidRDefault="000C353D" w:rsidP="000C353D">
            <w:pPr>
              <w:rPr>
                <w:rFonts w:eastAsia="SimSun"/>
                <w:sz w:val="20"/>
                <w:szCs w:val="20"/>
              </w:rPr>
            </w:pPr>
            <w:r w:rsidRPr="000C353D">
              <w:rPr>
                <w:rFonts w:eastAsia="SimSun"/>
                <w:sz w:val="20"/>
                <w:szCs w:val="20"/>
              </w:rPr>
              <w:t>Contributes meaningfully to group discussions. (20 points)</w:t>
            </w:r>
          </w:p>
          <w:p w14:paraId="5418C3DA" w14:textId="77777777" w:rsidR="000C353D" w:rsidRPr="000C353D" w:rsidRDefault="000C353D" w:rsidP="000C353D">
            <w:pPr>
              <w:rPr>
                <w:rFonts w:eastAsia="SimSun"/>
                <w:sz w:val="20"/>
                <w:szCs w:val="20"/>
              </w:rPr>
            </w:pPr>
            <w:r w:rsidRPr="000C353D">
              <w:rPr>
                <w:rFonts w:eastAsia="SimSun"/>
                <w:sz w:val="20"/>
                <w:szCs w:val="20"/>
              </w:rPr>
              <w:t xml:space="preserve"> </w:t>
            </w:r>
          </w:p>
        </w:tc>
        <w:tc>
          <w:tcPr>
            <w:tcW w:w="1864" w:type="dxa"/>
          </w:tcPr>
          <w:p w14:paraId="551E5357" w14:textId="77777777" w:rsidR="000C353D" w:rsidRPr="000C353D" w:rsidRDefault="000C353D" w:rsidP="000C353D">
            <w:pPr>
              <w:rPr>
                <w:rFonts w:eastAsia="SimSun"/>
                <w:sz w:val="20"/>
                <w:szCs w:val="20"/>
              </w:rPr>
            </w:pPr>
          </w:p>
        </w:tc>
        <w:tc>
          <w:tcPr>
            <w:tcW w:w="1967" w:type="dxa"/>
          </w:tcPr>
          <w:p w14:paraId="077025F2" w14:textId="77777777" w:rsidR="000C353D" w:rsidRPr="000C353D" w:rsidRDefault="000C353D" w:rsidP="000C353D">
            <w:pPr>
              <w:rPr>
                <w:rFonts w:eastAsia="SimSun"/>
                <w:sz w:val="20"/>
                <w:szCs w:val="20"/>
              </w:rPr>
            </w:pPr>
          </w:p>
        </w:tc>
        <w:tc>
          <w:tcPr>
            <w:tcW w:w="1976" w:type="dxa"/>
          </w:tcPr>
          <w:p w14:paraId="746C799F" w14:textId="77777777" w:rsidR="000C353D" w:rsidRPr="000C353D" w:rsidRDefault="000C353D" w:rsidP="000C353D">
            <w:pPr>
              <w:rPr>
                <w:rFonts w:eastAsia="SimSun"/>
                <w:sz w:val="20"/>
                <w:szCs w:val="20"/>
              </w:rPr>
            </w:pPr>
          </w:p>
        </w:tc>
      </w:tr>
      <w:tr w:rsidR="000C353D" w:rsidRPr="000C353D" w14:paraId="60CCABE2" w14:textId="77777777" w:rsidTr="00B676B4">
        <w:tc>
          <w:tcPr>
            <w:tcW w:w="3776" w:type="dxa"/>
          </w:tcPr>
          <w:p w14:paraId="31E37A3E" w14:textId="77777777" w:rsidR="000C353D" w:rsidRPr="000C353D" w:rsidRDefault="000C353D" w:rsidP="000C353D">
            <w:pPr>
              <w:rPr>
                <w:rFonts w:eastAsia="SimSun"/>
                <w:sz w:val="20"/>
                <w:szCs w:val="20"/>
              </w:rPr>
            </w:pPr>
            <w:r w:rsidRPr="000C353D">
              <w:rPr>
                <w:rFonts w:eastAsia="SimSun"/>
                <w:sz w:val="20"/>
                <w:szCs w:val="20"/>
              </w:rPr>
              <w:t>Completes group assignments on time. (20 points)</w:t>
            </w:r>
          </w:p>
          <w:p w14:paraId="7ED57430" w14:textId="77777777" w:rsidR="000C353D" w:rsidRPr="000C353D" w:rsidRDefault="000C353D" w:rsidP="000C353D">
            <w:pPr>
              <w:rPr>
                <w:rFonts w:eastAsia="SimSun"/>
                <w:sz w:val="20"/>
                <w:szCs w:val="20"/>
              </w:rPr>
            </w:pPr>
          </w:p>
        </w:tc>
        <w:tc>
          <w:tcPr>
            <w:tcW w:w="1864" w:type="dxa"/>
          </w:tcPr>
          <w:p w14:paraId="5DD74EB5" w14:textId="77777777" w:rsidR="000C353D" w:rsidRPr="000C353D" w:rsidRDefault="000C353D" w:rsidP="000C353D">
            <w:pPr>
              <w:rPr>
                <w:rFonts w:eastAsia="SimSun"/>
                <w:sz w:val="20"/>
                <w:szCs w:val="20"/>
              </w:rPr>
            </w:pPr>
          </w:p>
        </w:tc>
        <w:tc>
          <w:tcPr>
            <w:tcW w:w="1967" w:type="dxa"/>
          </w:tcPr>
          <w:p w14:paraId="27F36254" w14:textId="77777777" w:rsidR="000C353D" w:rsidRPr="000C353D" w:rsidRDefault="000C353D" w:rsidP="000C353D">
            <w:pPr>
              <w:rPr>
                <w:rFonts w:eastAsia="SimSun"/>
                <w:sz w:val="20"/>
                <w:szCs w:val="20"/>
              </w:rPr>
            </w:pPr>
          </w:p>
        </w:tc>
        <w:tc>
          <w:tcPr>
            <w:tcW w:w="1976" w:type="dxa"/>
          </w:tcPr>
          <w:p w14:paraId="3F0FEB8F" w14:textId="77777777" w:rsidR="000C353D" w:rsidRPr="000C353D" w:rsidRDefault="000C353D" w:rsidP="000C353D">
            <w:pPr>
              <w:rPr>
                <w:rFonts w:eastAsia="SimSun"/>
                <w:sz w:val="20"/>
                <w:szCs w:val="20"/>
              </w:rPr>
            </w:pPr>
          </w:p>
        </w:tc>
      </w:tr>
      <w:tr w:rsidR="000C353D" w:rsidRPr="000C353D" w14:paraId="37CB5C6C" w14:textId="77777777" w:rsidTr="00B676B4">
        <w:tc>
          <w:tcPr>
            <w:tcW w:w="3776" w:type="dxa"/>
          </w:tcPr>
          <w:p w14:paraId="26EADC43" w14:textId="77777777" w:rsidR="000C353D" w:rsidRPr="000C353D" w:rsidRDefault="000C353D" w:rsidP="000C353D">
            <w:pPr>
              <w:rPr>
                <w:rFonts w:eastAsia="SimSun"/>
                <w:sz w:val="20"/>
                <w:szCs w:val="20"/>
              </w:rPr>
            </w:pPr>
            <w:r w:rsidRPr="000C353D">
              <w:rPr>
                <w:rFonts w:eastAsia="SimSun"/>
                <w:sz w:val="20"/>
                <w:szCs w:val="20"/>
              </w:rPr>
              <w:t>Prepares work in a quality manner. (20 points)</w:t>
            </w:r>
          </w:p>
          <w:p w14:paraId="1B10C40B" w14:textId="77777777" w:rsidR="000C353D" w:rsidRPr="000C353D" w:rsidRDefault="000C353D" w:rsidP="000C353D">
            <w:pPr>
              <w:rPr>
                <w:rFonts w:eastAsia="SimSun"/>
                <w:sz w:val="20"/>
                <w:szCs w:val="20"/>
              </w:rPr>
            </w:pPr>
          </w:p>
        </w:tc>
        <w:tc>
          <w:tcPr>
            <w:tcW w:w="1864" w:type="dxa"/>
          </w:tcPr>
          <w:p w14:paraId="6D3D9B55" w14:textId="77777777" w:rsidR="000C353D" w:rsidRPr="000C353D" w:rsidRDefault="000C353D" w:rsidP="000C353D">
            <w:pPr>
              <w:rPr>
                <w:rFonts w:eastAsia="SimSun"/>
                <w:sz w:val="20"/>
                <w:szCs w:val="20"/>
              </w:rPr>
            </w:pPr>
          </w:p>
        </w:tc>
        <w:tc>
          <w:tcPr>
            <w:tcW w:w="1967" w:type="dxa"/>
          </w:tcPr>
          <w:p w14:paraId="6F7CF4B3" w14:textId="77777777" w:rsidR="000C353D" w:rsidRPr="000C353D" w:rsidRDefault="000C353D" w:rsidP="000C353D">
            <w:pPr>
              <w:rPr>
                <w:rFonts w:eastAsia="SimSun"/>
                <w:sz w:val="20"/>
                <w:szCs w:val="20"/>
              </w:rPr>
            </w:pPr>
          </w:p>
        </w:tc>
        <w:tc>
          <w:tcPr>
            <w:tcW w:w="1976" w:type="dxa"/>
          </w:tcPr>
          <w:p w14:paraId="27C47BBA" w14:textId="77777777" w:rsidR="000C353D" w:rsidRPr="000C353D" w:rsidRDefault="000C353D" w:rsidP="000C353D">
            <w:pPr>
              <w:rPr>
                <w:rFonts w:eastAsia="SimSun"/>
                <w:sz w:val="20"/>
                <w:szCs w:val="20"/>
              </w:rPr>
            </w:pPr>
          </w:p>
        </w:tc>
      </w:tr>
      <w:tr w:rsidR="000C353D" w:rsidRPr="000C353D" w14:paraId="611A71EF" w14:textId="77777777" w:rsidTr="00B676B4">
        <w:tc>
          <w:tcPr>
            <w:tcW w:w="3776" w:type="dxa"/>
          </w:tcPr>
          <w:p w14:paraId="0FA56A83" w14:textId="77777777" w:rsidR="000C353D" w:rsidRPr="000C353D" w:rsidRDefault="000C353D" w:rsidP="000C353D">
            <w:pPr>
              <w:rPr>
                <w:rFonts w:eastAsia="SimSun"/>
                <w:sz w:val="20"/>
                <w:szCs w:val="20"/>
              </w:rPr>
            </w:pPr>
            <w:r w:rsidRPr="000C353D">
              <w:rPr>
                <w:rFonts w:eastAsia="SimSun"/>
                <w:sz w:val="20"/>
                <w:szCs w:val="20"/>
              </w:rPr>
              <w:t>Demonstrates a cooperative and supportive attitude. (20 points)</w:t>
            </w:r>
          </w:p>
          <w:p w14:paraId="57F3DDCF" w14:textId="77777777" w:rsidR="000C353D" w:rsidRPr="000C353D" w:rsidRDefault="000C353D" w:rsidP="000C353D">
            <w:pPr>
              <w:rPr>
                <w:rFonts w:eastAsia="SimSun"/>
                <w:sz w:val="20"/>
                <w:szCs w:val="20"/>
              </w:rPr>
            </w:pPr>
          </w:p>
        </w:tc>
        <w:tc>
          <w:tcPr>
            <w:tcW w:w="1864" w:type="dxa"/>
          </w:tcPr>
          <w:p w14:paraId="41912D35" w14:textId="77777777" w:rsidR="000C353D" w:rsidRPr="000C353D" w:rsidRDefault="000C353D" w:rsidP="000C353D">
            <w:pPr>
              <w:rPr>
                <w:rFonts w:eastAsia="SimSun"/>
                <w:sz w:val="20"/>
                <w:szCs w:val="20"/>
              </w:rPr>
            </w:pPr>
          </w:p>
        </w:tc>
        <w:tc>
          <w:tcPr>
            <w:tcW w:w="1967" w:type="dxa"/>
          </w:tcPr>
          <w:p w14:paraId="79803061" w14:textId="77777777" w:rsidR="000C353D" w:rsidRPr="000C353D" w:rsidRDefault="000C353D" w:rsidP="000C353D">
            <w:pPr>
              <w:rPr>
                <w:rFonts w:eastAsia="SimSun"/>
                <w:sz w:val="20"/>
                <w:szCs w:val="20"/>
              </w:rPr>
            </w:pPr>
          </w:p>
        </w:tc>
        <w:tc>
          <w:tcPr>
            <w:tcW w:w="1976" w:type="dxa"/>
          </w:tcPr>
          <w:p w14:paraId="45CCE92E" w14:textId="77777777" w:rsidR="000C353D" w:rsidRPr="000C353D" w:rsidRDefault="000C353D" w:rsidP="000C353D">
            <w:pPr>
              <w:rPr>
                <w:rFonts w:eastAsia="SimSun"/>
                <w:sz w:val="20"/>
                <w:szCs w:val="20"/>
              </w:rPr>
            </w:pPr>
          </w:p>
        </w:tc>
      </w:tr>
      <w:tr w:rsidR="000C353D" w:rsidRPr="000C353D" w14:paraId="676DD8A6" w14:textId="77777777" w:rsidTr="00B676B4">
        <w:tc>
          <w:tcPr>
            <w:tcW w:w="3776" w:type="dxa"/>
          </w:tcPr>
          <w:p w14:paraId="4E91D110" w14:textId="77777777" w:rsidR="000C353D" w:rsidRPr="000C353D" w:rsidRDefault="000C353D" w:rsidP="000C353D">
            <w:pPr>
              <w:jc w:val="right"/>
              <w:rPr>
                <w:rFonts w:eastAsia="SimSun"/>
                <w:sz w:val="20"/>
                <w:szCs w:val="20"/>
              </w:rPr>
            </w:pPr>
            <w:r w:rsidRPr="000C353D">
              <w:rPr>
                <w:rFonts w:eastAsia="SimSun"/>
                <w:sz w:val="20"/>
                <w:szCs w:val="20"/>
              </w:rPr>
              <w:t>TOTAL POINTS</w:t>
            </w:r>
          </w:p>
        </w:tc>
        <w:tc>
          <w:tcPr>
            <w:tcW w:w="1864" w:type="dxa"/>
          </w:tcPr>
          <w:p w14:paraId="4B0E3A96" w14:textId="77777777" w:rsidR="000C353D" w:rsidRPr="000C353D" w:rsidRDefault="000C353D" w:rsidP="000C353D">
            <w:pPr>
              <w:rPr>
                <w:rFonts w:eastAsia="SimSun"/>
                <w:sz w:val="20"/>
                <w:szCs w:val="20"/>
              </w:rPr>
            </w:pPr>
          </w:p>
        </w:tc>
        <w:tc>
          <w:tcPr>
            <w:tcW w:w="1967" w:type="dxa"/>
          </w:tcPr>
          <w:p w14:paraId="7BEA7C48" w14:textId="77777777" w:rsidR="000C353D" w:rsidRPr="000C353D" w:rsidRDefault="000C353D" w:rsidP="000C353D">
            <w:pPr>
              <w:rPr>
                <w:rFonts w:eastAsia="SimSun"/>
                <w:sz w:val="20"/>
                <w:szCs w:val="20"/>
              </w:rPr>
            </w:pPr>
          </w:p>
        </w:tc>
        <w:tc>
          <w:tcPr>
            <w:tcW w:w="1976" w:type="dxa"/>
          </w:tcPr>
          <w:p w14:paraId="6DAED6A8" w14:textId="77777777" w:rsidR="000C353D" w:rsidRPr="000C353D" w:rsidRDefault="000C353D" w:rsidP="000C353D">
            <w:pPr>
              <w:rPr>
                <w:rFonts w:eastAsia="SimSun"/>
                <w:sz w:val="20"/>
                <w:szCs w:val="20"/>
              </w:rPr>
            </w:pPr>
          </w:p>
        </w:tc>
      </w:tr>
    </w:tbl>
    <w:p w14:paraId="7C1D4E9D" w14:textId="77777777" w:rsidR="000C353D" w:rsidRPr="000C353D" w:rsidRDefault="000C353D" w:rsidP="000C353D">
      <w:pPr>
        <w:widowControl w:val="0"/>
        <w:rPr>
          <w:rFonts w:ascii="Times New Roman" w:eastAsia="SimSun" w:hAnsi="Times New Roman"/>
          <w:sz w:val="20"/>
          <w:szCs w:val="20"/>
        </w:rPr>
      </w:pPr>
    </w:p>
    <w:p w14:paraId="5D23E3D4" w14:textId="77777777" w:rsidR="000C353D" w:rsidRDefault="000C353D"/>
    <w:sectPr w:rsidR="000C353D" w:rsidSect="0005530D">
      <w:footerReference w:type="default" r:id="rId24"/>
      <w:pgSz w:w="12240" w:h="15840"/>
      <w:pgMar w:top="630" w:right="720" w:bottom="27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4F50C" w14:textId="77777777" w:rsidR="009C7922" w:rsidRDefault="009C7922">
      <w:r>
        <w:separator/>
      </w:r>
    </w:p>
  </w:endnote>
  <w:endnote w:type="continuationSeparator" w:id="0">
    <w:p w14:paraId="442CFADD" w14:textId="77777777" w:rsidR="009C7922" w:rsidRDefault="009C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NeueLT Pro 45 Lt">
    <w:altName w:val="Arial"/>
    <w:panose1 w:val="020B0604020202020204"/>
    <w:charset w:val="00"/>
    <w:family w:val="swiss"/>
    <w:notTrueType/>
    <w:pitch w:val="variable"/>
    <w:sig w:usb0="800000AF" w:usb1="5000204A" w:usb2="00000000" w:usb3="00000000" w:csb0="0000009B" w:csb1="00000000"/>
  </w:font>
  <w:font w:name="New times roman">
    <w:altName w:val="Cambria"/>
    <w:panose1 w:val="020B0604020202020204"/>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095352"/>
      <w:docPartObj>
        <w:docPartGallery w:val="Page Numbers (Bottom of Page)"/>
        <w:docPartUnique/>
      </w:docPartObj>
    </w:sdtPr>
    <w:sdtEndPr>
      <w:rPr>
        <w:noProof/>
      </w:rPr>
    </w:sdtEndPr>
    <w:sdtContent>
      <w:p w14:paraId="16335034" w14:textId="0706738F" w:rsidR="009F0679" w:rsidRDefault="009F0679">
        <w:pPr>
          <w:pStyle w:val="Footer"/>
          <w:jc w:val="right"/>
          <w:rPr>
            <w:noProof/>
          </w:rPr>
        </w:pPr>
        <w:r>
          <w:fldChar w:fldCharType="begin"/>
        </w:r>
        <w:r>
          <w:instrText xml:space="preserve"> PAGE   \* MERGEFORMAT </w:instrText>
        </w:r>
        <w:r>
          <w:fldChar w:fldCharType="separate"/>
        </w:r>
        <w:r w:rsidR="00950616">
          <w:rPr>
            <w:noProof/>
          </w:rPr>
          <w:t>2</w:t>
        </w:r>
        <w:r>
          <w:rPr>
            <w:noProof/>
          </w:rPr>
          <w:fldChar w:fldCharType="end"/>
        </w:r>
      </w:p>
      <w:p w14:paraId="4998A84B" w14:textId="77777777" w:rsidR="009F0679" w:rsidRDefault="009C7922">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1DCD5" w14:textId="77777777" w:rsidR="009C7922" w:rsidRDefault="009C7922">
      <w:r>
        <w:separator/>
      </w:r>
    </w:p>
  </w:footnote>
  <w:footnote w:type="continuationSeparator" w:id="0">
    <w:p w14:paraId="3B758830" w14:textId="77777777" w:rsidR="009C7922" w:rsidRDefault="009C7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A43"/>
    <w:multiLevelType w:val="hybridMultilevel"/>
    <w:tmpl w:val="6966C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56169"/>
    <w:multiLevelType w:val="hybridMultilevel"/>
    <w:tmpl w:val="767E44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691CFD"/>
    <w:multiLevelType w:val="hybridMultilevel"/>
    <w:tmpl w:val="7F8E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208DD"/>
    <w:multiLevelType w:val="hybridMultilevel"/>
    <w:tmpl w:val="7A54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516F1"/>
    <w:multiLevelType w:val="hybridMultilevel"/>
    <w:tmpl w:val="CFFA4338"/>
    <w:lvl w:ilvl="0" w:tplc="41E209A6">
      <w:start w:val="1"/>
      <w:numFmt w:val="decimal"/>
      <w:lvlText w:val="%1)"/>
      <w:lvlJc w:val="left"/>
      <w:pPr>
        <w:ind w:left="460" w:hanging="360"/>
      </w:pPr>
      <w:rPr>
        <w:rFonts w:ascii="Times New Roman" w:eastAsia="Times New Roman" w:hAnsi="Times New Roman" w:cs="Times New Roman"/>
        <w:sz w:val="24"/>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357749A4"/>
    <w:multiLevelType w:val="hybridMultilevel"/>
    <w:tmpl w:val="973C803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D61EB0"/>
    <w:multiLevelType w:val="hybridMultilevel"/>
    <w:tmpl w:val="D6FE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33931"/>
    <w:multiLevelType w:val="hybridMultilevel"/>
    <w:tmpl w:val="9AF089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23321C"/>
    <w:multiLevelType w:val="hybridMultilevel"/>
    <w:tmpl w:val="3C560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AA123A"/>
    <w:multiLevelType w:val="multilevel"/>
    <w:tmpl w:val="E618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867E03"/>
    <w:multiLevelType w:val="hybridMultilevel"/>
    <w:tmpl w:val="0AC47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129D3"/>
    <w:multiLevelType w:val="multilevel"/>
    <w:tmpl w:val="9484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6D56D4"/>
    <w:multiLevelType w:val="multilevel"/>
    <w:tmpl w:val="8326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BF56A4"/>
    <w:multiLevelType w:val="hybridMultilevel"/>
    <w:tmpl w:val="E7EAA74A"/>
    <w:lvl w:ilvl="0" w:tplc="7214DBC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F76359"/>
    <w:multiLevelType w:val="multilevel"/>
    <w:tmpl w:val="1200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4"/>
  </w:num>
  <w:num w:numId="4">
    <w:abstractNumId w:val="6"/>
  </w:num>
  <w:num w:numId="5">
    <w:abstractNumId w:val="3"/>
  </w:num>
  <w:num w:numId="6">
    <w:abstractNumId w:val="7"/>
  </w:num>
  <w:num w:numId="7">
    <w:abstractNumId w:val="1"/>
  </w:num>
  <w:num w:numId="8">
    <w:abstractNumId w:val="8"/>
  </w:num>
  <w:num w:numId="9">
    <w:abstractNumId w:val="10"/>
  </w:num>
  <w:num w:numId="10">
    <w:abstractNumId w:val="0"/>
  </w:num>
  <w:num w:numId="11">
    <w:abstractNumId w:val="5"/>
  </w:num>
  <w:num w:numId="12">
    <w:abstractNumId w:val="14"/>
  </w:num>
  <w:num w:numId="13">
    <w:abstractNumId w:val="9"/>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0D"/>
    <w:rsid w:val="00024366"/>
    <w:rsid w:val="0005530D"/>
    <w:rsid w:val="000C353D"/>
    <w:rsid w:val="000C5E33"/>
    <w:rsid w:val="000E0BB6"/>
    <w:rsid w:val="00104F1E"/>
    <w:rsid w:val="001204A4"/>
    <w:rsid w:val="001A6F49"/>
    <w:rsid w:val="002078F2"/>
    <w:rsid w:val="002209A5"/>
    <w:rsid w:val="00263154"/>
    <w:rsid w:val="00282418"/>
    <w:rsid w:val="002A4C3A"/>
    <w:rsid w:val="002C136E"/>
    <w:rsid w:val="002C3E90"/>
    <w:rsid w:val="00310600"/>
    <w:rsid w:val="003166E5"/>
    <w:rsid w:val="0035598B"/>
    <w:rsid w:val="003563F6"/>
    <w:rsid w:val="00361810"/>
    <w:rsid w:val="00366BEA"/>
    <w:rsid w:val="00394EF0"/>
    <w:rsid w:val="003D0BB8"/>
    <w:rsid w:val="003F0CAE"/>
    <w:rsid w:val="0040506C"/>
    <w:rsid w:val="004079FD"/>
    <w:rsid w:val="00450C75"/>
    <w:rsid w:val="00452BBE"/>
    <w:rsid w:val="004611D2"/>
    <w:rsid w:val="004651E4"/>
    <w:rsid w:val="004671CA"/>
    <w:rsid w:val="004A0A00"/>
    <w:rsid w:val="004A2B17"/>
    <w:rsid w:val="00512A90"/>
    <w:rsid w:val="0054090E"/>
    <w:rsid w:val="00545983"/>
    <w:rsid w:val="00567676"/>
    <w:rsid w:val="0059002C"/>
    <w:rsid w:val="005A0FF7"/>
    <w:rsid w:val="005A1D6E"/>
    <w:rsid w:val="005B17D4"/>
    <w:rsid w:val="00681D2A"/>
    <w:rsid w:val="00704362"/>
    <w:rsid w:val="00707C44"/>
    <w:rsid w:val="007109D6"/>
    <w:rsid w:val="00712CE5"/>
    <w:rsid w:val="00796895"/>
    <w:rsid w:val="00845776"/>
    <w:rsid w:val="00867CEC"/>
    <w:rsid w:val="00874FC3"/>
    <w:rsid w:val="008D77FF"/>
    <w:rsid w:val="009007EF"/>
    <w:rsid w:val="00904DEF"/>
    <w:rsid w:val="0092011F"/>
    <w:rsid w:val="00950616"/>
    <w:rsid w:val="009621D0"/>
    <w:rsid w:val="009814D2"/>
    <w:rsid w:val="0099362F"/>
    <w:rsid w:val="009C7922"/>
    <w:rsid w:val="009E13A6"/>
    <w:rsid w:val="009F0679"/>
    <w:rsid w:val="00A268F5"/>
    <w:rsid w:val="00A80BCC"/>
    <w:rsid w:val="00B4378E"/>
    <w:rsid w:val="00B51245"/>
    <w:rsid w:val="00B53434"/>
    <w:rsid w:val="00B66E71"/>
    <w:rsid w:val="00B676B4"/>
    <w:rsid w:val="00B76BBB"/>
    <w:rsid w:val="00B84502"/>
    <w:rsid w:val="00BC1F9E"/>
    <w:rsid w:val="00BF7B66"/>
    <w:rsid w:val="00C0303A"/>
    <w:rsid w:val="00C4485A"/>
    <w:rsid w:val="00C6642D"/>
    <w:rsid w:val="00C80827"/>
    <w:rsid w:val="00CC4D5D"/>
    <w:rsid w:val="00D25E41"/>
    <w:rsid w:val="00D76470"/>
    <w:rsid w:val="00D95D1D"/>
    <w:rsid w:val="00DC2DAE"/>
    <w:rsid w:val="00DC37D7"/>
    <w:rsid w:val="00DD0D76"/>
    <w:rsid w:val="00DD5060"/>
    <w:rsid w:val="00E90293"/>
    <w:rsid w:val="00F22DBB"/>
    <w:rsid w:val="00F25785"/>
    <w:rsid w:val="00F30590"/>
    <w:rsid w:val="00F34B2F"/>
    <w:rsid w:val="00F449F5"/>
    <w:rsid w:val="00F66150"/>
    <w:rsid w:val="00FA68D9"/>
    <w:rsid w:val="00FE3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4B7C93"/>
  <w15:docId w15:val="{A26639FF-E47F-FD41-AD60-C8FB9842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30D"/>
    <w:pPr>
      <w:spacing w:after="0" w:line="240" w:lineRule="auto"/>
    </w:pPr>
    <w:rPr>
      <w:rFonts w:eastAsia="Times New Roman" w:cs="Times New Roman"/>
      <w:sz w:val="24"/>
      <w:szCs w:val="24"/>
      <w:lang w:val="en-CA"/>
    </w:rPr>
  </w:style>
  <w:style w:type="paragraph" w:styleId="Heading1">
    <w:name w:val="heading 1"/>
    <w:basedOn w:val="Normal"/>
    <w:next w:val="Normal"/>
    <w:link w:val="Heading1Char"/>
    <w:uiPriority w:val="9"/>
    <w:qFormat/>
    <w:rsid w:val="0005530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pPr>
    <w:rPr>
      <w:rFonts w:asciiTheme="majorHAnsi" w:hAnsiTheme="majorHAnsi"/>
      <w:bCs/>
      <w:sz w:val="28"/>
      <w:szCs w:val="20"/>
      <w:lang w:val="en-GB"/>
    </w:rPr>
  </w:style>
  <w:style w:type="paragraph" w:styleId="Heading2">
    <w:name w:val="heading 2"/>
    <w:basedOn w:val="Normal"/>
    <w:next w:val="Normal"/>
    <w:link w:val="Heading2Char"/>
    <w:uiPriority w:val="9"/>
    <w:unhideWhenUsed/>
    <w:qFormat/>
    <w:rsid w:val="0005530D"/>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30D"/>
    <w:rPr>
      <w:rFonts w:asciiTheme="majorHAnsi" w:eastAsia="Times New Roman" w:hAnsiTheme="majorHAnsi" w:cs="Times New Roman"/>
      <w:bCs/>
      <w:sz w:val="28"/>
      <w:szCs w:val="20"/>
      <w:lang w:val="en-GB"/>
    </w:rPr>
  </w:style>
  <w:style w:type="character" w:customStyle="1" w:styleId="Heading2Char">
    <w:name w:val="Heading 2 Char"/>
    <w:basedOn w:val="DefaultParagraphFont"/>
    <w:link w:val="Heading2"/>
    <w:uiPriority w:val="9"/>
    <w:rsid w:val="0005530D"/>
    <w:rPr>
      <w:rFonts w:eastAsia="Times New Roman" w:cs="Times New Roman"/>
      <w:b/>
      <w:bCs/>
      <w:iCs/>
      <w:sz w:val="24"/>
      <w:szCs w:val="28"/>
      <w:lang w:val="en-CA"/>
    </w:rPr>
  </w:style>
  <w:style w:type="character" w:styleId="Hyperlink">
    <w:name w:val="Hyperlink"/>
    <w:rsid w:val="0005530D"/>
    <w:rPr>
      <w:color w:val="0000FF"/>
      <w:u w:val="single"/>
    </w:rPr>
  </w:style>
  <w:style w:type="paragraph" w:styleId="Title">
    <w:name w:val="Title"/>
    <w:basedOn w:val="Normal"/>
    <w:link w:val="TitleChar"/>
    <w:qFormat/>
    <w:rsid w:val="0005530D"/>
    <w:pPr>
      <w:tabs>
        <w:tab w:val="left" w:pos="0"/>
        <w:tab w:val="left" w:pos="5760"/>
        <w:tab w:val="left" w:pos="6480"/>
        <w:tab w:val="left" w:pos="7200"/>
        <w:tab w:val="left" w:pos="7920"/>
        <w:tab w:val="left" w:pos="8640"/>
        <w:tab w:val="left" w:pos="9360"/>
        <w:tab w:val="left" w:pos="10080"/>
      </w:tabs>
    </w:pPr>
    <w:rPr>
      <w:rFonts w:asciiTheme="majorHAnsi" w:hAnsiTheme="majorHAnsi" w:cs="Arial"/>
      <w:b/>
      <w:bCs/>
      <w:sz w:val="28"/>
      <w:szCs w:val="20"/>
      <w:lang w:val="en-GB"/>
    </w:rPr>
  </w:style>
  <w:style w:type="character" w:customStyle="1" w:styleId="TitleChar">
    <w:name w:val="Title Char"/>
    <w:basedOn w:val="DefaultParagraphFont"/>
    <w:link w:val="Title"/>
    <w:rsid w:val="0005530D"/>
    <w:rPr>
      <w:rFonts w:asciiTheme="majorHAnsi" w:eastAsia="Times New Roman" w:hAnsiTheme="majorHAnsi" w:cs="Arial"/>
      <w:b/>
      <w:bCs/>
      <w:sz w:val="28"/>
      <w:szCs w:val="20"/>
      <w:lang w:val="en-GB"/>
    </w:rPr>
  </w:style>
  <w:style w:type="paragraph" w:styleId="ListParagraph">
    <w:name w:val="List Paragraph"/>
    <w:basedOn w:val="Normal"/>
    <w:uiPriority w:val="34"/>
    <w:qFormat/>
    <w:rsid w:val="0005530D"/>
    <w:pPr>
      <w:ind w:left="720"/>
    </w:pPr>
  </w:style>
  <w:style w:type="paragraph" w:styleId="Footer">
    <w:name w:val="footer"/>
    <w:basedOn w:val="Normal"/>
    <w:link w:val="FooterChar"/>
    <w:unhideWhenUsed/>
    <w:rsid w:val="0005530D"/>
    <w:pPr>
      <w:tabs>
        <w:tab w:val="center" w:pos="4680"/>
        <w:tab w:val="right" w:pos="9360"/>
      </w:tabs>
    </w:pPr>
  </w:style>
  <w:style w:type="character" w:customStyle="1" w:styleId="FooterChar">
    <w:name w:val="Footer Char"/>
    <w:basedOn w:val="DefaultParagraphFont"/>
    <w:link w:val="Footer"/>
    <w:rsid w:val="0005530D"/>
    <w:rPr>
      <w:rFonts w:eastAsia="Times New Roman" w:cs="Times New Roman"/>
      <w:sz w:val="24"/>
      <w:szCs w:val="24"/>
      <w:lang w:val="en-CA"/>
    </w:rPr>
  </w:style>
  <w:style w:type="paragraph" w:styleId="Header">
    <w:name w:val="header"/>
    <w:basedOn w:val="Normal"/>
    <w:link w:val="HeaderChar"/>
    <w:uiPriority w:val="99"/>
    <w:unhideWhenUsed/>
    <w:rsid w:val="00796895"/>
    <w:pPr>
      <w:tabs>
        <w:tab w:val="center" w:pos="4680"/>
        <w:tab w:val="right" w:pos="9360"/>
      </w:tabs>
    </w:pPr>
  </w:style>
  <w:style w:type="character" w:customStyle="1" w:styleId="HeaderChar">
    <w:name w:val="Header Char"/>
    <w:basedOn w:val="DefaultParagraphFont"/>
    <w:link w:val="Header"/>
    <w:uiPriority w:val="99"/>
    <w:rsid w:val="00796895"/>
    <w:rPr>
      <w:rFonts w:eastAsia="Times New Roman" w:cs="Times New Roman"/>
      <w:sz w:val="24"/>
      <w:szCs w:val="24"/>
      <w:lang w:val="en-CA"/>
    </w:rPr>
  </w:style>
  <w:style w:type="character" w:styleId="FollowedHyperlink">
    <w:name w:val="FollowedHyperlink"/>
    <w:basedOn w:val="DefaultParagraphFont"/>
    <w:uiPriority w:val="99"/>
    <w:semiHidden/>
    <w:unhideWhenUsed/>
    <w:rsid w:val="00796895"/>
    <w:rPr>
      <w:color w:val="954F72" w:themeColor="followedHyperlink"/>
      <w:u w:val="single"/>
    </w:rPr>
  </w:style>
  <w:style w:type="table" w:styleId="TableGrid">
    <w:name w:val="Table Grid"/>
    <w:basedOn w:val="TableNormal"/>
    <w:uiPriority w:val="59"/>
    <w:rsid w:val="004A0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2418"/>
    <w:rPr>
      <w:sz w:val="16"/>
      <w:szCs w:val="16"/>
    </w:rPr>
  </w:style>
  <w:style w:type="paragraph" w:styleId="CommentText">
    <w:name w:val="annotation text"/>
    <w:basedOn w:val="Normal"/>
    <w:link w:val="CommentTextChar"/>
    <w:uiPriority w:val="99"/>
    <w:semiHidden/>
    <w:unhideWhenUsed/>
    <w:rsid w:val="00282418"/>
    <w:rPr>
      <w:sz w:val="20"/>
      <w:szCs w:val="20"/>
    </w:rPr>
  </w:style>
  <w:style w:type="character" w:customStyle="1" w:styleId="CommentTextChar">
    <w:name w:val="Comment Text Char"/>
    <w:basedOn w:val="DefaultParagraphFont"/>
    <w:link w:val="CommentText"/>
    <w:uiPriority w:val="99"/>
    <w:semiHidden/>
    <w:rsid w:val="00282418"/>
    <w:rPr>
      <w:rFonts w:eastAsia="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282418"/>
    <w:rPr>
      <w:b/>
      <w:bCs/>
    </w:rPr>
  </w:style>
  <w:style w:type="character" w:customStyle="1" w:styleId="CommentSubjectChar">
    <w:name w:val="Comment Subject Char"/>
    <w:basedOn w:val="CommentTextChar"/>
    <w:link w:val="CommentSubject"/>
    <w:uiPriority w:val="99"/>
    <w:semiHidden/>
    <w:rsid w:val="00282418"/>
    <w:rPr>
      <w:rFonts w:eastAsia="Times New Roman" w:cs="Times New Roman"/>
      <w:b/>
      <w:bCs/>
      <w:sz w:val="20"/>
      <w:szCs w:val="20"/>
      <w:lang w:val="en-CA"/>
    </w:rPr>
  </w:style>
  <w:style w:type="paragraph" w:styleId="BalloonText">
    <w:name w:val="Balloon Text"/>
    <w:basedOn w:val="Normal"/>
    <w:link w:val="BalloonTextChar"/>
    <w:uiPriority w:val="99"/>
    <w:semiHidden/>
    <w:unhideWhenUsed/>
    <w:rsid w:val="002824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418"/>
    <w:rPr>
      <w:rFonts w:ascii="Segoe UI" w:eastAsia="Times New Roman" w:hAnsi="Segoe UI" w:cs="Segoe UI"/>
      <w:sz w:val="18"/>
      <w:szCs w:val="18"/>
      <w:lang w:val="en-CA"/>
    </w:rPr>
  </w:style>
  <w:style w:type="character" w:customStyle="1" w:styleId="UnresolvedMention1">
    <w:name w:val="Unresolved Mention1"/>
    <w:basedOn w:val="DefaultParagraphFont"/>
    <w:uiPriority w:val="99"/>
    <w:semiHidden/>
    <w:unhideWhenUsed/>
    <w:rsid w:val="00867CEC"/>
    <w:rPr>
      <w:color w:val="605E5C"/>
      <w:shd w:val="clear" w:color="auto" w:fill="E1DFDD"/>
    </w:rPr>
  </w:style>
  <w:style w:type="paragraph" w:customStyle="1" w:styleId="Default">
    <w:name w:val="Default"/>
    <w:uiPriority w:val="99"/>
    <w:rsid w:val="00BC1F9E"/>
    <w:pPr>
      <w:widowControl w:val="0"/>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BodyText">
    <w:name w:val="Body Text"/>
    <w:basedOn w:val="Normal"/>
    <w:link w:val="BodyTextChar"/>
    <w:uiPriority w:val="99"/>
    <w:unhideWhenUsed/>
    <w:rsid w:val="005B17D4"/>
    <w:pPr>
      <w:spacing w:after="120" w:line="259" w:lineRule="auto"/>
    </w:pPr>
    <w:rPr>
      <w:rFonts w:ascii="HelveticaNeueLT Pro 45 Lt" w:eastAsiaTheme="minorHAnsi" w:hAnsi="HelveticaNeueLT Pro 45 Lt" w:cstheme="minorBidi"/>
      <w:sz w:val="20"/>
      <w:szCs w:val="22"/>
      <w:lang w:val="en-US"/>
    </w:rPr>
  </w:style>
  <w:style w:type="character" w:customStyle="1" w:styleId="BodyTextChar">
    <w:name w:val="Body Text Char"/>
    <w:basedOn w:val="DefaultParagraphFont"/>
    <w:link w:val="BodyText"/>
    <w:uiPriority w:val="99"/>
    <w:rsid w:val="005B17D4"/>
    <w:rPr>
      <w:rFonts w:ascii="HelveticaNeueLT Pro 45 Lt" w:hAnsi="HelveticaNeueLT Pro 45 Lt"/>
      <w:sz w:val="20"/>
    </w:rPr>
  </w:style>
  <w:style w:type="paragraph" w:styleId="NormalWeb">
    <w:name w:val="Normal (Web)"/>
    <w:basedOn w:val="Normal"/>
    <w:unhideWhenUsed/>
    <w:rsid w:val="000C353D"/>
    <w:rPr>
      <w:rFonts w:ascii="Times New Roman" w:eastAsia="SimSun" w:hAnsi="Times New Roman"/>
    </w:rPr>
  </w:style>
  <w:style w:type="table" w:customStyle="1" w:styleId="TableGrid1">
    <w:name w:val="Table Grid1"/>
    <w:basedOn w:val="TableNormal"/>
    <w:next w:val="TableGrid"/>
    <w:uiPriority w:val="59"/>
    <w:rsid w:val="000C353D"/>
    <w:pPr>
      <w:widowControl w:val="0"/>
      <w:spacing w:after="0" w:line="240" w:lineRule="auto"/>
    </w:pPr>
    <w:rPr>
      <w:rFonts w:ascii="Times New Roman" w:eastAsia="SimSu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88774">
      <w:bodyDiv w:val="1"/>
      <w:marLeft w:val="0"/>
      <w:marRight w:val="0"/>
      <w:marTop w:val="0"/>
      <w:marBottom w:val="0"/>
      <w:divBdr>
        <w:top w:val="none" w:sz="0" w:space="0" w:color="auto"/>
        <w:left w:val="none" w:sz="0" w:space="0" w:color="auto"/>
        <w:bottom w:val="none" w:sz="0" w:space="0" w:color="auto"/>
        <w:right w:val="none" w:sz="0" w:space="0" w:color="auto"/>
      </w:divBdr>
    </w:div>
    <w:div w:id="470052142">
      <w:bodyDiv w:val="1"/>
      <w:marLeft w:val="0"/>
      <w:marRight w:val="0"/>
      <w:marTop w:val="0"/>
      <w:marBottom w:val="0"/>
      <w:divBdr>
        <w:top w:val="none" w:sz="0" w:space="0" w:color="auto"/>
        <w:left w:val="none" w:sz="0" w:space="0" w:color="auto"/>
        <w:bottom w:val="none" w:sz="0" w:space="0" w:color="auto"/>
        <w:right w:val="none" w:sz="0" w:space="0" w:color="auto"/>
      </w:divBdr>
    </w:div>
    <w:div w:id="747190567">
      <w:bodyDiv w:val="1"/>
      <w:marLeft w:val="0"/>
      <w:marRight w:val="0"/>
      <w:marTop w:val="0"/>
      <w:marBottom w:val="0"/>
      <w:divBdr>
        <w:top w:val="none" w:sz="0" w:space="0" w:color="auto"/>
        <w:left w:val="none" w:sz="0" w:space="0" w:color="auto"/>
        <w:bottom w:val="none" w:sz="0" w:space="0" w:color="auto"/>
        <w:right w:val="none" w:sz="0" w:space="0" w:color="auto"/>
      </w:divBdr>
    </w:div>
    <w:div w:id="770273362">
      <w:bodyDiv w:val="1"/>
      <w:marLeft w:val="0"/>
      <w:marRight w:val="0"/>
      <w:marTop w:val="0"/>
      <w:marBottom w:val="0"/>
      <w:divBdr>
        <w:top w:val="none" w:sz="0" w:space="0" w:color="auto"/>
        <w:left w:val="none" w:sz="0" w:space="0" w:color="auto"/>
        <w:bottom w:val="none" w:sz="0" w:space="0" w:color="auto"/>
        <w:right w:val="none" w:sz="0" w:space="0" w:color="auto"/>
      </w:divBdr>
    </w:div>
    <w:div w:id="814491151">
      <w:bodyDiv w:val="1"/>
      <w:marLeft w:val="0"/>
      <w:marRight w:val="0"/>
      <w:marTop w:val="0"/>
      <w:marBottom w:val="0"/>
      <w:divBdr>
        <w:top w:val="none" w:sz="0" w:space="0" w:color="auto"/>
        <w:left w:val="none" w:sz="0" w:space="0" w:color="auto"/>
        <w:bottom w:val="none" w:sz="0" w:space="0" w:color="auto"/>
        <w:right w:val="none" w:sz="0" w:space="0" w:color="auto"/>
      </w:divBdr>
    </w:div>
    <w:div w:id="819079107">
      <w:bodyDiv w:val="1"/>
      <w:marLeft w:val="0"/>
      <w:marRight w:val="0"/>
      <w:marTop w:val="0"/>
      <w:marBottom w:val="0"/>
      <w:divBdr>
        <w:top w:val="none" w:sz="0" w:space="0" w:color="auto"/>
        <w:left w:val="none" w:sz="0" w:space="0" w:color="auto"/>
        <w:bottom w:val="none" w:sz="0" w:space="0" w:color="auto"/>
        <w:right w:val="none" w:sz="0" w:space="0" w:color="auto"/>
      </w:divBdr>
    </w:div>
    <w:div w:id="1827671631">
      <w:bodyDiv w:val="1"/>
      <w:marLeft w:val="0"/>
      <w:marRight w:val="0"/>
      <w:marTop w:val="0"/>
      <w:marBottom w:val="0"/>
      <w:divBdr>
        <w:top w:val="none" w:sz="0" w:space="0" w:color="auto"/>
        <w:left w:val="none" w:sz="0" w:space="0" w:color="auto"/>
        <w:bottom w:val="none" w:sz="0" w:space="0" w:color="auto"/>
        <w:right w:val="none" w:sz="0" w:space="0" w:color="auto"/>
      </w:divBdr>
      <w:divsChild>
        <w:div w:id="1640844452">
          <w:marLeft w:val="0"/>
          <w:marRight w:val="0"/>
          <w:marTop w:val="0"/>
          <w:marBottom w:val="0"/>
          <w:divBdr>
            <w:top w:val="none" w:sz="0" w:space="0" w:color="auto"/>
            <w:left w:val="none" w:sz="0" w:space="0" w:color="auto"/>
            <w:bottom w:val="none" w:sz="0" w:space="0" w:color="auto"/>
            <w:right w:val="none" w:sz="0" w:space="0" w:color="auto"/>
          </w:divBdr>
        </w:div>
        <w:div w:id="1520698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guelph.ca/registrar/calendars/undergraduate/2016-2017/c12/c12cost.shtml" TargetMode="External"/><Relationship Id="rId13" Type="http://schemas.openxmlformats.org/officeDocument/2006/relationships/hyperlink" Target="https://www.uoguelph.ca/registrar/calendars/undergraduate/2016-2017/includes/discontinued.shtml" TargetMode="External"/><Relationship Id="rId18" Type="http://schemas.openxmlformats.org/officeDocument/2006/relationships/hyperlink" Target="http://www.uoguelph.ca/registrar/calendars/undergraduate/current/c08/c08-ac.s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uoguelph.ca/ccs/learning-resources/instructional-research/course-evaluation" TargetMode="External"/><Relationship Id="rId7" Type="http://schemas.openxmlformats.org/officeDocument/2006/relationships/image" Target="media/image1.jpg"/><Relationship Id="rId12" Type="http://schemas.openxmlformats.org/officeDocument/2006/relationships/hyperlink" Target="https://www.uoguelph.ca/registrar/calendars/undergraduate/2016-2017/c12/c12psyc.shtml" TargetMode="External"/><Relationship Id="rId17" Type="http://schemas.openxmlformats.org/officeDocument/2006/relationships/hyperlink" Target="https://news.uoguelph.ca/2019-novel-coronavirus-information/covid-19-communication-updat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oguelph.ca/registrar/calendars/undergraduate/current/c08/c08-grds.shtml" TargetMode="External"/><Relationship Id="rId20" Type="http://schemas.openxmlformats.org/officeDocument/2006/relationships/hyperlink" Target="https://wellness.uoguelph.ca/accessibil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oguelph.ca/registrar/calendars/undergraduate/2016-2017/c12/c12hrob.s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uoguelph.ca/registrar/calendars/undergraduate/2016-2017/c12/c12cost.shtml" TargetMode="External"/><Relationship Id="rId23" Type="http://schemas.openxmlformats.org/officeDocument/2006/relationships/hyperlink" Target="http://www.marketingjournals.org/jm/ms_stylespecs.php" TargetMode="External"/><Relationship Id="rId10" Type="http://schemas.openxmlformats.org/officeDocument/2006/relationships/hyperlink" Target="https://www.uoguelph.ca/registrar/calendars/undergraduate/2016-2017/c12/c12hrob.shtml" TargetMode="External"/><Relationship Id="rId19" Type="http://schemas.openxmlformats.org/officeDocument/2006/relationships/hyperlink" Target="https://www.uoguelph.ca/registrar/calendars/undergraduate/current/c08/c08-amisconduct.shtml" TargetMode="External"/><Relationship Id="rId4" Type="http://schemas.openxmlformats.org/officeDocument/2006/relationships/webSettings" Target="webSettings.xml"/><Relationship Id="rId9" Type="http://schemas.openxmlformats.org/officeDocument/2006/relationships/hyperlink" Target="https://www.uoguelph.ca/registrar/calendars/undergraduate/2016-2017/includes/discontinued.shtml" TargetMode="External"/><Relationship Id="rId14" Type="http://schemas.openxmlformats.org/officeDocument/2006/relationships/hyperlink" Target="https://www.uoguelph.ca/registrar/calendars/undergraduate/2016-2017/c12/c12psyc.shtml" TargetMode="External"/><Relationship Id="rId22" Type="http://schemas.openxmlformats.org/officeDocument/2006/relationships/hyperlink" Target="https://www.uoguelph.ca/registrar/calendars/undergraduate/current/c08/c08-dro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2805</Words>
  <Characters>15992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18760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Zavitz</dc:creator>
  <cp:keywords/>
  <dc:description/>
  <cp:lastModifiedBy>Jing Wan</cp:lastModifiedBy>
  <cp:revision>6</cp:revision>
  <dcterms:created xsi:type="dcterms:W3CDTF">2021-07-28T21:00:00Z</dcterms:created>
  <dcterms:modified xsi:type="dcterms:W3CDTF">2021-07-28T21:44:00Z</dcterms:modified>
</cp:coreProperties>
</file>