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9360" w:type="dxa"/>
        <w:tblLayout w:type="fixed"/>
        <w:tblLook w:val="00A0" w:firstRow="1" w:lastRow="0" w:firstColumn="1" w:lastColumn="0" w:noHBand="0" w:noVBand="0"/>
      </w:tblPr>
      <w:tblGrid>
        <w:gridCol w:w="1134"/>
        <w:gridCol w:w="851"/>
        <w:gridCol w:w="153"/>
        <w:gridCol w:w="272"/>
        <w:gridCol w:w="2693"/>
        <w:gridCol w:w="1985"/>
        <w:gridCol w:w="2272"/>
      </w:tblGrid>
      <w:tr w:rsidR="0005530D" w14:paraId="7B95680F" w14:textId="77777777" w:rsidTr="00B84502">
        <w:trPr>
          <w:trHeight w:val="1802"/>
        </w:trPr>
        <w:tc>
          <w:tcPr>
            <w:tcW w:w="1985" w:type="dxa"/>
            <w:gridSpan w:val="2"/>
          </w:tcPr>
          <w:p w14:paraId="0BC6B263" w14:textId="42352D41" w:rsidR="0005530D" w:rsidRPr="00024366" w:rsidRDefault="0005530D" w:rsidP="003166E5">
            <w:pPr>
              <w:ind w:left="-108"/>
              <w:rPr>
                <w:rFonts w:ascii="New times roman" w:hAnsi="New times roman"/>
                <w:sz w:val="16"/>
                <w:szCs w:val="16"/>
                <w:lang w:val="en-US" w:eastAsia="zh-CN"/>
              </w:rPr>
            </w:pPr>
          </w:p>
          <w:p w14:paraId="60B6335D" w14:textId="0D15E930" w:rsidR="0005530D" w:rsidRPr="00512A90" w:rsidRDefault="00904DEF" w:rsidP="003166E5">
            <w:pPr>
              <w:ind w:left="-108"/>
              <w:rPr>
                <w:rFonts w:ascii="New times roman" w:hAnsi="New times roman"/>
                <w:sz w:val="16"/>
                <w:szCs w:val="16"/>
              </w:rPr>
            </w:pPr>
            <w:r w:rsidRPr="00512A90">
              <w:rPr>
                <w:rFonts w:ascii="New times roman" w:hAnsi="New times roman"/>
                <w:noProof/>
                <w:sz w:val="16"/>
                <w:szCs w:val="16"/>
                <w:lang w:val="en-US"/>
              </w:rPr>
              <mc:AlternateContent>
                <mc:Choice Requires="wps">
                  <w:drawing>
                    <wp:anchor distT="0" distB="0" distL="114300" distR="114300" simplePos="0" relativeHeight="251659264" behindDoc="0" locked="0" layoutInCell="1" allowOverlap="1" wp14:anchorId="4A59018A" wp14:editId="5AEB3FD4">
                      <wp:simplePos x="0" y="0"/>
                      <wp:positionH relativeFrom="column">
                        <wp:posOffset>-30480</wp:posOffset>
                      </wp:positionH>
                      <wp:positionV relativeFrom="paragraph">
                        <wp:posOffset>46990</wp:posOffset>
                      </wp:positionV>
                      <wp:extent cx="2600325" cy="10287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600325" cy="1028700"/>
                              </a:xfrm>
                              <a:prstGeom prst="rect">
                                <a:avLst/>
                              </a:prstGeom>
                              <a:solidFill>
                                <a:schemeClr val="lt1"/>
                              </a:solidFill>
                              <a:ln w="6350">
                                <a:noFill/>
                              </a:ln>
                            </wps:spPr>
                            <wps:txbx>
                              <w:txbxContent>
                                <w:p w14:paraId="52AC6AA3" w14:textId="488AAE9C" w:rsidR="009F0679" w:rsidRDefault="009F0679">
                                  <w:r>
                                    <w:rPr>
                                      <w:noProof/>
                                      <w:lang w:val="en-US"/>
                                    </w:rPr>
                                    <w:drawing>
                                      <wp:inline distT="0" distB="0" distL="0" distR="0" wp14:anchorId="0B596679" wp14:editId="5292B6B5">
                                        <wp:extent cx="2411095" cy="836930"/>
                                        <wp:effectExtent l="0" t="0" r="8255" b="127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59018A" id="_x0000_t202" coordsize="21600,21600" o:spt="202" path="m,l,21600r21600,l21600,xe">
                      <v:stroke joinstyle="miter"/>
                      <v:path gradientshapeok="t" o:connecttype="rect"/>
                    </v:shapetype>
                    <v:shape id="Text Box 1" o:spid="_x0000_s1026" type="#_x0000_t202" style="position:absolute;left:0;text-align:left;margin-left:-2.4pt;margin-top:3.7pt;width:204.7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" fillcolor="white [3201]" stroked="f" strokeweight=".5pt">
                      <v:textbox>
                        <w:txbxContent>
                          <w:p w14:paraId="52AC6AA3" w14:textId="488AAE9C" w:rsidR="009F0679" w:rsidRDefault="009F0679">
                            <w:r>
                              <w:rPr>
                                <w:noProof/>
                                <w:lang w:val="en-US"/>
                              </w:rPr>
                              <w:drawing>
                                <wp:inline distT="0" distB="0" distL="0" distR="0" wp14:anchorId="0B596679" wp14:editId="5292B6B5">
                                  <wp:extent cx="2411095" cy="836930"/>
                                  <wp:effectExtent l="0" t="0" r="8255" b="1270"/>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7">
                                            <a:extLst>
                                              <a:ext uri="{28A0092B-C50C-407E-A947-70E740481C1C}">
                                                <a14:useLocalDpi xmlns:a14="http://schemas.microsoft.com/office/drawing/2010/main" val="0"/>
                                              </a:ext>
                                            </a:extLst>
                                          </a:blip>
                                          <a:stretch>
                                            <a:fillRect/>
                                          </a:stretch>
                                        </pic:blipFill>
                                        <pic:spPr>
                                          <a:xfrm>
                                            <a:off x="0" y="0"/>
                                            <a:ext cx="2411095" cy="836930"/>
                                          </a:xfrm>
                                          <a:prstGeom prst="rect">
                                            <a:avLst/>
                                          </a:prstGeom>
                                        </pic:spPr>
                                      </pic:pic>
                                    </a:graphicData>
                                  </a:graphic>
                                </wp:inline>
                              </w:drawing>
                            </w:r>
                          </w:p>
                        </w:txbxContent>
                      </v:textbox>
                    </v:shape>
                  </w:pict>
                </mc:Fallback>
              </mc:AlternateContent>
            </w:r>
          </w:p>
        </w:tc>
        <w:tc>
          <w:tcPr>
            <w:tcW w:w="7375" w:type="dxa"/>
            <w:gridSpan w:val="5"/>
          </w:tcPr>
          <w:p w14:paraId="48DD67DA" w14:textId="77777777" w:rsidR="0005530D" w:rsidRPr="00512A90" w:rsidRDefault="0005530D" w:rsidP="003166E5">
            <w:pPr>
              <w:pStyle w:val="Title"/>
              <w:rPr>
                <w:rFonts w:ascii="New times roman" w:hAnsi="New times roman"/>
              </w:rPr>
            </w:pPr>
          </w:p>
          <w:p w14:paraId="70E5F3B4" w14:textId="77777777" w:rsidR="0005530D" w:rsidRPr="00512A90" w:rsidRDefault="0005530D" w:rsidP="003166E5">
            <w:pPr>
              <w:pStyle w:val="Title"/>
              <w:rPr>
                <w:rFonts w:ascii="New times roman" w:hAnsi="New times roman"/>
              </w:rPr>
            </w:pPr>
            <w:r w:rsidRPr="00512A90">
              <w:rPr>
                <w:rFonts w:ascii="New times roman" w:hAnsi="New times roman"/>
              </w:rPr>
              <w:br/>
            </w:r>
          </w:p>
          <w:p w14:paraId="40C3349B" w14:textId="77777777" w:rsidR="0005530D" w:rsidRPr="00512A90" w:rsidRDefault="0005530D" w:rsidP="003166E5">
            <w:pPr>
              <w:pStyle w:val="Title"/>
              <w:rPr>
                <w:rFonts w:ascii="New times roman" w:hAnsi="New times roman"/>
              </w:rPr>
            </w:pPr>
          </w:p>
          <w:p w14:paraId="147F89FD" w14:textId="781F959B" w:rsidR="009007EF" w:rsidRDefault="009007EF" w:rsidP="003166E5">
            <w:pPr>
              <w:pStyle w:val="Title"/>
              <w:jc w:val="center"/>
              <w:rPr>
                <w:rFonts w:ascii="New times roman" w:hAnsi="New times roman"/>
              </w:rPr>
            </w:pPr>
            <w:r>
              <w:rPr>
                <w:rFonts w:ascii="New times roman" w:hAnsi="New times roman"/>
              </w:rPr>
              <w:t>M</w:t>
            </w:r>
            <w:r w:rsidR="002C136E" w:rsidRPr="00512A90">
              <w:rPr>
                <w:rFonts w:ascii="New times roman" w:hAnsi="New times roman"/>
              </w:rPr>
              <w:t xml:space="preserve">CS*2600 </w:t>
            </w:r>
          </w:p>
          <w:p w14:paraId="1BC5EDA9" w14:textId="39DAA883" w:rsidR="0005530D" w:rsidRPr="00512A90" w:rsidRDefault="002C136E" w:rsidP="003166E5">
            <w:pPr>
              <w:pStyle w:val="Title"/>
              <w:jc w:val="center"/>
              <w:rPr>
                <w:rFonts w:ascii="New times roman" w:hAnsi="New times roman"/>
              </w:rPr>
            </w:pPr>
            <w:r w:rsidRPr="00512A90">
              <w:rPr>
                <w:rFonts w:ascii="New times roman" w:hAnsi="New times roman"/>
              </w:rPr>
              <w:t>Consumer Behaviour</w:t>
            </w:r>
          </w:p>
          <w:p w14:paraId="60508804" w14:textId="1620D001" w:rsidR="0005530D" w:rsidRPr="00845776" w:rsidRDefault="00CA262B" w:rsidP="00845776">
            <w:pPr>
              <w:pStyle w:val="Title"/>
              <w:jc w:val="center"/>
              <w:rPr>
                <w:rFonts w:ascii="New times roman" w:hAnsi="New times roman"/>
              </w:rPr>
            </w:pPr>
            <w:r>
              <w:rPr>
                <w:rFonts w:ascii="New times roman" w:hAnsi="New times roman"/>
              </w:rPr>
              <w:t>Winter</w:t>
            </w:r>
            <w:r w:rsidR="002C136E" w:rsidRPr="00512A90">
              <w:rPr>
                <w:rFonts w:ascii="New times roman" w:hAnsi="New times roman"/>
              </w:rPr>
              <w:t xml:space="preserve"> 202</w:t>
            </w:r>
            <w:r>
              <w:rPr>
                <w:rFonts w:ascii="New times roman" w:hAnsi="New times roman"/>
              </w:rPr>
              <w:t>1</w:t>
            </w:r>
            <w:r w:rsidR="00845776">
              <w:rPr>
                <w:rFonts w:ascii="New times roman" w:hAnsi="New times roman"/>
              </w:rPr>
              <w:t xml:space="preserve"> </w:t>
            </w:r>
            <w:r w:rsidR="0005530D" w:rsidRPr="00512A90">
              <w:rPr>
                <w:rFonts w:ascii="New times roman" w:hAnsi="New times roman"/>
              </w:rPr>
              <w:t>0.5 Credits</w:t>
            </w:r>
          </w:p>
          <w:p w14:paraId="0C7EE7F5" w14:textId="77777777" w:rsidR="0005530D" w:rsidRPr="00512A90" w:rsidRDefault="0005530D" w:rsidP="003166E5">
            <w:pPr>
              <w:rPr>
                <w:rFonts w:ascii="New times roman" w:hAnsi="New times roman"/>
                <w:szCs w:val="22"/>
              </w:rPr>
            </w:pPr>
            <w:r w:rsidRPr="00512A90">
              <w:rPr>
                <w:rFonts w:ascii="New times roman" w:hAnsi="New times roman"/>
                <w:b/>
                <w:i/>
                <w:color w:val="BFBFBF"/>
              </w:rPr>
              <w:t xml:space="preserve"> </w:t>
            </w:r>
          </w:p>
        </w:tc>
      </w:tr>
      <w:tr w:rsidR="0005530D" w:rsidRPr="00256563" w14:paraId="202C0E7C" w14:textId="77777777" w:rsidTr="003166E5">
        <w:tc>
          <w:tcPr>
            <w:tcW w:w="9360" w:type="dxa"/>
            <w:gridSpan w:val="7"/>
            <w:shd w:val="clear" w:color="auto" w:fill="E0E0E0"/>
            <w:vAlign w:val="center"/>
          </w:tcPr>
          <w:p w14:paraId="2DC60149" w14:textId="77777777" w:rsidR="0005530D" w:rsidRPr="00512A90" w:rsidRDefault="0005530D" w:rsidP="003166E5">
            <w:pPr>
              <w:pStyle w:val="Heading1"/>
              <w:rPr>
                <w:rFonts w:ascii="New times roman" w:hAnsi="New times roman"/>
              </w:rPr>
            </w:pPr>
            <w:r w:rsidRPr="00512A90">
              <w:rPr>
                <w:rFonts w:ascii="New times roman" w:hAnsi="New times roman"/>
              </w:rPr>
              <w:t>General Course Information</w:t>
            </w:r>
          </w:p>
        </w:tc>
      </w:tr>
      <w:tr w:rsidR="0005530D" w:rsidRPr="00B84502" w14:paraId="6FA5DD13" w14:textId="77777777" w:rsidTr="00024366">
        <w:tc>
          <w:tcPr>
            <w:tcW w:w="2410" w:type="dxa"/>
            <w:gridSpan w:val="4"/>
          </w:tcPr>
          <w:p w14:paraId="55347107" w14:textId="77777777" w:rsidR="0005530D" w:rsidRPr="00B84502" w:rsidRDefault="0005530D" w:rsidP="003166E5">
            <w:pPr>
              <w:pStyle w:val="Heading2"/>
              <w:rPr>
                <w:rFonts w:ascii="Times New Roman" w:hAnsi="Times New Roman"/>
                <w:szCs w:val="24"/>
              </w:rPr>
            </w:pPr>
            <w:r w:rsidRPr="00B84502">
              <w:rPr>
                <w:rFonts w:ascii="Times New Roman" w:hAnsi="Times New Roman"/>
                <w:szCs w:val="24"/>
              </w:rPr>
              <w:t>Instructor:</w:t>
            </w:r>
          </w:p>
        </w:tc>
        <w:tc>
          <w:tcPr>
            <w:tcW w:w="6950" w:type="dxa"/>
            <w:gridSpan w:val="3"/>
            <w:vAlign w:val="center"/>
          </w:tcPr>
          <w:p w14:paraId="57E10C68" w14:textId="4216A6B7" w:rsidR="0005530D" w:rsidRPr="00B84502" w:rsidRDefault="004611D2" w:rsidP="003166E5">
            <w:pPr>
              <w:rPr>
                <w:rFonts w:ascii="Times New Roman" w:hAnsi="Times New Roman"/>
              </w:rPr>
            </w:pPr>
            <w:r>
              <w:rPr>
                <w:rFonts w:ascii="Times New Roman" w:hAnsi="Times New Roman"/>
              </w:rPr>
              <w:t>Jing Wan</w:t>
            </w:r>
          </w:p>
        </w:tc>
      </w:tr>
      <w:tr w:rsidR="0005530D" w:rsidRPr="00B84502" w14:paraId="54034CD2" w14:textId="77777777" w:rsidTr="00024366">
        <w:tc>
          <w:tcPr>
            <w:tcW w:w="2410" w:type="dxa"/>
            <w:gridSpan w:val="4"/>
          </w:tcPr>
          <w:p w14:paraId="491F264D" w14:textId="77777777" w:rsidR="0005530D" w:rsidRPr="00B84502" w:rsidRDefault="0005530D" w:rsidP="003166E5">
            <w:pPr>
              <w:rPr>
                <w:rFonts w:ascii="Times New Roman" w:hAnsi="Times New Roman"/>
                <w:i/>
              </w:rPr>
            </w:pPr>
            <w:r w:rsidRPr="00B84502">
              <w:rPr>
                <w:rFonts w:ascii="Times New Roman" w:hAnsi="Times New Roman"/>
                <w:i/>
              </w:rPr>
              <w:t>Email</w:t>
            </w:r>
          </w:p>
        </w:tc>
        <w:tc>
          <w:tcPr>
            <w:tcW w:w="6950" w:type="dxa"/>
            <w:gridSpan w:val="3"/>
            <w:vAlign w:val="center"/>
          </w:tcPr>
          <w:p w14:paraId="4B0D3050" w14:textId="3AC35C53" w:rsidR="0005530D" w:rsidRPr="00B84502" w:rsidRDefault="00681D2A" w:rsidP="003166E5">
            <w:pPr>
              <w:rPr>
                <w:rFonts w:ascii="Times New Roman" w:hAnsi="Times New Roman"/>
              </w:rPr>
            </w:pPr>
            <w:r w:rsidRPr="00B84502">
              <w:rPr>
                <w:rFonts w:ascii="Times New Roman" w:hAnsi="Times New Roman"/>
              </w:rPr>
              <w:t>j</w:t>
            </w:r>
            <w:r w:rsidR="004611D2">
              <w:rPr>
                <w:rFonts w:ascii="Times New Roman" w:hAnsi="Times New Roman"/>
              </w:rPr>
              <w:t>ingwan</w:t>
            </w:r>
            <w:r w:rsidR="005A0FF7" w:rsidRPr="00B84502">
              <w:rPr>
                <w:rFonts w:ascii="Times New Roman" w:hAnsi="Times New Roman"/>
              </w:rPr>
              <w:t>@uoguelph.ca</w:t>
            </w:r>
          </w:p>
        </w:tc>
      </w:tr>
      <w:tr w:rsidR="0005530D" w:rsidRPr="00B84502" w14:paraId="5293D621" w14:textId="77777777" w:rsidTr="00024366">
        <w:tc>
          <w:tcPr>
            <w:tcW w:w="2410" w:type="dxa"/>
            <w:gridSpan w:val="4"/>
          </w:tcPr>
          <w:p w14:paraId="1DA6F360" w14:textId="77777777" w:rsidR="0005530D" w:rsidRPr="00B84502" w:rsidRDefault="0005530D" w:rsidP="003166E5">
            <w:pPr>
              <w:rPr>
                <w:rFonts w:ascii="Times New Roman" w:hAnsi="Times New Roman"/>
                <w:i/>
              </w:rPr>
            </w:pPr>
            <w:r w:rsidRPr="00B84502">
              <w:rPr>
                <w:rFonts w:ascii="Times New Roman" w:hAnsi="Times New Roman"/>
                <w:i/>
              </w:rPr>
              <w:t xml:space="preserve">Office Location </w:t>
            </w:r>
          </w:p>
        </w:tc>
        <w:tc>
          <w:tcPr>
            <w:tcW w:w="6950" w:type="dxa"/>
            <w:gridSpan w:val="3"/>
            <w:vAlign w:val="center"/>
          </w:tcPr>
          <w:p w14:paraId="28D3709C" w14:textId="36E5B31C" w:rsidR="0005530D" w:rsidRPr="00B84502" w:rsidRDefault="002C136E" w:rsidP="003166E5">
            <w:pPr>
              <w:rPr>
                <w:rFonts w:ascii="Times New Roman" w:hAnsi="Times New Roman"/>
                <w:iCs/>
              </w:rPr>
            </w:pPr>
            <w:r w:rsidRPr="00B84502">
              <w:rPr>
                <w:rFonts w:ascii="Times New Roman" w:hAnsi="Times New Roman"/>
                <w:iCs/>
              </w:rPr>
              <w:t>MINS 2</w:t>
            </w:r>
            <w:r w:rsidR="004611D2">
              <w:rPr>
                <w:rFonts w:ascii="Times New Roman" w:hAnsi="Times New Roman"/>
                <w:iCs/>
              </w:rPr>
              <w:t>13</w:t>
            </w:r>
            <w:r w:rsidRPr="00B84502">
              <w:rPr>
                <w:rFonts w:ascii="Times New Roman" w:hAnsi="Times New Roman"/>
                <w:iCs/>
              </w:rPr>
              <w:t>D</w:t>
            </w:r>
          </w:p>
        </w:tc>
      </w:tr>
      <w:tr w:rsidR="0005530D" w:rsidRPr="00B84502" w14:paraId="6F2AF101" w14:textId="77777777" w:rsidTr="00024366">
        <w:tc>
          <w:tcPr>
            <w:tcW w:w="2410" w:type="dxa"/>
            <w:gridSpan w:val="4"/>
          </w:tcPr>
          <w:p w14:paraId="0C8A9871" w14:textId="77777777" w:rsidR="0005530D" w:rsidRPr="00B84502" w:rsidRDefault="003166E5" w:rsidP="003166E5">
            <w:pPr>
              <w:rPr>
                <w:rFonts w:ascii="Times New Roman" w:hAnsi="Times New Roman"/>
                <w:i/>
              </w:rPr>
            </w:pPr>
            <w:r w:rsidRPr="00B84502">
              <w:rPr>
                <w:rFonts w:ascii="Times New Roman" w:hAnsi="Times New Roman"/>
                <w:i/>
              </w:rPr>
              <w:t>O</w:t>
            </w:r>
            <w:r w:rsidR="0005530D" w:rsidRPr="00B84502">
              <w:rPr>
                <w:rFonts w:ascii="Times New Roman" w:hAnsi="Times New Roman"/>
                <w:i/>
              </w:rPr>
              <w:t xml:space="preserve">ffice Hours </w:t>
            </w:r>
          </w:p>
        </w:tc>
        <w:tc>
          <w:tcPr>
            <w:tcW w:w="6950" w:type="dxa"/>
            <w:gridSpan w:val="3"/>
            <w:vAlign w:val="center"/>
          </w:tcPr>
          <w:p w14:paraId="3C06E278" w14:textId="36388BA1" w:rsidR="0005530D" w:rsidRPr="00B84502" w:rsidRDefault="005A0FF7" w:rsidP="003166E5">
            <w:pPr>
              <w:rPr>
                <w:rFonts w:ascii="Times New Roman" w:hAnsi="Times New Roman"/>
              </w:rPr>
            </w:pPr>
            <w:r w:rsidRPr="00B84502">
              <w:rPr>
                <w:rFonts w:ascii="Times New Roman" w:hAnsi="Times New Roman"/>
              </w:rPr>
              <w:t>By appointment</w:t>
            </w:r>
          </w:p>
        </w:tc>
      </w:tr>
      <w:tr w:rsidR="0005530D" w:rsidRPr="00B84502" w14:paraId="5ED514E5" w14:textId="77777777" w:rsidTr="00024366">
        <w:tc>
          <w:tcPr>
            <w:tcW w:w="2410" w:type="dxa"/>
            <w:gridSpan w:val="4"/>
          </w:tcPr>
          <w:p w14:paraId="5D6CA447" w14:textId="77777777" w:rsidR="0005530D" w:rsidRPr="00B84502" w:rsidRDefault="0005530D" w:rsidP="003166E5">
            <w:pPr>
              <w:rPr>
                <w:rFonts w:ascii="Times New Roman" w:hAnsi="Times New Roman"/>
                <w:i/>
              </w:rPr>
            </w:pPr>
            <w:r w:rsidRPr="00B84502">
              <w:rPr>
                <w:rFonts w:ascii="Times New Roman" w:hAnsi="Times New Roman"/>
                <w:i/>
              </w:rPr>
              <w:t>Department/School</w:t>
            </w:r>
          </w:p>
        </w:tc>
        <w:tc>
          <w:tcPr>
            <w:tcW w:w="6950" w:type="dxa"/>
            <w:gridSpan w:val="3"/>
            <w:vAlign w:val="center"/>
          </w:tcPr>
          <w:p w14:paraId="2BE72DCE" w14:textId="007C2C75" w:rsidR="0005530D" w:rsidRPr="00B84502" w:rsidRDefault="005A0FF7" w:rsidP="003166E5">
            <w:pPr>
              <w:rPr>
                <w:rFonts w:ascii="Times New Roman" w:hAnsi="Times New Roman"/>
              </w:rPr>
            </w:pPr>
            <w:r w:rsidRPr="00B84502">
              <w:rPr>
                <w:rFonts w:ascii="Times New Roman" w:hAnsi="Times New Roman"/>
              </w:rPr>
              <w:t>Marketing</w:t>
            </w:r>
            <w:r w:rsidR="002C136E" w:rsidRPr="00B84502">
              <w:rPr>
                <w:rFonts w:ascii="Times New Roman" w:hAnsi="Times New Roman"/>
              </w:rPr>
              <w:t xml:space="preserve"> &amp; Consumer Studies</w:t>
            </w:r>
          </w:p>
        </w:tc>
      </w:tr>
      <w:tr w:rsidR="0005530D" w:rsidRPr="00B84502" w14:paraId="618E34B2" w14:textId="77777777" w:rsidTr="00024366">
        <w:tc>
          <w:tcPr>
            <w:tcW w:w="2410" w:type="dxa"/>
            <w:gridSpan w:val="4"/>
          </w:tcPr>
          <w:p w14:paraId="2F8F85F6" w14:textId="77777777" w:rsidR="0005530D" w:rsidRPr="00B84502" w:rsidRDefault="0005530D" w:rsidP="003166E5">
            <w:pPr>
              <w:rPr>
                <w:rFonts w:ascii="Times New Roman" w:hAnsi="Times New Roman"/>
                <w:i/>
                <w:sz w:val="20"/>
              </w:rPr>
            </w:pPr>
          </w:p>
        </w:tc>
        <w:tc>
          <w:tcPr>
            <w:tcW w:w="6950" w:type="dxa"/>
            <w:gridSpan w:val="3"/>
            <w:vAlign w:val="center"/>
          </w:tcPr>
          <w:p w14:paraId="3012F001" w14:textId="77777777" w:rsidR="0005530D" w:rsidRPr="00B84502" w:rsidRDefault="0005530D" w:rsidP="003166E5">
            <w:pPr>
              <w:rPr>
                <w:rFonts w:ascii="Times New Roman" w:hAnsi="Times New Roman"/>
                <w:sz w:val="20"/>
              </w:rPr>
            </w:pPr>
          </w:p>
        </w:tc>
      </w:tr>
      <w:tr w:rsidR="0005530D" w:rsidRPr="00B84502" w14:paraId="445B98C8" w14:textId="77777777" w:rsidTr="003166E5">
        <w:tc>
          <w:tcPr>
            <w:tcW w:w="2138" w:type="dxa"/>
            <w:gridSpan w:val="3"/>
          </w:tcPr>
          <w:p w14:paraId="278884CE" w14:textId="77777777" w:rsidR="0005530D" w:rsidRPr="00B84502" w:rsidRDefault="0005530D" w:rsidP="003166E5">
            <w:pPr>
              <w:pStyle w:val="Heading2"/>
              <w:rPr>
                <w:rFonts w:ascii="Times New Roman" w:hAnsi="Times New Roman"/>
                <w:szCs w:val="24"/>
              </w:rPr>
            </w:pPr>
            <w:r w:rsidRPr="00B84502">
              <w:rPr>
                <w:rFonts w:ascii="Times New Roman" w:hAnsi="Times New Roman"/>
                <w:szCs w:val="24"/>
              </w:rPr>
              <w:t xml:space="preserve">Class Schedule: </w:t>
            </w:r>
          </w:p>
        </w:tc>
        <w:tc>
          <w:tcPr>
            <w:tcW w:w="7222" w:type="dxa"/>
            <w:gridSpan w:val="4"/>
            <w:vAlign w:val="center"/>
          </w:tcPr>
          <w:p w14:paraId="344B696E" w14:textId="28E9D1AF" w:rsidR="004611D2" w:rsidRDefault="004611D2" w:rsidP="003166E5">
            <w:pPr>
              <w:rPr>
                <w:rFonts w:ascii="Times New Roman" w:hAnsi="Times New Roman"/>
              </w:rPr>
            </w:pPr>
            <w:r>
              <w:rPr>
                <w:rFonts w:ascii="Times New Roman" w:hAnsi="Times New Roman"/>
              </w:rPr>
              <w:t>Synchronous</w:t>
            </w:r>
            <w:r w:rsidR="007045B2">
              <w:rPr>
                <w:rFonts w:ascii="Times New Roman" w:hAnsi="Times New Roman"/>
              </w:rPr>
              <w:t xml:space="preserve"> Zoom</w:t>
            </w:r>
            <w:r>
              <w:rPr>
                <w:rFonts w:ascii="Times New Roman" w:hAnsi="Times New Roman"/>
              </w:rPr>
              <w:t xml:space="preserve"> lectures held on </w:t>
            </w:r>
            <w:r w:rsidR="007045B2">
              <w:rPr>
                <w:rFonts w:ascii="Times New Roman" w:hAnsi="Times New Roman"/>
              </w:rPr>
              <w:t>Tuesdays, 8:30-9:50am</w:t>
            </w:r>
          </w:p>
          <w:p w14:paraId="73780AB5" w14:textId="7C696C3B" w:rsidR="0005530D" w:rsidRDefault="004611D2" w:rsidP="003166E5">
            <w:pPr>
              <w:rPr>
                <w:rFonts w:ascii="Times New Roman" w:hAnsi="Times New Roman"/>
                <w:lang w:val="en-US"/>
              </w:rPr>
            </w:pPr>
            <w:r>
              <w:rPr>
                <w:rFonts w:ascii="Times New Roman" w:hAnsi="Times New Roman"/>
                <w:lang w:val="en-US"/>
              </w:rPr>
              <w:t>Asynchronous lecture</w:t>
            </w:r>
            <w:r w:rsidR="00C0303A" w:rsidRPr="00B84502">
              <w:rPr>
                <w:rFonts w:ascii="Times New Roman" w:hAnsi="Times New Roman"/>
                <w:lang w:val="en-US"/>
              </w:rPr>
              <w:t xml:space="preserve"> </w:t>
            </w:r>
            <w:r>
              <w:rPr>
                <w:rFonts w:ascii="Times New Roman" w:hAnsi="Times New Roman"/>
                <w:lang w:val="en-US"/>
              </w:rPr>
              <w:t>p</w:t>
            </w:r>
            <w:r w:rsidR="00C0303A" w:rsidRPr="00B84502">
              <w:rPr>
                <w:rFonts w:ascii="Times New Roman" w:hAnsi="Times New Roman"/>
                <w:lang w:val="en-US"/>
              </w:rPr>
              <w:t xml:space="preserve">odcasts </w:t>
            </w:r>
            <w:r>
              <w:rPr>
                <w:rFonts w:ascii="Times New Roman" w:hAnsi="Times New Roman"/>
                <w:lang w:val="en-US"/>
              </w:rPr>
              <w:t>will be posted</w:t>
            </w:r>
            <w:r w:rsidR="00C0303A" w:rsidRPr="00B84502">
              <w:rPr>
                <w:rFonts w:ascii="Times New Roman" w:hAnsi="Times New Roman"/>
                <w:lang w:val="en-US"/>
              </w:rPr>
              <w:t xml:space="preserve"> </w:t>
            </w:r>
            <w:r>
              <w:rPr>
                <w:rFonts w:ascii="Times New Roman" w:hAnsi="Times New Roman"/>
                <w:lang w:val="en-US"/>
              </w:rPr>
              <w:t>on W</w:t>
            </w:r>
            <w:r w:rsidR="00C0303A" w:rsidRPr="00B84502">
              <w:rPr>
                <w:rFonts w:ascii="Times New Roman" w:hAnsi="Times New Roman"/>
                <w:lang w:val="en-US"/>
              </w:rPr>
              <w:t>ed</w:t>
            </w:r>
            <w:r w:rsidR="007045B2">
              <w:rPr>
                <w:rFonts w:ascii="Times New Roman" w:hAnsi="Times New Roman"/>
                <w:lang w:val="en-US"/>
              </w:rPr>
              <w:t>nesdays</w:t>
            </w:r>
          </w:p>
          <w:p w14:paraId="3B5B9B24" w14:textId="705E79EA" w:rsidR="004611D2" w:rsidRPr="00B84502" w:rsidRDefault="004611D2" w:rsidP="003166E5">
            <w:pPr>
              <w:rPr>
                <w:rFonts w:ascii="Times New Roman" w:eastAsia="SimSun" w:hAnsi="Times New Roman"/>
                <w:lang w:val="en-US" w:eastAsia="zh-CN"/>
              </w:rPr>
            </w:pPr>
          </w:p>
        </w:tc>
      </w:tr>
      <w:tr w:rsidR="0005530D" w:rsidRPr="00B84502" w14:paraId="0DC10698" w14:textId="77777777" w:rsidTr="003166E5">
        <w:tc>
          <w:tcPr>
            <w:tcW w:w="2138" w:type="dxa"/>
            <w:gridSpan w:val="3"/>
          </w:tcPr>
          <w:p w14:paraId="09010F4B" w14:textId="77777777" w:rsidR="0005530D" w:rsidRPr="00B84502" w:rsidRDefault="0005530D" w:rsidP="003166E5">
            <w:pPr>
              <w:pStyle w:val="Heading2"/>
              <w:rPr>
                <w:rFonts w:ascii="Times New Roman" w:hAnsi="Times New Roman"/>
                <w:color w:val="000000" w:themeColor="text1"/>
              </w:rPr>
            </w:pPr>
            <w:r w:rsidRPr="00B84502">
              <w:rPr>
                <w:rFonts w:ascii="Times New Roman" w:hAnsi="Times New Roman"/>
                <w:color w:val="000000" w:themeColor="text1"/>
              </w:rPr>
              <w:t>Pre-requisites:</w:t>
            </w:r>
          </w:p>
        </w:tc>
        <w:tc>
          <w:tcPr>
            <w:tcW w:w="7222" w:type="dxa"/>
            <w:gridSpan w:val="4"/>
            <w:vAlign w:val="center"/>
          </w:tcPr>
          <w:p w14:paraId="4D70FC7F" w14:textId="029384E8" w:rsidR="004611D2" w:rsidRPr="00B84502" w:rsidRDefault="00C03D24" w:rsidP="003166E5">
            <w:pPr>
              <w:rPr>
                <w:rFonts w:ascii="Times New Roman" w:hAnsi="Times New Roman"/>
                <w:color w:val="000000"/>
                <w:sz w:val="20"/>
                <w:szCs w:val="20"/>
                <w:shd w:val="clear" w:color="auto" w:fill="F0F0F0"/>
              </w:rPr>
            </w:pPr>
            <w:hyperlink r:id="rId8" w:anchor="MCS1000" w:history="1">
              <w:r w:rsidR="00512A90" w:rsidRPr="00B84502">
                <w:rPr>
                  <w:rStyle w:val="Hyperlink"/>
                  <w:rFonts w:ascii="Times New Roman" w:hAnsi="Times New Roman"/>
                  <w:color w:val="333333"/>
                  <w:sz w:val="20"/>
                  <w:szCs w:val="20"/>
                  <w:shd w:val="clear" w:color="auto" w:fill="F0F0F0"/>
                </w:rPr>
                <w:t>MCS*1000</w:t>
              </w:r>
            </w:hyperlink>
            <w:r w:rsidR="00512A90" w:rsidRPr="00B84502">
              <w:rPr>
                <w:rFonts w:ascii="Times New Roman" w:hAnsi="Times New Roman"/>
                <w:color w:val="000000"/>
                <w:sz w:val="20"/>
                <w:szCs w:val="20"/>
                <w:shd w:val="clear" w:color="auto" w:fill="F0F0F0"/>
              </w:rPr>
              <w:t>, (1 of </w:t>
            </w:r>
            <w:hyperlink r:id="rId9" w:history="1">
              <w:r w:rsidR="00512A90" w:rsidRPr="00B84502">
                <w:rPr>
                  <w:rStyle w:val="Hyperlink"/>
                  <w:rFonts w:ascii="Times New Roman" w:hAnsi="Times New Roman"/>
                  <w:color w:val="333333"/>
                  <w:sz w:val="20"/>
                  <w:szCs w:val="20"/>
                  <w:shd w:val="clear" w:color="auto" w:fill="F0F0F0"/>
                </w:rPr>
                <w:t>BUS*2090</w:t>
              </w:r>
            </w:hyperlink>
            <w:r w:rsidR="00512A90" w:rsidRPr="00B84502">
              <w:rPr>
                <w:rFonts w:ascii="Times New Roman" w:hAnsi="Times New Roman"/>
                <w:color w:val="000000"/>
                <w:sz w:val="20"/>
                <w:szCs w:val="20"/>
                <w:shd w:val="clear" w:color="auto" w:fill="F0F0F0"/>
              </w:rPr>
              <w:t>, </w:t>
            </w:r>
            <w:hyperlink r:id="rId10" w:anchor="HROB2090" w:history="1">
              <w:r w:rsidR="00512A90" w:rsidRPr="00B84502">
                <w:rPr>
                  <w:rStyle w:val="Hyperlink"/>
                  <w:rFonts w:ascii="Times New Roman" w:hAnsi="Times New Roman"/>
                  <w:color w:val="333333"/>
                  <w:sz w:val="20"/>
                  <w:szCs w:val="20"/>
                  <w:shd w:val="clear" w:color="auto" w:fill="F0F0F0"/>
                </w:rPr>
                <w:t>HROB*2090</w:t>
              </w:r>
            </w:hyperlink>
            <w:r w:rsidR="00512A90" w:rsidRPr="00B84502">
              <w:rPr>
                <w:rFonts w:ascii="Times New Roman" w:hAnsi="Times New Roman"/>
                <w:color w:val="000000"/>
                <w:sz w:val="20"/>
                <w:szCs w:val="20"/>
                <w:shd w:val="clear" w:color="auto" w:fill="F0F0F0"/>
              </w:rPr>
              <w:t>, </w:t>
            </w:r>
            <w:hyperlink r:id="rId11" w:anchor="HROB2100" w:history="1">
              <w:r w:rsidR="00512A90" w:rsidRPr="00B84502">
                <w:rPr>
                  <w:rStyle w:val="Hyperlink"/>
                  <w:rFonts w:ascii="Times New Roman" w:hAnsi="Times New Roman"/>
                  <w:color w:val="333333"/>
                  <w:sz w:val="20"/>
                  <w:szCs w:val="20"/>
                  <w:shd w:val="clear" w:color="auto" w:fill="F0F0F0"/>
                </w:rPr>
                <w:t>HROB*2100</w:t>
              </w:r>
            </w:hyperlink>
            <w:r w:rsidR="00512A90" w:rsidRPr="00B84502">
              <w:rPr>
                <w:rFonts w:ascii="Times New Roman" w:hAnsi="Times New Roman"/>
                <w:color w:val="000000"/>
                <w:sz w:val="20"/>
                <w:szCs w:val="20"/>
                <w:shd w:val="clear" w:color="auto" w:fill="F0F0F0"/>
              </w:rPr>
              <w:t>, </w:t>
            </w:r>
            <w:hyperlink r:id="rId12" w:anchor="PSYC1000" w:history="1">
              <w:r w:rsidR="00512A90" w:rsidRPr="00B84502">
                <w:rPr>
                  <w:rStyle w:val="Hyperlink"/>
                  <w:rFonts w:ascii="Times New Roman" w:hAnsi="Times New Roman"/>
                  <w:color w:val="333333"/>
                  <w:sz w:val="20"/>
                  <w:szCs w:val="20"/>
                  <w:shd w:val="clear" w:color="auto" w:fill="F0F0F0"/>
                </w:rPr>
                <w:t>PSYC*1000</w:t>
              </w:r>
            </w:hyperlink>
            <w:r w:rsidR="00512A90" w:rsidRPr="00B84502">
              <w:rPr>
                <w:rFonts w:ascii="Times New Roman" w:hAnsi="Times New Roman"/>
                <w:color w:val="000000"/>
                <w:sz w:val="20"/>
                <w:szCs w:val="20"/>
                <w:shd w:val="clear" w:color="auto" w:fill="F0F0F0"/>
              </w:rPr>
              <w:t>, </w:t>
            </w:r>
            <w:hyperlink r:id="rId13" w:history="1">
              <w:r w:rsidR="00512A90" w:rsidRPr="00B84502">
                <w:rPr>
                  <w:rStyle w:val="Hyperlink"/>
                  <w:rFonts w:ascii="Times New Roman" w:hAnsi="Times New Roman"/>
                  <w:color w:val="333333"/>
                  <w:sz w:val="20"/>
                  <w:szCs w:val="20"/>
                  <w:shd w:val="clear" w:color="auto" w:fill="F0F0F0"/>
                </w:rPr>
                <w:t>PSYC*1200</w:t>
              </w:r>
            </w:hyperlink>
            <w:r w:rsidR="00512A90" w:rsidRPr="00B84502">
              <w:rPr>
                <w:rFonts w:ascii="Times New Roman" w:hAnsi="Times New Roman"/>
                <w:color w:val="000000"/>
                <w:sz w:val="20"/>
                <w:szCs w:val="20"/>
                <w:shd w:val="clear" w:color="auto" w:fill="F0F0F0"/>
              </w:rPr>
              <w:t>). Although not required, it is recommended that students take </w:t>
            </w:r>
            <w:hyperlink r:id="rId14" w:anchor="PSYC1000" w:history="1">
              <w:r w:rsidR="00512A90" w:rsidRPr="00B84502">
                <w:rPr>
                  <w:rStyle w:val="Hyperlink"/>
                  <w:rFonts w:ascii="Times New Roman" w:hAnsi="Times New Roman"/>
                  <w:color w:val="333333"/>
                  <w:sz w:val="20"/>
                  <w:szCs w:val="20"/>
                  <w:shd w:val="clear" w:color="auto" w:fill="F0F0F0"/>
                </w:rPr>
                <w:t>PSYC*1000</w:t>
              </w:r>
            </w:hyperlink>
            <w:r w:rsidR="00512A90" w:rsidRPr="00B84502">
              <w:rPr>
                <w:rFonts w:ascii="Times New Roman" w:hAnsi="Times New Roman"/>
                <w:color w:val="000000"/>
                <w:sz w:val="20"/>
                <w:szCs w:val="20"/>
                <w:shd w:val="clear" w:color="auto" w:fill="F0F0F0"/>
              </w:rPr>
              <w:t> prior to </w:t>
            </w:r>
            <w:hyperlink r:id="rId15" w:anchor="MCS2600" w:history="1">
              <w:r w:rsidR="00512A90" w:rsidRPr="00B84502">
                <w:rPr>
                  <w:rStyle w:val="Hyperlink"/>
                  <w:rFonts w:ascii="Times New Roman" w:hAnsi="Times New Roman"/>
                  <w:color w:val="333333"/>
                  <w:sz w:val="20"/>
                  <w:szCs w:val="20"/>
                  <w:shd w:val="clear" w:color="auto" w:fill="F0F0F0"/>
                </w:rPr>
                <w:t>MCS*2600</w:t>
              </w:r>
            </w:hyperlink>
            <w:r w:rsidR="00512A90" w:rsidRPr="00B84502">
              <w:rPr>
                <w:rFonts w:ascii="Times New Roman" w:hAnsi="Times New Roman"/>
                <w:color w:val="000000"/>
                <w:sz w:val="20"/>
                <w:szCs w:val="20"/>
                <w:shd w:val="clear" w:color="auto" w:fill="F0F0F0"/>
              </w:rPr>
              <w:t>.</w:t>
            </w:r>
          </w:p>
          <w:p w14:paraId="08B47389" w14:textId="063FD92D" w:rsidR="00512A90" w:rsidRPr="00B84502" w:rsidRDefault="00512A90" w:rsidP="003166E5">
            <w:pPr>
              <w:rPr>
                <w:rFonts w:ascii="Times New Roman" w:hAnsi="Times New Roman"/>
                <w:sz w:val="20"/>
              </w:rPr>
            </w:pPr>
          </w:p>
        </w:tc>
      </w:tr>
      <w:tr w:rsidR="00512A90" w:rsidRPr="00B84502" w14:paraId="03D60D57" w14:textId="77777777" w:rsidTr="003166E5">
        <w:tc>
          <w:tcPr>
            <w:tcW w:w="2138" w:type="dxa"/>
            <w:gridSpan w:val="3"/>
          </w:tcPr>
          <w:p w14:paraId="17109534" w14:textId="71DC5ABC" w:rsidR="00512A90" w:rsidRPr="00B84502" w:rsidRDefault="00512A90" w:rsidP="003166E5">
            <w:pPr>
              <w:pStyle w:val="Heading2"/>
              <w:rPr>
                <w:rFonts w:ascii="Times New Roman" w:hAnsi="Times New Roman"/>
                <w:color w:val="000000" w:themeColor="text1"/>
              </w:rPr>
            </w:pPr>
            <w:r w:rsidRPr="00B84502">
              <w:rPr>
                <w:rFonts w:ascii="Times New Roman" w:hAnsi="Times New Roman"/>
                <w:color w:val="000000" w:themeColor="text1"/>
              </w:rPr>
              <w:t xml:space="preserve">Restrictions: </w:t>
            </w:r>
          </w:p>
        </w:tc>
        <w:tc>
          <w:tcPr>
            <w:tcW w:w="7222" w:type="dxa"/>
            <w:gridSpan w:val="4"/>
            <w:vAlign w:val="center"/>
          </w:tcPr>
          <w:p w14:paraId="2EABA189" w14:textId="77777777" w:rsidR="00512A90" w:rsidRPr="00B84502" w:rsidRDefault="00512A90" w:rsidP="005A0FF7">
            <w:pPr>
              <w:rPr>
                <w:rFonts w:ascii="Times New Roman" w:hAnsi="Times New Roman"/>
                <w:color w:val="000000"/>
                <w:sz w:val="20"/>
                <w:szCs w:val="20"/>
                <w:shd w:val="clear" w:color="auto" w:fill="F0F0F0"/>
              </w:rPr>
            </w:pPr>
            <w:r w:rsidRPr="00B84502">
              <w:rPr>
                <w:rFonts w:ascii="Times New Roman" w:hAnsi="Times New Roman"/>
                <w:color w:val="000000"/>
                <w:sz w:val="20"/>
                <w:szCs w:val="20"/>
                <w:shd w:val="clear" w:color="auto" w:fill="F0F0F0"/>
              </w:rPr>
              <w:t xml:space="preserve">Registration in </w:t>
            </w:r>
            <w:proofErr w:type="spellStart"/>
            <w:r w:rsidRPr="00B84502">
              <w:rPr>
                <w:rFonts w:ascii="Times New Roman" w:hAnsi="Times New Roman"/>
                <w:color w:val="000000"/>
                <w:sz w:val="20"/>
                <w:szCs w:val="20"/>
                <w:shd w:val="clear" w:color="auto" w:fill="F0F0F0"/>
              </w:rPr>
              <w:t>B.Comm</w:t>
            </w:r>
            <w:proofErr w:type="spellEnd"/>
            <w:r w:rsidRPr="00B84502">
              <w:rPr>
                <w:rFonts w:ascii="Times New Roman" w:hAnsi="Times New Roman"/>
                <w:color w:val="000000"/>
                <w:sz w:val="20"/>
                <w:szCs w:val="20"/>
                <w:shd w:val="clear" w:color="auto" w:fill="F0F0F0"/>
              </w:rPr>
              <w:t xml:space="preserve">. programs, MKTG minor, or </w:t>
            </w:r>
            <w:proofErr w:type="gramStart"/>
            <w:r w:rsidRPr="00B84502">
              <w:rPr>
                <w:rFonts w:ascii="Times New Roman" w:hAnsi="Times New Roman"/>
                <w:color w:val="000000"/>
                <w:sz w:val="20"/>
                <w:szCs w:val="20"/>
                <w:shd w:val="clear" w:color="auto" w:fill="F0F0F0"/>
              </w:rPr>
              <w:t>BAH:EURS</w:t>
            </w:r>
            <w:proofErr w:type="gramEnd"/>
            <w:r w:rsidRPr="00B84502">
              <w:rPr>
                <w:rFonts w:ascii="Times New Roman" w:hAnsi="Times New Roman"/>
                <w:color w:val="000000"/>
                <w:sz w:val="20"/>
                <w:szCs w:val="20"/>
                <w:shd w:val="clear" w:color="auto" w:fill="F0F0F0"/>
              </w:rPr>
              <w:t>_EB This is a Priority Access Course. Some restrictions may apply during some time periods. Please contact the department for more information.</w:t>
            </w:r>
          </w:p>
          <w:p w14:paraId="7238B073" w14:textId="4866E6A8" w:rsidR="00512A90" w:rsidRPr="00B84502" w:rsidRDefault="00512A90" w:rsidP="005A0FF7">
            <w:pPr>
              <w:rPr>
                <w:rFonts w:ascii="Times New Roman" w:hAnsi="Times New Roman"/>
                <w:color w:val="000000"/>
                <w:sz w:val="20"/>
                <w:szCs w:val="20"/>
                <w:shd w:val="clear" w:color="auto" w:fill="FFFFFF"/>
              </w:rPr>
            </w:pPr>
          </w:p>
        </w:tc>
      </w:tr>
      <w:tr w:rsidR="0005530D" w14:paraId="43AE75FA" w14:textId="77777777" w:rsidTr="003166E5">
        <w:tc>
          <w:tcPr>
            <w:tcW w:w="9360" w:type="dxa"/>
            <w:gridSpan w:val="7"/>
            <w:shd w:val="clear" w:color="auto" w:fill="E0E0E0"/>
          </w:tcPr>
          <w:p w14:paraId="529F4888" w14:textId="77777777" w:rsidR="0005530D" w:rsidRPr="00704362" w:rsidRDefault="0005530D" w:rsidP="003166E5">
            <w:pPr>
              <w:pStyle w:val="Heading1"/>
              <w:rPr>
                <w:rFonts w:ascii="New times roman" w:hAnsi="New times roman"/>
                <w:color w:val="000000" w:themeColor="text1"/>
              </w:rPr>
            </w:pPr>
            <w:r w:rsidRPr="00704362">
              <w:rPr>
                <w:rFonts w:ascii="New times roman" w:hAnsi="New times roman"/>
                <w:color w:val="000000" w:themeColor="text1"/>
              </w:rPr>
              <w:t xml:space="preserve">Course Description </w:t>
            </w:r>
          </w:p>
        </w:tc>
      </w:tr>
      <w:tr w:rsidR="0005530D" w14:paraId="30CA6501" w14:textId="77777777" w:rsidTr="003166E5">
        <w:tc>
          <w:tcPr>
            <w:tcW w:w="9360" w:type="dxa"/>
            <w:gridSpan w:val="7"/>
          </w:tcPr>
          <w:p w14:paraId="6151FA7C" w14:textId="77777777" w:rsidR="00BC1F9E" w:rsidRPr="00704362" w:rsidRDefault="00512A90" w:rsidP="00BC1F9E">
            <w:pPr>
              <w:pStyle w:val="Default"/>
              <w:rPr>
                <w:rFonts w:ascii="New times roman" w:hAnsi="New times roman" w:cs="Arial"/>
                <w:color w:val="000000" w:themeColor="text1"/>
                <w:sz w:val="20"/>
                <w:szCs w:val="20"/>
                <w:shd w:val="clear" w:color="auto" w:fill="F0F0F0"/>
              </w:rPr>
            </w:pPr>
            <w:r w:rsidRPr="00704362">
              <w:rPr>
                <w:rFonts w:ascii="New times roman" w:hAnsi="New times roman" w:cs="Arial"/>
                <w:color w:val="000000" w:themeColor="text1"/>
                <w:sz w:val="20"/>
                <w:szCs w:val="20"/>
                <w:shd w:val="clear" w:color="auto" w:fill="F0F0F0"/>
              </w:rPr>
              <w:t xml:space="preserve">Organizations survive and achieve their goals by satisfying the needs and wants of consumers as well as or better than their competitors. This course examines consumer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the economic, social, cultural and psychological factors related to consumer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the evolution and change in </w:t>
            </w:r>
            <w:proofErr w:type="spellStart"/>
            <w:r w:rsidRPr="00704362">
              <w:rPr>
                <w:rFonts w:ascii="New times roman" w:hAnsi="New times roman" w:cs="Arial"/>
                <w:color w:val="000000" w:themeColor="text1"/>
                <w:sz w:val="20"/>
                <w:szCs w:val="20"/>
                <w:shd w:val="clear" w:color="auto" w:fill="F0F0F0"/>
              </w:rPr>
              <w:t>behaviours</w:t>
            </w:r>
            <w:proofErr w:type="spellEnd"/>
            <w:r w:rsidRPr="00704362">
              <w:rPr>
                <w:rFonts w:ascii="New times roman" w:hAnsi="New times roman" w:cs="Arial"/>
                <w:color w:val="000000" w:themeColor="text1"/>
                <w:sz w:val="20"/>
                <w:szCs w:val="20"/>
                <w:shd w:val="clear" w:color="auto" w:fill="F0F0F0"/>
              </w:rPr>
              <w:t xml:space="preserve"> and relationships, and the ways in which consumers respond to stimuli employed in the marketing of products, services and ideas.</w:t>
            </w:r>
          </w:p>
          <w:p w14:paraId="16F0D93B" w14:textId="0960CAD5" w:rsidR="00512A90" w:rsidRPr="00704362" w:rsidRDefault="00512A90" w:rsidP="00BC1F9E">
            <w:pPr>
              <w:pStyle w:val="Default"/>
              <w:rPr>
                <w:rFonts w:ascii="New times roman" w:hAnsi="New times roman"/>
                <w:color w:val="000000" w:themeColor="text1"/>
                <w:sz w:val="20"/>
                <w:szCs w:val="20"/>
              </w:rPr>
            </w:pPr>
          </w:p>
        </w:tc>
      </w:tr>
      <w:tr w:rsidR="0005530D" w14:paraId="74140061" w14:textId="77777777" w:rsidTr="003166E5">
        <w:tc>
          <w:tcPr>
            <w:tcW w:w="9360" w:type="dxa"/>
            <w:gridSpan w:val="7"/>
            <w:shd w:val="clear" w:color="auto" w:fill="E0E0E0"/>
          </w:tcPr>
          <w:p w14:paraId="5F91B685" w14:textId="77777777" w:rsidR="0005530D" w:rsidRPr="000C353D" w:rsidRDefault="0005530D" w:rsidP="003166E5">
            <w:pPr>
              <w:pStyle w:val="Heading1"/>
              <w:rPr>
                <w:rFonts w:ascii="Times New Roman" w:hAnsi="Times New Roman"/>
              </w:rPr>
            </w:pPr>
            <w:r w:rsidRPr="000C353D">
              <w:rPr>
                <w:rFonts w:ascii="Times New Roman" w:hAnsi="Times New Roman"/>
              </w:rPr>
              <w:t xml:space="preserve">Course Learning Outcomes  </w:t>
            </w:r>
            <w:r w:rsidRPr="000C353D">
              <w:rPr>
                <w:rFonts w:ascii="Times New Roman" w:hAnsi="Times New Roman"/>
                <w:i/>
              </w:rPr>
              <w:t xml:space="preserve"> </w:t>
            </w:r>
          </w:p>
        </w:tc>
      </w:tr>
      <w:tr w:rsidR="0005530D" w14:paraId="3BADA15A" w14:textId="77777777" w:rsidTr="003166E5">
        <w:tc>
          <w:tcPr>
            <w:tcW w:w="9360" w:type="dxa"/>
            <w:gridSpan w:val="7"/>
          </w:tcPr>
          <w:p w14:paraId="21B166DF" w14:textId="77777777" w:rsidR="002C136E" w:rsidRPr="000C353D" w:rsidRDefault="002C136E" w:rsidP="002C136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sidRPr="000C353D">
              <w:rPr>
                <w:rFonts w:ascii="Times New Roman" w:hAnsi="Times New Roman"/>
                <w:sz w:val="20"/>
                <w:szCs w:val="20"/>
              </w:rPr>
              <w:t xml:space="preserve">Upon the successful completion of this course, students should be able to:  </w:t>
            </w:r>
          </w:p>
          <w:p w14:paraId="2DC442A1" w14:textId="77777777" w:rsidR="002C136E" w:rsidRPr="000C353D" w:rsidRDefault="002C136E" w:rsidP="002C136E">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p>
          <w:p w14:paraId="5D3CF2DD" w14:textId="4FF54825"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(L1) </w:t>
            </w:r>
            <w:r w:rsidR="002C136E" w:rsidRPr="000C353D">
              <w:rPr>
                <w:rFonts w:ascii="Times New Roman" w:hAnsi="Times New Roman"/>
                <w:sz w:val="20"/>
                <w:szCs w:val="20"/>
              </w:rPr>
              <w:t>Describe the theories and concepts relevant to various aspects of consumer behaviour and discuss how marketers can use these theories in designing marketing strategies.</w:t>
            </w:r>
          </w:p>
          <w:p w14:paraId="063DFEB7" w14:textId="72201FDB"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(L2) </w:t>
            </w:r>
            <w:r w:rsidR="002C136E" w:rsidRPr="000C353D">
              <w:rPr>
                <w:rFonts w:ascii="Times New Roman" w:hAnsi="Times New Roman"/>
                <w:sz w:val="20"/>
                <w:szCs w:val="20"/>
              </w:rPr>
              <w:t>Apply these concepts to analyze marketing issues and evaluate real-world marketing strategies, such as advertising, product development, packaging design, etc., via assignments, presentations, and projects.</w:t>
            </w:r>
          </w:p>
          <w:p w14:paraId="13615600" w14:textId="2830FDA5" w:rsidR="002C136E" w:rsidRPr="000C353D" w:rsidRDefault="00D95D1D" w:rsidP="002C136E">
            <w:pPr>
              <w:widowControl w:val="0"/>
              <w:numPr>
                <w:ilvl w:val="0"/>
                <w:numId w:val="5"/>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0"/>
                <w:szCs w:val="20"/>
              </w:rPr>
            </w:pPr>
            <w:r>
              <w:rPr>
                <w:rFonts w:ascii="Times New Roman" w:hAnsi="Times New Roman"/>
                <w:sz w:val="20"/>
                <w:szCs w:val="20"/>
              </w:rPr>
              <w:t xml:space="preserve">(L3) </w:t>
            </w:r>
            <w:r w:rsidR="002C136E" w:rsidRPr="000C353D">
              <w:rPr>
                <w:rFonts w:ascii="Times New Roman" w:hAnsi="Times New Roman"/>
                <w:sz w:val="20"/>
                <w:szCs w:val="20"/>
              </w:rPr>
              <w:t>Develop and evaluate marketing strategies to influence consumer behaviours.</w:t>
            </w:r>
          </w:p>
          <w:p w14:paraId="6E7C9002" w14:textId="0239A27E" w:rsidR="00681D2A" w:rsidRPr="000C353D" w:rsidRDefault="00681D2A" w:rsidP="00681D2A">
            <w:pPr>
              <w:rPr>
                <w:rFonts w:ascii="Times New Roman" w:hAnsi="Times New Roman"/>
                <w:b/>
                <w:sz w:val="20"/>
              </w:rPr>
            </w:pPr>
          </w:p>
        </w:tc>
      </w:tr>
      <w:tr w:rsidR="0005530D" w14:paraId="03D2A109" w14:textId="77777777" w:rsidTr="003166E5">
        <w:tc>
          <w:tcPr>
            <w:tcW w:w="9360" w:type="dxa"/>
            <w:gridSpan w:val="7"/>
            <w:shd w:val="clear" w:color="auto" w:fill="D9D9D9"/>
          </w:tcPr>
          <w:p w14:paraId="0F13C0A8" w14:textId="77777777" w:rsidR="0005530D" w:rsidRPr="000C353D" w:rsidRDefault="0005530D" w:rsidP="00681D2A">
            <w:pPr>
              <w:pStyle w:val="Heading1"/>
              <w:rPr>
                <w:rFonts w:ascii="Times New Roman" w:hAnsi="Times New Roman"/>
              </w:rPr>
            </w:pPr>
            <w:r w:rsidRPr="000C353D">
              <w:rPr>
                <w:rFonts w:ascii="Times New Roman" w:hAnsi="Times New Roman"/>
              </w:rPr>
              <w:t>Knowledge and Understanding:</w:t>
            </w:r>
          </w:p>
        </w:tc>
      </w:tr>
      <w:tr w:rsidR="0005530D" w:rsidRPr="0016080C" w14:paraId="259F722E" w14:textId="77777777" w:rsidTr="003166E5">
        <w:tc>
          <w:tcPr>
            <w:tcW w:w="9360" w:type="dxa"/>
            <w:gridSpan w:val="7"/>
          </w:tcPr>
          <w:p w14:paraId="428BB471" w14:textId="77777777" w:rsidR="00681D2A" w:rsidRPr="000C353D" w:rsidRDefault="005B17D4" w:rsidP="00681D2A">
            <w:pPr>
              <w:pStyle w:val="ListParagraph"/>
              <w:numPr>
                <w:ilvl w:val="0"/>
                <w:numId w:val="3"/>
              </w:numPr>
              <w:spacing w:before="120" w:after="120"/>
              <w:rPr>
                <w:rFonts w:ascii="Times New Roman" w:hAnsi="Times New Roman"/>
                <w:sz w:val="20"/>
                <w:szCs w:val="20"/>
              </w:rPr>
            </w:pPr>
            <w:r w:rsidRPr="000C353D">
              <w:rPr>
                <w:rFonts w:ascii="Times New Roman" w:hAnsi="Times New Roman"/>
                <w:sz w:val="20"/>
                <w:szCs w:val="20"/>
              </w:rPr>
              <w:t>Understand and explain the theories and concepts relevant to various aspects of consumer behaviour and discuss how marketers can use these theories in designing marketing strategies.</w:t>
            </w:r>
          </w:p>
          <w:p w14:paraId="164B6151" w14:textId="77777777" w:rsidR="00DD5060" w:rsidRDefault="005B17D4" w:rsidP="00DD5060">
            <w:pPr>
              <w:pStyle w:val="ListParagraph"/>
              <w:numPr>
                <w:ilvl w:val="0"/>
                <w:numId w:val="3"/>
              </w:numPr>
              <w:spacing w:before="120" w:after="120"/>
              <w:rPr>
                <w:rFonts w:ascii="Times New Roman" w:hAnsi="Times New Roman"/>
                <w:sz w:val="20"/>
                <w:szCs w:val="20"/>
              </w:rPr>
            </w:pPr>
            <w:r w:rsidRPr="000C353D">
              <w:rPr>
                <w:rFonts w:ascii="Times New Roman" w:hAnsi="Times New Roman"/>
                <w:sz w:val="20"/>
                <w:szCs w:val="20"/>
              </w:rPr>
              <w:t>Apply these concepts to analyze marketing issues and evaluate real-world marketing strategies, such as advertising, product development, packaging design, etc., via assignments, presentations, and projects.</w:t>
            </w:r>
          </w:p>
          <w:p w14:paraId="2CFC144F" w14:textId="23A1EE9A" w:rsidR="00DD5060" w:rsidRPr="00DD5060" w:rsidRDefault="00DD5060" w:rsidP="00DD5060">
            <w:pPr>
              <w:pStyle w:val="ListParagraph"/>
              <w:numPr>
                <w:ilvl w:val="0"/>
                <w:numId w:val="3"/>
              </w:numPr>
              <w:spacing w:before="120" w:after="120"/>
              <w:rPr>
                <w:rFonts w:ascii="Times New Roman" w:hAnsi="Times New Roman"/>
                <w:sz w:val="20"/>
                <w:szCs w:val="20"/>
              </w:rPr>
            </w:pPr>
            <w:r w:rsidRPr="00DD5060">
              <w:rPr>
                <w:rFonts w:ascii="Times New Roman" w:hAnsi="Times New Roman"/>
                <w:sz w:val="20"/>
                <w:szCs w:val="20"/>
              </w:rPr>
              <w:t>Develop and evaluate marketing strategies to influence consumer behaviours.</w:t>
            </w:r>
          </w:p>
          <w:p w14:paraId="42788BFE" w14:textId="2C4984B7" w:rsidR="00C0303A" w:rsidRPr="00DD5060" w:rsidRDefault="00C0303A" w:rsidP="00DD5060">
            <w:pPr>
              <w:spacing w:before="120" w:after="120"/>
              <w:ind w:left="100"/>
              <w:rPr>
                <w:rFonts w:ascii="Times New Roman" w:hAnsi="Times New Roman"/>
                <w:sz w:val="20"/>
                <w:szCs w:val="20"/>
              </w:rPr>
            </w:pPr>
          </w:p>
        </w:tc>
      </w:tr>
      <w:tr w:rsidR="0005530D" w14:paraId="2D838A6A" w14:textId="77777777" w:rsidTr="003166E5">
        <w:tc>
          <w:tcPr>
            <w:tcW w:w="9360" w:type="dxa"/>
            <w:gridSpan w:val="7"/>
            <w:shd w:val="clear" w:color="auto" w:fill="D9D9D9"/>
          </w:tcPr>
          <w:p w14:paraId="70EC1F8E" w14:textId="77777777" w:rsidR="0005530D" w:rsidRPr="000C353D" w:rsidRDefault="0005530D" w:rsidP="00681D2A">
            <w:pPr>
              <w:pStyle w:val="Heading1"/>
              <w:rPr>
                <w:rFonts w:ascii="Times New Roman" w:hAnsi="Times New Roman"/>
              </w:rPr>
            </w:pPr>
            <w:r w:rsidRPr="000C353D">
              <w:rPr>
                <w:rFonts w:ascii="Times New Roman" w:hAnsi="Times New Roman"/>
              </w:rPr>
              <w:lastRenderedPageBreak/>
              <w:t>Discipline/Professional and Transferable Skills:</w:t>
            </w:r>
          </w:p>
        </w:tc>
      </w:tr>
      <w:tr w:rsidR="0005530D" w:rsidRPr="001D2B9B" w14:paraId="06EF55C4" w14:textId="77777777" w:rsidTr="003166E5">
        <w:tc>
          <w:tcPr>
            <w:tcW w:w="9360" w:type="dxa"/>
            <w:gridSpan w:val="7"/>
          </w:tcPr>
          <w:p w14:paraId="2A61D9DA" w14:textId="77777777" w:rsidR="0005530D" w:rsidRPr="000C353D" w:rsidRDefault="0005530D" w:rsidP="003166E5">
            <w:pPr>
              <w:tabs>
                <w:tab w:val="left" w:pos="342"/>
              </w:tabs>
              <w:overflowPunct w:val="0"/>
              <w:autoSpaceDE w:val="0"/>
              <w:autoSpaceDN w:val="0"/>
              <w:adjustRightInd w:val="0"/>
              <w:spacing w:before="120" w:after="120"/>
              <w:contextualSpacing/>
              <w:jc w:val="both"/>
              <w:textAlignment w:val="baseline"/>
              <w:rPr>
                <w:rFonts w:ascii="Times New Roman" w:hAnsi="Times New Roman"/>
                <w:sz w:val="20"/>
              </w:rPr>
            </w:pPr>
            <w:r w:rsidRPr="000C353D">
              <w:rPr>
                <w:rFonts w:ascii="Times New Roman" w:hAnsi="Times New Roman"/>
                <w:sz w:val="20"/>
              </w:rPr>
              <w:t xml:space="preserve">  </w:t>
            </w:r>
          </w:p>
        </w:tc>
      </w:tr>
      <w:tr w:rsidR="0005530D" w:rsidRPr="001D2B9B" w14:paraId="49444F2C" w14:textId="77777777" w:rsidTr="003166E5">
        <w:tc>
          <w:tcPr>
            <w:tcW w:w="9360" w:type="dxa"/>
            <w:gridSpan w:val="7"/>
          </w:tcPr>
          <w:p w14:paraId="26BA0451" w14:textId="1DCCE62E" w:rsidR="00681D2A" w:rsidRPr="000C353D" w:rsidRDefault="00681D2A" w:rsidP="00DD5060">
            <w:pPr>
              <w:pStyle w:val="ListParagraph"/>
              <w:autoSpaceDE w:val="0"/>
              <w:autoSpaceDN w:val="0"/>
              <w:adjustRightInd w:val="0"/>
              <w:ind w:left="460"/>
              <w:rPr>
                <w:rFonts w:ascii="Times New Roman" w:hAnsi="Times New Roman"/>
              </w:rPr>
            </w:pPr>
          </w:p>
        </w:tc>
      </w:tr>
      <w:tr w:rsidR="0005530D" w:rsidRPr="00AE190E" w14:paraId="3AC67B03" w14:textId="77777777" w:rsidTr="00681D2A">
        <w:trPr>
          <w:trHeight w:val="454"/>
        </w:trPr>
        <w:tc>
          <w:tcPr>
            <w:tcW w:w="9360" w:type="dxa"/>
            <w:gridSpan w:val="7"/>
            <w:shd w:val="clear" w:color="auto" w:fill="D9D9D9" w:themeFill="background1" w:themeFillShade="D9"/>
          </w:tcPr>
          <w:p w14:paraId="5C9E2A38" w14:textId="77777777" w:rsidR="0005530D" w:rsidRPr="000C353D" w:rsidRDefault="0035598B" w:rsidP="000C353D">
            <w:pPr>
              <w:pStyle w:val="Heading1"/>
              <w:rPr>
                <w:rFonts w:ascii="Times New Roman" w:hAnsi="Times New Roman"/>
                <w:b/>
              </w:rPr>
            </w:pPr>
            <w:r w:rsidRPr="000C353D">
              <w:rPr>
                <w:rFonts w:ascii="Times New Roman" w:hAnsi="Times New Roman"/>
              </w:rPr>
              <w:t>Attitudes and Values</w:t>
            </w:r>
          </w:p>
        </w:tc>
      </w:tr>
      <w:tr w:rsidR="0035598B" w:rsidRPr="00AE190E" w14:paraId="5D685A52" w14:textId="77777777" w:rsidTr="00681D2A">
        <w:trPr>
          <w:trHeight w:val="454"/>
        </w:trPr>
        <w:tc>
          <w:tcPr>
            <w:tcW w:w="9360" w:type="dxa"/>
            <w:gridSpan w:val="7"/>
            <w:shd w:val="clear" w:color="auto" w:fill="FFFFFF" w:themeFill="background1"/>
          </w:tcPr>
          <w:p w14:paraId="6B6A05AB" w14:textId="163B0A22" w:rsidR="00C0303A" w:rsidRPr="000C353D" w:rsidRDefault="005B17D4" w:rsidP="003166E5">
            <w:pPr>
              <w:spacing w:before="120" w:after="120"/>
              <w:jc w:val="both"/>
              <w:rPr>
                <w:rFonts w:ascii="Times New Roman" w:hAnsi="Times New Roman"/>
                <w:sz w:val="20"/>
                <w:szCs w:val="20"/>
              </w:rPr>
            </w:pPr>
            <w:r w:rsidRPr="000C353D">
              <w:rPr>
                <w:rFonts w:ascii="Times New Roman" w:hAnsi="Times New Roman"/>
                <w:sz w:val="20"/>
                <w:szCs w:val="20"/>
              </w:rPr>
              <w:t>N</w:t>
            </w:r>
            <w:r w:rsidR="00DD5060">
              <w:rPr>
                <w:rFonts w:ascii="Times New Roman" w:hAnsi="Times New Roman"/>
                <w:sz w:val="20"/>
                <w:szCs w:val="20"/>
              </w:rPr>
              <w:t>/A</w:t>
            </w:r>
          </w:p>
        </w:tc>
      </w:tr>
      <w:tr w:rsidR="0005530D" w14:paraId="35FBD19C" w14:textId="77777777" w:rsidTr="003166E5">
        <w:tc>
          <w:tcPr>
            <w:tcW w:w="9360" w:type="dxa"/>
            <w:gridSpan w:val="7"/>
            <w:shd w:val="clear" w:color="auto" w:fill="E0E0E0"/>
          </w:tcPr>
          <w:p w14:paraId="075DD688" w14:textId="1D914F71" w:rsidR="00B51245" w:rsidRPr="000C353D" w:rsidRDefault="00F34B2F" w:rsidP="00B51245">
            <w:pPr>
              <w:pStyle w:val="Heading1"/>
              <w:rPr>
                <w:rFonts w:ascii="Times New Roman" w:hAnsi="Times New Roman"/>
              </w:rPr>
            </w:pPr>
            <w:r w:rsidRPr="000C353D">
              <w:rPr>
                <w:rFonts w:ascii="Times New Roman" w:hAnsi="Times New Roman"/>
              </w:rPr>
              <w:t>Summary of Course</w:t>
            </w:r>
            <w:r w:rsidR="0005530D" w:rsidRPr="000C353D">
              <w:rPr>
                <w:rFonts w:ascii="Times New Roman" w:hAnsi="Times New Roman"/>
              </w:rPr>
              <w:t xml:space="preserve"> Content</w:t>
            </w:r>
            <w:r w:rsidRPr="000C353D">
              <w:rPr>
                <w:rFonts w:ascii="Times New Roman" w:hAnsi="Times New Roman"/>
              </w:rPr>
              <w:t xml:space="preserve"> and Materials</w:t>
            </w:r>
          </w:p>
        </w:tc>
      </w:tr>
      <w:tr w:rsidR="0005530D" w:rsidRPr="00B86CA9" w14:paraId="115619F0" w14:textId="77777777" w:rsidTr="003166E5">
        <w:trPr>
          <w:trHeight w:val="945"/>
        </w:trPr>
        <w:tc>
          <w:tcPr>
            <w:tcW w:w="9360" w:type="dxa"/>
            <w:gridSpan w:val="7"/>
          </w:tcPr>
          <w:p w14:paraId="504BE9CA" w14:textId="77777777" w:rsidR="003166E5" w:rsidRPr="000C353D" w:rsidRDefault="004079FD" w:rsidP="003166E5">
            <w:pPr>
              <w:spacing w:before="120" w:after="120"/>
              <w:jc w:val="both"/>
              <w:rPr>
                <w:rFonts w:ascii="Times New Roman" w:hAnsi="Times New Roman"/>
                <w:sz w:val="20"/>
              </w:rPr>
            </w:pPr>
            <w:r w:rsidRPr="00950616">
              <w:rPr>
                <w:rFonts w:ascii="Times New Roman" w:hAnsi="Times New Roman"/>
                <w:sz w:val="20"/>
              </w:rPr>
              <w:t>Tentative</w:t>
            </w:r>
            <w:r w:rsidRPr="000C353D">
              <w:rPr>
                <w:rFonts w:ascii="Times New Roman" w:hAnsi="Times New Roman"/>
                <w:sz w:val="20"/>
              </w:rPr>
              <w:t xml:space="preserve"> course schedule</w:t>
            </w:r>
          </w:p>
          <w:tbl>
            <w:tblPr>
              <w:tblStyle w:val="TableGrid"/>
              <w:tblpPr w:leftFromText="180" w:rightFromText="180" w:vertAnchor="text" w:tblpY="1"/>
              <w:tblW w:w="9209" w:type="dxa"/>
              <w:tblLayout w:type="fixed"/>
              <w:tblLook w:val="00A0" w:firstRow="1" w:lastRow="0" w:firstColumn="1" w:lastColumn="0" w:noHBand="0" w:noVBand="0"/>
            </w:tblPr>
            <w:tblGrid>
              <w:gridCol w:w="704"/>
              <w:gridCol w:w="1134"/>
              <w:gridCol w:w="2977"/>
              <w:gridCol w:w="4394"/>
            </w:tblGrid>
            <w:tr w:rsidR="004079FD" w:rsidRPr="000C353D" w14:paraId="5562EA2C" w14:textId="77777777" w:rsidTr="009621D0">
              <w:tc>
                <w:tcPr>
                  <w:tcW w:w="704" w:type="dxa"/>
                </w:tcPr>
                <w:p w14:paraId="53DFB634" w14:textId="60A78344" w:rsidR="004079FD" w:rsidRPr="000C353D" w:rsidRDefault="009621D0" w:rsidP="004079FD">
                  <w:pPr>
                    <w:pStyle w:val="BodyText"/>
                    <w:spacing w:before="40" w:after="40"/>
                    <w:jc w:val="center"/>
                    <w:rPr>
                      <w:rFonts w:ascii="Times New Roman" w:hAnsi="Times New Roman" w:cs="Times New Roman"/>
                      <w:b/>
                      <w:sz w:val="18"/>
                      <w:szCs w:val="18"/>
                      <w:lang w:eastAsia="zh-CN"/>
                    </w:rPr>
                  </w:pPr>
                  <w:r>
                    <w:rPr>
                      <w:rFonts w:ascii="Times New Roman" w:hAnsi="Times New Roman" w:cs="Times New Roman"/>
                      <w:b/>
                      <w:sz w:val="18"/>
                      <w:szCs w:val="18"/>
                    </w:rPr>
                    <w:t>Week</w:t>
                  </w:r>
                </w:p>
              </w:tc>
              <w:tc>
                <w:tcPr>
                  <w:tcW w:w="1134" w:type="dxa"/>
                </w:tcPr>
                <w:p w14:paraId="485DC607" w14:textId="77777777" w:rsidR="004079FD" w:rsidRPr="000C353D" w:rsidRDefault="004079FD"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Date</w:t>
                  </w:r>
                </w:p>
              </w:tc>
              <w:tc>
                <w:tcPr>
                  <w:tcW w:w="2977" w:type="dxa"/>
                </w:tcPr>
                <w:p w14:paraId="5082CBEA" w14:textId="77777777" w:rsidR="004079FD" w:rsidRPr="000C353D" w:rsidRDefault="004079FD"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Topic</w:t>
                  </w:r>
                </w:p>
              </w:tc>
              <w:tc>
                <w:tcPr>
                  <w:tcW w:w="4394" w:type="dxa"/>
                </w:tcPr>
                <w:p w14:paraId="44D5B3E3" w14:textId="053918B2" w:rsidR="004079FD" w:rsidRPr="000C353D" w:rsidRDefault="009E13A6" w:rsidP="004079FD">
                  <w:pPr>
                    <w:pStyle w:val="BodyText"/>
                    <w:spacing w:before="40" w:after="40"/>
                    <w:jc w:val="center"/>
                    <w:rPr>
                      <w:rFonts w:ascii="Times New Roman" w:hAnsi="Times New Roman" w:cs="Times New Roman"/>
                      <w:b/>
                      <w:sz w:val="18"/>
                      <w:szCs w:val="18"/>
                    </w:rPr>
                  </w:pPr>
                  <w:r w:rsidRPr="000C353D">
                    <w:rPr>
                      <w:rFonts w:ascii="Times New Roman" w:hAnsi="Times New Roman" w:cs="Times New Roman"/>
                      <w:b/>
                      <w:sz w:val="18"/>
                      <w:szCs w:val="18"/>
                    </w:rPr>
                    <w:t>Activity/Assessment</w:t>
                  </w:r>
                </w:p>
              </w:tc>
            </w:tr>
            <w:tr w:rsidR="004079FD" w:rsidRPr="000C353D" w14:paraId="154D6302" w14:textId="77777777" w:rsidTr="009621D0">
              <w:tc>
                <w:tcPr>
                  <w:tcW w:w="704" w:type="dxa"/>
                </w:tcPr>
                <w:p w14:paraId="4EBE8A9A" w14:textId="77777777" w:rsidR="004079FD" w:rsidRPr="000C353D" w:rsidRDefault="004079FD" w:rsidP="004079FD">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1</w:t>
                  </w:r>
                </w:p>
              </w:tc>
              <w:tc>
                <w:tcPr>
                  <w:tcW w:w="1134" w:type="dxa"/>
                </w:tcPr>
                <w:p w14:paraId="7ED81001" w14:textId="6CC801DF" w:rsidR="004079FD" w:rsidRPr="00C0303A" w:rsidRDefault="007045B2" w:rsidP="004079FD">
                  <w:pPr>
                    <w:pStyle w:val="BodyText"/>
                    <w:spacing w:before="40" w:after="40"/>
                    <w:rPr>
                      <w:rFonts w:ascii="Times New Roman" w:hAnsi="Times New Roman" w:cs="Times New Roman"/>
                      <w:sz w:val="18"/>
                      <w:szCs w:val="18"/>
                    </w:rPr>
                  </w:pPr>
                  <w:r>
                    <w:rPr>
                      <w:rFonts w:ascii="Times New Roman" w:hAnsi="Times New Roman" w:cs="Times New Roman"/>
                      <w:sz w:val="18"/>
                      <w:szCs w:val="18"/>
                    </w:rPr>
                    <w:t>Jan 12</w:t>
                  </w:r>
                </w:p>
              </w:tc>
              <w:tc>
                <w:tcPr>
                  <w:tcW w:w="2977" w:type="dxa"/>
                </w:tcPr>
                <w:p w14:paraId="41EB034E" w14:textId="382E2A07" w:rsidR="004079FD" w:rsidRPr="000C353D" w:rsidRDefault="004079FD" w:rsidP="004079FD">
                  <w:pPr>
                    <w:pStyle w:val="BodyText"/>
                    <w:spacing w:before="40" w:after="40"/>
                    <w:rPr>
                      <w:rFonts w:ascii="Times New Roman" w:hAnsi="Times New Roman" w:cs="Times New Roman"/>
                      <w:sz w:val="18"/>
                      <w:szCs w:val="18"/>
                    </w:rPr>
                  </w:pPr>
                  <w:r w:rsidRPr="000C353D">
                    <w:rPr>
                      <w:rFonts w:ascii="Times New Roman" w:hAnsi="Times New Roman" w:cs="Times New Roman"/>
                      <w:sz w:val="18"/>
                      <w:szCs w:val="18"/>
                    </w:rPr>
                    <w:t>Course overview</w:t>
                  </w:r>
                  <w:r w:rsidR="00B676B4">
                    <w:rPr>
                      <w:rFonts w:ascii="Times New Roman" w:hAnsi="Times New Roman" w:cs="Times New Roman"/>
                      <w:sz w:val="18"/>
                      <w:szCs w:val="18"/>
                    </w:rPr>
                    <w:t xml:space="preserve"> + </w:t>
                  </w:r>
                  <w:r w:rsidR="0099362F">
                    <w:rPr>
                      <w:rFonts w:ascii="Times New Roman" w:hAnsi="Times New Roman" w:cs="Times New Roman"/>
                      <w:sz w:val="18"/>
                      <w:szCs w:val="18"/>
                    </w:rPr>
                    <w:t>Intro (Ch1)</w:t>
                  </w:r>
                </w:p>
              </w:tc>
              <w:tc>
                <w:tcPr>
                  <w:tcW w:w="4394" w:type="dxa"/>
                </w:tcPr>
                <w:p w14:paraId="6FEA946F" w14:textId="6DAE4A45" w:rsidR="004079FD" w:rsidRPr="000C353D" w:rsidRDefault="009F0679" w:rsidP="004079FD">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Course overview </w:t>
                  </w:r>
                </w:p>
              </w:tc>
            </w:tr>
            <w:tr w:rsidR="00DD5060" w:rsidRPr="000C353D" w14:paraId="044EFFBE" w14:textId="77777777" w:rsidTr="009621D0">
              <w:tc>
                <w:tcPr>
                  <w:tcW w:w="704" w:type="dxa"/>
                </w:tcPr>
                <w:p w14:paraId="53C93D83" w14:textId="77777777" w:rsidR="00DD5060" w:rsidRPr="000C353D" w:rsidRDefault="00DD5060" w:rsidP="00DD5060">
                  <w:pPr>
                    <w:pStyle w:val="BodyText"/>
                    <w:spacing w:before="40" w:after="40"/>
                    <w:jc w:val="center"/>
                    <w:rPr>
                      <w:rFonts w:ascii="Times New Roman" w:hAnsi="Times New Roman" w:cs="Times New Roman"/>
                      <w:sz w:val="18"/>
                      <w:szCs w:val="18"/>
                    </w:rPr>
                  </w:pPr>
                </w:p>
              </w:tc>
              <w:tc>
                <w:tcPr>
                  <w:tcW w:w="1134" w:type="dxa"/>
                </w:tcPr>
                <w:p w14:paraId="6A49A999" w14:textId="57AFCC50"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Jan 13</w:t>
                  </w:r>
                </w:p>
              </w:tc>
              <w:tc>
                <w:tcPr>
                  <w:tcW w:w="2977" w:type="dxa"/>
                </w:tcPr>
                <w:p w14:paraId="26FC38B6" w14:textId="77777777" w:rsidR="00DD5060" w:rsidRPr="000C353D" w:rsidRDefault="00DD5060" w:rsidP="00DD5060">
                  <w:pPr>
                    <w:pStyle w:val="BodyText"/>
                    <w:spacing w:before="40" w:after="40"/>
                    <w:rPr>
                      <w:rFonts w:ascii="Times New Roman" w:hAnsi="Times New Roman" w:cs="Times New Roman"/>
                      <w:sz w:val="18"/>
                      <w:szCs w:val="18"/>
                    </w:rPr>
                  </w:pPr>
                </w:p>
              </w:tc>
              <w:tc>
                <w:tcPr>
                  <w:tcW w:w="4394" w:type="dxa"/>
                </w:tcPr>
                <w:p w14:paraId="351867B3" w14:textId="46D3ADB9" w:rsidR="00DD5060" w:rsidRPr="007045B2" w:rsidRDefault="009F0679" w:rsidP="00DD5060">
                  <w:pPr>
                    <w:pStyle w:val="BodyText"/>
                    <w:spacing w:before="40" w:after="40"/>
                    <w:rPr>
                      <w:rFonts w:ascii="Times New Roman" w:hAnsi="Times New Roman" w:cs="Times New Roman"/>
                      <w:iCs/>
                      <w:sz w:val="18"/>
                      <w:szCs w:val="18"/>
                    </w:rPr>
                  </w:pPr>
                  <w:r>
                    <w:rPr>
                      <w:rFonts w:ascii="Times New Roman" w:hAnsi="Times New Roman" w:cs="Times New Roman"/>
                      <w:iCs/>
                      <w:sz w:val="18"/>
                      <w:szCs w:val="18"/>
                    </w:rPr>
                    <w:t>Podcast: Intro to CB + Research Methods</w:t>
                  </w:r>
                </w:p>
              </w:tc>
            </w:tr>
            <w:tr w:rsidR="00DD5060" w:rsidRPr="000C353D" w14:paraId="194ABB63" w14:textId="77777777" w:rsidTr="009621D0">
              <w:tc>
                <w:tcPr>
                  <w:tcW w:w="704" w:type="dxa"/>
                </w:tcPr>
                <w:p w14:paraId="54DC00CB" w14:textId="77777777" w:rsidR="00DD5060" w:rsidRPr="000C353D" w:rsidRDefault="00DD5060" w:rsidP="00DD5060">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2</w:t>
                  </w:r>
                </w:p>
              </w:tc>
              <w:tc>
                <w:tcPr>
                  <w:tcW w:w="1134" w:type="dxa"/>
                </w:tcPr>
                <w:p w14:paraId="17174703" w14:textId="42900C2E"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Jan 19</w:t>
                  </w:r>
                </w:p>
              </w:tc>
              <w:tc>
                <w:tcPr>
                  <w:tcW w:w="2977" w:type="dxa"/>
                </w:tcPr>
                <w:p w14:paraId="730BFAB4" w14:textId="36DDE926" w:rsidR="00DD5060" w:rsidRPr="000C353D" w:rsidRDefault="00DD5060"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Perception (Ch2)</w:t>
                  </w:r>
                </w:p>
              </w:tc>
              <w:tc>
                <w:tcPr>
                  <w:tcW w:w="4394" w:type="dxa"/>
                </w:tcPr>
                <w:p w14:paraId="2D9DC992" w14:textId="58A9B073" w:rsidR="00DD5060" w:rsidRPr="000C353D" w:rsidRDefault="009F0679"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Sensation and Perception</w:t>
                  </w:r>
                </w:p>
              </w:tc>
            </w:tr>
            <w:tr w:rsidR="00DD5060" w:rsidRPr="000C353D" w14:paraId="7AE4F865" w14:textId="77777777" w:rsidTr="009621D0">
              <w:tc>
                <w:tcPr>
                  <w:tcW w:w="704" w:type="dxa"/>
                </w:tcPr>
                <w:p w14:paraId="4551B9E1" w14:textId="77777777" w:rsidR="00DD5060" w:rsidRPr="000C353D" w:rsidRDefault="00DD5060" w:rsidP="00DD5060">
                  <w:pPr>
                    <w:pStyle w:val="BodyText"/>
                    <w:spacing w:before="40" w:after="40"/>
                    <w:jc w:val="center"/>
                    <w:rPr>
                      <w:rFonts w:ascii="Times New Roman" w:hAnsi="Times New Roman" w:cs="Times New Roman"/>
                      <w:sz w:val="18"/>
                      <w:szCs w:val="18"/>
                    </w:rPr>
                  </w:pPr>
                </w:p>
              </w:tc>
              <w:tc>
                <w:tcPr>
                  <w:tcW w:w="1134" w:type="dxa"/>
                </w:tcPr>
                <w:p w14:paraId="6B54B93D" w14:textId="2C9FDFC9"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Jan 20</w:t>
                  </w:r>
                </w:p>
              </w:tc>
              <w:tc>
                <w:tcPr>
                  <w:tcW w:w="2977" w:type="dxa"/>
                </w:tcPr>
                <w:p w14:paraId="2C534476" w14:textId="7FA7F804" w:rsidR="00DD5060" w:rsidRPr="000C353D" w:rsidRDefault="00DD5060" w:rsidP="00DD5060">
                  <w:pPr>
                    <w:pStyle w:val="BodyText"/>
                    <w:spacing w:before="40" w:after="40"/>
                    <w:rPr>
                      <w:rFonts w:ascii="Times New Roman" w:hAnsi="Times New Roman" w:cs="Times New Roman"/>
                      <w:sz w:val="18"/>
                      <w:szCs w:val="18"/>
                    </w:rPr>
                  </w:pPr>
                </w:p>
              </w:tc>
              <w:tc>
                <w:tcPr>
                  <w:tcW w:w="4394" w:type="dxa"/>
                </w:tcPr>
                <w:p w14:paraId="11761A8B" w14:textId="2A85E4FB" w:rsidR="00DD5060" w:rsidRPr="000C353D" w:rsidRDefault="009F0679"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Podcast: Attention, Exposure, Interpretation</w:t>
                  </w:r>
                </w:p>
              </w:tc>
            </w:tr>
            <w:tr w:rsidR="00DD5060" w:rsidRPr="000C353D" w14:paraId="406F25EB" w14:textId="77777777" w:rsidTr="009621D0">
              <w:tc>
                <w:tcPr>
                  <w:tcW w:w="704" w:type="dxa"/>
                </w:tcPr>
                <w:p w14:paraId="6303742B" w14:textId="77777777" w:rsidR="00DD5060" w:rsidRPr="000C353D" w:rsidRDefault="00DD5060" w:rsidP="00DD5060">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3</w:t>
                  </w:r>
                </w:p>
              </w:tc>
              <w:tc>
                <w:tcPr>
                  <w:tcW w:w="1134" w:type="dxa"/>
                </w:tcPr>
                <w:p w14:paraId="168C8019" w14:textId="2370FDE1"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Jan 26</w:t>
                  </w:r>
                </w:p>
              </w:tc>
              <w:tc>
                <w:tcPr>
                  <w:tcW w:w="2977" w:type="dxa"/>
                </w:tcPr>
                <w:p w14:paraId="271AF6D5" w14:textId="69BB3F69" w:rsidR="00DD5060" w:rsidRPr="000C353D" w:rsidRDefault="00DD5060"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Learning &amp; Memory (Ch3)</w:t>
                  </w:r>
                </w:p>
              </w:tc>
              <w:tc>
                <w:tcPr>
                  <w:tcW w:w="4394" w:type="dxa"/>
                </w:tcPr>
                <w:p w14:paraId="222840B1" w14:textId="5A5E7BC9" w:rsidR="009F0679" w:rsidRDefault="009F0679"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 xml:space="preserve">Lecture: Learning </w:t>
                  </w:r>
                </w:p>
                <w:p w14:paraId="507C0240" w14:textId="5BD13D7F" w:rsidR="00DD5060" w:rsidRPr="009F0679" w:rsidRDefault="00DD5060" w:rsidP="00DD5060">
                  <w:pPr>
                    <w:pStyle w:val="BodyText"/>
                    <w:spacing w:before="40" w:after="40"/>
                    <w:rPr>
                      <w:rFonts w:ascii="Times New Roman" w:hAnsi="Times New Roman" w:cs="Times New Roman"/>
                      <w:i/>
                      <w:color w:val="4472C4" w:themeColor="accent5"/>
                      <w:sz w:val="18"/>
                      <w:szCs w:val="18"/>
                    </w:rPr>
                  </w:pPr>
                  <w:r w:rsidRPr="009F0679">
                    <w:rPr>
                      <w:rFonts w:ascii="Times New Roman" w:hAnsi="Times New Roman" w:cs="Times New Roman"/>
                      <w:i/>
                      <w:color w:val="4472C4" w:themeColor="accent5"/>
                      <w:sz w:val="18"/>
                      <w:szCs w:val="18"/>
                    </w:rPr>
                    <w:t>Quiz #</w:t>
                  </w:r>
                  <w:r w:rsidR="00B76BBB" w:rsidRPr="009F0679">
                    <w:rPr>
                      <w:rFonts w:ascii="Times New Roman" w:hAnsi="Times New Roman" w:cs="Times New Roman"/>
                      <w:i/>
                      <w:color w:val="4472C4" w:themeColor="accent5"/>
                      <w:sz w:val="18"/>
                      <w:szCs w:val="18"/>
                    </w:rPr>
                    <w:t>1</w:t>
                  </w:r>
                </w:p>
              </w:tc>
            </w:tr>
            <w:tr w:rsidR="00DD5060" w:rsidRPr="000C353D" w14:paraId="2CE22631" w14:textId="77777777" w:rsidTr="009621D0">
              <w:tc>
                <w:tcPr>
                  <w:tcW w:w="704" w:type="dxa"/>
                </w:tcPr>
                <w:p w14:paraId="2A281D68" w14:textId="77777777" w:rsidR="00DD5060" w:rsidRPr="000C353D" w:rsidRDefault="00DD5060" w:rsidP="00DD5060">
                  <w:pPr>
                    <w:pStyle w:val="BodyText"/>
                    <w:spacing w:before="40" w:after="40"/>
                    <w:jc w:val="center"/>
                    <w:rPr>
                      <w:rFonts w:ascii="Times New Roman" w:hAnsi="Times New Roman" w:cs="Times New Roman"/>
                      <w:sz w:val="18"/>
                      <w:szCs w:val="18"/>
                    </w:rPr>
                  </w:pPr>
                </w:p>
              </w:tc>
              <w:tc>
                <w:tcPr>
                  <w:tcW w:w="1134" w:type="dxa"/>
                </w:tcPr>
                <w:p w14:paraId="5FFCF579" w14:textId="7FD87465" w:rsidR="00DD5060" w:rsidRPr="00C0303A" w:rsidRDefault="007045B2" w:rsidP="00DD5060">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lang w:eastAsia="zh-CN"/>
                    </w:rPr>
                    <w:t>Jan 27</w:t>
                  </w:r>
                </w:p>
              </w:tc>
              <w:tc>
                <w:tcPr>
                  <w:tcW w:w="2977" w:type="dxa"/>
                </w:tcPr>
                <w:p w14:paraId="066202DE" w14:textId="77777777" w:rsidR="00DD5060" w:rsidRDefault="00DD5060" w:rsidP="00DD5060">
                  <w:pPr>
                    <w:pStyle w:val="BodyText"/>
                    <w:spacing w:before="40" w:after="40"/>
                    <w:rPr>
                      <w:rFonts w:ascii="Times New Roman" w:hAnsi="Times New Roman" w:cs="Times New Roman"/>
                      <w:sz w:val="18"/>
                      <w:szCs w:val="18"/>
                    </w:rPr>
                  </w:pPr>
                </w:p>
              </w:tc>
              <w:tc>
                <w:tcPr>
                  <w:tcW w:w="4394" w:type="dxa"/>
                </w:tcPr>
                <w:p w14:paraId="7914C54D" w14:textId="69CABFAD" w:rsidR="00DD5060" w:rsidRPr="000C353D" w:rsidRDefault="009F0679"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Podcast: Memory</w:t>
                  </w:r>
                </w:p>
              </w:tc>
            </w:tr>
            <w:tr w:rsidR="00DD5060" w:rsidRPr="000C353D" w14:paraId="48702D0D" w14:textId="77777777" w:rsidTr="009621D0">
              <w:tc>
                <w:tcPr>
                  <w:tcW w:w="704" w:type="dxa"/>
                </w:tcPr>
                <w:p w14:paraId="030E8BF4" w14:textId="77777777" w:rsidR="00DD5060" w:rsidRPr="000C353D" w:rsidRDefault="00DD5060" w:rsidP="00DD5060">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4</w:t>
                  </w:r>
                </w:p>
              </w:tc>
              <w:tc>
                <w:tcPr>
                  <w:tcW w:w="1134" w:type="dxa"/>
                </w:tcPr>
                <w:p w14:paraId="601BD27A" w14:textId="2E6FDDED"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Feb 2</w:t>
                  </w:r>
                </w:p>
              </w:tc>
              <w:tc>
                <w:tcPr>
                  <w:tcW w:w="2977" w:type="dxa"/>
                </w:tcPr>
                <w:p w14:paraId="26666D10" w14:textId="7C5EB274" w:rsidR="00DD5060" w:rsidRPr="000C353D" w:rsidRDefault="00DD5060"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Motivation &amp; Affect (Ch4)</w:t>
                  </w:r>
                </w:p>
              </w:tc>
              <w:tc>
                <w:tcPr>
                  <w:tcW w:w="4394" w:type="dxa"/>
                </w:tcPr>
                <w:p w14:paraId="16E5347F" w14:textId="5615C364" w:rsidR="009F0679" w:rsidRDefault="009F0679"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Affect and Consumer Involvement</w:t>
                  </w:r>
                </w:p>
                <w:p w14:paraId="4272C805" w14:textId="4692DE14" w:rsidR="00DD5060" w:rsidRPr="009F0679" w:rsidRDefault="00DD5060" w:rsidP="00DD5060">
                  <w:pPr>
                    <w:pStyle w:val="BodyText"/>
                    <w:spacing w:before="40" w:after="40"/>
                    <w:rPr>
                      <w:rFonts w:ascii="Times New Roman" w:hAnsi="Times New Roman" w:cs="Times New Roman"/>
                      <w:i/>
                      <w:color w:val="4472C4" w:themeColor="accent5"/>
                      <w:sz w:val="18"/>
                      <w:szCs w:val="18"/>
                    </w:rPr>
                  </w:pPr>
                  <w:r w:rsidRPr="009F0679">
                    <w:rPr>
                      <w:rFonts w:ascii="Times New Roman" w:hAnsi="Times New Roman" w:cs="Times New Roman"/>
                      <w:i/>
                      <w:color w:val="4472C4" w:themeColor="accent5"/>
                      <w:sz w:val="18"/>
                      <w:szCs w:val="18"/>
                    </w:rPr>
                    <w:t>Quiz #</w:t>
                  </w:r>
                  <w:r w:rsidR="00B76BBB" w:rsidRPr="009F0679">
                    <w:rPr>
                      <w:rFonts w:ascii="Times New Roman" w:hAnsi="Times New Roman" w:cs="Times New Roman"/>
                      <w:i/>
                      <w:color w:val="4472C4" w:themeColor="accent5"/>
                      <w:sz w:val="18"/>
                      <w:szCs w:val="18"/>
                    </w:rPr>
                    <w:t>2</w:t>
                  </w:r>
                </w:p>
              </w:tc>
            </w:tr>
            <w:tr w:rsidR="00DD5060" w:rsidRPr="000C353D" w14:paraId="280B50E6" w14:textId="77777777" w:rsidTr="009621D0">
              <w:tc>
                <w:tcPr>
                  <w:tcW w:w="704" w:type="dxa"/>
                </w:tcPr>
                <w:p w14:paraId="642A3E8A" w14:textId="77777777" w:rsidR="00DD5060" w:rsidRPr="000C353D" w:rsidRDefault="00DD5060" w:rsidP="00DD5060">
                  <w:pPr>
                    <w:pStyle w:val="BodyText"/>
                    <w:spacing w:before="40" w:after="40"/>
                    <w:jc w:val="center"/>
                    <w:rPr>
                      <w:rFonts w:ascii="Times New Roman" w:hAnsi="Times New Roman" w:cs="Times New Roman"/>
                      <w:sz w:val="18"/>
                      <w:szCs w:val="18"/>
                    </w:rPr>
                  </w:pPr>
                </w:p>
              </w:tc>
              <w:tc>
                <w:tcPr>
                  <w:tcW w:w="1134" w:type="dxa"/>
                </w:tcPr>
                <w:p w14:paraId="43AE1581" w14:textId="011B156D"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Feb 3</w:t>
                  </w:r>
                </w:p>
              </w:tc>
              <w:tc>
                <w:tcPr>
                  <w:tcW w:w="2977" w:type="dxa"/>
                </w:tcPr>
                <w:p w14:paraId="087BBE19" w14:textId="77777777" w:rsidR="00DD5060" w:rsidRDefault="00DD5060" w:rsidP="00DD5060">
                  <w:pPr>
                    <w:pStyle w:val="BodyText"/>
                    <w:spacing w:before="40" w:after="40"/>
                    <w:rPr>
                      <w:rFonts w:ascii="Times New Roman" w:hAnsi="Times New Roman" w:cs="Times New Roman"/>
                      <w:sz w:val="18"/>
                      <w:szCs w:val="18"/>
                    </w:rPr>
                  </w:pPr>
                </w:p>
              </w:tc>
              <w:tc>
                <w:tcPr>
                  <w:tcW w:w="4394" w:type="dxa"/>
                </w:tcPr>
                <w:p w14:paraId="0E387C75" w14:textId="25F64998" w:rsidR="00DD5060" w:rsidRPr="000C353D" w:rsidRDefault="009F0679" w:rsidP="009F0679">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rPr>
                    <w:t>Podcast:</w:t>
                  </w:r>
                  <w:r w:rsidR="00DD5060">
                    <w:rPr>
                      <w:rFonts w:ascii="Times New Roman" w:hAnsi="Times New Roman" w:cs="Times New Roman"/>
                      <w:sz w:val="18"/>
                      <w:szCs w:val="18"/>
                    </w:rPr>
                    <w:t xml:space="preserve"> Motivation</w:t>
                  </w:r>
                </w:p>
              </w:tc>
            </w:tr>
            <w:tr w:rsidR="00DD5060" w:rsidRPr="000C353D" w14:paraId="1B0150D3" w14:textId="77777777" w:rsidTr="009F0679">
              <w:tc>
                <w:tcPr>
                  <w:tcW w:w="704" w:type="dxa"/>
                </w:tcPr>
                <w:p w14:paraId="1A0F0E43" w14:textId="77777777" w:rsidR="00DD5060" w:rsidRPr="000C353D" w:rsidRDefault="00DD5060" w:rsidP="00DD5060">
                  <w:pPr>
                    <w:pStyle w:val="BodyText"/>
                    <w:spacing w:before="40" w:after="40"/>
                    <w:jc w:val="center"/>
                    <w:rPr>
                      <w:rFonts w:ascii="Times New Roman" w:hAnsi="Times New Roman" w:cs="Times New Roman"/>
                      <w:sz w:val="18"/>
                      <w:szCs w:val="18"/>
                    </w:rPr>
                  </w:pPr>
                </w:p>
              </w:tc>
              <w:tc>
                <w:tcPr>
                  <w:tcW w:w="1134" w:type="dxa"/>
                </w:tcPr>
                <w:p w14:paraId="4EA2D790" w14:textId="55A64092" w:rsidR="00DD5060" w:rsidRPr="00C0303A" w:rsidRDefault="007045B2" w:rsidP="00DD5060">
                  <w:pPr>
                    <w:pStyle w:val="BodyText"/>
                    <w:spacing w:before="40" w:after="40"/>
                    <w:rPr>
                      <w:rFonts w:ascii="Times New Roman" w:hAnsi="Times New Roman" w:cs="Times New Roman"/>
                      <w:sz w:val="18"/>
                      <w:szCs w:val="18"/>
                    </w:rPr>
                  </w:pPr>
                  <w:r>
                    <w:rPr>
                      <w:rFonts w:ascii="Times New Roman" w:hAnsi="Times New Roman" w:cs="Times New Roman"/>
                      <w:sz w:val="18"/>
                      <w:szCs w:val="18"/>
                    </w:rPr>
                    <w:t>Feb 5</w:t>
                  </w:r>
                </w:p>
              </w:tc>
              <w:tc>
                <w:tcPr>
                  <w:tcW w:w="7371" w:type="dxa"/>
                  <w:gridSpan w:val="2"/>
                </w:tcPr>
                <w:p w14:paraId="71BDD780" w14:textId="61585CDE" w:rsidR="00DD5060" w:rsidRPr="000C353D" w:rsidRDefault="007045B2" w:rsidP="00B84502">
                  <w:pPr>
                    <w:pStyle w:val="BodyText"/>
                    <w:spacing w:before="40" w:after="40"/>
                    <w:jc w:val="center"/>
                    <w:rPr>
                      <w:rFonts w:ascii="Times New Roman" w:hAnsi="Times New Roman" w:cs="Times New Roman"/>
                      <w:sz w:val="18"/>
                      <w:szCs w:val="18"/>
                      <w:lang w:eastAsia="zh-CN"/>
                    </w:rPr>
                  </w:pPr>
                  <w:r w:rsidRPr="007109D6">
                    <w:rPr>
                      <w:rFonts w:ascii="Times New Roman" w:hAnsi="Times New Roman" w:cs="Times New Roman"/>
                      <w:i/>
                      <w:iCs/>
                      <w:color w:val="2F5496" w:themeColor="accent5" w:themeShade="BF"/>
                      <w:sz w:val="18"/>
                      <w:szCs w:val="18"/>
                    </w:rPr>
                    <w:t xml:space="preserve">5pm, </w:t>
                  </w:r>
                  <w:r>
                    <w:rPr>
                      <w:rFonts w:ascii="Times New Roman" w:hAnsi="Times New Roman" w:cs="Times New Roman"/>
                      <w:i/>
                      <w:iCs/>
                      <w:color w:val="2F5496" w:themeColor="accent5" w:themeShade="BF"/>
                      <w:sz w:val="18"/>
                      <w:szCs w:val="18"/>
                    </w:rPr>
                    <w:t>Assignment 1</w:t>
                  </w:r>
                  <w:r w:rsidRPr="007109D6">
                    <w:rPr>
                      <w:rFonts w:ascii="Times New Roman" w:hAnsi="Times New Roman" w:cs="Times New Roman"/>
                      <w:i/>
                      <w:iCs/>
                      <w:color w:val="2F5496" w:themeColor="accent5" w:themeShade="BF"/>
                      <w:sz w:val="18"/>
                      <w:szCs w:val="18"/>
                    </w:rPr>
                    <w:t xml:space="preserve"> Due</w:t>
                  </w:r>
                </w:p>
              </w:tc>
            </w:tr>
            <w:tr w:rsidR="007045B2" w:rsidRPr="000C353D" w14:paraId="0F0455A4" w14:textId="77777777" w:rsidTr="007109D6">
              <w:tc>
                <w:tcPr>
                  <w:tcW w:w="704" w:type="dxa"/>
                </w:tcPr>
                <w:p w14:paraId="6CC9782A" w14:textId="214C1D46"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5</w:t>
                  </w:r>
                </w:p>
              </w:tc>
              <w:tc>
                <w:tcPr>
                  <w:tcW w:w="1134" w:type="dxa"/>
                </w:tcPr>
                <w:p w14:paraId="0813D647" w14:textId="70D5C71B"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Feb 9</w:t>
                  </w:r>
                </w:p>
              </w:tc>
              <w:tc>
                <w:tcPr>
                  <w:tcW w:w="2977" w:type="dxa"/>
                </w:tcPr>
                <w:p w14:paraId="03CDF979" w14:textId="5E2C9C56" w:rsidR="007045B2" w:rsidRDefault="007045B2" w:rsidP="007045B2">
                  <w:pPr>
                    <w:pStyle w:val="BodyText"/>
                    <w:spacing w:before="40" w:after="40"/>
                    <w:jc w:val="center"/>
                    <w:rPr>
                      <w:rFonts w:ascii="Times New Roman" w:hAnsi="Times New Roman" w:cs="Times New Roman"/>
                      <w:sz w:val="18"/>
                      <w:szCs w:val="18"/>
                      <w:lang w:eastAsia="zh-CN"/>
                    </w:rPr>
                  </w:pPr>
                  <w:r>
                    <w:rPr>
                      <w:rFonts w:ascii="Times New Roman" w:hAnsi="Times New Roman" w:cs="Times New Roman"/>
                      <w:sz w:val="18"/>
                      <w:szCs w:val="18"/>
                    </w:rPr>
                    <w:t>Midterm (Ch1-Ch4)</w:t>
                  </w:r>
                </w:p>
              </w:tc>
              <w:tc>
                <w:tcPr>
                  <w:tcW w:w="4394" w:type="dxa"/>
                </w:tcPr>
                <w:p w14:paraId="7C100E5F" w14:textId="32FE5039" w:rsidR="007045B2" w:rsidRDefault="007045B2" w:rsidP="007045B2">
                  <w:pPr>
                    <w:pStyle w:val="BodyText"/>
                    <w:spacing w:before="40" w:after="40"/>
                    <w:rPr>
                      <w:rFonts w:ascii="Times New Roman" w:hAnsi="Times New Roman" w:cs="Times New Roman"/>
                      <w:sz w:val="18"/>
                      <w:szCs w:val="18"/>
                      <w:lang w:eastAsia="zh-CN"/>
                    </w:rPr>
                  </w:pPr>
                </w:p>
              </w:tc>
            </w:tr>
            <w:tr w:rsidR="007045B2" w:rsidRPr="000C353D" w14:paraId="5FD63E43" w14:textId="77777777" w:rsidTr="009621D0">
              <w:tc>
                <w:tcPr>
                  <w:tcW w:w="704" w:type="dxa"/>
                </w:tcPr>
                <w:p w14:paraId="127D1F45" w14:textId="46A92C5C"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652561D9" w14:textId="5C83C854" w:rsidR="007045B2" w:rsidRPr="00C0303A" w:rsidRDefault="007045B2" w:rsidP="007045B2">
                  <w:pPr>
                    <w:pStyle w:val="BodyText"/>
                    <w:spacing w:before="40" w:after="40"/>
                    <w:rPr>
                      <w:rFonts w:ascii="Times New Roman" w:hAnsi="Times New Roman" w:cs="Times New Roman"/>
                      <w:sz w:val="18"/>
                      <w:szCs w:val="18"/>
                    </w:rPr>
                  </w:pPr>
                </w:p>
              </w:tc>
              <w:tc>
                <w:tcPr>
                  <w:tcW w:w="2977" w:type="dxa"/>
                </w:tcPr>
                <w:p w14:paraId="66279C1E" w14:textId="6951DA99" w:rsidR="007045B2" w:rsidRPr="000C353D" w:rsidRDefault="007045B2" w:rsidP="007045B2">
                  <w:pPr>
                    <w:pStyle w:val="BodyText"/>
                    <w:spacing w:before="40" w:after="40"/>
                    <w:rPr>
                      <w:rFonts w:ascii="Times New Roman" w:hAnsi="Times New Roman" w:cs="Times New Roman"/>
                      <w:sz w:val="18"/>
                      <w:szCs w:val="18"/>
                      <w:lang w:eastAsia="zh-CN"/>
                    </w:rPr>
                  </w:pPr>
                  <w:r>
                    <w:rPr>
                      <w:rFonts w:ascii="Times New Roman" w:hAnsi="Times New Roman" w:cs="Times New Roman"/>
                      <w:sz w:val="18"/>
                      <w:szCs w:val="18"/>
                      <w:lang w:eastAsia="zh-CN"/>
                    </w:rPr>
                    <w:t>READING WEEK</w:t>
                  </w:r>
                </w:p>
              </w:tc>
              <w:tc>
                <w:tcPr>
                  <w:tcW w:w="4394" w:type="dxa"/>
                </w:tcPr>
                <w:p w14:paraId="189D2662" w14:textId="6D0C6491" w:rsidR="007045B2" w:rsidRPr="000C353D" w:rsidRDefault="007045B2" w:rsidP="007045B2">
                  <w:pPr>
                    <w:pStyle w:val="BodyText"/>
                    <w:spacing w:before="40" w:after="40"/>
                    <w:rPr>
                      <w:rFonts w:ascii="Times New Roman" w:hAnsi="Times New Roman" w:cs="Times New Roman"/>
                      <w:sz w:val="18"/>
                      <w:szCs w:val="18"/>
                    </w:rPr>
                  </w:pPr>
                </w:p>
              </w:tc>
            </w:tr>
            <w:tr w:rsidR="007045B2" w:rsidRPr="000C353D" w14:paraId="1898140E" w14:textId="77777777" w:rsidTr="009621D0">
              <w:tc>
                <w:tcPr>
                  <w:tcW w:w="704" w:type="dxa"/>
                </w:tcPr>
                <w:p w14:paraId="391F872D"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6</w:t>
                  </w:r>
                </w:p>
              </w:tc>
              <w:tc>
                <w:tcPr>
                  <w:tcW w:w="1134" w:type="dxa"/>
                </w:tcPr>
                <w:p w14:paraId="0991A656" w14:textId="75FBB7DE"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Feb 22</w:t>
                  </w:r>
                </w:p>
              </w:tc>
              <w:tc>
                <w:tcPr>
                  <w:tcW w:w="2977" w:type="dxa"/>
                </w:tcPr>
                <w:p w14:paraId="33A6F4AE" w14:textId="517ACA00"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The Self (Ch5) + Personality (Ch6)</w:t>
                  </w:r>
                </w:p>
              </w:tc>
              <w:tc>
                <w:tcPr>
                  <w:tcW w:w="4394" w:type="dxa"/>
                </w:tcPr>
                <w:p w14:paraId="7CEFEC35" w14:textId="77777777"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The Self</w:t>
                  </w:r>
                </w:p>
                <w:p w14:paraId="27057CF9" w14:textId="4161D5F3" w:rsidR="007045B2" w:rsidRPr="00950616" w:rsidRDefault="007045B2" w:rsidP="007045B2">
                  <w:pPr>
                    <w:pStyle w:val="BodyText"/>
                    <w:spacing w:before="40" w:after="40"/>
                    <w:rPr>
                      <w:rFonts w:ascii="Times New Roman" w:hAnsi="Times New Roman" w:cs="Times New Roman"/>
                      <w:i/>
                      <w:color w:val="4472C4" w:themeColor="accent5"/>
                      <w:sz w:val="18"/>
                      <w:szCs w:val="18"/>
                    </w:rPr>
                  </w:pPr>
                  <w:r w:rsidRPr="00950616">
                    <w:rPr>
                      <w:rFonts w:ascii="Times New Roman" w:hAnsi="Times New Roman" w:cs="Times New Roman"/>
                      <w:i/>
                      <w:color w:val="4472C4" w:themeColor="accent5"/>
                      <w:sz w:val="18"/>
                      <w:szCs w:val="18"/>
                    </w:rPr>
                    <w:t>Quiz #3</w:t>
                  </w:r>
                </w:p>
              </w:tc>
            </w:tr>
            <w:tr w:rsidR="007045B2" w:rsidRPr="000C353D" w14:paraId="3F2E7437" w14:textId="77777777" w:rsidTr="009621D0">
              <w:tc>
                <w:tcPr>
                  <w:tcW w:w="704" w:type="dxa"/>
                </w:tcPr>
                <w:p w14:paraId="33E757F0" w14:textId="1B45A883"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4D257398" w14:textId="03E8FE67"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Feb 23</w:t>
                  </w:r>
                </w:p>
              </w:tc>
              <w:tc>
                <w:tcPr>
                  <w:tcW w:w="2977" w:type="dxa"/>
                </w:tcPr>
                <w:p w14:paraId="30D06D27" w14:textId="77777777" w:rsidR="007045B2" w:rsidRDefault="007045B2" w:rsidP="007045B2">
                  <w:pPr>
                    <w:pStyle w:val="BodyText"/>
                    <w:spacing w:before="40" w:after="40"/>
                    <w:rPr>
                      <w:rFonts w:ascii="Times New Roman" w:hAnsi="Times New Roman" w:cs="Times New Roman"/>
                      <w:sz w:val="18"/>
                      <w:szCs w:val="18"/>
                    </w:rPr>
                  </w:pPr>
                </w:p>
              </w:tc>
              <w:tc>
                <w:tcPr>
                  <w:tcW w:w="4394" w:type="dxa"/>
                </w:tcPr>
                <w:p w14:paraId="46F85054" w14:textId="228EB6B9"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Podcast: Personality</w:t>
                  </w:r>
                </w:p>
              </w:tc>
            </w:tr>
            <w:tr w:rsidR="007045B2" w:rsidRPr="000C353D" w14:paraId="5F40991E" w14:textId="77777777" w:rsidTr="009621D0">
              <w:tc>
                <w:tcPr>
                  <w:tcW w:w="704" w:type="dxa"/>
                </w:tcPr>
                <w:p w14:paraId="1D462E63"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7</w:t>
                  </w:r>
                </w:p>
              </w:tc>
              <w:tc>
                <w:tcPr>
                  <w:tcW w:w="1134" w:type="dxa"/>
                </w:tcPr>
                <w:p w14:paraId="286E4284" w14:textId="173E74AD"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2</w:t>
                  </w:r>
                </w:p>
              </w:tc>
              <w:tc>
                <w:tcPr>
                  <w:tcW w:w="2977" w:type="dxa"/>
                </w:tcPr>
                <w:p w14:paraId="28FA7E6C" w14:textId="44D0DEB4"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Attitudes (Ch7)</w:t>
                  </w:r>
                </w:p>
              </w:tc>
              <w:tc>
                <w:tcPr>
                  <w:tcW w:w="4394" w:type="dxa"/>
                </w:tcPr>
                <w:p w14:paraId="32618FC7" w14:textId="14BF931B"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Attitudes</w:t>
                  </w:r>
                </w:p>
                <w:p w14:paraId="2CD0BF1D" w14:textId="4617CD78" w:rsidR="007045B2" w:rsidRPr="00950616" w:rsidRDefault="007045B2" w:rsidP="007045B2">
                  <w:pPr>
                    <w:pStyle w:val="BodyText"/>
                    <w:spacing w:before="40" w:after="40"/>
                    <w:rPr>
                      <w:rFonts w:ascii="Times New Roman" w:hAnsi="Times New Roman" w:cs="Times New Roman"/>
                      <w:i/>
                      <w:color w:val="4472C4" w:themeColor="accent5"/>
                      <w:sz w:val="18"/>
                      <w:szCs w:val="18"/>
                    </w:rPr>
                  </w:pPr>
                  <w:r w:rsidRPr="00950616">
                    <w:rPr>
                      <w:rFonts w:ascii="Times New Roman" w:hAnsi="Times New Roman" w:cs="Times New Roman"/>
                      <w:i/>
                      <w:color w:val="4472C4" w:themeColor="accent5"/>
                      <w:sz w:val="18"/>
                      <w:szCs w:val="18"/>
                    </w:rPr>
                    <w:t>Quiz #4</w:t>
                  </w:r>
                </w:p>
              </w:tc>
            </w:tr>
            <w:tr w:rsidR="007045B2" w:rsidRPr="000C353D" w14:paraId="0762717C" w14:textId="77777777" w:rsidTr="009621D0">
              <w:tc>
                <w:tcPr>
                  <w:tcW w:w="704" w:type="dxa"/>
                </w:tcPr>
                <w:p w14:paraId="03E38895" w14:textId="63D59B9C"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4AFB814A" w14:textId="7763A982"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3</w:t>
                  </w:r>
                </w:p>
              </w:tc>
              <w:tc>
                <w:tcPr>
                  <w:tcW w:w="2977" w:type="dxa"/>
                </w:tcPr>
                <w:p w14:paraId="2D9BC076" w14:textId="77777777" w:rsidR="007045B2" w:rsidRDefault="007045B2" w:rsidP="007045B2">
                  <w:pPr>
                    <w:pStyle w:val="BodyText"/>
                    <w:spacing w:before="40" w:after="40"/>
                    <w:rPr>
                      <w:rFonts w:ascii="Times New Roman" w:hAnsi="Times New Roman" w:cs="Times New Roman"/>
                      <w:sz w:val="18"/>
                      <w:szCs w:val="18"/>
                    </w:rPr>
                  </w:pPr>
                </w:p>
              </w:tc>
              <w:tc>
                <w:tcPr>
                  <w:tcW w:w="4394" w:type="dxa"/>
                </w:tcPr>
                <w:p w14:paraId="4B333AC5" w14:textId="44A9C18D"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Podcast: Attitudes</w:t>
                  </w:r>
                </w:p>
              </w:tc>
            </w:tr>
            <w:tr w:rsidR="007045B2" w:rsidRPr="000C353D" w14:paraId="0511D035" w14:textId="77777777" w:rsidTr="009621D0">
              <w:tc>
                <w:tcPr>
                  <w:tcW w:w="704" w:type="dxa"/>
                </w:tcPr>
                <w:p w14:paraId="4C3F0F15"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8</w:t>
                  </w:r>
                </w:p>
              </w:tc>
              <w:tc>
                <w:tcPr>
                  <w:tcW w:w="1134" w:type="dxa"/>
                </w:tcPr>
                <w:p w14:paraId="2A3263C9" w14:textId="5AD687CE"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9</w:t>
                  </w:r>
                </w:p>
              </w:tc>
              <w:tc>
                <w:tcPr>
                  <w:tcW w:w="2977" w:type="dxa"/>
                </w:tcPr>
                <w:p w14:paraId="6A2AD09C" w14:textId="1BFC7423"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Attitude Change (Ch8)</w:t>
                  </w:r>
                </w:p>
              </w:tc>
              <w:tc>
                <w:tcPr>
                  <w:tcW w:w="4394" w:type="dxa"/>
                </w:tcPr>
                <w:p w14:paraId="147B27B6" w14:textId="77777777"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Attitude Change</w:t>
                  </w:r>
                </w:p>
                <w:p w14:paraId="0791F287" w14:textId="163A1289" w:rsidR="007045B2" w:rsidRPr="00950616" w:rsidRDefault="007045B2" w:rsidP="007045B2">
                  <w:pPr>
                    <w:pStyle w:val="BodyText"/>
                    <w:spacing w:before="40" w:after="40"/>
                    <w:rPr>
                      <w:rFonts w:ascii="Times New Roman" w:hAnsi="Times New Roman" w:cs="Times New Roman"/>
                      <w:i/>
                      <w:color w:val="4472C4" w:themeColor="accent5"/>
                      <w:sz w:val="18"/>
                      <w:szCs w:val="18"/>
                    </w:rPr>
                  </w:pPr>
                  <w:r w:rsidRPr="00950616">
                    <w:rPr>
                      <w:rFonts w:ascii="Times New Roman" w:hAnsi="Times New Roman" w:cs="Times New Roman"/>
                      <w:i/>
                      <w:color w:val="4472C4" w:themeColor="accent5"/>
                      <w:sz w:val="18"/>
                      <w:szCs w:val="18"/>
                    </w:rPr>
                    <w:t>Quiz #5</w:t>
                  </w:r>
                </w:p>
              </w:tc>
            </w:tr>
            <w:tr w:rsidR="007045B2" w:rsidRPr="000C353D" w14:paraId="31B704AE" w14:textId="77777777" w:rsidTr="009621D0">
              <w:tc>
                <w:tcPr>
                  <w:tcW w:w="704" w:type="dxa"/>
                </w:tcPr>
                <w:p w14:paraId="020A5DF7" w14:textId="53AF2DBC"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62C38EE4" w14:textId="45F26CAC"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10</w:t>
                  </w:r>
                </w:p>
              </w:tc>
              <w:tc>
                <w:tcPr>
                  <w:tcW w:w="2977" w:type="dxa"/>
                </w:tcPr>
                <w:p w14:paraId="034DA996" w14:textId="03E12AA3" w:rsidR="007045B2" w:rsidRPr="00512A90"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556F810F" w14:textId="0F380692"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Podcast: Attitude Change</w:t>
                  </w:r>
                </w:p>
              </w:tc>
            </w:tr>
            <w:tr w:rsidR="007045B2" w:rsidRPr="000C353D" w14:paraId="34F21185" w14:textId="77777777" w:rsidTr="009621D0">
              <w:tc>
                <w:tcPr>
                  <w:tcW w:w="704" w:type="dxa"/>
                </w:tcPr>
                <w:p w14:paraId="176D2659"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9</w:t>
                  </w:r>
                </w:p>
              </w:tc>
              <w:tc>
                <w:tcPr>
                  <w:tcW w:w="1134" w:type="dxa"/>
                </w:tcPr>
                <w:p w14:paraId="5164D46F" w14:textId="6929593E"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16</w:t>
                  </w:r>
                </w:p>
              </w:tc>
              <w:tc>
                <w:tcPr>
                  <w:tcW w:w="2977" w:type="dxa"/>
                </w:tcPr>
                <w:p w14:paraId="243697B1" w14:textId="70DED09A"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Decision Making (Ch9)</w:t>
                  </w:r>
                </w:p>
              </w:tc>
              <w:tc>
                <w:tcPr>
                  <w:tcW w:w="4394" w:type="dxa"/>
                </w:tcPr>
                <w:p w14:paraId="027A5D1E" w14:textId="2B52F6E1"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Decision Making</w:t>
                  </w:r>
                </w:p>
                <w:p w14:paraId="5D663452" w14:textId="263FCE63" w:rsidR="007045B2" w:rsidRPr="00950616" w:rsidRDefault="007045B2" w:rsidP="007045B2">
                  <w:pPr>
                    <w:pStyle w:val="BodyText"/>
                    <w:spacing w:before="40" w:after="40"/>
                    <w:rPr>
                      <w:rFonts w:ascii="Times New Roman" w:hAnsi="Times New Roman" w:cs="Times New Roman"/>
                      <w:i/>
                      <w:color w:val="4472C4" w:themeColor="accent5"/>
                      <w:sz w:val="18"/>
                      <w:szCs w:val="18"/>
                    </w:rPr>
                  </w:pPr>
                  <w:r w:rsidRPr="00950616">
                    <w:rPr>
                      <w:rFonts w:ascii="Times New Roman" w:hAnsi="Times New Roman" w:cs="Times New Roman"/>
                      <w:i/>
                      <w:color w:val="4472C4" w:themeColor="accent5"/>
                      <w:sz w:val="18"/>
                      <w:szCs w:val="18"/>
                    </w:rPr>
                    <w:t>Quiz #6</w:t>
                  </w:r>
                </w:p>
              </w:tc>
            </w:tr>
            <w:tr w:rsidR="007045B2" w:rsidRPr="000C353D" w14:paraId="65A0F414" w14:textId="77777777" w:rsidTr="009621D0">
              <w:tc>
                <w:tcPr>
                  <w:tcW w:w="704" w:type="dxa"/>
                </w:tcPr>
                <w:p w14:paraId="1F167801" w14:textId="77777777"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3C066E9E" w14:textId="693D60F1"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17</w:t>
                  </w:r>
                </w:p>
              </w:tc>
              <w:tc>
                <w:tcPr>
                  <w:tcW w:w="2977" w:type="dxa"/>
                </w:tcPr>
                <w:p w14:paraId="5DCE7C56" w14:textId="77777777" w:rsidR="007045B2"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5584E062" w14:textId="313AA891"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Podcast: Decision Making</w:t>
                  </w:r>
                </w:p>
              </w:tc>
            </w:tr>
            <w:tr w:rsidR="007045B2" w:rsidRPr="000C353D" w14:paraId="042FC0C9" w14:textId="77777777" w:rsidTr="009621D0">
              <w:tc>
                <w:tcPr>
                  <w:tcW w:w="704" w:type="dxa"/>
                </w:tcPr>
                <w:p w14:paraId="4596EC17"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10</w:t>
                  </w:r>
                </w:p>
              </w:tc>
              <w:tc>
                <w:tcPr>
                  <w:tcW w:w="1134" w:type="dxa"/>
                </w:tcPr>
                <w:p w14:paraId="49EC00DA" w14:textId="48865762"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23</w:t>
                  </w:r>
                </w:p>
              </w:tc>
              <w:tc>
                <w:tcPr>
                  <w:tcW w:w="2977" w:type="dxa"/>
                </w:tcPr>
                <w:p w14:paraId="7DE98482" w14:textId="6FA00037"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Decision Making (Ch10) + Group Influence (11)</w:t>
                  </w:r>
                </w:p>
              </w:tc>
              <w:tc>
                <w:tcPr>
                  <w:tcW w:w="4394" w:type="dxa"/>
                </w:tcPr>
                <w:p w14:paraId="4631D974" w14:textId="2EF5AA5E"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Lecture: Decision Making</w:t>
                  </w:r>
                </w:p>
                <w:p w14:paraId="028D5CDA" w14:textId="639CD5F0" w:rsidR="007045B2" w:rsidRPr="00950616" w:rsidRDefault="007045B2" w:rsidP="007045B2">
                  <w:pPr>
                    <w:pStyle w:val="BodyText"/>
                    <w:spacing w:before="40" w:after="40"/>
                    <w:rPr>
                      <w:rFonts w:ascii="Times New Roman" w:hAnsi="Times New Roman" w:cs="Times New Roman"/>
                      <w:i/>
                      <w:color w:val="4472C4" w:themeColor="accent5"/>
                      <w:sz w:val="18"/>
                      <w:szCs w:val="18"/>
                    </w:rPr>
                  </w:pPr>
                  <w:r w:rsidRPr="00950616">
                    <w:rPr>
                      <w:rFonts w:ascii="Times New Roman" w:hAnsi="Times New Roman" w:cs="Times New Roman"/>
                      <w:i/>
                      <w:color w:val="4472C4" w:themeColor="accent5"/>
                      <w:sz w:val="18"/>
                      <w:szCs w:val="18"/>
                    </w:rPr>
                    <w:t>Quiz #7</w:t>
                  </w:r>
                </w:p>
              </w:tc>
            </w:tr>
            <w:tr w:rsidR="007045B2" w:rsidRPr="000C353D" w14:paraId="71E80C60" w14:textId="77777777" w:rsidTr="009621D0">
              <w:tc>
                <w:tcPr>
                  <w:tcW w:w="704" w:type="dxa"/>
                </w:tcPr>
                <w:p w14:paraId="37EF5C35" w14:textId="77777777"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74B13631" w14:textId="0C545738"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24</w:t>
                  </w:r>
                </w:p>
              </w:tc>
              <w:tc>
                <w:tcPr>
                  <w:tcW w:w="2977" w:type="dxa"/>
                </w:tcPr>
                <w:p w14:paraId="4D78E6F1" w14:textId="77777777" w:rsidR="007045B2"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3240902E" w14:textId="65A35647"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Podcast: Group Influence</w:t>
                  </w:r>
                </w:p>
              </w:tc>
            </w:tr>
            <w:tr w:rsidR="007045B2" w:rsidRPr="000C353D" w14:paraId="759E0DBE" w14:textId="77777777" w:rsidTr="009621D0">
              <w:tc>
                <w:tcPr>
                  <w:tcW w:w="704" w:type="dxa"/>
                </w:tcPr>
                <w:p w14:paraId="7A47287F" w14:textId="77777777"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16E99211" w14:textId="606CAE44"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26</w:t>
                  </w:r>
                </w:p>
              </w:tc>
              <w:tc>
                <w:tcPr>
                  <w:tcW w:w="2977" w:type="dxa"/>
                </w:tcPr>
                <w:p w14:paraId="19954875" w14:textId="77777777" w:rsidR="007045B2" w:rsidRPr="00512A90"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0F095F6A" w14:textId="72567360" w:rsidR="007045B2" w:rsidRDefault="007045B2" w:rsidP="007045B2">
                  <w:pPr>
                    <w:pStyle w:val="BodyText"/>
                    <w:spacing w:before="40" w:after="40"/>
                    <w:rPr>
                      <w:rFonts w:ascii="Times New Roman" w:hAnsi="Times New Roman" w:cs="Times New Roman"/>
                      <w:color w:val="000000" w:themeColor="text1"/>
                      <w:sz w:val="18"/>
                      <w:szCs w:val="18"/>
                    </w:rPr>
                  </w:pPr>
                  <w:r w:rsidRPr="007109D6">
                    <w:rPr>
                      <w:rFonts w:ascii="Times New Roman" w:hAnsi="Times New Roman" w:cs="Times New Roman"/>
                      <w:i/>
                      <w:iCs/>
                      <w:color w:val="2F5496" w:themeColor="accent5" w:themeShade="BF"/>
                      <w:sz w:val="18"/>
                      <w:szCs w:val="18"/>
                    </w:rPr>
                    <w:t xml:space="preserve">5pm, </w:t>
                  </w:r>
                  <w:r>
                    <w:rPr>
                      <w:rFonts w:ascii="Times New Roman" w:hAnsi="Times New Roman" w:cs="Times New Roman"/>
                      <w:i/>
                      <w:iCs/>
                      <w:color w:val="2F5496" w:themeColor="accent5" w:themeShade="BF"/>
                      <w:sz w:val="18"/>
                      <w:szCs w:val="18"/>
                    </w:rPr>
                    <w:t>Assignment 2</w:t>
                  </w:r>
                  <w:r w:rsidRPr="007109D6">
                    <w:rPr>
                      <w:rFonts w:ascii="Times New Roman" w:hAnsi="Times New Roman" w:cs="Times New Roman"/>
                      <w:i/>
                      <w:iCs/>
                      <w:color w:val="2F5496" w:themeColor="accent5" w:themeShade="BF"/>
                      <w:sz w:val="18"/>
                      <w:szCs w:val="18"/>
                    </w:rPr>
                    <w:t xml:space="preserve"> Report Due</w:t>
                  </w:r>
                </w:p>
              </w:tc>
            </w:tr>
            <w:tr w:rsidR="007045B2" w:rsidRPr="000C353D" w14:paraId="695EA31A" w14:textId="77777777" w:rsidTr="009621D0">
              <w:tc>
                <w:tcPr>
                  <w:tcW w:w="704" w:type="dxa"/>
                </w:tcPr>
                <w:p w14:paraId="37038B3B" w14:textId="77777777" w:rsidR="007045B2" w:rsidRPr="000C353D" w:rsidRDefault="007045B2" w:rsidP="007045B2">
                  <w:pPr>
                    <w:pStyle w:val="BodyText"/>
                    <w:spacing w:before="40" w:after="40"/>
                    <w:jc w:val="center"/>
                    <w:rPr>
                      <w:rFonts w:ascii="Times New Roman" w:hAnsi="Times New Roman" w:cs="Times New Roman"/>
                      <w:sz w:val="18"/>
                      <w:szCs w:val="18"/>
                    </w:rPr>
                  </w:pPr>
                  <w:r w:rsidRPr="000C353D">
                    <w:rPr>
                      <w:rFonts w:ascii="Times New Roman" w:hAnsi="Times New Roman" w:cs="Times New Roman"/>
                      <w:sz w:val="18"/>
                      <w:szCs w:val="18"/>
                    </w:rPr>
                    <w:t>11</w:t>
                  </w:r>
                </w:p>
              </w:tc>
              <w:tc>
                <w:tcPr>
                  <w:tcW w:w="1134" w:type="dxa"/>
                </w:tcPr>
                <w:p w14:paraId="1E012759" w14:textId="424C22D1"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Mar 30</w:t>
                  </w:r>
                </w:p>
              </w:tc>
              <w:tc>
                <w:tcPr>
                  <w:tcW w:w="2977" w:type="dxa"/>
                </w:tcPr>
                <w:p w14:paraId="2D4F527B" w14:textId="22244BBE" w:rsidR="007045B2" w:rsidRPr="00512A90"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571C07A8" w14:textId="11791623"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Assignment #2 Virtual Presentation</w:t>
                  </w:r>
                </w:p>
              </w:tc>
            </w:tr>
            <w:tr w:rsidR="007045B2" w:rsidRPr="000C353D" w14:paraId="1BC14AFA" w14:textId="77777777" w:rsidTr="009621D0">
              <w:tc>
                <w:tcPr>
                  <w:tcW w:w="704" w:type="dxa"/>
                </w:tcPr>
                <w:p w14:paraId="6EA40BF0" w14:textId="6C1901B0"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266ADAD1" w14:textId="0C4CBCB3" w:rsidR="007045B2" w:rsidRPr="00C0303A"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Apr 1</w:t>
                  </w:r>
                </w:p>
              </w:tc>
              <w:tc>
                <w:tcPr>
                  <w:tcW w:w="2977" w:type="dxa"/>
                </w:tcPr>
                <w:p w14:paraId="6C595BAA" w14:textId="32D54F4A" w:rsidR="007045B2" w:rsidRPr="00512A90"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3B1E7D7F" w14:textId="0197AD05" w:rsidR="007045B2" w:rsidRPr="00512A90"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Assignment #2 Virtual Presentation</w:t>
                  </w:r>
                </w:p>
              </w:tc>
            </w:tr>
            <w:tr w:rsidR="007045B2" w:rsidRPr="000C353D" w14:paraId="27EC4C2A" w14:textId="77777777" w:rsidTr="009621D0">
              <w:tc>
                <w:tcPr>
                  <w:tcW w:w="704" w:type="dxa"/>
                </w:tcPr>
                <w:p w14:paraId="36CACE79" w14:textId="5E26B3FD" w:rsidR="007045B2" w:rsidRPr="000C353D" w:rsidRDefault="007045B2" w:rsidP="007045B2">
                  <w:pPr>
                    <w:pStyle w:val="BodyText"/>
                    <w:spacing w:before="40" w:after="40"/>
                    <w:jc w:val="center"/>
                    <w:rPr>
                      <w:rFonts w:ascii="Times New Roman" w:hAnsi="Times New Roman" w:cs="Times New Roman"/>
                      <w:sz w:val="18"/>
                      <w:szCs w:val="18"/>
                    </w:rPr>
                  </w:pPr>
                  <w:r>
                    <w:rPr>
                      <w:rFonts w:ascii="Times New Roman" w:hAnsi="Times New Roman" w:cs="Times New Roman"/>
                      <w:sz w:val="18"/>
                      <w:szCs w:val="18"/>
                    </w:rPr>
                    <w:t>12</w:t>
                  </w:r>
                </w:p>
              </w:tc>
              <w:tc>
                <w:tcPr>
                  <w:tcW w:w="1134" w:type="dxa"/>
                </w:tcPr>
                <w:p w14:paraId="1D5FBCE5" w14:textId="6BBE10A6" w:rsidR="007045B2"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Apr 6</w:t>
                  </w:r>
                </w:p>
              </w:tc>
              <w:tc>
                <w:tcPr>
                  <w:tcW w:w="2977" w:type="dxa"/>
                </w:tcPr>
                <w:p w14:paraId="7CDE54DC" w14:textId="77777777" w:rsidR="007045B2" w:rsidRPr="00512A90" w:rsidRDefault="007045B2" w:rsidP="007045B2">
                  <w:pPr>
                    <w:pStyle w:val="BodyText"/>
                    <w:spacing w:before="40" w:after="40"/>
                    <w:rPr>
                      <w:rFonts w:ascii="Times New Roman" w:hAnsi="Times New Roman" w:cs="Times New Roman"/>
                      <w:color w:val="000000" w:themeColor="text1"/>
                      <w:sz w:val="18"/>
                      <w:szCs w:val="18"/>
                    </w:rPr>
                  </w:pPr>
                </w:p>
              </w:tc>
              <w:tc>
                <w:tcPr>
                  <w:tcW w:w="4394" w:type="dxa"/>
                </w:tcPr>
                <w:p w14:paraId="786A7A8C" w14:textId="4BF76294" w:rsidR="007045B2" w:rsidRDefault="007045B2" w:rsidP="007045B2">
                  <w:pPr>
                    <w:pStyle w:val="BodyText"/>
                    <w:spacing w:before="40" w:after="4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Assignment #2 Virtual Presentation</w:t>
                  </w:r>
                </w:p>
              </w:tc>
            </w:tr>
            <w:tr w:rsidR="007045B2" w:rsidRPr="000C353D" w14:paraId="7249F672" w14:textId="77777777" w:rsidTr="009621D0">
              <w:tc>
                <w:tcPr>
                  <w:tcW w:w="704" w:type="dxa"/>
                </w:tcPr>
                <w:p w14:paraId="61662A7E" w14:textId="1EC59A1C" w:rsidR="007045B2" w:rsidRPr="000C353D" w:rsidRDefault="007045B2" w:rsidP="007045B2">
                  <w:pPr>
                    <w:pStyle w:val="BodyText"/>
                    <w:spacing w:before="40" w:after="40"/>
                    <w:jc w:val="center"/>
                    <w:rPr>
                      <w:rFonts w:ascii="Times New Roman" w:hAnsi="Times New Roman" w:cs="Times New Roman"/>
                      <w:sz w:val="18"/>
                      <w:szCs w:val="18"/>
                    </w:rPr>
                  </w:pPr>
                </w:p>
              </w:tc>
              <w:tc>
                <w:tcPr>
                  <w:tcW w:w="1134" w:type="dxa"/>
                </w:tcPr>
                <w:p w14:paraId="2778FD2A" w14:textId="1F7EC885" w:rsidR="007045B2" w:rsidRPr="000C353D" w:rsidRDefault="007045B2" w:rsidP="007045B2">
                  <w:pPr>
                    <w:pStyle w:val="BodyText"/>
                    <w:spacing w:before="40" w:after="40"/>
                    <w:rPr>
                      <w:rFonts w:ascii="Times New Roman" w:hAnsi="Times New Roman" w:cs="Times New Roman"/>
                      <w:sz w:val="18"/>
                      <w:szCs w:val="18"/>
                    </w:rPr>
                  </w:pPr>
                  <w:r>
                    <w:rPr>
                      <w:rFonts w:ascii="Times New Roman" w:hAnsi="Times New Roman" w:cs="Times New Roman"/>
                      <w:sz w:val="18"/>
                      <w:szCs w:val="18"/>
                    </w:rPr>
                    <w:t>Apr 15</w:t>
                  </w:r>
                </w:p>
              </w:tc>
              <w:tc>
                <w:tcPr>
                  <w:tcW w:w="7371" w:type="dxa"/>
                  <w:gridSpan w:val="2"/>
                </w:tcPr>
                <w:p w14:paraId="5A8D1ACC" w14:textId="4789F26C" w:rsidR="007045B2" w:rsidRPr="00512A90" w:rsidRDefault="007045B2" w:rsidP="007045B2">
                  <w:pPr>
                    <w:pStyle w:val="BodyText"/>
                    <w:spacing w:before="40" w:after="40"/>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Exam Week Starts</w:t>
                  </w:r>
                </w:p>
              </w:tc>
            </w:tr>
          </w:tbl>
          <w:p w14:paraId="510D9691" w14:textId="5B04555E" w:rsidR="004079FD" w:rsidRPr="000C353D" w:rsidRDefault="004079FD" w:rsidP="003166E5">
            <w:pPr>
              <w:spacing w:before="120" w:after="120"/>
              <w:jc w:val="both"/>
              <w:rPr>
                <w:rFonts w:ascii="Times New Roman" w:hAnsi="Times New Roman"/>
                <w:sz w:val="20"/>
              </w:rPr>
            </w:pPr>
          </w:p>
        </w:tc>
      </w:tr>
      <w:tr w:rsidR="007109D6" w:rsidRPr="00B86CA9" w14:paraId="70A2277E" w14:textId="77777777" w:rsidTr="003166E5">
        <w:trPr>
          <w:trHeight w:val="945"/>
        </w:trPr>
        <w:tc>
          <w:tcPr>
            <w:tcW w:w="9360" w:type="dxa"/>
            <w:gridSpan w:val="7"/>
          </w:tcPr>
          <w:p w14:paraId="6F9CFF94" w14:textId="77777777" w:rsidR="007109D6" w:rsidRDefault="007109D6" w:rsidP="003166E5">
            <w:pPr>
              <w:spacing w:before="120" w:after="120"/>
              <w:jc w:val="both"/>
              <w:rPr>
                <w:rFonts w:ascii="Times New Roman" w:hAnsi="Times New Roman"/>
                <w:sz w:val="20"/>
              </w:rPr>
            </w:pPr>
          </w:p>
          <w:p w14:paraId="7A11F891" w14:textId="77777777" w:rsidR="007109D6" w:rsidRDefault="007109D6" w:rsidP="003166E5">
            <w:pPr>
              <w:spacing w:before="120" w:after="120"/>
              <w:jc w:val="both"/>
              <w:rPr>
                <w:rFonts w:ascii="Times New Roman" w:hAnsi="Times New Roman"/>
                <w:sz w:val="20"/>
              </w:rPr>
            </w:pPr>
          </w:p>
          <w:p w14:paraId="4073EC51" w14:textId="77777777" w:rsidR="007109D6" w:rsidRDefault="007109D6" w:rsidP="003166E5">
            <w:pPr>
              <w:spacing w:before="120" w:after="120"/>
              <w:jc w:val="both"/>
              <w:rPr>
                <w:rFonts w:ascii="Times New Roman" w:hAnsi="Times New Roman"/>
                <w:sz w:val="20"/>
              </w:rPr>
            </w:pPr>
          </w:p>
          <w:p w14:paraId="6BCB64F4" w14:textId="77777777" w:rsidR="007109D6" w:rsidRDefault="007109D6" w:rsidP="003166E5">
            <w:pPr>
              <w:spacing w:before="120" w:after="120"/>
              <w:jc w:val="both"/>
              <w:rPr>
                <w:rFonts w:ascii="Times New Roman" w:hAnsi="Times New Roman"/>
                <w:sz w:val="20"/>
              </w:rPr>
            </w:pPr>
          </w:p>
          <w:p w14:paraId="3ADE14A3" w14:textId="77777777" w:rsidR="007109D6" w:rsidRDefault="007109D6" w:rsidP="003166E5">
            <w:pPr>
              <w:spacing w:before="120" w:after="120"/>
              <w:jc w:val="both"/>
              <w:rPr>
                <w:rFonts w:ascii="Times New Roman" w:hAnsi="Times New Roman"/>
                <w:sz w:val="20"/>
              </w:rPr>
            </w:pPr>
          </w:p>
          <w:p w14:paraId="1AD7D7A8" w14:textId="77777777" w:rsidR="007109D6" w:rsidRDefault="007109D6" w:rsidP="003166E5">
            <w:pPr>
              <w:spacing w:before="120" w:after="120"/>
              <w:jc w:val="both"/>
              <w:rPr>
                <w:rFonts w:ascii="Times New Roman" w:hAnsi="Times New Roman"/>
                <w:sz w:val="20"/>
              </w:rPr>
            </w:pPr>
          </w:p>
          <w:p w14:paraId="6D107F00" w14:textId="77777777" w:rsidR="007109D6" w:rsidRDefault="007109D6" w:rsidP="003166E5">
            <w:pPr>
              <w:spacing w:before="120" w:after="120"/>
              <w:jc w:val="both"/>
              <w:rPr>
                <w:rFonts w:ascii="Times New Roman" w:hAnsi="Times New Roman"/>
                <w:sz w:val="20"/>
              </w:rPr>
            </w:pPr>
          </w:p>
          <w:p w14:paraId="42C32257" w14:textId="77777777" w:rsidR="007109D6" w:rsidRDefault="007109D6" w:rsidP="003166E5">
            <w:pPr>
              <w:spacing w:before="120" w:after="120"/>
              <w:jc w:val="both"/>
              <w:rPr>
                <w:rFonts w:ascii="Times New Roman" w:hAnsi="Times New Roman"/>
                <w:sz w:val="20"/>
              </w:rPr>
            </w:pPr>
          </w:p>
          <w:p w14:paraId="7ABAF050" w14:textId="35741E82" w:rsidR="00845776" w:rsidRPr="000C353D" w:rsidRDefault="00845776" w:rsidP="003166E5">
            <w:pPr>
              <w:spacing w:before="120" w:after="120"/>
              <w:jc w:val="both"/>
              <w:rPr>
                <w:rFonts w:ascii="Times New Roman" w:hAnsi="Times New Roman"/>
                <w:sz w:val="20"/>
              </w:rPr>
            </w:pPr>
          </w:p>
        </w:tc>
      </w:tr>
      <w:tr w:rsidR="0005530D" w14:paraId="07CB7DB2" w14:textId="77777777" w:rsidTr="00681D2A">
        <w:tc>
          <w:tcPr>
            <w:tcW w:w="9360" w:type="dxa"/>
            <w:gridSpan w:val="7"/>
            <w:tcBorders>
              <w:bottom w:val="single" w:sz="4" w:space="0" w:color="auto"/>
            </w:tcBorders>
            <w:shd w:val="clear" w:color="auto" w:fill="E0E0E0"/>
          </w:tcPr>
          <w:p w14:paraId="2F2DB6D3" w14:textId="6B5635A1" w:rsidR="0005530D" w:rsidRPr="000C353D" w:rsidRDefault="0005530D" w:rsidP="003166E5">
            <w:pPr>
              <w:pStyle w:val="Heading1"/>
              <w:rPr>
                <w:rFonts w:ascii="Times New Roman" w:hAnsi="Times New Roman"/>
              </w:rPr>
            </w:pPr>
            <w:r w:rsidRPr="000C353D">
              <w:rPr>
                <w:rFonts w:ascii="Times New Roman" w:hAnsi="Times New Roman"/>
              </w:rPr>
              <w:t>Course Assessment</w:t>
            </w:r>
          </w:p>
        </w:tc>
      </w:tr>
      <w:tr w:rsidR="0005530D" w:rsidRPr="00845EA1" w14:paraId="341C2266" w14:textId="77777777" w:rsidTr="00B84502">
        <w:tc>
          <w:tcPr>
            <w:tcW w:w="1134" w:type="dxa"/>
            <w:tcBorders>
              <w:top w:val="single" w:sz="4" w:space="0" w:color="auto"/>
              <w:left w:val="single" w:sz="4" w:space="0" w:color="auto"/>
              <w:bottom w:val="single" w:sz="4" w:space="0" w:color="auto"/>
              <w:right w:val="single" w:sz="4" w:space="0" w:color="auto"/>
            </w:tcBorders>
          </w:tcPr>
          <w:p w14:paraId="24A1BC41" w14:textId="77777777" w:rsidR="0005530D" w:rsidRPr="000C353D" w:rsidRDefault="0005530D" w:rsidP="003166E5">
            <w:pPr>
              <w:jc w:val="center"/>
              <w:rPr>
                <w:rFonts w:ascii="Times New Roman" w:hAnsi="Times New Roman"/>
                <w:i/>
                <w:color w:val="C00000"/>
                <w:sz w:val="20"/>
                <w:szCs w:val="20"/>
              </w:rPr>
            </w:pPr>
          </w:p>
        </w:tc>
        <w:tc>
          <w:tcPr>
            <w:tcW w:w="851" w:type="dxa"/>
            <w:tcBorders>
              <w:top w:val="single" w:sz="4" w:space="0" w:color="auto"/>
              <w:left w:val="single" w:sz="4" w:space="0" w:color="auto"/>
              <w:bottom w:val="single" w:sz="4" w:space="0" w:color="auto"/>
              <w:right w:val="single" w:sz="4" w:space="0" w:color="auto"/>
            </w:tcBorders>
          </w:tcPr>
          <w:p w14:paraId="6BBFD1FE" w14:textId="77777777" w:rsidR="0005530D" w:rsidRPr="000C353D" w:rsidRDefault="0005530D" w:rsidP="003166E5">
            <w:pPr>
              <w:jc w:val="center"/>
              <w:rPr>
                <w:rFonts w:ascii="Times New Roman" w:hAnsi="Times New Roman"/>
                <w:i/>
                <w:color w:val="C0504D"/>
                <w:sz w:val="20"/>
                <w:szCs w:val="20"/>
              </w:rPr>
            </w:pPr>
            <w:r w:rsidRPr="000C353D">
              <w:rPr>
                <w:rFonts w:ascii="Times New Roman" w:hAnsi="Times New Roman"/>
                <w:i/>
                <w:color w:val="C0504D"/>
                <w:sz w:val="20"/>
                <w:szCs w:val="20"/>
              </w:rPr>
              <w:t>.</w:t>
            </w:r>
          </w:p>
          <w:p w14:paraId="38E7E8F2" w14:textId="77777777" w:rsidR="0005530D" w:rsidRPr="000C353D" w:rsidRDefault="0005530D" w:rsidP="003166E5">
            <w:pPr>
              <w:jc w:val="center"/>
              <w:rPr>
                <w:rFonts w:ascii="Times New Roman" w:hAnsi="Times New Roman"/>
                <w:i/>
                <w:color w:val="C0504D"/>
                <w:sz w:val="20"/>
                <w:szCs w:val="20"/>
              </w:rPr>
            </w:pP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33E06681" w14:textId="77777777" w:rsidR="0005530D" w:rsidRPr="000C353D" w:rsidRDefault="0005530D" w:rsidP="003166E5">
            <w:pPr>
              <w:rPr>
                <w:rFonts w:ascii="Times New Roman" w:hAnsi="Times New Roman"/>
                <w:i/>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2C92D7E" w14:textId="77777777" w:rsidR="0005530D" w:rsidRPr="000C353D" w:rsidRDefault="0005530D" w:rsidP="003166E5">
            <w:pPr>
              <w:pStyle w:val="Heading2"/>
              <w:rPr>
                <w:rFonts w:ascii="Times New Roman" w:hAnsi="Times New Roman"/>
                <w:sz w:val="20"/>
                <w:szCs w:val="20"/>
              </w:rPr>
            </w:pPr>
            <w:r w:rsidRPr="000C353D">
              <w:rPr>
                <w:rFonts w:ascii="Times New Roman" w:hAnsi="Times New Roman"/>
                <w:sz w:val="20"/>
                <w:szCs w:val="20"/>
              </w:rPr>
              <w:t>Associated Learning Outcomes</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E31151" w14:textId="77777777" w:rsidR="0005530D" w:rsidRPr="000C353D" w:rsidRDefault="0005530D" w:rsidP="003166E5">
            <w:pPr>
              <w:pStyle w:val="Heading2"/>
              <w:rPr>
                <w:rFonts w:ascii="Times New Roman" w:hAnsi="Times New Roman"/>
                <w:sz w:val="20"/>
                <w:szCs w:val="20"/>
              </w:rPr>
            </w:pPr>
            <w:r w:rsidRPr="000C353D">
              <w:rPr>
                <w:rFonts w:ascii="Times New Roman" w:hAnsi="Times New Roman"/>
                <w:sz w:val="20"/>
                <w:szCs w:val="20"/>
              </w:rPr>
              <w:t>Due Date/ location</w:t>
            </w:r>
          </w:p>
        </w:tc>
      </w:tr>
      <w:tr w:rsidR="0005530D" w:rsidRPr="00E65914" w14:paraId="4EBB98AB"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366071F5" w14:textId="4EC38F3B"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#1</w:t>
            </w:r>
          </w:p>
        </w:tc>
        <w:tc>
          <w:tcPr>
            <w:tcW w:w="851" w:type="dxa"/>
            <w:tcBorders>
              <w:top w:val="single" w:sz="4" w:space="0" w:color="auto"/>
              <w:left w:val="single" w:sz="4" w:space="0" w:color="auto"/>
              <w:bottom w:val="single" w:sz="4" w:space="0" w:color="auto"/>
              <w:right w:val="single" w:sz="4" w:space="0" w:color="auto"/>
            </w:tcBorders>
            <w:vAlign w:val="center"/>
          </w:tcPr>
          <w:p w14:paraId="2D0081BF" w14:textId="27154D0A" w:rsidR="0005530D" w:rsidRPr="000C353D" w:rsidRDefault="005B17D4" w:rsidP="003166E5">
            <w:pPr>
              <w:jc w:val="center"/>
              <w:rPr>
                <w:rFonts w:ascii="Times New Roman" w:hAnsi="Times New Roman"/>
                <w:sz w:val="20"/>
                <w:szCs w:val="20"/>
              </w:rPr>
            </w:pPr>
            <w:r w:rsidRPr="000C353D">
              <w:rPr>
                <w:rFonts w:ascii="Times New Roman" w:hAnsi="Times New Roman"/>
                <w:sz w:val="20"/>
                <w:szCs w:val="20"/>
              </w:rPr>
              <w:t>1</w:t>
            </w:r>
            <w:r w:rsidR="00D95D1D">
              <w:rPr>
                <w:rFonts w:ascii="Times New Roman" w:hAnsi="Times New Roman"/>
                <w:sz w:val="20"/>
                <w:szCs w:val="20"/>
              </w:rPr>
              <w:t>1</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7E49A4" w14:textId="661F350A" w:rsidR="0005530D" w:rsidRPr="000C353D" w:rsidRDefault="00681D2A" w:rsidP="00D76470">
            <w:pPr>
              <w:rPr>
                <w:rFonts w:ascii="Times New Roman" w:hAnsi="Times New Roman"/>
                <w:sz w:val="20"/>
                <w:szCs w:val="20"/>
              </w:rPr>
            </w:pPr>
            <w:r w:rsidRPr="000C353D">
              <w:rPr>
                <w:rFonts w:ascii="Times New Roman" w:hAnsi="Times New Roman"/>
                <w:sz w:val="20"/>
                <w:szCs w:val="20"/>
              </w:rPr>
              <w:t xml:space="preserve">Group </w:t>
            </w:r>
            <w:r w:rsidR="005B17D4" w:rsidRPr="000C353D">
              <w:rPr>
                <w:rFonts w:ascii="Times New Roman" w:hAnsi="Times New Roman"/>
                <w:sz w:val="20"/>
                <w:szCs w:val="20"/>
              </w:rPr>
              <w:t>Experiment Presentation</w:t>
            </w:r>
            <w:r w:rsidR="0005530D" w:rsidRPr="000C353D">
              <w:rPr>
                <w:rFonts w:ascii="Times New Roman" w:hAnsi="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2DBD679" w14:textId="0621A94D" w:rsidR="0005530D" w:rsidRPr="000C353D" w:rsidRDefault="0005530D" w:rsidP="003166E5">
            <w:pPr>
              <w:rPr>
                <w:rFonts w:ascii="Times New Roman" w:hAnsi="Times New Roman"/>
                <w:sz w:val="20"/>
                <w:szCs w:val="20"/>
              </w:rPr>
            </w:pPr>
            <w:r w:rsidRPr="000C353D">
              <w:rPr>
                <w:rFonts w:ascii="Times New Roman" w:hAnsi="Times New Roman"/>
                <w:sz w:val="20"/>
                <w:szCs w:val="20"/>
              </w:rPr>
              <w:t>L</w:t>
            </w:r>
            <w:r w:rsidR="00D76470" w:rsidRPr="000C353D">
              <w:rPr>
                <w:rFonts w:ascii="Times New Roman" w:hAnsi="Times New Roman"/>
                <w:sz w:val="20"/>
                <w:szCs w:val="20"/>
              </w:rPr>
              <w:t>O 1</w:t>
            </w:r>
            <w:r w:rsidR="005B17D4" w:rsidRPr="000C353D">
              <w:rPr>
                <w:rFonts w:ascii="Times New Roman" w:hAnsi="Times New Roman"/>
                <w:sz w:val="20"/>
                <w:szCs w:val="20"/>
              </w:rPr>
              <w:t>-2</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16BF94C9" w14:textId="5E859954" w:rsidR="0005530D" w:rsidRPr="000C353D" w:rsidRDefault="00C6642D" w:rsidP="003166E5">
            <w:pPr>
              <w:rPr>
                <w:rFonts w:ascii="Times New Roman" w:hAnsi="Times New Roman"/>
                <w:i/>
                <w:sz w:val="20"/>
                <w:szCs w:val="20"/>
              </w:rPr>
            </w:pPr>
            <w:r>
              <w:rPr>
                <w:rFonts w:ascii="Times New Roman" w:hAnsi="Times New Roman"/>
                <w:i/>
                <w:sz w:val="20"/>
                <w:szCs w:val="20"/>
              </w:rPr>
              <w:t>Oct 15th</w:t>
            </w:r>
          </w:p>
        </w:tc>
      </w:tr>
      <w:tr w:rsidR="0005530D" w:rsidRPr="00E65914" w14:paraId="7FBE52C9"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4A0B4D98" w14:textId="1B5808FB"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tcPr>
          <w:p w14:paraId="2EAC9A6F" w14:textId="693E0A3E" w:rsidR="0005530D" w:rsidRPr="000C353D" w:rsidRDefault="00B76BBB" w:rsidP="003166E5">
            <w:pPr>
              <w:jc w:val="center"/>
              <w:rPr>
                <w:rFonts w:ascii="Times New Roman" w:hAnsi="Times New Roman"/>
                <w:sz w:val="20"/>
                <w:szCs w:val="20"/>
              </w:rPr>
            </w:pPr>
            <w:r>
              <w:rPr>
                <w:rFonts w:ascii="Times New Roman" w:hAnsi="Times New Roman"/>
                <w:sz w:val="20"/>
                <w:szCs w:val="20"/>
              </w:rPr>
              <w:t>2</w:t>
            </w:r>
            <w:r w:rsidR="00D95D1D">
              <w:rPr>
                <w:rFonts w:ascii="Times New Roman" w:hAnsi="Times New Roman"/>
                <w:sz w:val="20"/>
                <w:szCs w:val="20"/>
              </w:rPr>
              <w:t>0</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AD627A" w14:textId="57144F1B" w:rsidR="0005530D" w:rsidRPr="000C353D" w:rsidRDefault="00681D2A" w:rsidP="00D76470">
            <w:pPr>
              <w:rPr>
                <w:rFonts w:ascii="Times New Roman" w:hAnsi="Times New Roman"/>
                <w:sz w:val="20"/>
                <w:szCs w:val="20"/>
              </w:rPr>
            </w:pPr>
            <w:r w:rsidRPr="000C353D">
              <w:rPr>
                <w:rFonts w:ascii="Times New Roman" w:hAnsi="Times New Roman"/>
                <w:sz w:val="20"/>
                <w:szCs w:val="20"/>
              </w:rPr>
              <w:t>Group Project &amp; Presentation</w:t>
            </w:r>
            <w:r w:rsidR="0005530D" w:rsidRPr="000C353D">
              <w:rPr>
                <w:rFonts w:ascii="Times New Roman" w:hAnsi="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CA7A71B" w14:textId="73610776" w:rsidR="0005530D" w:rsidRPr="000C353D" w:rsidRDefault="00D76470" w:rsidP="003166E5">
            <w:pPr>
              <w:rPr>
                <w:rFonts w:ascii="Times New Roman" w:hAnsi="Times New Roman"/>
                <w:sz w:val="20"/>
                <w:szCs w:val="20"/>
              </w:rPr>
            </w:pPr>
            <w:r w:rsidRPr="000C353D">
              <w:rPr>
                <w:rFonts w:ascii="Times New Roman" w:hAnsi="Times New Roman"/>
                <w:sz w:val="20"/>
                <w:szCs w:val="20"/>
              </w:rPr>
              <w:t>LO 1</w:t>
            </w:r>
            <w:r w:rsidR="00567676" w:rsidRPr="000C353D">
              <w:rPr>
                <w:rFonts w:ascii="Times New Roman" w:hAnsi="Times New Roman"/>
                <w:sz w:val="20"/>
                <w:szCs w:val="20"/>
              </w:rPr>
              <w:t>-</w:t>
            </w:r>
            <w:r w:rsidRPr="000C353D">
              <w:rPr>
                <w:rFonts w:ascii="Times New Roman" w:hAnsi="Times New Roman"/>
                <w:sz w:val="20"/>
                <w:szCs w:val="20"/>
              </w:rPr>
              <w:t>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6C286E8" w14:textId="0D7150CF" w:rsidR="0005530D" w:rsidRPr="000C353D" w:rsidRDefault="00C6642D" w:rsidP="003166E5">
            <w:pPr>
              <w:rPr>
                <w:rFonts w:ascii="Times New Roman" w:hAnsi="Times New Roman"/>
                <w:i/>
                <w:sz w:val="20"/>
                <w:szCs w:val="20"/>
              </w:rPr>
            </w:pPr>
            <w:r>
              <w:rPr>
                <w:rFonts w:ascii="Times New Roman" w:hAnsi="Times New Roman"/>
                <w:i/>
                <w:sz w:val="20"/>
                <w:szCs w:val="20"/>
              </w:rPr>
              <w:t>Nov 27th</w:t>
            </w:r>
          </w:p>
        </w:tc>
      </w:tr>
      <w:tr w:rsidR="0005530D" w:rsidRPr="00E65914" w14:paraId="087D6C68"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75635E02" w14:textId="396C4D18"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14:paraId="001A7016" w14:textId="2C87E922" w:rsidR="0005530D" w:rsidRPr="000C353D" w:rsidRDefault="00B84502" w:rsidP="003166E5">
            <w:pPr>
              <w:jc w:val="center"/>
              <w:rPr>
                <w:rFonts w:ascii="Times New Roman" w:hAnsi="Times New Roman"/>
                <w:sz w:val="20"/>
                <w:szCs w:val="20"/>
              </w:rPr>
            </w:pPr>
            <w:r>
              <w:rPr>
                <w:rFonts w:ascii="Times New Roman" w:hAnsi="Times New Roman"/>
                <w:sz w:val="20"/>
                <w:szCs w:val="20"/>
              </w:rPr>
              <w:t>1</w:t>
            </w:r>
            <w:r w:rsidR="00B76BBB">
              <w:rPr>
                <w:rFonts w:ascii="Times New Roman" w:hAnsi="Times New Roman"/>
                <w:sz w:val="20"/>
                <w:szCs w:val="20"/>
              </w:rPr>
              <w:t>5</w:t>
            </w:r>
            <w:r w:rsidR="0005530D" w:rsidRPr="000C353D">
              <w:rPr>
                <w:rFonts w:ascii="Times New Roman" w:hAnsi="Times New Roman"/>
                <w:sz w:val="20"/>
                <w:szCs w:val="20"/>
              </w:rPr>
              <w:t>%</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AAB20" w14:textId="62A78228" w:rsidR="0005530D" w:rsidRPr="000C353D" w:rsidRDefault="00681D2A" w:rsidP="00D76470">
            <w:pPr>
              <w:rPr>
                <w:rFonts w:ascii="Times New Roman" w:hAnsi="Times New Roman"/>
                <w:sz w:val="20"/>
                <w:szCs w:val="20"/>
              </w:rPr>
            </w:pPr>
            <w:r w:rsidRPr="000C353D">
              <w:rPr>
                <w:rFonts w:ascii="Times New Roman" w:hAnsi="Times New Roman"/>
                <w:sz w:val="20"/>
                <w:szCs w:val="20"/>
              </w:rPr>
              <w:t>In-class Quizzes</w:t>
            </w:r>
            <w:r w:rsidR="0005530D" w:rsidRPr="000C353D">
              <w:rPr>
                <w:rFonts w:ascii="Times New Roman" w:hAnsi="Times New Roman"/>
                <w:sz w:val="20"/>
                <w:szCs w:val="20"/>
              </w:rPr>
              <w:t xml:space="preserve"> </w:t>
            </w:r>
            <w:r w:rsidR="00B84502">
              <w:rPr>
                <w:rFonts w:ascii="Times New Roman" w:hAnsi="Times New Roman"/>
                <w:sz w:val="20"/>
                <w:szCs w:val="20"/>
              </w:rPr>
              <w:t>(3%</w:t>
            </w:r>
            <w:r w:rsidR="00B76BBB">
              <w:rPr>
                <w:rFonts w:ascii="Times New Roman" w:hAnsi="Times New Roman"/>
                <w:sz w:val="20"/>
                <w:szCs w:val="20"/>
              </w:rPr>
              <w:t xml:space="preserve"> each x 5</w:t>
            </w:r>
            <w:r w:rsidR="00B84502">
              <w:rPr>
                <w:rFonts w:ascii="Times New Roman" w:hAnsi="Times New Roman"/>
                <w:sz w:val="20"/>
                <w:szCs w:val="20"/>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893A7C4" w14:textId="5FD447BB" w:rsidR="0005530D" w:rsidRPr="000C353D" w:rsidRDefault="0005530D" w:rsidP="003166E5">
            <w:pPr>
              <w:rPr>
                <w:rFonts w:ascii="Times New Roman" w:hAnsi="Times New Roman"/>
                <w:sz w:val="20"/>
                <w:szCs w:val="20"/>
              </w:rPr>
            </w:pPr>
            <w:r w:rsidRPr="000C353D">
              <w:rPr>
                <w:rFonts w:ascii="Times New Roman" w:hAnsi="Times New Roman"/>
                <w:sz w:val="20"/>
                <w:szCs w:val="20"/>
              </w:rPr>
              <w:t>L</w:t>
            </w:r>
            <w:r w:rsidR="00D76470" w:rsidRPr="000C353D">
              <w:rPr>
                <w:rFonts w:ascii="Times New Roman" w:hAnsi="Times New Roman"/>
                <w:sz w:val="20"/>
                <w:szCs w:val="20"/>
              </w:rPr>
              <w:t xml:space="preserve">O </w:t>
            </w:r>
            <w:r w:rsidR="005B17D4" w:rsidRPr="000C353D">
              <w:rPr>
                <w:rFonts w:ascii="Times New Roman" w:hAnsi="Times New Roman"/>
                <w:sz w:val="20"/>
                <w:szCs w:val="20"/>
              </w:rPr>
              <w:t>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397FACD" w14:textId="773E64E1" w:rsidR="0005530D" w:rsidRPr="000C353D" w:rsidRDefault="00C6642D" w:rsidP="003166E5">
            <w:pPr>
              <w:rPr>
                <w:rFonts w:ascii="Times New Roman" w:hAnsi="Times New Roman"/>
                <w:i/>
                <w:sz w:val="20"/>
                <w:szCs w:val="20"/>
              </w:rPr>
            </w:pPr>
            <w:r>
              <w:rPr>
                <w:rFonts w:ascii="Times New Roman" w:hAnsi="Times New Roman"/>
                <w:i/>
                <w:sz w:val="20"/>
                <w:szCs w:val="20"/>
              </w:rPr>
              <w:t>After each</w:t>
            </w:r>
            <w:r w:rsidR="00B84502">
              <w:rPr>
                <w:rFonts w:ascii="Times New Roman" w:hAnsi="Times New Roman"/>
                <w:i/>
                <w:sz w:val="20"/>
                <w:szCs w:val="20"/>
              </w:rPr>
              <w:t xml:space="preserve"> lecture class</w:t>
            </w:r>
            <w:r w:rsidR="0005530D" w:rsidRPr="000C353D">
              <w:rPr>
                <w:rFonts w:ascii="Times New Roman" w:hAnsi="Times New Roman"/>
                <w:i/>
                <w:sz w:val="20"/>
                <w:szCs w:val="20"/>
              </w:rPr>
              <w:t xml:space="preserve"> </w:t>
            </w:r>
          </w:p>
        </w:tc>
      </w:tr>
      <w:tr w:rsidR="0005530D" w:rsidRPr="00E65914" w14:paraId="5FA1761A"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48E334CE" w14:textId="6019D0E9" w:rsidR="0005530D" w:rsidRPr="000C353D" w:rsidRDefault="00B84502" w:rsidP="003166E5">
            <w:pPr>
              <w:pStyle w:val="Heading2"/>
              <w:spacing w:before="0" w:after="0"/>
              <w:rPr>
                <w:rFonts w:ascii="Times New Roman" w:hAnsi="Times New Roman"/>
                <w:sz w:val="20"/>
                <w:szCs w:val="20"/>
              </w:rPr>
            </w:pPr>
            <w:r>
              <w:rPr>
                <w:rFonts w:ascii="Times New Roman" w:hAnsi="Times New Roman"/>
                <w:sz w:val="20"/>
                <w:szCs w:val="20"/>
              </w:rPr>
              <w:t>Assign #</w:t>
            </w:r>
            <w:r w:rsidR="0005530D" w:rsidRPr="000C353D">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tcPr>
          <w:p w14:paraId="4F6DA5D1" w14:textId="7909218A" w:rsidR="0005530D" w:rsidRPr="000C353D" w:rsidRDefault="005B17D4" w:rsidP="003166E5">
            <w:pPr>
              <w:jc w:val="center"/>
              <w:rPr>
                <w:rFonts w:ascii="Times New Roman" w:hAnsi="Times New Roman"/>
                <w:sz w:val="20"/>
                <w:szCs w:val="20"/>
              </w:rPr>
            </w:pPr>
            <w:r w:rsidRPr="000C353D">
              <w:rPr>
                <w:rFonts w:ascii="Times New Roman" w:hAnsi="Times New Roman"/>
                <w:sz w:val="20"/>
                <w:szCs w:val="20"/>
              </w:rPr>
              <w:t>2</w:t>
            </w:r>
            <w:r w:rsidR="0005530D" w:rsidRPr="000C353D">
              <w:rPr>
                <w:rFonts w:ascii="Times New Roman" w:hAnsi="Times New Roman"/>
                <w:sz w:val="20"/>
                <w:szCs w:val="20"/>
              </w:rPr>
              <w:t>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F1ABE" w14:textId="59534FFC" w:rsidR="0005530D" w:rsidRPr="000C353D" w:rsidRDefault="005B17D4" w:rsidP="00D76470">
            <w:pPr>
              <w:rPr>
                <w:rFonts w:ascii="Times New Roman" w:hAnsi="Times New Roman"/>
                <w:sz w:val="20"/>
                <w:szCs w:val="20"/>
              </w:rPr>
            </w:pPr>
            <w:r w:rsidRPr="000C353D">
              <w:rPr>
                <w:rFonts w:ascii="Times New Roman" w:hAnsi="Times New Roman"/>
                <w:sz w:val="20"/>
                <w:szCs w:val="20"/>
              </w:rPr>
              <w:t>Midterm Exam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331C05D" w14:textId="77777777" w:rsidR="0005530D" w:rsidRPr="000C353D" w:rsidRDefault="0005530D" w:rsidP="003166E5">
            <w:pPr>
              <w:rPr>
                <w:rFonts w:ascii="Times New Roman" w:hAnsi="Times New Roman"/>
                <w:sz w:val="20"/>
                <w:szCs w:val="20"/>
              </w:rPr>
            </w:pPr>
            <w:r w:rsidRPr="000C353D">
              <w:rPr>
                <w:rFonts w:ascii="Times New Roman" w:hAnsi="Times New Roman"/>
                <w:sz w:val="20"/>
                <w:szCs w:val="20"/>
              </w:rPr>
              <w:t>LO 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56ADABB7" w14:textId="31D50731" w:rsidR="0005530D" w:rsidRPr="000C353D" w:rsidRDefault="00C6642D" w:rsidP="003166E5">
            <w:pPr>
              <w:rPr>
                <w:rFonts w:ascii="Times New Roman" w:hAnsi="Times New Roman"/>
                <w:i/>
                <w:sz w:val="20"/>
                <w:szCs w:val="20"/>
              </w:rPr>
            </w:pPr>
            <w:r>
              <w:rPr>
                <w:rFonts w:ascii="Times New Roman" w:hAnsi="Times New Roman"/>
                <w:i/>
                <w:sz w:val="20"/>
                <w:szCs w:val="20"/>
              </w:rPr>
              <w:t>Oct 19th</w:t>
            </w:r>
          </w:p>
        </w:tc>
      </w:tr>
      <w:tr w:rsidR="005B17D4" w:rsidRPr="00E65914" w14:paraId="20EB3CA4"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2CE90FF5" w14:textId="48DB42E3" w:rsidR="005B17D4" w:rsidRPr="000C353D" w:rsidRDefault="00B84502" w:rsidP="005B17D4">
            <w:pPr>
              <w:rPr>
                <w:rFonts w:ascii="Times New Roman" w:hAnsi="Times New Roman"/>
                <w:b/>
                <w:bCs/>
                <w:sz w:val="20"/>
                <w:szCs w:val="20"/>
              </w:rPr>
            </w:pPr>
            <w:r w:rsidRPr="00B84502">
              <w:rPr>
                <w:rFonts w:ascii="Times New Roman" w:hAnsi="Times New Roman"/>
                <w:b/>
                <w:bCs/>
                <w:sz w:val="20"/>
                <w:szCs w:val="20"/>
              </w:rPr>
              <w:t>Assign #</w:t>
            </w:r>
            <w:r w:rsidR="005B17D4" w:rsidRPr="000C353D">
              <w:rPr>
                <w:rFonts w:ascii="Times New Roman" w:hAnsi="Times New Roman"/>
                <w:b/>
                <w:bCs/>
                <w:sz w:val="20"/>
                <w:szCs w:val="20"/>
              </w:rPr>
              <w:t xml:space="preserve">5 </w:t>
            </w:r>
          </w:p>
        </w:tc>
        <w:tc>
          <w:tcPr>
            <w:tcW w:w="851" w:type="dxa"/>
            <w:tcBorders>
              <w:top w:val="single" w:sz="4" w:space="0" w:color="auto"/>
              <w:left w:val="single" w:sz="4" w:space="0" w:color="auto"/>
              <w:bottom w:val="single" w:sz="4" w:space="0" w:color="auto"/>
              <w:right w:val="single" w:sz="4" w:space="0" w:color="auto"/>
            </w:tcBorders>
            <w:vAlign w:val="center"/>
          </w:tcPr>
          <w:p w14:paraId="0415F17D" w14:textId="519F90C5" w:rsidR="005B17D4" w:rsidRPr="000C353D" w:rsidRDefault="005B17D4" w:rsidP="000C353D">
            <w:pPr>
              <w:jc w:val="center"/>
              <w:rPr>
                <w:rFonts w:ascii="Times New Roman" w:hAnsi="Times New Roman"/>
                <w:sz w:val="20"/>
                <w:szCs w:val="20"/>
              </w:rPr>
            </w:pPr>
            <w:r w:rsidRPr="000C353D">
              <w:rPr>
                <w:rFonts w:ascii="Times New Roman" w:hAnsi="Times New Roman"/>
                <w:sz w:val="20"/>
                <w:szCs w:val="20"/>
              </w:rPr>
              <w:t>30%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DE06D3" w14:textId="1663024D" w:rsidR="005B17D4" w:rsidRPr="000C353D" w:rsidRDefault="005B17D4" w:rsidP="00D76470">
            <w:pPr>
              <w:rPr>
                <w:rFonts w:ascii="Times New Roman" w:hAnsi="Times New Roman"/>
                <w:sz w:val="20"/>
                <w:szCs w:val="20"/>
              </w:rPr>
            </w:pPr>
            <w:r w:rsidRPr="000C353D">
              <w:rPr>
                <w:rFonts w:ascii="Times New Roman" w:hAnsi="Times New Roman"/>
                <w:sz w:val="20"/>
                <w:szCs w:val="20"/>
              </w:rPr>
              <w:t>Final Exam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8B8B241" w14:textId="67E54617" w:rsidR="005B17D4" w:rsidRPr="000C353D" w:rsidRDefault="005B17D4" w:rsidP="003166E5">
            <w:pPr>
              <w:rPr>
                <w:rFonts w:ascii="Times New Roman" w:hAnsi="Times New Roman"/>
                <w:sz w:val="20"/>
                <w:szCs w:val="20"/>
              </w:rPr>
            </w:pPr>
            <w:r w:rsidRPr="000C353D">
              <w:rPr>
                <w:rFonts w:ascii="Times New Roman" w:hAnsi="Times New Roman"/>
                <w:sz w:val="20"/>
                <w:szCs w:val="20"/>
              </w:rPr>
              <w:t>LO 1-3</w:t>
            </w:r>
          </w:p>
        </w:tc>
        <w:tc>
          <w:tcPr>
            <w:tcW w:w="2272" w:type="dxa"/>
            <w:tcBorders>
              <w:top w:val="single" w:sz="4" w:space="0" w:color="auto"/>
              <w:left w:val="single" w:sz="4" w:space="0" w:color="auto"/>
              <w:bottom w:val="single" w:sz="4" w:space="0" w:color="auto"/>
              <w:right w:val="single" w:sz="4" w:space="0" w:color="auto"/>
            </w:tcBorders>
            <w:shd w:val="clear" w:color="auto" w:fill="auto"/>
            <w:vAlign w:val="center"/>
          </w:tcPr>
          <w:p w14:paraId="409B4D24" w14:textId="5D7BBBE9" w:rsidR="005B17D4" w:rsidRPr="000C353D" w:rsidRDefault="009E13A6" w:rsidP="003166E5">
            <w:pPr>
              <w:rPr>
                <w:rFonts w:ascii="Times New Roman" w:hAnsi="Times New Roman"/>
                <w:i/>
                <w:sz w:val="20"/>
                <w:szCs w:val="20"/>
              </w:rPr>
            </w:pPr>
            <w:r w:rsidRPr="000C353D">
              <w:rPr>
                <w:rFonts w:ascii="Times New Roman" w:hAnsi="Times New Roman"/>
                <w:i/>
                <w:sz w:val="20"/>
                <w:szCs w:val="20"/>
              </w:rPr>
              <w:t>See exam schedule</w:t>
            </w:r>
          </w:p>
        </w:tc>
      </w:tr>
      <w:tr w:rsidR="005B17D4" w:rsidRPr="00EF08B3" w14:paraId="46DEB4DD" w14:textId="77777777" w:rsidTr="00B84502">
        <w:tc>
          <w:tcPr>
            <w:tcW w:w="1134" w:type="dxa"/>
            <w:tcBorders>
              <w:top w:val="single" w:sz="4" w:space="0" w:color="auto"/>
              <w:left w:val="single" w:sz="4" w:space="0" w:color="auto"/>
              <w:bottom w:val="single" w:sz="4" w:space="0" w:color="auto"/>
              <w:right w:val="single" w:sz="4" w:space="0" w:color="auto"/>
            </w:tcBorders>
            <w:vAlign w:val="center"/>
          </w:tcPr>
          <w:p w14:paraId="3CB53BB8" w14:textId="41644079" w:rsidR="005B17D4" w:rsidRPr="000C353D" w:rsidRDefault="00B84502" w:rsidP="00B84502">
            <w:pPr>
              <w:rPr>
                <w:rFonts w:ascii="Times New Roman" w:hAnsi="Times New Roman"/>
                <w:b/>
                <w:sz w:val="20"/>
                <w:szCs w:val="20"/>
              </w:rPr>
            </w:pPr>
            <w:r w:rsidRPr="00B84502">
              <w:rPr>
                <w:rFonts w:ascii="Times New Roman" w:hAnsi="Times New Roman"/>
                <w:b/>
                <w:bCs/>
                <w:sz w:val="20"/>
                <w:szCs w:val="20"/>
              </w:rPr>
              <w:t>Assign #</w:t>
            </w:r>
            <w:r w:rsidR="005B17D4" w:rsidRPr="000C353D">
              <w:rPr>
                <w:rFonts w:ascii="Times New Roman" w:hAnsi="Times New Roman"/>
                <w:b/>
                <w:sz w:val="20"/>
                <w:szCs w:val="20"/>
              </w:rPr>
              <w:t>6</w:t>
            </w:r>
          </w:p>
        </w:tc>
        <w:tc>
          <w:tcPr>
            <w:tcW w:w="851" w:type="dxa"/>
            <w:tcBorders>
              <w:top w:val="single" w:sz="4" w:space="0" w:color="auto"/>
              <w:left w:val="single" w:sz="4" w:space="0" w:color="auto"/>
              <w:bottom w:val="single" w:sz="4" w:space="0" w:color="auto"/>
              <w:right w:val="single" w:sz="4" w:space="0" w:color="auto"/>
            </w:tcBorders>
            <w:vAlign w:val="center"/>
          </w:tcPr>
          <w:p w14:paraId="0FC0E2E1" w14:textId="252B1FF2" w:rsidR="005B17D4" w:rsidRPr="000C353D" w:rsidRDefault="005B17D4" w:rsidP="000C353D">
            <w:pPr>
              <w:jc w:val="center"/>
              <w:rPr>
                <w:rFonts w:ascii="Times New Roman" w:hAnsi="Times New Roman"/>
                <w:color w:val="000000" w:themeColor="text1"/>
                <w:sz w:val="20"/>
                <w:szCs w:val="20"/>
              </w:rPr>
            </w:pPr>
            <w:r w:rsidRPr="000C353D">
              <w:rPr>
                <w:rFonts w:ascii="Times New Roman" w:hAnsi="Times New Roman"/>
                <w:color w:val="000000" w:themeColor="text1"/>
                <w:sz w:val="20"/>
                <w:szCs w:val="20"/>
              </w:rPr>
              <w:t>4%</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C8DD4" w14:textId="2418D0E2" w:rsidR="005B17D4" w:rsidRPr="000C353D" w:rsidRDefault="005B17D4" w:rsidP="00B84502">
            <w:pPr>
              <w:rPr>
                <w:rFonts w:ascii="Times New Roman" w:hAnsi="Times New Roman"/>
                <w:iCs/>
                <w:color w:val="000000" w:themeColor="text1"/>
                <w:sz w:val="20"/>
                <w:szCs w:val="20"/>
              </w:rPr>
            </w:pPr>
            <w:r w:rsidRPr="000C353D">
              <w:rPr>
                <w:rFonts w:ascii="Times New Roman" w:hAnsi="Times New Roman"/>
                <w:iCs/>
                <w:color w:val="000000" w:themeColor="text1"/>
                <w:sz w:val="20"/>
                <w:szCs w:val="20"/>
              </w:rPr>
              <w:t>SONA (experiment) Participation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369F1C8" w14:textId="51166EA2" w:rsidR="005B17D4" w:rsidRPr="000C353D" w:rsidRDefault="005B17D4" w:rsidP="000C353D">
            <w:pPr>
              <w:rPr>
                <w:rFonts w:ascii="Times New Roman" w:hAnsi="Times New Roman"/>
                <w:sz w:val="20"/>
                <w:szCs w:val="20"/>
              </w:rPr>
            </w:pPr>
            <w:r w:rsidRPr="000C353D">
              <w:rPr>
                <w:rFonts w:ascii="Times New Roman" w:hAnsi="Times New Roman"/>
                <w:sz w:val="20"/>
                <w:szCs w:val="20"/>
              </w:rPr>
              <w:t>LO 1</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6D518F" w14:textId="41134FD1" w:rsidR="005B17D4" w:rsidRPr="000C353D" w:rsidRDefault="009E13A6" w:rsidP="003166E5">
            <w:pPr>
              <w:rPr>
                <w:rFonts w:ascii="Times New Roman" w:hAnsi="Times New Roman"/>
                <w:i/>
                <w:iCs/>
                <w:sz w:val="20"/>
                <w:szCs w:val="20"/>
              </w:rPr>
            </w:pPr>
            <w:r w:rsidRPr="000C353D">
              <w:rPr>
                <w:rFonts w:ascii="Times New Roman" w:hAnsi="Times New Roman"/>
                <w:i/>
                <w:iCs/>
                <w:sz w:val="20"/>
                <w:szCs w:val="20"/>
              </w:rPr>
              <w:t xml:space="preserve">Can be completed any time before </w:t>
            </w:r>
            <w:r w:rsidR="00DD5060">
              <w:rPr>
                <w:rFonts w:ascii="Times New Roman" w:hAnsi="Times New Roman"/>
                <w:i/>
                <w:iCs/>
                <w:sz w:val="20"/>
                <w:szCs w:val="20"/>
              </w:rPr>
              <w:t>Dec</w:t>
            </w:r>
            <w:r w:rsidR="00C6642D">
              <w:rPr>
                <w:rFonts w:ascii="Times New Roman" w:hAnsi="Times New Roman"/>
                <w:i/>
                <w:iCs/>
                <w:sz w:val="20"/>
                <w:szCs w:val="20"/>
              </w:rPr>
              <w:t xml:space="preserve"> 4th</w:t>
            </w:r>
          </w:p>
        </w:tc>
      </w:tr>
      <w:tr w:rsidR="0005530D" w14:paraId="2C50BDB2" w14:textId="77777777" w:rsidTr="00B84502">
        <w:tc>
          <w:tcPr>
            <w:tcW w:w="1134" w:type="dxa"/>
            <w:tcBorders>
              <w:top w:val="single" w:sz="4" w:space="0" w:color="auto"/>
              <w:left w:val="single" w:sz="4" w:space="0" w:color="auto"/>
              <w:bottom w:val="single" w:sz="4" w:space="0" w:color="auto"/>
              <w:right w:val="single" w:sz="4" w:space="0" w:color="auto"/>
            </w:tcBorders>
          </w:tcPr>
          <w:p w14:paraId="792ED9B8" w14:textId="77777777" w:rsidR="0005530D" w:rsidRPr="000C353D" w:rsidRDefault="0005530D" w:rsidP="000C353D">
            <w:pPr>
              <w:pStyle w:val="Heading2"/>
              <w:spacing w:before="0" w:after="0"/>
              <w:rPr>
                <w:rFonts w:ascii="Times New Roman" w:hAnsi="Times New Roman"/>
                <w:sz w:val="20"/>
                <w:szCs w:val="20"/>
              </w:rPr>
            </w:pPr>
            <w:r w:rsidRPr="000C353D">
              <w:rPr>
                <w:rFonts w:ascii="Times New Roman" w:hAnsi="Times New Roman"/>
                <w:sz w:val="20"/>
                <w:szCs w:val="20"/>
              </w:rPr>
              <w:t xml:space="preserve">Total </w:t>
            </w:r>
          </w:p>
        </w:tc>
        <w:tc>
          <w:tcPr>
            <w:tcW w:w="851" w:type="dxa"/>
            <w:tcBorders>
              <w:top w:val="single" w:sz="4" w:space="0" w:color="auto"/>
              <w:left w:val="single" w:sz="4" w:space="0" w:color="auto"/>
              <w:bottom w:val="single" w:sz="4" w:space="0" w:color="auto"/>
              <w:right w:val="single" w:sz="4" w:space="0" w:color="auto"/>
            </w:tcBorders>
          </w:tcPr>
          <w:p w14:paraId="1563735D" w14:textId="68B7E431" w:rsidR="0005530D" w:rsidRPr="000C353D" w:rsidRDefault="000C353D" w:rsidP="000C353D">
            <w:pPr>
              <w:jc w:val="center"/>
              <w:rPr>
                <w:rFonts w:ascii="Times New Roman" w:hAnsi="Times New Roman"/>
                <w:b/>
                <w:sz w:val="20"/>
                <w:szCs w:val="20"/>
              </w:rPr>
            </w:pPr>
            <w:r w:rsidRPr="000C353D">
              <w:rPr>
                <w:rFonts w:ascii="Times New Roman" w:hAnsi="Times New Roman"/>
                <w:b/>
                <w:sz w:val="20"/>
                <w:szCs w:val="20"/>
              </w:rPr>
              <w:t>1</w:t>
            </w:r>
            <w:r w:rsidR="0005530D" w:rsidRPr="000C353D">
              <w:rPr>
                <w:rFonts w:ascii="Times New Roman" w:hAnsi="Times New Roman"/>
                <w:b/>
                <w:sz w:val="20"/>
                <w:szCs w:val="20"/>
              </w:rPr>
              <w:t>00%</w:t>
            </w:r>
          </w:p>
        </w:tc>
        <w:tc>
          <w:tcPr>
            <w:tcW w:w="3118" w:type="dxa"/>
            <w:gridSpan w:val="3"/>
            <w:tcBorders>
              <w:top w:val="single" w:sz="4" w:space="0" w:color="auto"/>
              <w:left w:val="single" w:sz="4" w:space="0" w:color="auto"/>
              <w:bottom w:val="single" w:sz="4" w:space="0" w:color="auto"/>
              <w:right w:val="single" w:sz="4" w:space="0" w:color="auto"/>
            </w:tcBorders>
            <w:shd w:val="clear" w:color="auto" w:fill="auto"/>
          </w:tcPr>
          <w:p w14:paraId="234D72A8" w14:textId="77777777" w:rsidR="0005530D" w:rsidRPr="000C353D" w:rsidRDefault="0005530D" w:rsidP="000C353D">
            <w:pPr>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344F86" w14:textId="77777777" w:rsidR="0005530D" w:rsidRPr="000C353D" w:rsidRDefault="0005530D" w:rsidP="000C353D">
            <w:pPr>
              <w:rPr>
                <w:sz w:val="20"/>
                <w:szCs w:val="20"/>
              </w:rPr>
            </w:pP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ADBC63D" w14:textId="77777777" w:rsidR="0005530D" w:rsidRPr="000C353D" w:rsidRDefault="0005530D" w:rsidP="000C353D">
            <w:pPr>
              <w:rPr>
                <w:sz w:val="20"/>
                <w:szCs w:val="20"/>
              </w:rPr>
            </w:pPr>
          </w:p>
        </w:tc>
      </w:tr>
      <w:tr w:rsidR="0005530D" w:rsidRPr="000C353D" w14:paraId="79E83A4A" w14:textId="77777777" w:rsidTr="000C353D">
        <w:tc>
          <w:tcPr>
            <w:tcW w:w="9360" w:type="dxa"/>
            <w:gridSpan w:val="7"/>
            <w:tcBorders>
              <w:top w:val="single" w:sz="4" w:space="0" w:color="auto"/>
            </w:tcBorders>
            <w:vAlign w:val="center"/>
          </w:tcPr>
          <w:p w14:paraId="308A1D99" w14:textId="29F3D166" w:rsidR="0005530D" w:rsidRPr="000C353D" w:rsidRDefault="0005530D" w:rsidP="003166E5">
            <w:pPr>
              <w:overflowPunct w:val="0"/>
              <w:autoSpaceDE w:val="0"/>
              <w:autoSpaceDN w:val="0"/>
              <w:adjustRightInd w:val="0"/>
              <w:spacing w:before="120" w:after="120"/>
              <w:contextualSpacing/>
              <w:jc w:val="both"/>
              <w:textAlignment w:val="baseline"/>
              <w:rPr>
                <w:rFonts w:ascii="Times New Roman" w:hAnsi="Times New Roman"/>
              </w:rPr>
            </w:pPr>
          </w:p>
          <w:p w14:paraId="7FEAEFFC" w14:textId="77777777" w:rsidR="000C353D" w:rsidRPr="00512A90" w:rsidRDefault="000C353D" w:rsidP="000C353D">
            <w:pPr>
              <w:rPr>
                <w:rFonts w:ascii="Times New Roman" w:hAnsi="Times New Roman"/>
                <w:sz w:val="20"/>
                <w:szCs w:val="20"/>
              </w:rPr>
            </w:pPr>
            <w:r w:rsidRPr="00512A90">
              <w:rPr>
                <w:rFonts w:ascii="Times New Roman" w:hAnsi="Times New Roman"/>
                <w:sz w:val="20"/>
                <w:szCs w:val="20"/>
              </w:rPr>
              <w:t xml:space="preserve">Final examination conflict:  Students are responsible for ensuring that they do not have a time conflict with examinations in other courses.  You are not permitted to enrol in this course if you have a time conflict with another course.  </w:t>
            </w:r>
          </w:p>
          <w:p w14:paraId="73058AC2"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A few things to note:</w:t>
            </w:r>
          </w:p>
          <w:p w14:paraId="36A92A31" w14:textId="77777777" w:rsidR="000C353D" w:rsidRPr="00512A90" w:rsidRDefault="000C353D" w:rsidP="000C353D">
            <w:pPr>
              <w:widowControl w:val="0"/>
              <w:numPr>
                <w:ilvl w:val="0"/>
                <w:numId w:val="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 xml:space="preserve">Unless you have discussed an extension well ahead of the due date, </w:t>
            </w:r>
            <w:r w:rsidRPr="00B84502">
              <w:rPr>
                <w:rFonts w:ascii="Times New Roman" w:hAnsi="Times New Roman"/>
                <w:b/>
                <w:bCs/>
                <w:sz w:val="20"/>
                <w:szCs w:val="20"/>
                <w:u w:val="single"/>
              </w:rPr>
              <w:t>late penalties of 5%</w:t>
            </w:r>
            <w:r w:rsidRPr="00512A90">
              <w:rPr>
                <w:rFonts w:ascii="Times New Roman" w:hAnsi="Times New Roman"/>
                <w:sz w:val="20"/>
                <w:szCs w:val="20"/>
              </w:rPr>
              <w:t xml:space="preserve"> earned grade/day (including weekends) will be assigned.  Extensions will only be granted on the basis of extenuating circumstances. </w:t>
            </w:r>
          </w:p>
          <w:p w14:paraId="12C45B11" w14:textId="6789C094" w:rsidR="000C353D" w:rsidRPr="00512A90" w:rsidRDefault="000C353D" w:rsidP="000C353D">
            <w:pPr>
              <w:widowControl w:val="0"/>
              <w:numPr>
                <w:ilvl w:val="0"/>
                <w:numId w:val="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 xml:space="preserve">If you are registered with the Centre for Students with Disabilities and will require some form of accommodation in the completion of the required learning activities for this course, please </w:t>
            </w:r>
            <w:r w:rsidR="00B84502">
              <w:rPr>
                <w:rFonts w:ascii="Times New Roman" w:hAnsi="Times New Roman"/>
                <w:sz w:val="20"/>
                <w:szCs w:val="20"/>
              </w:rPr>
              <w:t>discuss</w:t>
            </w:r>
            <w:r w:rsidRPr="00512A90">
              <w:rPr>
                <w:rFonts w:ascii="Times New Roman" w:hAnsi="Times New Roman"/>
                <w:sz w:val="20"/>
                <w:szCs w:val="20"/>
              </w:rPr>
              <w:t xml:space="preserve"> with me during the first week of classes. </w:t>
            </w:r>
          </w:p>
          <w:p w14:paraId="11E656AC" w14:textId="77777777" w:rsidR="000C353D" w:rsidRPr="00512A90" w:rsidRDefault="000C353D" w:rsidP="000C353D">
            <w:pPr>
              <w:widowControl w:val="0"/>
              <w:numPr>
                <w:ilvl w:val="0"/>
                <w:numId w:val="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 xml:space="preserve">Grade appeals/questions regarding any course component should be summarized in an email to me as a first step. Such appeals should be filed </w:t>
            </w:r>
            <w:r w:rsidRPr="00B84502">
              <w:rPr>
                <w:rFonts w:ascii="Times New Roman" w:hAnsi="Times New Roman"/>
                <w:sz w:val="20"/>
                <w:szCs w:val="20"/>
                <w:u w:val="single"/>
              </w:rPr>
              <w:t>within 10 business days</w:t>
            </w:r>
            <w:r w:rsidRPr="00512A90">
              <w:rPr>
                <w:rFonts w:ascii="Times New Roman" w:hAnsi="Times New Roman"/>
                <w:sz w:val="20"/>
                <w:szCs w:val="20"/>
              </w:rPr>
              <w:t xml:space="preserve"> after the graded item has been returned to you. If you fail to contact me within this timeframe, you forfeit the right to appeal the grade for the component after the deadline</w:t>
            </w:r>
          </w:p>
          <w:p w14:paraId="4C97C080" w14:textId="77777777" w:rsidR="000C353D" w:rsidRPr="00512A90" w:rsidRDefault="000C353D" w:rsidP="000C353D">
            <w:pPr>
              <w:widowControl w:val="0"/>
              <w:numPr>
                <w:ilvl w:val="0"/>
                <w:numId w:val="6"/>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 xml:space="preserve">Keep a copy of all of your graded work until final marks have been recorded.  You may be asked to resubmit your work at any time. </w:t>
            </w:r>
          </w:p>
          <w:p w14:paraId="25A9C28F" w14:textId="77777777" w:rsidR="000C353D" w:rsidRPr="00512A90" w:rsidRDefault="000C353D" w:rsidP="000C353D">
            <w:p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C99BA97" w14:textId="77777777" w:rsidR="000C353D" w:rsidRPr="00512A90" w:rsidRDefault="000C353D" w:rsidP="000C353D">
            <w:pPr>
              <w:tabs>
                <w:tab w:val="left" w:pos="360"/>
                <w:tab w:val="left" w:pos="720"/>
                <w:tab w:val="left" w:pos="1080"/>
              </w:tabs>
              <w:rPr>
                <w:rFonts w:ascii="Times New Roman" w:hAnsi="Times New Roman"/>
                <w:b/>
                <w:u w:val="single"/>
              </w:rPr>
            </w:pPr>
            <w:r w:rsidRPr="00512A90">
              <w:rPr>
                <w:rFonts w:ascii="Times New Roman" w:hAnsi="Times New Roman"/>
                <w:b/>
                <w:u w:val="single"/>
              </w:rPr>
              <w:t>Group Course Work</w:t>
            </w:r>
          </w:p>
          <w:p w14:paraId="30984079"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5BEE211F" w14:textId="1CD88D9C" w:rsidR="000C353D" w:rsidRPr="00512A90" w:rsidRDefault="000C353D" w:rsidP="000C353D">
            <w:pPr>
              <w:rPr>
                <w:rFonts w:ascii="Times New Roman" w:hAnsi="Times New Roman"/>
                <w:bCs/>
                <w:sz w:val="20"/>
                <w:szCs w:val="20"/>
              </w:rPr>
            </w:pPr>
            <w:r w:rsidRPr="00512A90">
              <w:rPr>
                <w:rFonts w:ascii="Times New Roman" w:hAnsi="Times New Roman"/>
                <w:bCs/>
                <w:sz w:val="20"/>
                <w:szCs w:val="20"/>
                <w:u w:val="single"/>
              </w:rPr>
              <w:t>Group Composition</w:t>
            </w:r>
            <w:r w:rsidRPr="00512A90">
              <w:rPr>
                <w:rFonts w:ascii="Times New Roman" w:hAnsi="Times New Roman"/>
                <w:bCs/>
                <w:sz w:val="20"/>
                <w:szCs w:val="20"/>
              </w:rPr>
              <w:t>: Opportunities of group</w:t>
            </w:r>
            <w:r w:rsidR="00C6642D">
              <w:rPr>
                <w:rFonts w:ascii="Times New Roman" w:hAnsi="Times New Roman"/>
                <w:bCs/>
                <w:sz w:val="20"/>
                <w:szCs w:val="20"/>
              </w:rPr>
              <w:t xml:space="preserve"> </w:t>
            </w:r>
            <w:r w:rsidRPr="00512A90">
              <w:rPr>
                <w:rFonts w:ascii="Times New Roman" w:hAnsi="Times New Roman"/>
                <w:bCs/>
                <w:sz w:val="20"/>
                <w:szCs w:val="20"/>
              </w:rPr>
              <w:t xml:space="preserve">projects help to build up collaborative skills. In this course, you will work in a group of </w:t>
            </w:r>
            <w:r w:rsidR="007045B2">
              <w:rPr>
                <w:rFonts w:ascii="Times New Roman" w:hAnsi="Times New Roman"/>
                <w:b/>
                <w:bCs/>
                <w:sz w:val="20"/>
                <w:szCs w:val="20"/>
              </w:rPr>
              <w:t xml:space="preserve">up to 5 </w:t>
            </w:r>
            <w:r w:rsidRPr="00512A90">
              <w:rPr>
                <w:rFonts w:ascii="Times New Roman" w:hAnsi="Times New Roman"/>
                <w:b/>
                <w:bCs/>
                <w:sz w:val="20"/>
                <w:szCs w:val="20"/>
              </w:rPr>
              <w:t>members</w:t>
            </w:r>
            <w:r w:rsidRPr="00512A90">
              <w:rPr>
                <w:rFonts w:ascii="Times New Roman" w:hAnsi="Times New Roman"/>
                <w:bCs/>
                <w:sz w:val="20"/>
                <w:szCs w:val="20"/>
              </w:rPr>
              <w:t xml:space="preserve">. Each individual student will be evaluated in terms of their group performance for group assignments. All groups should finalize their group composition by signing up on </w:t>
            </w:r>
            <w:proofErr w:type="spellStart"/>
            <w:r w:rsidRPr="00512A90">
              <w:rPr>
                <w:rFonts w:ascii="Times New Roman" w:hAnsi="Times New Roman"/>
                <w:bCs/>
                <w:sz w:val="20"/>
                <w:szCs w:val="20"/>
              </w:rPr>
              <w:t>Courselink</w:t>
            </w:r>
            <w:proofErr w:type="spellEnd"/>
            <w:r w:rsidRPr="00512A90">
              <w:rPr>
                <w:rFonts w:ascii="Times New Roman" w:hAnsi="Times New Roman"/>
                <w:bCs/>
                <w:sz w:val="20"/>
                <w:szCs w:val="20"/>
              </w:rPr>
              <w:t xml:space="preserve">. </w:t>
            </w:r>
          </w:p>
          <w:p w14:paraId="597980D2" w14:textId="77777777" w:rsidR="000C353D" w:rsidRPr="00512A90" w:rsidRDefault="000C353D" w:rsidP="000C353D">
            <w:pPr>
              <w:spacing w:after="120"/>
              <w:rPr>
                <w:rFonts w:ascii="Times New Roman" w:hAnsi="Times New Roman"/>
                <w:sz w:val="20"/>
                <w:szCs w:val="20"/>
              </w:rPr>
            </w:pPr>
          </w:p>
          <w:p w14:paraId="254FDAF9" w14:textId="77777777" w:rsidR="000C353D" w:rsidRPr="00512A90" w:rsidRDefault="000C353D" w:rsidP="000C353D">
            <w:pPr>
              <w:rPr>
                <w:rFonts w:ascii="Times New Roman" w:hAnsi="Times New Roman"/>
                <w:bCs/>
                <w:sz w:val="20"/>
                <w:szCs w:val="20"/>
              </w:rPr>
            </w:pPr>
            <w:r w:rsidRPr="00512A90">
              <w:rPr>
                <w:rFonts w:ascii="Times New Roman" w:hAnsi="Times New Roman"/>
                <w:bCs/>
                <w:sz w:val="20"/>
                <w:szCs w:val="20"/>
                <w:u w:val="single"/>
              </w:rPr>
              <w:t>Peer Evaluation</w:t>
            </w:r>
            <w:r w:rsidRPr="00512A90">
              <w:rPr>
                <w:rFonts w:ascii="Times New Roman" w:hAnsi="Times New Roman"/>
                <w:bCs/>
                <w:sz w:val="20"/>
                <w:szCs w:val="20"/>
              </w:rPr>
              <w:t xml:space="preserve">: Peer evaluation will be performed by all groups according to the </w:t>
            </w:r>
            <w:r w:rsidRPr="00512A90">
              <w:rPr>
                <w:rFonts w:ascii="Times New Roman" w:hAnsi="Times New Roman"/>
                <w:b/>
                <w:bCs/>
                <w:sz w:val="20"/>
                <w:szCs w:val="20"/>
              </w:rPr>
              <w:t>peer evaluation form</w:t>
            </w:r>
            <w:r w:rsidRPr="00512A90">
              <w:rPr>
                <w:rFonts w:ascii="Times New Roman" w:hAnsi="Times New Roman"/>
                <w:bCs/>
                <w:sz w:val="20"/>
                <w:szCs w:val="20"/>
              </w:rPr>
              <w:t xml:space="preserve"> (see Appendix). Students who are not cooperative, don’t respond to group members, skip most of the meetings, only make minimum contributions are subject to grade adjustment. If the student does not do anything for the group assignment, s/he will receive </w:t>
            </w:r>
            <w:r w:rsidRPr="00512A90">
              <w:rPr>
                <w:rFonts w:ascii="Times New Roman" w:hAnsi="Times New Roman"/>
                <w:b/>
                <w:bCs/>
                <w:sz w:val="20"/>
                <w:szCs w:val="20"/>
                <w:u w:val="single"/>
              </w:rPr>
              <w:t>zero (0)</w:t>
            </w:r>
            <w:r w:rsidRPr="00512A90">
              <w:rPr>
                <w:rFonts w:ascii="Times New Roman" w:hAnsi="Times New Roman"/>
                <w:bCs/>
                <w:sz w:val="20"/>
                <w:szCs w:val="20"/>
              </w:rPr>
              <w:t xml:space="preserve"> credit. Students are encouraged to inform the instructor of any group issues </w:t>
            </w:r>
            <w:r w:rsidRPr="00512A90">
              <w:rPr>
                <w:rFonts w:ascii="Times New Roman" w:hAnsi="Times New Roman"/>
                <w:b/>
                <w:bCs/>
                <w:sz w:val="20"/>
                <w:szCs w:val="20"/>
                <w:u w:val="single"/>
              </w:rPr>
              <w:t>as early as possible</w:t>
            </w:r>
            <w:r w:rsidRPr="00512A90">
              <w:rPr>
                <w:rFonts w:ascii="Times New Roman" w:hAnsi="Times New Roman"/>
                <w:bCs/>
                <w:sz w:val="20"/>
                <w:szCs w:val="20"/>
              </w:rPr>
              <w:t>.</w:t>
            </w:r>
          </w:p>
          <w:p w14:paraId="03903E67" w14:textId="77777777" w:rsidR="000C353D" w:rsidRPr="00512A90" w:rsidRDefault="000C353D" w:rsidP="000C353D">
            <w:pPr>
              <w:rPr>
                <w:rFonts w:ascii="Times New Roman" w:hAnsi="Times New Roman"/>
                <w:bCs/>
                <w:sz w:val="20"/>
                <w:szCs w:val="20"/>
              </w:rPr>
            </w:pPr>
          </w:p>
          <w:p w14:paraId="4FB6B4E2" w14:textId="77777777" w:rsidR="000C353D" w:rsidRPr="00512A90" w:rsidRDefault="000C353D" w:rsidP="000C353D">
            <w:pPr>
              <w:rPr>
                <w:rFonts w:ascii="Times New Roman" w:hAnsi="Times New Roman"/>
                <w:bCs/>
                <w:sz w:val="20"/>
                <w:szCs w:val="20"/>
              </w:rPr>
            </w:pPr>
            <w:r w:rsidRPr="00512A90">
              <w:rPr>
                <w:rFonts w:ascii="Times New Roman" w:hAnsi="Times New Roman"/>
                <w:bCs/>
                <w:sz w:val="20"/>
                <w:szCs w:val="20"/>
                <w:u w:val="single"/>
              </w:rPr>
              <w:lastRenderedPageBreak/>
              <w:t>When submitting the final group assignment, each group is responsible to submit a peer evaluation along with the assignment</w:t>
            </w:r>
            <w:r w:rsidRPr="00512A90">
              <w:rPr>
                <w:rFonts w:ascii="Times New Roman" w:hAnsi="Times New Roman"/>
                <w:bCs/>
                <w:sz w:val="20"/>
                <w:szCs w:val="20"/>
              </w:rPr>
              <w:t>. If you do not submit your peer evaluation on time, the default peer evaluation that is considered is a 100% mark for each of your teammates. Each team member’s final grade will be adjusted by the results of the peer evaluation according to the following rules:</w:t>
            </w:r>
          </w:p>
          <w:p w14:paraId="2F46162C" w14:textId="77777777" w:rsidR="000C353D" w:rsidRPr="00512A90" w:rsidRDefault="000C353D" w:rsidP="000C353D">
            <w:pPr>
              <w:rPr>
                <w:rFonts w:ascii="Times New Roman" w:hAnsi="Times New Roman"/>
                <w:bCs/>
                <w:sz w:val="20"/>
                <w:szCs w:val="20"/>
              </w:rPr>
            </w:pPr>
          </w:p>
          <w:tbl>
            <w:tblPr>
              <w:tblStyle w:val="TableGrid"/>
              <w:tblW w:w="0" w:type="auto"/>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88"/>
            </w:tblGrid>
            <w:tr w:rsidR="000C353D" w:rsidRPr="00512A90" w14:paraId="5E0EEFB1" w14:textId="77777777" w:rsidTr="00B676B4">
              <w:trPr>
                <w:jc w:val="center"/>
              </w:trPr>
              <w:tc>
                <w:tcPr>
                  <w:tcW w:w="4788" w:type="dxa"/>
                  <w:vAlign w:val="center"/>
                </w:tcPr>
                <w:p w14:paraId="2ECD682F" w14:textId="77777777" w:rsidR="000C353D" w:rsidRPr="00512A90" w:rsidRDefault="000C353D" w:rsidP="007045B2">
                  <w:pPr>
                    <w:framePr w:hSpace="180" w:wrap="around" w:vAnchor="text" w:hAnchor="text" w:y="1"/>
                    <w:suppressOverlap/>
                    <w:jc w:val="center"/>
                    <w:rPr>
                      <w:rFonts w:ascii="Times New Roman" w:hAnsi="Times New Roman"/>
                      <w:b/>
                      <w:bCs/>
                      <w:sz w:val="20"/>
                      <w:szCs w:val="20"/>
                    </w:rPr>
                  </w:pPr>
                  <w:r w:rsidRPr="00512A90">
                    <w:rPr>
                      <w:rFonts w:ascii="Times New Roman" w:hAnsi="Times New Roman"/>
                      <w:b/>
                      <w:bCs/>
                      <w:sz w:val="20"/>
                      <w:szCs w:val="20"/>
                    </w:rPr>
                    <w:t>Group Evaluation Mark</w:t>
                  </w:r>
                </w:p>
              </w:tc>
              <w:tc>
                <w:tcPr>
                  <w:tcW w:w="4788" w:type="dxa"/>
                  <w:vAlign w:val="center"/>
                </w:tcPr>
                <w:p w14:paraId="19229085" w14:textId="77777777" w:rsidR="000C353D" w:rsidRPr="00512A90" w:rsidRDefault="000C353D" w:rsidP="007045B2">
                  <w:pPr>
                    <w:framePr w:hSpace="180" w:wrap="around" w:vAnchor="text" w:hAnchor="text" w:y="1"/>
                    <w:suppressOverlap/>
                    <w:jc w:val="center"/>
                    <w:rPr>
                      <w:rFonts w:ascii="Times New Roman" w:hAnsi="Times New Roman"/>
                      <w:b/>
                      <w:bCs/>
                      <w:sz w:val="20"/>
                      <w:szCs w:val="20"/>
                    </w:rPr>
                  </w:pPr>
                  <w:r w:rsidRPr="00512A90">
                    <w:rPr>
                      <w:rFonts w:ascii="Times New Roman" w:hAnsi="Times New Roman"/>
                      <w:b/>
                      <w:bCs/>
                      <w:sz w:val="20"/>
                      <w:szCs w:val="20"/>
                    </w:rPr>
                    <w:t>Adjustment to Final Group Assignment Grade</w:t>
                  </w:r>
                </w:p>
              </w:tc>
            </w:tr>
            <w:tr w:rsidR="000C353D" w:rsidRPr="00512A90" w14:paraId="4B56C6F6" w14:textId="77777777" w:rsidTr="00B676B4">
              <w:trPr>
                <w:jc w:val="center"/>
              </w:trPr>
              <w:tc>
                <w:tcPr>
                  <w:tcW w:w="4788" w:type="dxa"/>
                  <w:vAlign w:val="center"/>
                </w:tcPr>
                <w:p w14:paraId="7E0E4E09"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80% or above</w:t>
                  </w:r>
                </w:p>
              </w:tc>
              <w:tc>
                <w:tcPr>
                  <w:tcW w:w="4788" w:type="dxa"/>
                  <w:vAlign w:val="center"/>
                </w:tcPr>
                <w:p w14:paraId="05D4AF53"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X 100%</w:t>
                  </w:r>
                </w:p>
              </w:tc>
            </w:tr>
            <w:tr w:rsidR="000C353D" w:rsidRPr="00512A90" w14:paraId="6F3BE0F2" w14:textId="77777777" w:rsidTr="00B676B4">
              <w:trPr>
                <w:jc w:val="center"/>
              </w:trPr>
              <w:tc>
                <w:tcPr>
                  <w:tcW w:w="4788" w:type="dxa"/>
                  <w:vAlign w:val="center"/>
                </w:tcPr>
                <w:p w14:paraId="5B1BB3F7"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70% to 79%</w:t>
                  </w:r>
                </w:p>
              </w:tc>
              <w:tc>
                <w:tcPr>
                  <w:tcW w:w="4788" w:type="dxa"/>
                  <w:vAlign w:val="center"/>
                </w:tcPr>
                <w:p w14:paraId="50D3FA73"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X 85%</w:t>
                  </w:r>
                </w:p>
              </w:tc>
            </w:tr>
            <w:tr w:rsidR="000C353D" w:rsidRPr="00512A90" w14:paraId="79012F82" w14:textId="77777777" w:rsidTr="00B676B4">
              <w:trPr>
                <w:jc w:val="center"/>
              </w:trPr>
              <w:tc>
                <w:tcPr>
                  <w:tcW w:w="4788" w:type="dxa"/>
                  <w:vAlign w:val="center"/>
                </w:tcPr>
                <w:p w14:paraId="67319594"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60% to 69%</w:t>
                  </w:r>
                </w:p>
              </w:tc>
              <w:tc>
                <w:tcPr>
                  <w:tcW w:w="4788" w:type="dxa"/>
                  <w:vAlign w:val="center"/>
                </w:tcPr>
                <w:p w14:paraId="74443DBB"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X 75%</w:t>
                  </w:r>
                </w:p>
              </w:tc>
            </w:tr>
            <w:tr w:rsidR="000C353D" w:rsidRPr="00512A90" w14:paraId="2E5FF02B" w14:textId="77777777" w:rsidTr="00B676B4">
              <w:trPr>
                <w:jc w:val="center"/>
              </w:trPr>
              <w:tc>
                <w:tcPr>
                  <w:tcW w:w="4788" w:type="dxa"/>
                  <w:vAlign w:val="center"/>
                </w:tcPr>
                <w:p w14:paraId="3D8882BE"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50% to 59%</w:t>
                  </w:r>
                </w:p>
              </w:tc>
              <w:tc>
                <w:tcPr>
                  <w:tcW w:w="4788" w:type="dxa"/>
                  <w:vAlign w:val="center"/>
                </w:tcPr>
                <w:p w14:paraId="390C77E2"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X 60%</w:t>
                  </w:r>
                </w:p>
              </w:tc>
            </w:tr>
            <w:tr w:rsidR="000C353D" w:rsidRPr="00512A90" w14:paraId="4274AACE" w14:textId="77777777" w:rsidTr="00B676B4">
              <w:trPr>
                <w:jc w:val="center"/>
              </w:trPr>
              <w:tc>
                <w:tcPr>
                  <w:tcW w:w="4788" w:type="dxa"/>
                  <w:vAlign w:val="center"/>
                </w:tcPr>
                <w:p w14:paraId="318D7E02"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40% to 49%</w:t>
                  </w:r>
                </w:p>
              </w:tc>
              <w:tc>
                <w:tcPr>
                  <w:tcW w:w="4788" w:type="dxa"/>
                  <w:vAlign w:val="center"/>
                </w:tcPr>
                <w:p w14:paraId="1C27EB25"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X 50%</w:t>
                  </w:r>
                </w:p>
              </w:tc>
            </w:tr>
            <w:tr w:rsidR="000C353D" w:rsidRPr="00512A90" w14:paraId="21CACC11" w14:textId="77777777" w:rsidTr="00B676B4">
              <w:trPr>
                <w:jc w:val="center"/>
              </w:trPr>
              <w:tc>
                <w:tcPr>
                  <w:tcW w:w="4788" w:type="dxa"/>
                  <w:vAlign w:val="center"/>
                </w:tcPr>
                <w:p w14:paraId="10C97BCD"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Below 40%</w:t>
                  </w:r>
                </w:p>
              </w:tc>
              <w:tc>
                <w:tcPr>
                  <w:tcW w:w="4788" w:type="dxa"/>
                  <w:vAlign w:val="center"/>
                </w:tcPr>
                <w:p w14:paraId="1C9F2E95" w14:textId="77777777" w:rsidR="000C353D" w:rsidRPr="00512A90" w:rsidRDefault="000C353D" w:rsidP="007045B2">
                  <w:pPr>
                    <w:framePr w:hSpace="180" w:wrap="around" w:vAnchor="text" w:hAnchor="text" w:y="1"/>
                    <w:suppressOverlap/>
                    <w:jc w:val="center"/>
                    <w:rPr>
                      <w:rFonts w:ascii="Times New Roman" w:hAnsi="Times New Roman"/>
                      <w:bCs/>
                      <w:sz w:val="20"/>
                      <w:szCs w:val="20"/>
                    </w:rPr>
                  </w:pPr>
                  <w:r w:rsidRPr="00512A90">
                    <w:rPr>
                      <w:rFonts w:ascii="Times New Roman" w:hAnsi="Times New Roman"/>
                      <w:bCs/>
                      <w:sz w:val="20"/>
                      <w:szCs w:val="20"/>
                    </w:rPr>
                    <w:t>Final grade = 0</w:t>
                  </w:r>
                </w:p>
              </w:tc>
            </w:tr>
          </w:tbl>
          <w:p w14:paraId="7C037C04" w14:textId="77777777" w:rsidR="000C353D" w:rsidRPr="00512A90" w:rsidRDefault="000C353D" w:rsidP="000C353D">
            <w:pPr>
              <w:rPr>
                <w:rFonts w:ascii="Times New Roman" w:hAnsi="Times New Roman"/>
                <w:bCs/>
                <w:sz w:val="20"/>
                <w:szCs w:val="20"/>
              </w:rPr>
            </w:pPr>
          </w:p>
          <w:p w14:paraId="2CB9AF79" w14:textId="77777777" w:rsidR="000C353D" w:rsidRPr="00512A90" w:rsidRDefault="000C353D" w:rsidP="000C353D">
            <w:pPr>
              <w:rPr>
                <w:rFonts w:ascii="Times New Roman" w:hAnsi="Times New Roman"/>
                <w:bCs/>
                <w:sz w:val="20"/>
                <w:szCs w:val="20"/>
              </w:rPr>
            </w:pPr>
            <w:r w:rsidRPr="00512A90">
              <w:rPr>
                <w:rFonts w:ascii="Times New Roman" w:hAnsi="Times New Roman"/>
                <w:bCs/>
                <w:sz w:val="20"/>
                <w:szCs w:val="20"/>
              </w:rPr>
              <w:t xml:space="preserve">Evaluating a peer is a difficult thing to do whether it’s in a class or on the job. However, for team projects like the ones in this course to work and for the workload to be fairly distributed, everyone needs to contribute. A student who did not meet expectations should not benefit from the work of others. </w:t>
            </w:r>
          </w:p>
          <w:p w14:paraId="6A8D7EE9" w14:textId="77777777" w:rsidR="000C353D" w:rsidRPr="00512A90" w:rsidRDefault="000C353D" w:rsidP="000C353D">
            <w:pPr>
              <w:spacing w:after="120"/>
              <w:rPr>
                <w:rFonts w:ascii="Times New Roman" w:hAnsi="Times New Roman"/>
              </w:rPr>
            </w:pPr>
          </w:p>
          <w:p w14:paraId="514A9533" w14:textId="03148DAF" w:rsidR="000C353D" w:rsidRPr="00512A90" w:rsidRDefault="000C353D" w:rsidP="000C353D">
            <w:pPr>
              <w:rPr>
                <w:rFonts w:ascii="Times New Roman" w:hAnsi="Times New Roman"/>
                <w:b/>
                <w:bCs/>
                <w:u w:val="single"/>
              </w:rPr>
            </w:pPr>
            <w:r w:rsidRPr="00512A90">
              <w:rPr>
                <w:rFonts w:ascii="Times New Roman" w:hAnsi="Times New Roman"/>
                <w:b/>
                <w:bCs/>
                <w:u w:val="single"/>
              </w:rPr>
              <w:t xml:space="preserve">Experiment </w:t>
            </w:r>
            <w:r w:rsidR="0092011F">
              <w:rPr>
                <w:rFonts w:ascii="Times New Roman" w:hAnsi="Times New Roman"/>
                <w:b/>
                <w:bCs/>
                <w:u w:val="single"/>
              </w:rPr>
              <w:t>PowerPoint Report</w:t>
            </w:r>
            <w:r w:rsidRPr="00512A90">
              <w:rPr>
                <w:rFonts w:ascii="Times New Roman" w:hAnsi="Times New Roman"/>
                <w:b/>
                <w:bCs/>
                <w:u w:val="single"/>
              </w:rPr>
              <w:t xml:space="preserve"> (1</w:t>
            </w:r>
            <w:r w:rsidR="00D95D1D">
              <w:rPr>
                <w:rFonts w:ascii="Times New Roman" w:hAnsi="Times New Roman"/>
                <w:b/>
                <w:bCs/>
                <w:u w:val="single"/>
              </w:rPr>
              <w:t>1</w:t>
            </w:r>
            <w:r w:rsidRPr="00512A90">
              <w:rPr>
                <w:rFonts w:ascii="Times New Roman" w:hAnsi="Times New Roman"/>
                <w:b/>
                <w:bCs/>
                <w:u w:val="single"/>
              </w:rPr>
              <w:t>%)</w:t>
            </w:r>
          </w:p>
          <w:p w14:paraId="354A963A" w14:textId="6B0CEF09" w:rsidR="000C353D" w:rsidRPr="00512A90" w:rsidRDefault="000C353D" w:rsidP="000C353D">
            <w:pPr>
              <w:spacing w:after="120"/>
              <w:rPr>
                <w:rFonts w:ascii="Times New Roman" w:hAnsi="Times New Roman"/>
                <w:sz w:val="20"/>
                <w:szCs w:val="20"/>
              </w:rPr>
            </w:pPr>
            <w:r w:rsidRPr="00512A90">
              <w:rPr>
                <w:rFonts w:ascii="Times New Roman" w:hAnsi="Times New Roman"/>
                <w:sz w:val="20"/>
                <w:szCs w:val="20"/>
              </w:rPr>
              <w:t xml:space="preserve">The purpose of this assignment is for you to learn how experiments are designed to test consumer behaviours. </w:t>
            </w:r>
            <w:r w:rsidR="0092011F">
              <w:rPr>
                <w:rFonts w:ascii="Times New Roman" w:hAnsi="Times New Roman"/>
                <w:sz w:val="20"/>
                <w:szCs w:val="20"/>
              </w:rPr>
              <w:t xml:space="preserve">This is a group assignment. </w:t>
            </w:r>
            <w:r w:rsidRPr="00512A90">
              <w:rPr>
                <w:rFonts w:ascii="Times New Roman" w:hAnsi="Times New Roman"/>
                <w:sz w:val="20"/>
                <w:szCs w:val="20"/>
              </w:rPr>
              <w:t xml:space="preserve">Once groups are formed, I will provide each group with a journal article (topics randomly assigned). If necessary, I will be available for help with this assignment by appointment. Please make sure that you are well prepared (i.e., read the article and have the questions ready) before meeting with me. </w:t>
            </w:r>
          </w:p>
          <w:p w14:paraId="0971FA9A" w14:textId="20E8E9B0" w:rsidR="000C353D" w:rsidRPr="00512A90" w:rsidRDefault="000C353D" w:rsidP="000C353D">
            <w:pPr>
              <w:ind w:firstLine="720"/>
              <w:rPr>
                <w:rFonts w:ascii="Times New Roman" w:hAnsi="Times New Roman"/>
                <w:sz w:val="20"/>
                <w:szCs w:val="20"/>
              </w:rPr>
            </w:pPr>
            <w:r w:rsidRPr="00512A90">
              <w:rPr>
                <w:rFonts w:ascii="Times New Roman" w:hAnsi="Times New Roman"/>
                <w:b/>
                <w:sz w:val="20"/>
                <w:szCs w:val="20"/>
              </w:rPr>
              <w:t xml:space="preserve">The </w:t>
            </w:r>
            <w:r w:rsidR="0092011F">
              <w:rPr>
                <w:rFonts w:ascii="Times New Roman" w:hAnsi="Times New Roman"/>
                <w:b/>
                <w:sz w:val="20"/>
                <w:szCs w:val="20"/>
              </w:rPr>
              <w:t>PowerPoint report</w:t>
            </w:r>
            <w:r w:rsidRPr="00512A90">
              <w:rPr>
                <w:rFonts w:ascii="Times New Roman" w:hAnsi="Times New Roman"/>
                <w:b/>
                <w:sz w:val="20"/>
                <w:szCs w:val="20"/>
              </w:rPr>
              <w:t xml:space="preserve"> will include</w:t>
            </w:r>
            <w:r w:rsidRPr="00512A90">
              <w:rPr>
                <w:rFonts w:ascii="Times New Roman" w:hAnsi="Times New Roman"/>
                <w:sz w:val="20"/>
                <w:szCs w:val="20"/>
              </w:rPr>
              <w:t>: the objective(s) of the experiment (i.e., what was the research question), what did the researchers expect to find (what were the hypotheses), who were the participants, what was the experimental procedure, which variable(s) was/were the independent variable(s), which variable(s) was/were the dependent variable(s), what were the results, did the results match the researchers’ expectation/hypotheses, what were the implications of these results, i.e., how can the results help stakeholders such as marketers, consumers, and/or policy makers? A sample presentation will be shared on CourseLink for your reference.</w:t>
            </w:r>
          </w:p>
          <w:p w14:paraId="74A79D04" w14:textId="77777777" w:rsidR="000C353D" w:rsidRPr="00512A90" w:rsidRDefault="000C353D" w:rsidP="000C353D">
            <w:pPr>
              <w:ind w:left="720"/>
              <w:rPr>
                <w:rFonts w:ascii="Times New Roman" w:hAnsi="Times New Roman"/>
                <w:sz w:val="20"/>
                <w:szCs w:val="20"/>
              </w:rPr>
            </w:pPr>
          </w:p>
          <w:p w14:paraId="2FA8642F" w14:textId="5A0282DF" w:rsidR="000C353D" w:rsidRPr="00512A90" w:rsidRDefault="0092011F" w:rsidP="000C353D">
            <w:pPr>
              <w:ind w:firstLine="720"/>
              <w:rPr>
                <w:rFonts w:ascii="Times New Roman" w:hAnsi="Times New Roman"/>
                <w:b/>
                <w:sz w:val="20"/>
                <w:szCs w:val="20"/>
              </w:rPr>
            </w:pPr>
            <w:r>
              <w:rPr>
                <w:rFonts w:ascii="Times New Roman" w:hAnsi="Times New Roman"/>
                <w:b/>
                <w:sz w:val="20"/>
                <w:szCs w:val="20"/>
              </w:rPr>
              <w:t xml:space="preserve">Submission Deadline: </w:t>
            </w:r>
            <w:r>
              <w:rPr>
                <w:rFonts w:ascii="Times New Roman" w:hAnsi="Times New Roman"/>
                <w:sz w:val="20"/>
                <w:szCs w:val="20"/>
              </w:rPr>
              <w:t xml:space="preserve">The report must be uploaded via </w:t>
            </w:r>
            <w:proofErr w:type="spellStart"/>
            <w:r>
              <w:rPr>
                <w:rFonts w:ascii="Times New Roman" w:hAnsi="Times New Roman"/>
                <w:sz w:val="20"/>
                <w:szCs w:val="20"/>
              </w:rPr>
              <w:t>dropbox</w:t>
            </w:r>
            <w:proofErr w:type="spellEnd"/>
            <w:r>
              <w:rPr>
                <w:rFonts w:ascii="Times New Roman" w:hAnsi="Times New Roman"/>
                <w:sz w:val="20"/>
                <w:szCs w:val="20"/>
              </w:rPr>
              <w:t xml:space="preserve"> on </w:t>
            </w:r>
            <w:proofErr w:type="spellStart"/>
            <w:r>
              <w:rPr>
                <w:rFonts w:ascii="Times New Roman" w:hAnsi="Times New Roman"/>
                <w:sz w:val="20"/>
                <w:szCs w:val="20"/>
              </w:rPr>
              <w:t>Courslink</w:t>
            </w:r>
            <w:proofErr w:type="spellEnd"/>
            <w:r w:rsidR="007045B2">
              <w:rPr>
                <w:rFonts w:ascii="Times New Roman" w:hAnsi="Times New Roman"/>
                <w:sz w:val="20"/>
                <w:szCs w:val="20"/>
              </w:rPr>
              <w:t>.</w:t>
            </w:r>
          </w:p>
          <w:p w14:paraId="6A18395C" w14:textId="77777777" w:rsidR="000C353D" w:rsidRPr="00512A90" w:rsidRDefault="000C353D" w:rsidP="000C353D">
            <w:pPr>
              <w:ind w:firstLine="720"/>
              <w:rPr>
                <w:rFonts w:ascii="Times New Roman" w:hAnsi="Times New Roman"/>
                <w:sz w:val="20"/>
                <w:szCs w:val="20"/>
              </w:rPr>
            </w:pPr>
          </w:p>
          <w:p w14:paraId="3E5D79E7" w14:textId="77777777" w:rsidR="000C353D" w:rsidRPr="00512A90" w:rsidRDefault="000C353D" w:rsidP="000C353D">
            <w:pPr>
              <w:ind w:firstLine="720"/>
              <w:rPr>
                <w:rFonts w:ascii="Times New Roman" w:hAnsi="Times New Roman"/>
                <w:sz w:val="20"/>
                <w:szCs w:val="20"/>
              </w:rPr>
            </w:pPr>
            <w:r w:rsidRPr="00512A90">
              <w:rPr>
                <w:rFonts w:ascii="Times New Roman" w:hAnsi="Times New Roman"/>
                <w:b/>
                <w:sz w:val="20"/>
                <w:szCs w:val="20"/>
              </w:rPr>
              <w:t>Grading criteria</w:t>
            </w:r>
            <w:r w:rsidRPr="00512A90">
              <w:rPr>
                <w:rFonts w:ascii="Times New Roman" w:hAnsi="Times New Roman"/>
                <w:sz w:val="20"/>
                <w:szCs w:val="20"/>
              </w:rPr>
              <w:t>: Your group will be graded on the following criteria:</w:t>
            </w:r>
          </w:p>
          <w:p w14:paraId="231A79F2" w14:textId="77777777"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Was the purpose of the experiment, in relation to the key research question, correctly explained?</w:t>
            </w:r>
          </w:p>
          <w:p w14:paraId="49C50963" w14:textId="77777777"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 xml:space="preserve">Were the key constructs of the experiment correctly identified and explained? </w:t>
            </w:r>
          </w:p>
          <w:p w14:paraId="2705F7F4" w14:textId="77777777"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Was the procedure of the experiment described accurately?</w:t>
            </w:r>
          </w:p>
          <w:p w14:paraId="2B060F14" w14:textId="77777777"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Were the results interpreted correctly and explained clearly?</w:t>
            </w:r>
          </w:p>
          <w:p w14:paraId="227D3807" w14:textId="77777777"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Were relevant stakeholders identified and were the implications for these stakeholders reasonable, given the results of the experiment?</w:t>
            </w:r>
          </w:p>
          <w:p w14:paraId="38DB1C24" w14:textId="21A4818C" w:rsidR="000C353D" w:rsidRPr="00512A90" w:rsidRDefault="000C353D" w:rsidP="000C353D">
            <w:pPr>
              <w:pStyle w:val="ListParagraph"/>
              <w:widowControl w:val="0"/>
              <w:numPr>
                <w:ilvl w:val="0"/>
                <w:numId w:val="7"/>
              </w:numPr>
              <w:contextualSpacing/>
              <w:rPr>
                <w:rFonts w:ascii="Times New Roman" w:hAnsi="Times New Roman"/>
                <w:sz w:val="20"/>
                <w:szCs w:val="20"/>
              </w:rPr>
            </w:pPr>
            <w:r w:rsidRPr="00512A90">
              <w:rPr>
                <w:rFonts w:ascii="Times New Roman" w:hAnsi="Times New Roman"/>
                <w:sz w:val="20"/>
                <w:szCs w:val="20"/>
              </w:rPr>
              <w:t>Was the presentation slides clear and easy to follow?</w:t>
            </w:r>
          </w:p>
          <w:p w14:paraId="5ABCD6D9"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198B3327" w14:textId="096E9478" w:rsidR="000C353D" w:rsidRPr="00512A90" w:rsidRDefault="000C353D" w:rsidP="000C353D">
            <w:pPr>
              <w:rPr>
                <w:rFonts w:ascii="Times New Roman" w:hAnsi="Times New Roman"/>
                <w:b/>
                <w:bCs/>
                <w:u w:val="single"/>
              </w:rPr>
            </w:pPr>
            <w:r w:rsidRPr="00512A90">
              <w:rPr>
                <w:rFonts w:ascii="Times New Roman" w:hAnsi="Times New Roman"/>
                <w:b/>
                <w:bCs/>
                <w:u w:val="single"/>
              </w:rPr>
              <w:t>Group Project &amp; Presentation: A Consumer Behaviour Application Project (</w:t>
            </w:r>
            <w:r w:rsidR="00A80BCC">
              <w:rPr>
                <w:rFonts w:ascii="Times New Roman" w:hAnsi="Times New Roman"/>
                <w:b/>
                <w:bCs/>
                <w:u w:val="single"/>
              </w:rPr>
              <w:t>2</w:t>
            </w:r>
            <w:r w:rsidR="00D95D1D">
              <w:rPr>
                <w:rFonts w:ascii="Times New Roman" w:hAnsi="Times New Roman"/>
                <w:b/>
                <w:bCs/>
                <w:u w:val="single"/>
              </w:rPr>
              <w:t>0</w:t>
            </w:r>
            <w:r w:rsidRPr="00512A90">
              <w:rPr>
                <w:rFonts w:ascii="Times New Roman" w:hAnsi="Times New Roman"/>
                <w:b/>
                <w:bCs/>
                <w:u w:val="single"/>
              </w:rPr>
              <w:t>%)</w:t>
            </w:r>
          </w:p>
          <w:p w14:paraId="0C361D5D"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 xml:space="preserve">The purpose of this assignment is to let you apply the consumer behaviour concepts and theories you’ve learned in this course to real products/brands/services/organizations. Consumers are motivated by a wide range of goals, values and needs. These sources of motivation—sometimes explicitly, but more often implicitly—have a strong impact on consumer decisions. Effective marketing managers are aware of these motives, and adapt their decisions and tactics (with respect to e.g. store design, the packaging for their product, type of advertisements, pricing strategy) accordingly. </w:t>
            </w:r>
          </w:p>
          <w:p w14:paraId="436C4DD2"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2CF2382C"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b/>
                <w:sz w:val="20"/>
                <w:szCs w:val="20"/>
              </w:rPr>
              <w:tab/>
              <w:t>Instructions:</w:t>
            </w:r>
            <w:r w:rsidRPr="00512A90">
              <w:rPr>
                <w:rFonts w:ascii="Times New Roman" w:hAnsi="Times New Roman"/>
                <w:sz w:val="20"/>
                <w:szCs w:val="20"/>
              </w:rPr>
              <w:t xml:space="preserve"> For this assignment, groups can choose to visit a local supermarket, retail store, shopping area, or go virtually to an online retailer. Mix-and-matching between these options is also possible! Groups will 1) identify and observe one specific consumers’ behaviour (this may not be possible for online shop, of course) and 2) identify and observe </w:t>
            </w:r>
            <w:r w:rsidRPr="00512A90">
              <w:rPr>
                <w:rFonts w:ascii="Times New Roman" w:hAnsi="Times New Roman"/>
                <w:iCs/>
                <w:sz w:val="20"/>
                <w:szCs w:val="20"/>
              </w:rPr>
              <w:t>two</w:t>
            </w:r>
            <w:r w:rsidRPr="00512A90">
              <w:rPr>
                <w:rFonts w:ascii="Times New Roman" w:hAnsi="Times New Roman"/>
                <w:sz w:val="20"/>
                <w:szCs w:val="20"/>
              </w:rPr>
              <w:t xml:space="preserve"> specific marketing tactics/strategies (again, you can consider things like store design, product packaging, advertisement content and style, pricing strategies, etc.). You must explain the consumers’ behaviour and the marketing strategies with theories that have been taught in this class. </w:t>
            </w:r>
          </w:p>
          <w:p w14:paraId="6361C361"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38914072" w14:textId="77777777" w:rsidR="000C353D" w:rsidRPr="00512A90" w:rsidRDefault="000C353D" w:rsidP="000C353D">
            <w:pPr>
              <w:pStyle w:val="ListParagraph"/>
              <w:widowControl w:val="0"/>
              <w:numPr>
                <w:ilvl w:val="0"/>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b/>
                <w:bCs/>
                <w:sz w:val="20"/>
                <w:szCs w:val="20"/>
              </w:rPr>
              <w:t>Observe</w:t>
            </w:r>
            <w:r w:rsidRPr="00512A90">
              <w:rPr>
                <w:rFonts w:ascii="Times New Roman" w:hAnsi="Times New Roman"/>
                <w:sz w:val="20"/>
                <w:szCs w:val="20"/>
              </w:rPr>
              <w:t xml:space="preserve">: what kinds of interesting consumer behaviours do you encounter? And what marketing strategies </w:t>
            </w:r>
            <w:r w:rsidRPr="00512A90">
              <w:rPr>
                <w:rFonts w:ascii="Times New Roman" w:hAnsi="Times New Roman"/>
                <w:sz w:val="20"/>
                <w:szCs w:val="20"/>
              </w:rPr>
              <w:lastRenderedPageBreak/>
              <w:t xml:space="preserve">do you see used in practice? Give concrete examples of EACH category: 1) ONE behaviour displayed by actual consumers, and 2) TWO marketing strategy employed by marketers. You can choose to conduct your observations in different retail settings or in the same store—however, make sure that you have distinct consumers’ behaviours and marketers’ strategies. You may choose to take photos for your report, but please use discretion.  </w:t>
            </w:r>
          </w:p>
          <w:p w14:paraId="376237F2"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4E091348" w14:textId="77777777" w:rsidR="000C353D" w:rsidRPr="00512A90" w:rsidRDefault="000C353D" w:rsidP="000C353D">
            <w:pPr>
              <w:pStyle w:val="ListParagraph"/>
              <w:widowControl w:val="0"/>
              <w:numPr>
                <w:ilvl w:val="0"/>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b/>
                <w:bCs/>
                <w:sz w:val="20"/>
                <w:szCs w:val="20"/>
              </w:rPr>
              <w:t>Connect</w:t>
            </w:r>
            <w:r w:rsidRPr="00512A90">
              <w:rPr>
                <w:rFonts w:ascii="Times New Roman" w:hAnsi="Times New Roman"/>
                <w:sz w:val="20"/>
                <w:szCs w:val="20"/>
              </w:rPr>
              <w:t>: How do your observations regarding 1) consumers’ behaviour and 2) marketing strategies link up with what you have learned in the course about sources of motivation for consumers, their cognitive abilities, how they learn and interpret information related to marketing strategies? This part is key! Be able to clearly explain your observations based on theories you learned in class and in the textbook.</w:t>
            </w:r>
          </w:p>
          <w:p w14:paraId="4D359F3A" w14:textId="77777777" w:rsidR="000C353D" w:rsidRPr="00512A90" w:rsidRDefault="000C353D" w:rsidP="000C353D">
            <w:pPr>
              <w:pStyle w:val="ListParagraph"/>
              <w:widowControl w:val="0"/>
              <w:numPr>
                <w:ilvl w:val="1"/>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Consumers’ behaviour: what are consumers doing (choosing, purchasing, using, disposing, etc.)? Why are they behaving this way?</w:t>
            </w:r>
          </w:p>
          <w:p w14:paraId="1D2A4765" w14:textId="77777777" w:rsidR="000C353D" w:rsidRPr="00512A90" w:rsidRDefault="000C353D" w:rsidP="000C353D">
            <w:pPr>
              <w:pStyle w:val="ListParagraph"/>
              <w:widowControl w:val="0"/>
              <w:numPr>
                <w:ilvl w:val="1"/>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Marketing strategies: how are marketers trying to appeal to consumers? Why are they using this strategy? How do they expect consumers to behave? Does this correspond with what you know about theories of consumer behaviour?</w:t>
            </w:r>
          </w:p>
          <w:p w14:paraId="7A01A091" w14:textId="77777777" w:rsidR="000C353D" w:rsidRPr="00512A90" w:rsidRDefault="000C353D" w:rsidP="000C353D">
            <w:pPr>
              <w:pStyle w:val="ListParagraph"/>
              <w:widowControl w:val="0"/>
              <w:numPr>
                <w:ilvl w:val="1"/>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b/>
                <w:sz w:val="20"/>
                <w:szCs w:val="20"/>
              </w:rPr>
              <w:t>Please note:</w:t>
            </w:r>
            <w:r w:rsidRPr="00512A90">
              <w:rPr>
                <w:rFonts w:ascii="Times New Roman" w:hAnsi="Times New Roman"/>
                <w:sz w:val="20"/>
                <w:szCs w:val="20"/>
              </w:rPr>
              <w:t xml:space="preserve"> Avoid using the same strategy and behaviour—that is, don’t simply report that marketers are using strategy A and consumers are also behaving in line with strategy A. However, if you observe marketers using strategy A because they assume certain things about consumers and you observe consumers not behaving in line with that strategy, this may be something interesting to explore. The main point is that you must be able to explain, using theories and phenomena you learned in class, why marketers are using that strategy and why consumers are behaving in that way. </w:t>
            </w:r>
          </w:p>
          <w:p w14:paraId="2B79C154"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78FA87A8" w14:textId="77777777" w:rsidR="000C353D" w:rsidRPr="00512A90" w:rsidRDefault="000C353D" w:rsidP="000C353D">
            <w:pPr>
              <w:pStyle w:val="ListParagraph"/>
              <w:widowControl w:val="0"/>
              <w:numPr>
                <w:ilvl w:val="0"/>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b/>
                <w:bCs/>
                <w:sz w:val="20"/>
                <w:szCs w:val="20"/>
              </w:rPr>
              <w:t>Discuss</w:t>
            </w:r>
            <w:r w:rsidRPr="00512A90">
              <w:rPr>
                <w:rFonts w:ascii="Times New Roman" w:hAnsi="Times New Roman"/>
                <w:sz w:val="20"/>
                <w:szCs w:val="20"/>
              </w:rPr>
              <w:t xml:space="preserve">: Given what you’ve observed of consumers’ behaviours, what would you advise marketers do to influence consumers? Are the marketing strategies you observed in the field appropriate and effective given what you have learned about consumer motives? Why or why not? Again, base your reasoning on psychological theories and not mere intuition! </w:t>
            </w:r>
          </w:p>
          <w:p w14:paraId="3E33378F" w14:textId="77777777" w:rsidR="000C353D" w:rsidRPr="00512A90" w:rsidRDefault="000C353D" w:rsidP="000C353D">
            <w:pPr>
              <w:rPr>
                <w:rFonts w:ascii="Times New Roman" w:hAnsi="Times New Roman"/>
                <w:sz w:val="20"/>
                <w:szCs w:val="20"/>
              </w:rPr>
            </w:pPr>
          </w:p>
          <w:p w14:paraId="4DE748C8" w14:textId="77777777" w:rsidR="000C353D" w:rsidRPr="00512A90" w:rsidRDefault="000C353D" w:rsidP="000C353D">
            <w:pPr>
              <w:pStyle w:val="ListParagraph"/>
              <w:widowControl w:val="0"/>
              <w:numPr>
                <w:ilvl w:val="0"/>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 xml:space="preserve">Note: </w:t>
            </w:r>
          </w:p>
          <w:p w14:paraId="3CE006B6" w14:textId="77777777" w:rsidR="000C353D" w:rsidRPr="00512A90" w:rsidRDefault="000C353D" w:rsidP="000C353D">
            <w:pPr>
              <w:pStyle w:val="ListParagraph"/>
              <w:widowControl w:val="0"/>
              <w:numPr>
                <w:ilvl w:val="1"/>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It is very important to explain clearly and thoroughly how a psychological theory can be applied to the observation in the field. The purpose is not to identify the most “correct” theory or to mention a multitude of theories that may be less relevant, but rather, students need to demonstrate their reasoning process in terms of linking the theory with the observation. Remember: You are trying to use the course material to try to answer the question of “</w:t>
            </w:r>
            <w:r w:rsidRPr="00512A90">
              <w:rPr>
                <w:rFonts w:ascii="Times New Roman" w:hAnsi="Times New Roman"/>
                <w:iCs/>
                <w:sz w:val="20"/>
                <w:szCs w:val="20"/>
              </w:rPr>
              <w:t>why</w:t>
            </w:r>
            <w:r w:rsidRPr="00512A90">
              <w:rPr>
                <w:rFonts w:ascii="Times New Roman" w:hAnsi="Times New Roman"/>
                <w:sz w:val="20"/>
                <w:szCs w:val="20"/>
              </w:rPr>
              <w:t xml:space="preserve"> are consumers engaging in this behaviour?” and “</w:t>
            </w:r>
            <w:r w:rsidRPr="00512A90">
              <w:rPr>
                <w:rFonts w:ascii="Times New Roman" w:hAnsi="Times New Roman"/>
                <w:iCs/>
                <w:sz w:val="20"/>
                <w:szCs w:val="20"/>
              </w:rPr>
              <w:t>why</w:t>
            </w:r>
            <w:r w:rsidRPr="00512A90">
              <w:rPr>
                <w:rFonts w:ascii="Times New Roman" w:hAnsi="Times New Roman"/>
                <w:sz w:val="20"/>
                <w:szCs w:val="20"/>
              </w:rPr>
              <w:t xml:space="preserve"> are marketers using this strategy to attract consumers?”</w:t>
            </w:r>
          </w:p>
          <w:p w14:paraId="796E36BA"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143669C5" w14:textId="77777777" w:rsidR="000C353D" w:rsidRPr="00512A90" w:rsidRDefault="000C353D" w:rsidP="000C353D">
            <w:pPr>
              <w:pStyle w:val="ListParagraph"/>
              <w:widowControl w:val="0"/>
              <w:numPr>
                <w:ilvl w:val="1"/>
                <w:numId w:val="8"/>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rPr>
            </w:pPr>
            <w:r w:rsidRPr="00512A90">
              <w:rPr>
                <w:rFonts w:ascii="Times New Roman" w:hAnsi="Times New Roman"/>
                <w:sz w:val="20"/>
                <w:szCs w:val="20"/>
              </w:rPr>
              <w:t>Observing and mentioning a specific theory or psychological phenomenon is not sufficient – explain why the theory or phenomenon plays a role in this setting, how the phenomenon works, etc.</w:t>
            </w:r>
            <w:r w:rsidRPr="00512A90">
              <w:rPr>
                <w:rFonts w:ascii="Times New Roman" w:hAnsi="Times New Roman"/>
              </w:rPr>
              <w:t xml:space="preserve"> </w:t>
            </w:r>
          </w:p>
          <w:p w14:paraId="06846923"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0C20A88"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b/>
              </w:rPr>
              <w:tab/>
            </w:r>
            <w:r w:rsidRPr="00512A90">
              <w:rPr>
                <w:rFonts w:ascii="Times New Roman" w:hAnsi="Times New Roman"/>
                <w:b/>
                <w:sz w:val="20"/>
                <w:szCs w:val="20"/>
              </w:rPr>
              <w:t xml:space="preserve">Report: </w:t>
            </w:r>
            <w:r w:rsidRPr="00512A90">
              <w:rPr>
                <w:rFonts w:ascii="Times New Roman" w:hAnsi="Times New Roman"/>
                <w:sz w:val="20"/>
                <w:szCs w:val="20"/>
              </w:rPr>
              <w:t xml:space="preserve">The final assignment will be submitted as a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report (in ppt, pptx, or pdf format). Unlike a written report, a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report will rely on slides instead of pure text. Given that this is a more visual way of reporting your findings, I encourage you to make use of photos and diagrams in your slides to convey your message. However, </w:t>
            </w:r>
            <w:r w:rsidRPr="00512A90">
              <w:rPr>
                <w:rFonts w:ascii="Times New Roman" w:hAnsi="Times New Roman"/>
                <w:sz w:val="20"/>
                <w:szCs w:val="20"/>
                <w:u w:val="single"/>
              </w:rPr>
              <w:t>do keep in mind that they contain more information than if you would present your work orally</w:t>
            </w:r>
            <w:r w:rsidRPr="00512A90">
              <w:rPr>
                <w:rFonts w:ascii="Times New Roman" w:hAnsi="Times New Roman"/>
                <w:sz w:val="20"/>
                <w:szCs w:val="20"/>
              </w:rPr>
              <w:t xml:space="preserve">. That is, a reader should be able to understand it independently without the help of a presenter. Think of this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report as a written report but with the opportunity to convey your content using more visual cues. Your report should not exceed 30 slides, total. </w:t>
            </w:r>
          </w:p>
          <w:p w14:paraId="4F1ABA54"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2C8FC758" w14:textId="2ADA056A"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b/>
              </w:rPr>
              <w:tab/>
            </w:r>
            <w:r w:rsidRPr="00512A90">
              <w:rPr>
                <w:rFonts w:ascii="Times New Roman" w:hAnsi="Times New Roman"/>
                <w:b/>
                <w:sz w:val="20"/>
                <w:szCs w:val="20"/>
              </w:rPr>
              <w:t xml:space="preserve">In-class Presentation: </w:t>
            </w:r>
            <w:r w:rsidRPr="00512A90">
              <w:rPr>
                <w:rFonts w:ascii="Times New Roman" w:hAnsi="Times New Roman"/>
                <w:sz w:val="20"/>
                <w:szCs w:val="20"/>
              </w:rPr>
              <w:t>up to 7 minutes, with 2-3 minutes of Q&amp;A</w:t>
            </w:r>
            <w:r w:rsidR="00A80BCC">
              <w:rPr>
                <w:rFonts w:ascii="Times New Roman" w:hAnsi="Times New Roman"/>
                <w:sz w:val="20"/>
                <w:szCs w:val="20"/>
              </w:rPr>
              <w:t xml:space="preserve">. </w:t>
            </w:r>
            <w:r w:rsidRPr="00512A90">
              <w:rPr>
                <w:rFonts w:ascii="Times New Roman" w:hAnsi="Times New Roman"/>
                <w:sz w:val="20"/>
                <w:szCs w:val="20"/>
              </w:rPr>
              <w:t xml:space="preserve">Because of the time limit, discuss the marketing strategy you’ve observed and choose only ONE marketing strategy to discuss. This presentation should </w:t>
            </w:r>
            <w:r w:rsidRPr="00512A90">
              <w:rPr>
                <w:rFonts w:ascii="Times New Roman" w:hAnsi="Times New Roman"/>
                <w:iCs/>
                <w:sz w:val="20"/>
                <w:szCs w:val="20"/>
              </w:rPr>
              <w:t>not</w:t>
            </w:r>
            <w:r w:rsidRPr="00512A90">
              <w:rPr>
                <w:rFonts w:ascii="Times New Roman" w:hAnsi="Times New Roman"/>
                <w:sz w:val="20"/>
                <w:szCs w:val="20"/>
              </w:rPr>
              <w:t xml:space="preserve"> look identical to your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report because there will be speakers to</w:t>
            </w:r>
            <w:r w:rsidRPr="000C353D">
              <w:rPr>
                <w:rFonts w:ascii="Times New Roman" w:hAnsi="Times New Roman"/>
                <w:sz w:val="20"/>
                <w:szCs w:val="20"/>
              </w:rPr>
              <w:t xml:space="preserve"> </w:t>
            </w:r>
            <w:r w:rsidRPr="00512A90">
              <w:rPr>
                <w:rFonts w:ascii="Times New Roman" w:hAnsi="Times New Roman"/>
                <w:sz w:val="20"/>
                <w:szCs w:val="20"/>
              </w:rPr>
              <w:t xml:space="preserve">guide the presentation—if you use the same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slides as your report, then chances are, you will have too much text on your presentation slides. </w:t>
            </w:r>
          </w:p>
          <w:p w14:paraId="22DF3E2E"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696141ED"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tab/>
            </w:r>
            <w:r w:rsidRPr="00512A90">
              <w:rPr>
                <w:rFonts w:ascii="Times New Roman" w:hAnsi="Times New Roman"/>
                <w:b/>
                <w:sz w:val="20"/>
                <w:szCs w:val="20"/>
              </w:rPr>
              <w:t>Grading criteria:</w:t>
            </w:r>
            <w:r w:rsidRPr="00512A90">
              <w:rPr>
                <w:rFonts w:ascii="Times New Roman" w:hAnsi="Times New Roman"/>
                <w:sz w:val="20"/>
                <w:szCs w:val="20"/>
              </w:rPr>
              <w:t xml:space="preserve"> Grading of this assignment will focus on evaluating the extent to which students are able to apply consumer behaviour insights and theories to real-life marketing contexts. Thoroughness and creativity result in higher grades.</w:t>
            </w:r>
          </w:p>
          <w:p w14:paraId="532B0B6C" w14:textId="7777777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3561FE69" w14:textId="7C0896E7" w:rsidR="000C353D" w:rsidRPr="00512A90"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512A90">
              <w:rPr>
                <w:rFonts w:ascii="Times New Roman" w:hAnsi="Times New Roman"/>
                <w:sz w:val="20"/>
                <w:szCs w:val="20"/>
              </w:rPr>
              <w:lastRenderedPageBreak/>
              <w:tab/>
              <w:t xml:space="preserve">The </w:t>
            </w:r>
            <w:proofErr w:type="spellStart"/>
            <w:r w:rsidRPr="00512A90">
              <w:rPr>
                <w:rFonts w:ascii="Times New Roman" w:hAnsi="Times New Roman"/>
                <w:sz w:val="20"/>
                <w:szCs w:val="20"/>
              </w:rPr>
              <w:t>Powerpoint</w:t>
            </w:r>
            <w:proofErr w:type="spellEnd"/>
            <w:r w:rsidRPr="00512A90">
              <w:rPr>
                <w:rFonts w:ascii="Times New Roman" w:hAnsi="Times New Roman"/>
                <w:sz w:val="20"/>
                <w:szCs w:val="20"/>
              </w:rPr>
              <w:t xml:space="preserve"> report </w:t>
            </w:r>
            <w:r w:rsidRPr="00512A90">
              <w:rPr>
                <w:rFonts w:ascii="Times New Roman" w:hAnsi="Times New Roman"/>
                <w:b/>
                <w:bCs/>
                <w:sz w:val="20"/>
                <w:szCs w:val="20"/>
              </w:rPr>
              <w:t>(worth 1</w:t>
            </w:r>
            <w:r w:rsidR="00D95D1D">
              <w:rPr>
                <w:rFonts w:ascii="Times New Roman" w:hAnsi="Times New Roman"/>
                <w:b/>
                <w:bCs/>
                <w:sz w:val="20"/>
                <w:szCs w:val="20"/>
              </w:rPr>
              <w:t>5</w:t>
            </w:r>
            <w:r w:rsidRPr="00512A90">
              <w:rPr>
                <w:rFonts w:ascii="Times New Roman" w:hAnsi="Times New Roman"/>
                <w:b/>
                <w:bCs/>
                <w:sz w:val="20"/>
                <w:szCs w:val="20"/>
              </w:rPr>
              <w:t xml:space="preserve">%) </w:t>
            </w:r>
            <w:r w:rsidRPr="00512A90">
              <w:rPr>
                <w:rFonts w:ascii="Times New Roman" w:hAnsi="Times New Roman"/>
                <w:sz w:val="20"/>
                <w:szCs w:val="20"/>
              </w:rPr>
              <w:t>will be graded on the following:</w:t>
            </w:r>
          </w:p>
          <w:p w14:paraId="0B69C343" w14:textId="77777777" w:rsidR="000C353D" w:rsidRPr="00512A90" w:rsidRDefault="000C353D" w:rsidP="000C353D">
            <w:pPr>
              <w:pStyle w:val="ListParagraph"/>
              <w:widowControl w:val="0"/>
              <w:numPr>
                <w:ilvl w:val="0"/>
                <w:numId w:val="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Whether or not relevant theories were identified to explain the observed consumer behaviour. In other words, explain why consumers behaved the way they did based on relevant theories.</w:t>
            </w:r>
          </w:p>
          <w:p w14:paraId="73748EE5" w14:textId="77777777" w:rsidR="000C353D" w:rsidRPr="00512A90" w:rsidRDefault="000C353D" w:rsidP="000C353D">
            <w:pPr>
              <w:pStyle w:val="ListParagraph"/>
              <w:widowControl w:val="0"/>
              <w:numPr>
                <w:ilvl w:val="0"/>
                <w:numId w:val="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Whether or not relevant theories were identified to explain the two observed marketing strategies. In other words, based on relevant theories, explain why marketers may have chosen those strategies.</w:t>
            </w:r>
          </w:p>
          <w:p w14:paraId="599AD1D0" w14:textId="77777777" w:rsidR="000C353D" w:rsidRPr="00512A90" w:rsidRDefault="000C353D" w:rsidP="000C353D">
            <w:pPr>
              <w:pStyle w:val="ListParagraph"/>
              <w:widowControl w:val="0"/>
              <w:numPr>
                <w:ilvl w:val="0"/>
                <w:numId w:val="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Was the discussion thoughtful and clear, with regard to the marketing implications of the observed consumer behaviours and the effectiveness of the observed marketing strategy?</w:t>
            </w:r>
          </w:p>
          <w:p w14:paraId="237004B0" w14:textId="77777777" w:rsidR="000C353D" w:rsidRPr="00512A90" w:rsidRDefault="000C353D" w:rsidP="000C353D">
            <w:pPr>
              <w:pStyle w:val="ListParagraph"/>
              <w:widowControl w:val="0"/>
              <w:numPr>
                <w:ilvl w:val="0"/>
                <w:numId w:val="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Was the report clear and understandable, even in the absence of a presenter?</w:t>
            </w:r>
          </w:p>
          <w:p w14:paraId="1B708B89" w14:textId="77777777" w:rsidR="000C353D" w:rsidRPr="00512A90" w:rsidRDefault="000C353D" w:rsidP="000C353D">
            <w:pPr>
              <w:pStyle w:val="ListParagraph"/>
              <w:widowControl w:val="0"/>
              <w:numPr>
                <w:ilvl w:val="0"/>
                <w:numId w:val="9"/>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512A90">
              <w:rPr>
                <w:rFonts w:ascii="Times New Roman" w:hAnsi="Times New Roman"/>
                <w:sz w:val="20"/>
                <w:szCs w:val="20"/>
              </w:rPr>
              <w:t xml:space="preserve">Note: Creativity is not mandatory, but is valued—this means that groups are encouraged to look for behaviours and strategies not already discussed in class by the instructor as examples, and groups are encouraged to go beyond the textbook and draw upon information from scientific papers (i.e., primary sources).  </w:t>
            </w:r>
          </w:p>
          <w:p w14:paraId="47A5D811" w14:textId="77777777" w:rsidR="000C353D" w:rsidRPr="000C353D"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p>
          <w:p w14:paraId="405EE116" w14:textId="77777777" w:rsidR="000C353D" w:rsidRPr="000C353D"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0"/>
                <w:szCs w:val="20"/>
              </w:rPr>
            </w:pPr>
            <w:r w:rsidRPr="000C353D">
              <w:rPr>
                <w:rFonts w:ascii="Times New Roman" w:hAnsi="Times New Roman"/>
                <w:sz w:val="20"/>
                <w:szCs w:val="20"/>
              </w:rPr>
              <w:tab/>
              <w:t xml:space="preserve">The in-class presentation </w:t>
            </w:r>
            <w:r w:rsidRPr="000C353D">
              <w:rPr>
                <w:rFonts w:ascii="Times New Roman" w:hAnsi="Times New Roman"/>
                <w:b/>
                <w:bCs/>
                <w:sz w:val="20"/>
                <w:szCs w:val="20"/>
              </w:rPr>
              <w:t>(worth 5%)</w:t>
            </w:r>
            <w:r w:rsidRPr="000C353D">
              <w:rPr>
                <w:rFonts w:ascii="Times New Roman" w:hAnsi="Times New Roman"/>
                <w:sz w:val="20"/>
                <w:szCs w:val="20"/>
              </w:rPr>
              <w:t xml:space="preserve"> will be graded on the following:</w:t>
            </w:r>
          </w:p>
          <w:p w14:paraId="12EDEBD3" w14:textId="77777777" w:rsidR="000C353D" w:rsidRPr="000C353D" w:rsidRDefault="000C353D" w:rsidP="000C353D">
            <w:pPr>
              <w:pStyle w:val="ListParagraph"/>
              <w:widowControl w:val="0"/>
              <w:numPr>
                <w:ilvl w:val="0"/>
                <w:numId w:val="10"/>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0C353D">
              <w:rPr>
                <w:rFonts w:ascii="Times New Roman" w:hAnsi="Times New Roman"/>
                <w:sz w:val="20"/>
                <w:szCs w:val="20"/>
              </w:rPr>
              <w:t>The presentation will primarily be graded on your group’s ability to explain and present clearly, making good use of the allotted time. Was the presentation engaging (e.g., clear and uncluttered slides, professional presentation style, etc.) and was the group able to answer audience questions thoughtfully?</w:t>
            </w:r>
          </w:p>
          <w:p w14:paraId="4C7CC788" w14:textId="77777777" w:rsidR="000C353D" w:rsidRPr="000C353D" w:rsidRDefault="000C353D" w:rsidP="000C353D">
            <w:pPr>
              <w:pStyle w:val="ListParagraph"/>
              <w:widowControl w:val="0"/>
              <w:numPr>
                <w:ilvl w:val="0"/>
                <w:numId w:val="10"/>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0C353D">
              <w:rPr>
                <w:rFonts w:ascii="Times New Roman" w:hAnsi="Times New Roman"/>
                <w:sz w:val="20"/>
                <w:szCs w:val="20"/>
              </w:rPr>
              <w:t>Was the consumer behaviour described clearly and then explained based on relevant theories?</w:t>
            </w:r>
          </w:p>
          <w:p w14:paraId="69FF89FD" w14:textId="77777777" w:rsidR="000C353D" w:rsidRPr="000C353D" w:rsidRDefault="000C353D" w:rsidP="000C353D">
            <w:pPr>
              <w:pStyle w:val="ListParagraph"/>
              <w:widowControl w:val="0"/>
              <w:numPr>
                <w:ilvl w:val="0"/>
                <w:numId w:val="10"/>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0C353D">
              <w:rPr>
                <w:rFonts w:ascii="Times New Roman" w:hAnsi="Times New Roman"/>
                <w:sz w:val="20"/>
                <w:szCs w:val="20"/>
              </w:rPr>
              <w:t>Was the marketing strategy described clearly and then explained based on relevant theories?</w:t>
            </w:r>
          </w:p>
          <w:p w14:paraId="47E0BCF8" w14:textId="44509F7B" w:rsidR="000C353D" w:rsidRPr="000C353D" w:rsidRDefault="000C353D" w:rsidP="000C353D">
            <w:pPr>
              <w:pStyle w:val="ListParagraph"/>
              <w:widowControl w:val="0"/>
              <w:numPr>
                <w:ilvl w:val="0"/>
                <w:numId w:val="10"/>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0"/>
                <w:szCs w:val="20"/>
              </w:rPr>
            </w:pPr>
            <w:r w:rsidRPr="000C353D">
              <w:rPr>
                <w:rFonts w:ascii="Times New Roman" w:hAnsi="Times New Roman"/>
                <w:sz w:val="20"/>
                <w:szCs w:val="20"/>
              </w:rPr>
              <w:t>Were the marketing implications outlined clearly, based on the observed behaviour and the observed strategy?</w:t>
            </w:r>
          </w:p>
          <w:p w14:paraId="13BE5196" w14:textId="77777777" w:rsidR="000C353D" w:rsidRPr="000C353D" w:rsidRDefault="000C353D" w:rsidP="000C353D">
            <w:pPr>
              <w:tabs>
                <w:tab w:val="left" w:pos="360"/>
                <w:tab w:val="left" w:pos="720"/>
                <w:tab w:val="left" w:pos="1080"/>
              </w:tabs>
              <w:rPr>
                <w:rFonts w:ascii="Times New Roman" w:hAnsi="Times New Roman"/>
                <w:b/>
              </w:rPr>
            </w:pPr>
          </w:p>
          <w:p w14:paraId="074C92A8" w14:textId="77777777" w:rsidR="000C353D" w:rsidRPr="000C353D" w:rsidRDefault="000C353D" w:rsidP="000C353D">
            <w:pPr>
              <w:tabs>
                <w:tab w:val="left" w:pos="360"/>
                <w:tab w:val="left" w:pos="720"/>
                <w:tab w:val="left" w:pos="1080"/>
              </w:tabs>
              <w:rPr>
                <w:rFonts w:ascii="Times New Roman" w:hAnsi="Times New Roman"/>
                <w:b/>
              </w:rPr>
            </w:pPr>
            <w:r w:rsidRPr="000C353D">
              <w:rPr>
                <w:rFonts w:ascii="Times New Roman" w:hAnsi="Times New Roman"/>
                <w:b/>
              </w:rPr>
              <w:t>Individual Assessments</w:t>
            </w:r>
          </w:p>
          <w:p w14:paraId="1FA2DC20" w14:textId="77777777" w:rsidR="000C353D" w:rsidRPr="000C353D"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45E367BB" w14:textId="77777777" w:rsidR="000C353D" w:rsidRPr="000C353D" w:rsidRDefault="000C353D" w:rsidP="000C353D">
            <w:pPr>
              <w:rPr>
                <w:rFonts w:ascii="Times New Roman" w:hAnsi="Times New Roman"/>
                <w:b/>
                <w:bCs/>
                <w:iCs/>
                <w:u w:val="single"/>
              </w:rPr>
            </w:pPr>
            <w:r w:rsidRPr="000C353D">
              <w:rPr>
                <w:rFonts w:ascii="Times New Roman" w:hAnsi="Times New Roman"/>
                <w:b/>
                <w:bCs/>
                <w:iCs/>
                <w:u w:val="single"/>
              </w:rPr>
              <w:t>SONA Participation (4%)</w:t>
            </w:r>
          </w:p>
          <w:p w14:paraId="400F3BF0" w14:textId="7D010DC7" w:rsidR="000C353D" w:rsidRPr="000C353D" w:rsidRDefault="000C353D" w:rsidP="000C353D">
            <w:pPr>
              <w:rPr>
                <w:rFonts w:ascii="Times New Roman" w:hAnsi="Times New Roman"/>
                <w:iCs/>
                <w:sz w:val="20"/>
                <w:szCs w:val="20"/>
              </w:rPr>
            </w:pPr>
            <w:r w:rsidRPr="000C353D">
              <w:rPr>
                <w:rFonts w:ascii="Times New Roman" w:hAnsi="Times New Roman"/>
                <w:iCs/>
                <w:sz w:val="20"/>
                <w:szCs w:val="20"/>
              </w:rPr>
              <w:t xml:space="preserve">As a way to get involved in the scientific research process, all students are required to participate in </w:t>
            </w:r>
            <w:r w:rsidR="00C80827" w:rsidRPr="00C80827">
              <w:rPr>
                <w:rFonts w:ascii="Times New Roman" w:hAnsi="Times New Roman"/>
                <w:iCs/>
                <w:sz w:val="20"/>
                <w:szCs w:val="20"/>
              </w:rPr>
              <w:t>4</w:t>
            </w:r>
            <w:r w:rsidR="00A80BCC">
              <w:rPr>
                <w:rFonts w:ascii="Times New Roman" w:hAnsi="Times New Roman"/>
                <w:iCs/>
                <w:sz w:val="20"/>
                <w:szCs w:val="20"/>
              </w:rPr>
              <w:t xml:space="preserve">, half-hour </w:t>
            </w:r>
            <w:r w:rsidR="00C80827">
              <w:rPr>
                <w:rFonts w:ascii="Times New Roman" w:hAnsi="Times New Roman"/>
                <w:iCs/>
                <w:sz w:val="20"/>
                <w:szCs w:val="20"/>
              </w:rPr>
              <w:t>online</w:t>
            </w:r>
            <w:r w:rsidRPr="000C353D">
              <w:rPr>
                <w:rFonts w:ascii="Times New Roman" w:hAnsi="Times New Roman"/>
                <w:iCs/>
                <w:sz w:val="20"/>
                <w:szCs w:val="20"/>
              </w:rPr>
              <w:t xml:space="preserve"> experiments before the end of the semester. Upon completion of each experiment, you will receive </w:t>
            </w:r>
            <w:r w:rsidR="00C80827">
              <w:rPr>
                <w:rFonts w:ascii="Times New Roman" w:hAnsi="Times New Roman"/>
                <w:iCs/>
                <w:sz w:val="20"/>
                <w:szCs w:val="20"/>
              </w:rPr>
              <w:t>1</w:t>
            </w:r>
            <w:r w:rsidRPr="000C353D">
              <w:rPr>
                <w:rFonts w:ascii="Times New Roman" w:hAnsi="Times New Roman"/>
                <w:iCs/>
                <w:sz w:val="20"/>
                <w:szCs w:val="20"/>
              </w:rPr>
              <w:t>%</w:t>
            </w:r>
            <w:r w:rsidR="00C80827">
              <w:rPr>
                <w:rFonts w:ascii="Times New Roman" w:hAnsi="Times New Roman"/>
                <w:iCs/>
                <w:sz w:val="20"/>
                <w:szCs w:val="20"/>
              </w:rPr>
              <w:t xml:space="preserve"> (each experiment lasts about half an hour)</w:t>
            </w:r>
            <w:r w:rsidRPr="000C353D">
              <w:rPr>
                <w:rFonts w:ascii="Times New Roman" w:hAnsi="Times New Roman"/>
                <w:iCs/>
                <w:sz w:val="20"/>
                <w:szCs w:val="20"/>
              </w:rPr>
              <w:t xml:space="preserve">. More information about how to sign up on SONA </w:t>
            </w:r>
            <w:r w:rsidRPr="000C353D">
              <w:rPr>
                <w:rFonts w:ascii="Times New Roman" w:hAnsi="Times New Roman"/>
                <w:iCs/>
                <w:sz w:val="20"/>
                <w:szCs w:val="20"/>
                <w:lang w:val="en-US" w:eastAsia="zh-CN"/>
              </w:rPr>
              <w:t>will be</w:t>
            </w:r>
            <w:r w:rsidRPr="000C353D">
              <w:rPr>
                <w:rFonts w:ascii="Times New Roman" w:hAnsi="Times New Roman"/>
                <w:iCs/>
                <w:sz w:val="20"/>
                <w:szCs w:val="20"/>
                <w:lang w:eastAsia="zh-CN"/>
              </w:rPr>
              <w:t xml:space="preserve"> </w:t>
            </w:r>
            <w:r w:rsidRPr="000C353D">
              <w:rPr>
                <w:rFonts w:ascii="Times New Roman" w:hAnsi="Times New Roman"/>
                <w:iCs/>
                <w:sz w:val="20"/>
                <w:szCs w:val="20"/>
              </w:rPr>
              <w:t xml:space="preserve">provided on </w:t>
            </w:r>
            <w:proofErr w:type="spellStart"/>
            <w:r w:rsidRPr="000C353D">
              <w:rPr>
                <w:rFonts w:ascii="Times New Roman" w:hAnsi="Times New Roman"/>
                <w:iCs/>
                <w:sz w:val="20"/>
                <w:szCs w:val="20"/>
              </w:rPr>
              <w:t>Courselink</w:t>
            </w:r>
            <w:proofErr w:type="spellEnd"/>
            <w:r w:rsidRPr="000C353D">
              <w:rPr>
                <w:rFonts w:ascii="Times New Roman" w:hAnsi="Times New Roman"/>
                <w:iCs/>
                <w:sz w:val="20"/>
                <w:szCs w:val="20"/>
              </w:rPr>
              <w:t>. If you run into any issues with SONA, please contact Rita Raso (rraso@uoguelph.ca).</w:t>
            </w:r>
          </w:p>
          <w:p w14:paraId="237B3936" w14:textId="77777777" w:rsidR="000C353D" w:rsidRPr="000C353D" w:rsidRDefault="000C353D" w:rsidP="000C353D">
            <w:pPr>
              <w:rPr>
                <w:rFonts w:ascii="Times New Roman" w:hAnsi="Times New Roman"/>
                <w:iCs/>
                <w:sz w:val="20"/>
                <w:szCs w:val="20"/>
              </w:rPr>
            </w:pPr>
          </w:p>
          <w:p w14:paraId="65105951" w14:textId="7AFD89A7" w:rsidR="000C353D" w:rsidRPr="000C353D" w:rsidRDefault="000C353D" w:rsidP="000C353D">
            <w:pPr>
              <w:rPr>
                <w:rFonts w:ascii="Times New Roman" w:hAnsi="Times New Roman"/>
                <w:iCs/>
                <w:sz w:val="20"/>
                <w:szCs w:val="20"/>
              </w:rPr>
            </w:pPr>
            <w:r w:rsidRPr="000C353D">
              <w:rPr>
                <w:rFonts w:ascii="Times New Roman" w:hAnsi="Times New Roman"/>
                <w:iCs/>
                <w:sz w:val="20"/>
                <w:szCs w:val="20"/>
              </w:rPr>
              <w:t>In the event that you are not comfortable participating any of the available studies, you may choose to complete an alternative assignment to make up the 4%.</w:t>
            </w:r>
          </w:p>
          <w:p w14:paraId="3F3F7149" w14:textId="77777777" w:rsidR="000C353D" w:rsidRPr="000C353D" w:rsidRDefault="000C353D" w:rsidP="000C353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14:paraId="7FE9D6D5" w14:textId="5F7B6FBE" w:rsidR="000C353D" w:rsidRPr="000C353D" w:rsidRDefault="000C353D" w:rsidP="000C353D">
            <w:pPr>
              <w:rPr>
                <w:rFonts w:ascii="Times New Roman" w:hAnsi="Times New Roman"/>
                <w:b/>
                <w:bCs/>
                <w:iCs/>
                <w:u w:val="single"/>
              </w:rPr>
            </w:pPr>
            <w:r w:rsidRPr="000C353D">
              <w:rPr>
                <w:rFonts w:ascii="Times New Roman" w:hAnsi="Times New Roman"/>
                <w:b/>
                <w:bCs/>
                <w:iCs/>
                <w:u w:val="single"/>
              </w:rPr>
              <w:t>Individual In-class Quizzes (</w:t>
            </w:r>
            <w:r w:rsidR="00C80827">
              <w:rPr>
                <w:rFonts w:ascii="Times New Roman" w:hAnsi="Times New Roman"/>
                <w:b/>
                <w:bCs/>
                <w:iCs/>
                <w:u w:val="single"/>
              </w:rPr>
              <w:t>3</w:t>
            </w:r>
            <w:r w:rsidRPr="000C353D">
              <w:rPr>
                <w:rFonts w:ascii="Times New Roman" w:hAnsi="Times New Roman"/>
                <w:b/>
                <w:bCs/>
                <w:iCs/>
                <w:u w:val="single"/>
              </w:rPr>
              <w:t xml:space="preserve">% x </w:t>
            </w:r>
            <w:r w:rsidR="00A80BCC">
              <w:rPr>
                <w:rFonts w:ascii="Times New Roman" w:hAnsi="Times New Roman"/>
                <w:b/>
                <w:bCs/>
                <w:iCs/>
                <w:u w:val="single"/>
              </w:rPr>
              <w:t>5</w:t>
            </w:r>
            <w:r w:rsidRPr="000C353D">
              <w:rPr>
                <w:rFonts w:ascii="Times New Roman" w:hAnsi="Times New Roman"/>
                <w:b/>
                <w:bCs/>
                <w:iCs/>
                <w:u w:val="single"/>
              </w:rPr>
              <w:t xml:space="preserve"> = </w:t>
            </w:r>
            <w:r w:rsidR="007109D6">
              <w:rPr>
                <w:rFonts w:ascii="Times New Roman" w:hAnsi="Times New Roman"/>
                <w:b/>
                <w:bCs/>
                <w:iCs/>
                <w:u w:val="single"/>
              </w:rPr>
              <w:t>1</w:t>
            </w:r>
            <w:r w:rsidR="00A80BCC">
              <w:rPr>
                <w:rFonts w:ascii="Times New Roman" w:hAnsi="Times New Roman"/>
                <w:b/>
                <w:bCs/>
                <w:iCs/>
                <w:u w:val="single"/>
              </w:rPr>
              <w:t>5</w:t>
            </w:r>
            <w:r w:rsidRPr="000C353D">
              <w:rPr>
                <w:rFonts w:ascii="Times New Roman" w:hAnsi="Times New Roman"/>
                <w:b/>
                <w:bCs/>
                <w:iCs/>
                <w:u w:val="single"/>
              </w:rPr>
              <w:t>%)</w:t>
            </w:r>
          </w:p>
          <w:p w14:paraId="5BB5E4EE" w14:textId="77777777" w:rsidR="00C80827" w:rsidRDefault="00C80827" w:rsidP="000C353D">
            <w:pPr>
              <w:rPr>
                <w:rFonts w:ascii="Times New Roman" w:hAnsi="Times New Roman"/>
                <w:bCs/>
              </w:rPr>
            </w:pPr>
          </w:p>
          <w:p w14:paraId="738E6A53" w14:textId="64A69D3E" w:rsidR="000C353D" w:rsidRPr="00F30590" w:rsidRDefault="000C353D" w:rsidP="000C353D">
            <w:pPr>
              <w:rPr>
                <w:rFonts w:ascii="Times New Roman" w:hAnsi="Times New Roman"/>
                <w:bCs/>
                <w:sz w:val="20"/>
                <w:szCs w:val="20"/>
              </w:rPr>
            </w:pPr>
            <w:r w:rsidRPr="000C353D">
              <w:rPr>
                <w:rFonts w:ascii="Times New Roman" w:hAnsi="Times New Roman"/>
                <w:bCs/>
                <w:sz w:val="20"/>
                <w:szCs w:val="20"/>
              </w:rPr>
              <w:t xml:space="preserve">There </w:t>
            </w:r>
            <w:r w:rsidR="002209A5">
              <w:rPr>
                <w:rFonts w:ascii="Times New Roman" w:hAnsi="Times New Roman"/>
                <w:bCs/>
                <w:sz w:val="20"/>
                <w:szCs w:val="20"/>
              </w:rPr>
              <w:t>will be</w:t>
            </w:r>
            <w:r w:rsidRPr="000C353D">
              <w:rPr>
                <w:rFonts w:ascii="Times New Roman" w:hAnsi="Times New Roman"/>
                <w:bCs/>
                <w:sz w:val="20"/>
                <w:szCs w:val="20"/>
              </w:rPr>
              <w:t xml:space="preserve"> </w:t>
            </w:r>
            <w:r w:rsidR="00A80BCC">
              <w:rPr>
                <w:rFonts w:ascii="Times New Roman" w:hAnsi="Times New Roman"/>
                <w:bCs/>
                <w:sz w:val="20"/>
                <w:szCs w:val="20"/>
              </w:rPr>
              <w:t>7</w:t>
            </w:r>
            <w:r w:rsidRPr="000C353D">
              <w:rPr>
                <w:rFonts w:ascii="Times New Roman" w:hAnsi="Times New Roman"/>
                <w:bCs/>
                <w:sz w:val="20"/>
                <w:szCs w:val="20"/>
              </w:rPr>
              <w:t xml:space="preserve"> individual in-class quizzes for this course</w:t>
            </w:r>
            <w:r w:rsidR="00F30590">
              <w:rPr>
                <w:rFonts w:ascii="Times New Roman" w:hAnsi="Times New Roman"/>
                <w:bCs/>
                <w:sz w:val="20"/>
                <w:szCs w:val="20"/>
              </w:rPr>
              <w:t>. Y</w:t>
            </w:r>
            <w:r w:rsidR="00C80827">
              <w:rPr>
                <w:rFonts w:ascii="Times New Roman" w:hAnsi="Times New Roman"/>
                <w:bCs/>
                <w:sz w:val="20"/>
                <w:szCs w:val="20"/>
              </w:rPr>
              <w:t xml:space="preserve">ou are required to complete at least </w:t>
            </w:r>
            <w:r w:rsidR="00A80BCC">
              <w:rPr>
                <w:rFonts w:ascii="Times New Roman" w:hAnsi="Times New Roman"/>
                <w:bCs/>
                <w:sz w:val="20"/>
                <w:szCs w:val="20"/>
              </w:rPr>
              <w:t>5</w:t>
            </w:r>
            <w:r w:rsidR="00D95D1D">
              <w:rPr>
                <w:rFonts w:ascii="Times New Roman" w:hAnsi="Times New Roman"/>
                <w:bCs/>
                <w:sz w:val="20"/>
                <w:szCs w:val="20"/>
              </w:rPr>
              <w:t>; you may miss up to 2 quizzes without penalty.</w:t>
            </w:r>
            <w:r w:rsidR="00C80827">
              <w:rPr>
                <w:rFonts w:ascii="Times New Roman" w:hAnsi="Times New Roman"/>
                <w:bCs/>
                <w:sz w:val="20"/>
                <w:szCs w:val="20"/>
              </w:rPr>
              <w:t xml:space="preserve"> </w:t>
            </w:r>
            <w:r w:rsidR="00F30590">
              <w:rPr>
                <w:rFonts w:ascii="Times New Roman" w:hAnsi="Times New Roman"/>
                <w:bCs/>
                <w:sz w:val="20"/>
                <w:szCs w:val="20"/>
              </w:rPr>
              <w:t xml:space="preserve">If you complete all </w:t>
            </w:r>
            <w:r w:rsidR="00A80BCC">
              <w:rPr>
                <w:rFonts w:ascii="Times New Roman" w:hAnsi="Times New Roman"/>
                <w:bCs/>
                <w:sz w:val="20"/>
                <w:szCs w:val="20"/>
              </w:rPr>
              <w:t>7</w:t>
            </w:r>
            <w:r w:rsidR="00F30590">
              <w:rPr>
                <w:rFonts w:ascii="Times New Roman" w:hAnsi="Times New Roman"/>
                <w:bCs/>
                <w:sz w:val="20"/>
                <w:szCs w:val="20"/>
              </w:rPr>
              <w:t xml:space="preserve"> quizzes, the highest </w:t>
            </w:r>
            <w:r w:rsidR="00A80BCC">
              <w:rPr>
                <w:rFonts w:ascii="Times New Roman" w:hAnsi="Times New Roman"/>
                <w:bCs/>
                <w:sz w:val="20"/>
                <w:szCs w:val="20"/>
              </w:rPr>
              <w:t>5</w:t>
            </w:r>
            <w:r w:rsidR="00F30590">
              <w:rPr>
                <w:rFonts w:ascii="Times New Roman" w:hAnsi="Times New Roman"/>
                <w:bCs/>
                <w:sz w:val="20"/>
                <w:szCs w:val="20"/>
              </w:rPr>
              <w:t xml:space="preserve"> quiz scores will be used. All of these quizzes will be run online with </w:t>
            </w:r>
            <w:proofErr w:type="spellStart"/>
            <w:r w:rsidR="00F30590">
              <w:rPr>
                <w:rFonts w:ascii="Times New Roman" w:hAnsi="Times New Roman"/>
                <w:bCs/>
                <w:sz w:val="20"/>
                <w:szCs w:val="20"/>
              </w:rPr>
              <w:t>MyLab</w:t>
            </w:r>
            <w:proofErr w:type="spellEnd"/>
            <w:r w:rsidR="00F30590">
              <w:rPr>
                <w:rFonts w:ascii="Times New Roman" w:hAnsi="Times New Roman"/>
                <w:bCs/>
                <w:sz w:val="20"/>
                <w:szCs w:val="20"/>
              </w:rPr>
              <w:t xml:space="preserve"> under </w:t>
            </w:r>
            <w:proofErr w:type="spellStart"/>
            <w:r w:rsidR="00F30590">
              <w:rPr>
                <w:rFonts w:ascii="Times New Roman" w:hAnsi="Times New Roman"/>
                <w:bCs/>
                <w:sz w:val="20"/>
                <w:szCs w:val="20"/>
              </w:rPr>
              <w:t>Courselink</w:t>
            </w:r>
            <w:proofErr w:type="spellEnd"/>
            <w:r w:rsidR="00F30590">
              <w:rPr>
                <w:rFonts w:ascii="Times New Roman" w:hAnsi="Times New Roman"/>
                <w:bCs/>
                <w:sz w:val="20"/>
                <w:szCs w:val="20"/>
              </w:rPr>
              <w:t xml:space="preserve">. Questions will take the format of, but are not limited to, multiple choice, true/false, and short answer questions. They will cover </w:t>
            </w:r>
            <w:r w:rsidRPr="000C353D">
              <w:rPr>
                <w:rFonts w:ascii="Times New Roman" w:hAnsi="Times New Roman"/>
                <w:bCs/>
                <w:sz w:val="20"/>
                <w:szCs w:val="20"/>
              </w:rPr>
              <w:t xml:space="preserve">the class content that were taught already in (recent) previous lectures. It will be </w:t>
            </w:r>
            <w:r w:rsidR="00E94EE7">
              <w:rPr>
                <w:rFonts w:ascii="Times New Roman" w:hAnsi="Times New Roman"/>
                <w:bCs/>
                <w:sz w:val="20"/>
                <w:szCs w:val="20"/>
              </w:rPr>
              <w:t>open</w:t>
            </w:r>
            <w:r w:rsidRPr="000C353D">
              <w:rPr>
                <w:rFonts w:ascii="Times New Roman" w:hAnsi="Times New Roman"/>
                <w:bCs/>
                <w:sz w:val="20"/>
                <w:szCs w:val="20"/>
              </w:rPr>
              <w:t xml:space="preserve"> book and you will be given approximately </w:t>
            </w:r>
            <w:r w:rsidR="00D95D1D">
              <w:rPr>
                <w:rFonts w:ascii="Times New Roman" w:hAnsi="Times New Roman"/>
                <w:bCs/>
                <w:sz w:val="20"/>
                <w:szCs w:val="20"/>
              </w:rPr>
              <w:t>10-</w:t>
            </w:r>
            <w:r w:rsidR="00F30590">
              <w:rPr>
                <w:rFonts w:ascii="Times New Roman" w:hAnsi="Times New Roman"/>
                <w:bCs/>
                <w:sz w:val="20"/>
                <w:szCs w:val="20"/>
              </w:rPr>
              <w:t>15</w:t>
            </w:r>
            <w:r w:rsidRPr="000C353D">
              <w:rPr>
                <w:rFonts w:ascii="Times New Roman" w:hAnsi="Times New Roman"/>
                <w:bCs/>
                <w:sz w:val="20"/>
                <w:szCs w:val="20"/>
              </w:rPr>
              <w:t xml:space="preserve"> minutes to complete the quiz. The quiz will be </w:t>
            </w:r>
            <w:r w:rsidR="00D95D1D">
              <w:rPr>
                <w:rFonts w:ascii="Times New Roman" w:hAnsi="Times New Roman"/>
                <w:bCs/>
                <w:sz w:val="20"/>
                <w:szCs w:val="20"/>
              </w:rPr>
              <w:t>held</w:t>
            </w:r>
            <w:r w:rsidRPr="000C353D">
              <w:rPr>
                <w:rFonts w:ascii="Times New Roman" w:hAnsi="Times New Roman"/>
                <w:bCs/>
                <w:sz w:val="20"/>
                <w:szCs w:val="20"/>
              </w:rPr>
              <w:t xml:space="preserve"> </w:t>
            </w:r>
            <w:r w:rsidR="00D95D1D">
              <w:rPr>
                <w:rFonts w:ascii="Times New Roman" w:hAnsi="Times New Roman"/>
                <w:bCs/>
                <w:sz w:val="20"/>
                <w:szCs w:val="20"/>
              </w:rPr>
              <w:t xml:space="preserve">online </w:t>
            </w:r>
            <w:r w:rsidRPr="000C353D">
              <w:rPr>
                <w:rFonts w:ascii="Times New Roman" w:hAnsi="Times New Roman"/>
                <w:bCs/>
                <w:sz w:val="20"/>
                <w:szCs w:val="20"/>
              </w:rPr>
              <w:t xml:space="preserve">at the end of </w:t>
            </w:r>
            <w:r w:rsidR="00F30590">
              <w:rPr>
                <w:rFonts w:ascii="Times New Roman" w:hAnsi="Times New Roman"/>
                <w:bCs/>
                <w:sz w:val="20"/>
                <w:szCs w:val="20"/>
              </w:rPr>
              <w:t>each</w:t>
            </w:r>
            <w:r w:rsidRPr="000C353D">
              <w:rPr>
                <w:rFonts w:ascii="Times New Roman" w:hAnsi="Times New Roman"/>
                <w:bCs/>
                <w:sz w:val="20"/>
                <w:szCs w:val="20"/>
              </w:rPr>
              <w:t xml:space="preserve"> lecture.</w:t>
            </w:r>
          </w:p>
          <w:p w14:paraId="3991E668" w14:textId="77777777" w:rsidR="000C353D" w:rsidRPr="000C353D" w:rsidRDefault="000C353D" w:rsidP="000C353D">
            <w:pPr>
              <w:rPr>
                <w:rFonts w:ascii="Times New Roman" w:hAnsi="Times New Roman"/>
                <w:b/>
                <w:bCs/>
                <w:u w:val="single"/>
              </w:rPr>
            </w:pPr>
          </w:p>
          <w:p w14:paraId="2D40E366" w14:textId="77777777" w:rsidR="000C353D" w:rsidRPr="00512A90" w:rsidRDefault="000C353D" w:rsidP="000C353D">
            <w:pPr>
              <w:rPr>
                <w:rFonts w:ascii="Times New Roman" w:hAnsi="Times New Roman"/>
                <w:b/>
                <w:bCs/>
                <w:u w:val="single"/>
              </w:rPr>
            </w:pPr>
            <w:r w:rsidRPr="00512A90">
              <w:rPr>
                <w:rFonts w:ascii="Times New Roman" w:hAnsi="Times New Roman"/>
                <w:b/>
                <w:bCs/>
                <w:u w:val="single"/>
              </w:rPr>
              <w:t>Mid-term Exam (20%)</w:t>
            </w:r>
          </w:p>
          <w:p w14:paraId="2D607BB3" w14:textId="77777777" w:rsidR="000C353D" w:rsidRPr="00512A90" w:rsidRDefault="000C353D" w:rsidP="000C353D">
            <w:pPr>
              <w:pStyle w:val="NormalWeb"/>
              <w:ind w:firstLine="426"/>
              <w:rPr>
                <w:b/>
                <w:color w:val="000000"/>
                <w:sz w:val="20"/>
                <w:szCs w:val="20"/>
              </w:rPr>
            </w:pPr>
          </w:p>
          <w:p w14:paraId="69764BFB" w14:textId="47C0BCC2" w:rsidR="000C353D" w:rsidRPr="00512A90" w:rsidRDefault="000C353D" w:rsidP="000C353D">
            <w:pPr>
              <w:pStyle w:val="NormalWeb"/>
              <w:ind w:firstLine="426"/>
              <w:rPr>
                <w:color w:val="000000"/>
                <w:sz w:val="20"/>
                <w:szCs w:val="20"/>
              </w:rPr>
            </w:pPr>
            <w:r w:rsidRPr="00512A90">
              <w:rPr>
                <w:b/>
                <w:color w:val="000000"/>
                <w:sz w:val="20"/>
                <w:szCs w:val="20"/>
              </w:rPr>
              <w:t>Date and Place</w:t>
            </w:r>
            <w:r w:rsidRPr="00512A90">
              <w:rPr>
                <w:color w:val="000000"/>
                <w:sz w:val="20"/>
                <w:szCs w:val="20"/>
              </w:rPr>
              <w:t xml:space="preserve">: </w:t>
            </w:r>
            <w:r w:rsidR="00E94EE7">
              <w:rPr>
                <w:color w:val="000000"/>
                <w:sz w:val="20"/>
                <w:szCs w:val="20"/>
              </w:rPr>
              <w:t>TBA</w:t>
            </w:r>
          </w:p>
          <w:p w14:paraId="7A4DC0BC" w14:textId="77777777" w:rsidR="000C353D" w:rsidRPr="00512A90" w:rsidRDefault="000C353D" w:rsidP="000C353D">
            <w:pPr>
              <w:pStyle w:val="NormalWeb"/>
              <w:ind w:firstLine="426"/>
              <w:rPr>
                <w:color w:val="000000"/>
                <w:sz w:val="20"/>
                <w:szCs w:val="20"/>
              </w:rPr>
            </w:pPr>
            <w:r w:rsidRPr="00512A90">
              <w:rPr>
                <w:b/>
                <w:color w:val="000000"/>
                <w:sz w:val="20"/>
                <w:szCs w:val="20"/>
              </w:rPr>
              <w:t>Duration</w:t>
            </w:r>
            <w:r w:rsidRPr="00512A90">
              <w:rPr>
                <w:color w:val="000000"/>
                <w:sz w:val="20"/>
                <w:szCs w:val="20"/>
              </w:rPr>
              <w:t>: 1 hour and 20 minutes</w:t>
            </w:r>
          </w:p>
          <w:p w14:paraId="13E7E35C" w14:textId="2A024825" w:rsidR="000C353D" w:rsidRPr="00512A90" w:rsidRDefault="000C353D" w:rsidP="000C353D">
            <w:pPr>
              <w:pStyle w:val="NormalWeb"/>
              <w:ind w:firstLine="426"/>
              <w:rPr>
                <w:color w:val="000000"/>
                <w:sz w:val="20"/>
                <w:szCs w:val="20"/>
              </w:rPr>
            </w:pPr>
            <w:r w:rsidRPr="00512A90">
              <w:rPr>
                <w:b/>
                <w:color w:val="000000"/>
                <w:sz w:val="20"/>
                <w:szCs w:val="20"/>
              </w:rPr>
              <w:t>Materials covered</w:t>
            </w:r>
            <w:r w:rsidRPr="00512A90">
              <w:rPr>
                <w:color w:val="000000"/>
                <w:sz w:val="20"/>
                <w:szCs w:val="20"/>
              </w:rPr>
              <w:t xml:space="preserve">: </w:t>
            </w:r>
            <w:r w:rsidR="00F30590">
              <w:rPr>
                <w:color w:val="000000"/>
                <w:sz w:val="20"/>
                <w:szCs w:val="20"/>
              </w:rPr>
              <w:t>chapters 1-4</w:t>
            </w:r>
            <w:r w:rsidRPr="00512A90">
              <w:rPr>
                <w:color w:val="000000"/>
                <w:sz w:val="20"/>
                <w:szCs w:val="20"/>
              </w:rPr>
              <w:t xml:space="preserve"> </w:t>
            </w:r>
          </w:p>
          <w:p w14:paraId="420A0C06" w14:textId="6C2268D1" w:rsidR="000C353D" w:rsidRPr="00512A90" w:rsidRDefault="000C353D" w:rsidP="000C353D">
            <w:pPr>
              <w:pStyle w:val="NormalWeb"/>
              <w:ind w:firstLine="426"/>
              <w:rPr>
                <w:color w:val="000000"/>
                <w:sz w:val="20"/>
                <w:szCs w:val="20"/>
              </w:rPr>
            </w:pPr>
            <w:r w:rsidRPr="00512A90">
              <w:rPr>
                <w:b/>
                <w:color w:val="000000"/>
                <w:sz w:val="20"/>
                <w:szCs w:val="20"/>
              </w:rPr>
              <w:t>Format</w:t>
            </w:r>
            <w:r w:rsidRPr="00512A90">
              <w:rPr>
                <w:color w:val="000000"/>
                <w:sz w:val="20"/>
                <w:szCs w:val="20"/>
              </w:rPr>
              <w:t>:</w:t>
            </w:r>
            <w:r w:rsidR="00A80BCC">
              <w:rPr>
                <w:color w:val="000000"/>
                <w:sz w:val="20"/>
                <w:szCs w:val="20"/>
              </w:rPr>
              <w:t xml:space="preserve"> C</w:t>
            </w:r>
            <w:r w:rsidRPr="00512A90">
              <w:rPr>
                <w:color w:val="000000"/>
                <w:sz w:val="20"/>
                <w:szCs w:val="20"/>
              </w:rPr>
              <w:t>lose-book exam</w:t>
            </w:r>
          </w:p>
          <w:p w14:paraId="167C2696" w14:textId="77777777" w:rsidR="000C353D" w:rsidRPr="00512A90" w:rsidRDefault="000C353D" w:rsidP="000C353D">
            <w:pPr>
              <w:pStyle w:val="NormalWeb"/>
              <w:ind w:firstLine="426"/>
              <w:rPr>
                <w:color w:val="000000"/>
                <w:sz w:val="20"/>
                <w:szCs w:val="20"/>
              </w:rPr>
            </w:pPr>
          </w:p>
          <w:p w14:paraId="33E10B41" w14:textId="77777777" w:rsidR="000C353D" w:rsidRPr="00512A90" w:rsidRDefault="000C353D" w:rsidP="000C353D">
            <w:pPr>
              <w:tabs>
                <w:tab w:val="left" w:pos="360"/>
                <w:tab w:val="left" w:pos="720"/>
                <w:tab w:val="left" w:pos="1080"/>
              </w:tabs>
              <w:rPr>
                <w:rFonts w:ascii="Times New Roman" w:hAnsi="Times New Roman"/>
                <w:sz w:val="20"/>
                <w:szCs w:val="20"/>
              </w:rPr>
            </w:pPr>
            <w:r w:rsidRPr="00512A90">
              <w:rPr>
                <w:rFonts w:ascii="Times New Roman" w:hAnsi="Times New Roman"/>
                <w:sz w:val="20"/>
                <w:szCs w:val="20"/>
              </w:rPr>
              <w:t>Note: There will be no make-up midterm exam. Students who do not write the midterm exam will receive a grade of zero, unless your absence from the exam proves to be legitimate. Pending the instructor’s approval, the mark of the midterm exam will be shifted to the final exam (i.e., the final exam grade will be worth 50% of your total grade).</w:t>
            </w:r>
          </w:p>
          <w:p w14:paraId="61A4DC49" w14:textId="77777777" w:rsidR="000C353D" w:rsidRPr="000C353D" w:rsidRDefault="000C353D" w:rsidP="000C353D">
            <w:pPr>
              <w:tabs>
                <w:tab w:val="left" w:pos="360"/>
                <w:tab w:val="left" w:pos="720"/>
                <w:tab w:val="left" w:pos="1080"/>
              </w:tabs>
              <w:rPr>
                <w:rFonts w:ascii="Times New Roman" w:hAnsi="Times New Roman"/>
              </w:rPr>
            </w:pPr>
          </w:p>
          <w:p w14:paraId="0CA3D0D0" w14:textId="77777777" w:rsidR="000C353D" w:rsidRPr="000C353D" w:rsidRDefault="000C353D" w:rsidP="000C353D">
            <w:pPr>
              <w:rPr>
                <w:rFonts w:ascii="Times New Roman" w:hAnsi="Times New Roman"/>
                <w:b/>
                <w:bCs/>
                <w:u w:val="single"/>
              </w:rPr>
            </w:pPr>
            <w:r w:rsidRPr="000C353D">
              <w:rPr>
                <w:rFonts w:ascii="Times New Roman" w:hAnsi="Times New Roman"/>
                <w:b/>
                <w:bCs/>
                <w:u w:val="single"/>
              </w:rPr>
              <w:t>Final Exam (30%)</w:t>
            </w:r>
          </w:p>
          <w:p w14:paraId="038E6B72" w14:textId="77777777" w:rsidR="000C353D" w:rsidRPr="00512A90" w:rsidRDefault="000C353D" w:rsidP="000C353D">
            <w:pPr>
              <w:pStyle w:val="NormalWeb"/>
              <w:ind w:firstLine="426"/>
              <w:rPr>
                <w:b/>
                <w:color w:val="000000"/>
                <w:sz w:val="20"/>
                <w:szCs w:val="20"/>
              </w:rPr>
            </w:pPr>
          </w:p>
          <w:p w14:paraId="09BCAA84" w14:textId="23C01498" w:rsidR="000C353D" w:rsidRPr="00512A90" w:rsidRDefault="000C353D" w:rsidP="000C353D">
            <w:pPr>
              <w:pStyle w:val="NormalWeb"/>
              <w:ind w:firstLine="426"/>
              <w:rPr>
                <w:color w:val="000000"/>
                <w:sz w:val="20"/>
                <w:szCs w:val="20"/>
              </w:rPr>
            </w:pPr>
            <w:r w:rsidRPr="00512A90">
              <w:rPr>
                <w:b/>
                <w:color w:val="000000"/>
                <w:sz w:val="20"/>
                <w:szCs w:val="20"/>
              </w:rPr>
              <w:t>Date and Place</w:t>
            </w:r>
            <w:r w:rsidRPr="00512A90">
              <w:rPr>
                <w:color w:val="000000"/>
                <w:sz w:val="20"/>
                <w:szCs w:val="20"/>
              </w:rPr>
              <w:t>: TBA</w:t>
            </w:r>
          </w:p>
          <w:p w14:paraId="25E642FA" w14:textId="0623A06E" w:rsidR="000C353D" w:rsidRPr="00512A90" w:rsidRDefault="000C353D" w:rsidP="000C353D">
            <w:pPr>
              <w:pStyle w:val="NormalWeb"/>
              <w:ind w:firstLine="426"/>
              <w:rPr>
                <w:color w:val="000000"/>
                <w:sz w:val="20"/>
                <w:szCs w:val="20"/>
              </w:rPr>
            </w:pPr>
            <w:r w:rsidRPr="00512A90">
              <w:rPr>
                <w:b/>
                <w:color w:val="000000"/>
                <w:sz w:val="20"/>
                <w:szCs w:val="20"/>
              </w:rPr>
              <w:lastRenderedPageBreak/>
              <w:t>Duration</w:t>
            </w:r>
            <w:r w:rsidRPr="00512A90">
              <w:rPr>
                <w:color w:val="000000"/>
                <w:sz w:val="20"/>
                <w:szCs w:val="20"/>
              </w:rPr>
              <w:t xml:space="preserve">: </w:t>
            </w:r>
            <w:r w:rsidR="00366BEA">
              <w:rPr>
                <w:color w:val="000000"/>
                <w:sz w:val="20"/>
                <w:szCs w:val="20"/>
              </w:rPr>
              <w:t xml:space="preserve">1 hour and </w:t>
            </w:r>
            <w:r w:rsidR="00E94EE7">
              <w:rPr>
                <w:color w:val="000000"/>
                <w:sz w:val="20"/>
                <w:szCs w:val="20"/>
              </w:rPr>
              <w:t>30</w:t>
            </w:r>
            <w:r w:rsidR="00366BEA">
              <w:rPr>
                <w:color w:val="000000"/>
                <w:sz w:val="20"/>
                <w:szCs w:val="20"/>
              </w:rPr>
              <w:t xml:space="preserve"> minutes</w:t>
            </w:r>
          </w:p>
          <w:p w14:paraId="0DA42D11" w14:textId="77777777" w:rsidR="000C353D" w:rsidRPr="00512A90" w:rsidRDefault="000C353D" w:rsidP="000C353D">
            <w:pPr>
              <w:pStyle w:val="NormalWeb"/>
              <w:ind w:firstLine="426"/>
              <w:rPr>
                <w:color w:val="000000"/>
                <w:sz w:val="20"/>
                <w:szCs w:val="20"/>
              </w:rPr>
            </w:pPr>
            <w:r w:rsidRPr="00512A90">
              <w:rPr>
                <w:b/>
                <w:color w:val="000000"/>
                <w:sz w:val="20"/>
                <w:szCs w:val="20"/>
              </w:rPr>
              <w:t>Materials covered</w:t>
            </w:r>
            <w:r w:rsidRPr="00512A90">
              <w:rPr>
                <w:color w:val="000000"/>
                <w:sz w:val="20"/>
                <w:szCs w:val="20"/>
              </w:rPr>
              <w:t xml:space="preserve">: all materials seen and discussed in class, with more weight given to material covered after the midterm. </w:t>
            </w:r>
          </w:p>
          <w:p w14:paraId="09B500C3" w14:textId="31638DC1" w:rsidR="000C353D" w:rsidRPr="00512A90" w:rsidRDefault="000C353D" w:rsidP="000C353D">
            <w:pPr>
              <w:pStyle w:val="NormalWeb"/>
              <w:ind w:firstLine="426"/>
              <w:rPr>
                <w:color w:val="000000"/>
                <w:sz w:val="20"/>
                <w:szCs w:val="20"/>
              </w:rPr>
            </w:pPr>
            <w:r w:rsidRPr="00512A90">
              <w:rPr>
                <w:b/>
                <w:color w:val="000000"/>
                <w:sz w:val="20"/>
                <w:szCs w:val="20"/>
              </w:rPr>
              <w:t>Format</w:t>
            </w:r>
            <w:r w:rsidRPr="00512A90">
              <w:rPr>
                <w:color w:val="000000"/>
                <w:sz w:val="20"/>
                <w:szCs w:val="20"/>
              </w:rPr>
              <w:t>: Individual-based, close-book exam that consists of two parts: multiple-choice questions and short answer questions.</w:t>
            </w:r>
          </w:p>
          <w:p w14:paraId="3D9E3872" w14:textId="77777777" w:rsidR="003166E5" w:rsidRPr="000C353D" w:rsidRDefault="003166E5" w:rsidP="003166E5">
            <w:pPr>
              <w:overflowPunct w:val="0"/>
              <w:autoSpaceDE w:val="0"/>
              <w:autoSpaceDN w:val="0"/>
              <w:adjustRightInd w:val="0"/>
              <w:spacing w:before="120" w:after="120"/>
              <w:contextualSpacing/>
              <w:jc w:val="both"/>
              <w:textAlignment w:val="baseline"/>
              <w:rPr>
                <w:rFonts w:ascii="Times New Roman" w:hAnsi="Times New Roman"/>
              </w:rPr>
            </w:pPr>
          </w:p>
        </w:tc>
      </w:tr>
      <w:tr w:rsidR="0005530D" w14:paraId="72B8ECE5" w14:textId="77777777" w:rsidTr="003166E5">
        <w:tc>
          <w:tcPr>
            <w:tcW w:w="9360" w:type="dxa"/>
            <w:gridSpan w:val="7"/>
            <w:shd w:val="clear" w:color="auto" w:fill="E0E0E0"/>
          </w:tcPr>
          <w:p w14:paraId="5D1110A8" w14:textId="77777777" w:rsidR="0005530D" w:rsidRPr="000C353D" w:rsidRDefault="0005530D" w:rsidP="003166E5">
            <w:pPr>
              <w:pStyle w:val="Heading1"/>
              <w:rPr>
                <w:rFonts w:ascii="Times New Roman" w:hAnsi="Times New Roman"/>
              </w:rPr>
            </w:pPr>
            <w:r w:rsidRPr="000C353D">
              <w:rPr>
                <w:rFonts w:ascii="Times New Roman" w:hAnsi="Times New Roman"/>
              </w:rPr>
              <w:lastRenderedPageBreak/>
              <w:t xml:space="preserve">Teaching and Learning Practices </w:t>
            </w:r>
            <w:r w:rsidRPr="000C353D">
              <w:rPr>
                <w:rFonts w:ascii="Times New Roman" w:hAnsi="Times New Roman"/>
                <w:i/>
              </w:rPr>
              <w:t xml:space="preserve"> </w:t>
            </w:r>
          </w:p>
        </w:tc>
      </w:tr>
      <w:tr w:rsidR="0005530D" w14:paraId="5318C191" w14:textId="77777777" w:rsidTr="00B84502">
        <w:tc>
          <w:tcPr>
            <w:tcW w:w="1134" w:type="dxa"/>
          </w:tcPr>
          <w:p w14:paraId="3B6514AA" w14:textId="77777777" w:rsidR="0005530D" w:rsidRPr="000C353D" w:rsidRDefault="0005530D" w:rsidP="003166E5">
            <w:pPr>
              <w:pStyle w:val="Heading2"/>
              <w:jc w:val="both"/>
              <w:rPr>
                <w:rFonts w:ascii="Times New Roman" w:hAnsi="Times New Roman"/>
                <w:sz w:val="20"/>
                <w:szCs w:val="20"/>
              </w:rPr>
            </w:pPr>
            <w:r w:rsidRPr="000C353D">
              <w:rPr>
                <w:rFonts w:ascii="Times New Roman" w:hAnsi="Times New Roman"/>
                <w:sz w:val="20"/>
                <w:szCs w:val="20"/>
              </w:rPr>
              <w:t>Lectures</w:t>
            </w:r>
          </w:p>
        </w:tc>
        <w:tc>
          <w:tcPr>
            <w:tcW w:w="8226" w:type="dxa"/>
            <w:gridSpan w:val="6"/>
          </w:tcPr>
          <w:p w14:paraId="02A828D9" w14:textId="3BDD2377" w:rsidR="00B51245" w:rsidRPr="000C353D" w:rsidRDefault="00366BEA" w:rsidP="00B51245">
            <w:pPr>
              <w:pStyle w:val="ListParagraph"/>
              <w:numPr>
                <w:ilvl w:val="0"/>
                <w:numId w:val="4"/>
              </w:numPr>
              <w:spacing w:before="120" w:after="120"/>
              <w:jc w:val="both"/>
              <w:rPr>
                <w:rFonts w:ascii="Times New Roman" w:eastAsia="Calibri" w:hAnsi="Times New Roman"/>
                <w:sz w:val="20"/>
                <w:szCs w:val="20"/>
                <w:lang w:val="en-US"/>
              </w:rPr>
            </w:pPr>
            <w:r>
              <w:rPr>
                <w:rFonts w:ascii="Times New Roman" w:eastAsia="Calibri" w:hAnsi="Times New Roman"/>
                <w:sz w:val="20"/>
                <w:szCs w:val="20"/>
                <w:lang w:val="en-US"/>
              </w:rPr>
              <w:t>Virtual l</w:t>
            </w:r>
            <w:r w:rsidR="00B51245" w:rsidRPr="000C353D">
              <w:rPr>
                <w:rFonts w:ascii="Times New Roman" w:eastAsia="Calibri" w:hAnsi="Times New Roman"/>
                <w:sz w:val="20"/>
                <w:szCs w:val="20"/>
                <w:lang w:val="en-US"/>
              </w:rPr>
              <w:t xml:space="preserve">ectures &amp; in-class discussions </w:t>
            </w:r>
            <w:r>
              <w:rPr>
                <w:rFonts w:ascii="Times New Roman" w:eastAsia="Calibri" w:hAnsi="Times New Roman"/>
                <w:sz w:val="20"/>
                <w:szCs w:val="20"/>
                <w:lang w:val="en-US"/>
              </w:rPr>
              <w:t>once</w:t>
            </w:r>
            <w:r w:rsidR="00B51245" w:rsidRPr="000C353D">
              <w:rPr>
                <w:rFonts w:ascii="Times New Roman" w:eastAsia="Calibri" w:hAnsi="Times New Roman"/>
                <w:sz w:val="20"/>
                <w:szCs w:val="20"/>
                <w:lang w:val="en-US"/>
              </w:rPr>
              <w:t xml:space="preserve"> a week</w:t>
            </w:r>
          </w:p>
          <w:p w14:paraId="7316C749" w14:textId="67D9D7C7" w:rsidR="0005530D" w:rsidRPr="000C353D" w:rsidRDefault="00B51245" w:rsidP="00B51245">
            <w:pPr>
              <w:pStyle w:val="ListParagraph"/>
              <w:numPr>
                <w:ilvl w:val="0"/>
                <w:numId w:val="4"/>
              </w:numPr>
              <w:spacing w:before="120" w:after="120"/>
              <w:jc w:val="both"/>
              <w:rPr>
                <w:rFonts w:ascii="Times New Roman" w:eastAsia="Calibri" w:hAnsi="Times New Roman"/>
                <w:sz w:val="20"/>
                <w:szCs w:val="20"/>
                <w:lang w:val="en-US"/>
              </w:rPr>
            </w:pPr>
            <w:r w:rsidRPr="000C353D">
              <w:rPr>
                <w:rFonts w:ascii="Times New Roman" w:eastAsia="Calibri" w:hAnsi="Times New Roman"/>
                <w:sz w:val="20"/>
                <w:szCs w:val="20"/>
                <w:lang w:val="en-US"/>
              </w:rPr>
              <w:t>In-class group presentations (</w:t>
            </w:r>
            <w:r w:rsidR="00366BEA">
              <w:rPr>
                <w:rFonts w:ascii="Times New Roman" w:eastAsia="Calibri" w:hAnsi="Times New Roman"/>
                <w:sz w:val="20"/>
                <w:szCs w:val="20"/>
                <w:lang w:val="en-US"/>
              </w:rPr>
              <w:t>once</w:t>
            </w:r>
            <w:r w:rsidRPr="000C353D">
              <w:rPr>
                <w:rFonts w:ascii="Times New Roman" w:eastAsia="Calibri" w:hAnsi="Times New Roman"/>
                <w:sz w:val="20"/>
                <w:szCs w:val="20"/>
                <w:lang w:val="en-US"/>
              </w:rPr>
              <w:t xml:space="preserve"> </w:t>
            </w:r>
            <w:r w:rsidR="00D95D1D">
              <w:rPr>
                <w:rFonts w:ascii="Times New Roman" w:eastAsia="Calibri" w:hAnsi="Times New Roman"/>
                <w:sz w:val="20"/>
                <w:szCs w:val="20"/>
                <w:lang w:val="en-US"/>
              </w:rPr>
              <w:t xml:space="preserve">at the end of </w:t>
            </w:r>
            <w:r w:rsidRPr="000C353D">
              <w:rPr>
                <w:rFonts w:ascii="Times New Roman" w:eastAsia="Calibri" w:hAnsi="Times New Roman"/>
                <w:sz w:val="20"/>
                <w:szCs w:val="20"/>
                <w:lang w:val="en-US"/>
              </w:rPr>
              <w:t>the semester)</w:t>
            </w:r>
          </w:p>
          <w:p w14:paraId="467E3FDD" w14:textId="47DEA965" w:rsidR="00B51245" w:rsidRDefault="00B51245" w:rsidP="00B51245">
            <w:pPr>
              <w:pStyle w:val="ListParagraph"/>
              <w:numPr>
                <w:ilvl w:val="0"/>
                <w:numId w:val="4"/>
              </w:numPr>
              <w:spacing w:before="120" w:after="120"/>
              <w:jc w:val="both"/>
              <w:rPr>
                <w:rFonts w:ascii="Times New Roman" w:eastAsia="Calibri" w:hAnsi="Times New Roman"/>
                <w:sz w:val="20"/>
                <w:szCs w:val="20"/>
                <w:lang w:val="en-US"/>
              </w:rPr>
            </w:pPr>
            <w:r w:rsidRPr="000C353D">
              <w:rPr>
                <w:rFonts w:ascii="Times New Roman" w:eastAsia="Calibri" w:hAnsi="Times New Roman"/>
                <w:sz w:val="20"/>
                <w:szCs w:val="20"/>
                <w:lang w:val="en-US"/>
              </w:rPr>
              <w:t>In-class quizzes to encourage students to keep abreast of the course materials (</w:t>
            </w:r>
            <w:r w:rsidR="00D95D1D">
              <w:rPr>
                <w:rFonts w:ascii="Times New Roman" w:eastAsia="Calibri" w:hAnsi="Times New Roman"/>
                <w:sz w:val="20"/>
                <w:szCs w:val="20"/>
                <w:lang w:val="en-US"/>
              </w:rPr>
              <w:t>seven</w:t>
            </w:r>
            <w:r w:rsidRPr="000C353D">
              <w:rPr>
                <w:rFonts w:ascii="Times New Roman" w:eastAsia="Calibri" w:hAnsi="Times New Roman"/>
                <w:sz w:val="20"/>
                <w:szCs w:val="20"/>
                <w:lang w:val="en-US"/>
              </w:rPr>
              <w:t xml:space="preserve"> times in the semester)</w:t>
            </w:r>
          </w:p>
          <w:p w14:paraId="2FD680D2" w14:textId="31072A39" w:rsidR="00366BEA" w:rsidRPr="000C353D" w:rsidRDefault="00366BEA" w:rsidP="00B51245">
            <w:pPr>
              <w:pStyle w:val="ListParagraph"/>
              <w:numPr>
                <w:ilvl w:val="0"/>
                <w:numId w:val="4"/>
              </w:numPr>
              <w:spacing w:before="120" w:after="120"/>
              <w:jc w:val="both"/>
              <w:rPr>
                <w:rFonts w:ascii="Times New Roman" w:eastAsia="Calibri" w:hAnsi="Times New Roman"/>
                <w:sz w:val="20"/>
                <w:szCs w:val="20"/>
                <w:lang w:val="en-US"/>
              </w:rPr>
            </w:pPr>
            <w:r>
              <w:rPr>
                <w:rFonts w:ascii="Times New Roman" w:eastAsia="Calibri" w:hAnsi="Times New Roman"/>
                <w:sz w:val="20"/>
                <w:szCs w:val="20"/>
                <w:lang w:val="en-US"/>
              </w:rPr>
              <w:t>Recorded podcast on course materials to further students</w:t>
            </w:r>
            <w:r w:rsidR="00A80BCC">
              <w:rPr>
                <w:rFonts w:ascii="Times New Roman" w:eastAsia="Calibri" w:hAnsi="Times New Roman"/>
                <w:sz w:val="20"/>
                <w:szCs w:val="20"/>
                <w:lang w:val="en-US"/>
              </w:rPr>
              <w:t>’</w:t>
            </w:r>
            <w:r>
              <w:rPr>
                <w:rFonts w:ascii="Times New Roman" w:eastAsia="Calibri" w:hAnsi="Times New Roman"/>
                <w:sz w:val="20"/>
                <w:szCs w:val="20"/>
                <w:lang w:val="en-US"/>
              </w:rPr>
              <w:t xml:space="preserve"> understan</w:t>
            </w:r>
            <w:r w:rsidR="00D95D1D">
              <w:rPr>
                <w:rFonts w:ascii="Times New Roman" w:eastAsia="Calibri" w:hAnsi="Times New Roman"/>
                <w:sz w:val="20"/>
                <w:szCs w:val="20"/>
                <w:lang w:val="en-US"/>
              </w:rPr>
              <w:t>ding, once a week</w:t>
            </w:r>
          </w:p>
        </w:tc>
      </w:tr>
      <w:tr w:rsidR="0005530D" w:rsidRPr="0027490F" w14:paraId="20497BF3" w14:textId="77777777" w:rsidTr="003166E5">
        <w:tc>
          <w:tcPr>
            <w:tcW w:w="9360" w:type="dxa"/>
            <w:gridSpan w:val="7"/>
            <w:shd w:val="clear" w:color="auto" w:fill="E0E0E0"/>
          </w:tcPr>
          <w:p w14:paraId="77C6CA3D" w14:textId="77777777" w:rsidR="0005530D" w:rsidRPr="000C353D" w:rsidRDefault="0005530D" w:rsidP="003166E5">
            <w:pPr>
              <w:pStyle w:val="Heading1"/>
              <w:rPr>
                <w:rFonts w:ascii="Times New Roman" w:hAnsi="Times New Roman"/>
              </w:rPr>
            </w:pPr>
            <w:r w:rsidRPr="000C353D">
              <w:rPr>
                <w:rFonts w:ascii="Times New Roman" w:hAnsi="Times New Roman"/>
              </w:rPr>
              <w:t>Course Resources</w:t>
            </w:r>
          </w:p>
        </w:tc>
      </w:tr>
      <w:tr w:rsidR="0005530D" w:rsidRPr="000C353D" w14:paraId="38CCF73C" w14:textId="77777777" w:rsidTr="003166E5">
        <w:tc>
          <w:tcPr>
            <w:tcW w:w="9360" w:type="dxa"/>
            <w:gridSpan w:val="7"/>
          </w:tcPr>
          <w:p w14:paraId="27E93618" w14:textId="0C1A73EE" w:rsidR="0005530D" w:rsidRPr="000C353D" w:rsidRDefault="00796895" w:rsidP="003166E5">
            <w:pPr>
              <w:pStyle w:val="Heading2"/>
              <w:jc w:val="both"/>
              <w:rPr>
                <w:rFonts w:ascii="Times New Roman" w:eastAsia="Calibri" w:hAnsi="Times New Roman"/>
                <w:sz w:val="20"/>
                <w:szCs w:val="20"/>
                <w:lang w:val="en-US"/>
              </w:rPr>
            </w:pPr>
            <w:r w:rsidRPr="000C353D">
              <w:rPr>
                <w:rFonts w:ascii="Times New Roman" w:eastAsia="Calibri" w:hAnsi="Times New Roman"/>
                <w:sz w:val="20"/>
                <w:szCs w:val="20"/>
                <w:lang w:val="en-US"/>
              </w:rPr>
              <w:t>Required Text:</w:t>
            </w:r>
            <w:r w:rsidR="005A0FF7" w:rsidRPr="000C353D">
              <w:rPr>
                <w:rFonts w:ascii="Times New Roman" w:eastAsia="Calibri" w:hAnsi="Times New Roman"/>
                <w:sz w:val="20"/>
                <w:szCs w:val="20"/>
                <w:lang w:val="en-US"/>
              </w:rPr>
              <w:t xml:space="preserve"> </w:t>
            </w:r>
            <w:r w:rsidR="005A0FF7" w:rsidRPr="000C353D">
              <w:rPr>
                <w:rFonts w:ascii="Times New Roman" w:hAnsi="Times New Roman"/>
                <w:sz w:val="20"/>
                <w:szCs w:val="20"/>
              </w:rPr>
              <w:t xml:space="preserve"> </w:t>
            </w:r>
            <w:r w:rsidR="005A0FF7" w:rsidRPr="000C353D">
              <w:rPr>
                <w:rFonts w:ascii="Times New Roman" w:eastAsia="Calibri" w:hAnsi="Times New Roman"/>
                <w:b w:val="0"/>
                <w:bCs w:val="0"/>
                <w:sz w:val="20"/>
                <w:szCs w:val="20"/>
                <w:lang w:val="en-US"/>
              </w:rPr>
              <w:t>Solomon, Mike, Katherine White, and Darren W. Dhal (20</w:t>
            </w:r>
            <w:r w:rsidR="00366BEA">
              <w:rPr>
                <w:rFonts w:ascii="Times New Roman" w:eastAsia="Calibri" w:hAnsi="Times New Roman"/>
                <w:b w:val="0"/>
                <w:bCs w:val="0"/>
                <w:sz w:val="20"/>
                <w:szCs w:val="20"/>
                <w:lang w:val="en-US"/>
              </w:rPr>
              <w:t>20</w:t>
            </w:r>
            <w:r w:rsidR="005A0FF7" w:rsidRPr="000C353D">
              <w:rPr>
                <w:rFonts w:ascii="Times New Roman" w:eastAsia="Calibri" w:hAnsi="Times New Roman"/>
                <w:b w:val="0"/>
                <w:bCs w:val="0"/>
                <w:sz w:val="20"/>
                <w:szCs w:val="20"/>
                <w:lang w:val="en-US"/>
              </w:rPr>
              <w:t xml:space="preserve">), Consumer </w:t>
            </w:r>
            <w:proofErr w:type="spellStart"/>
            <w:r w:rsidR="005A0FF7" w:rsidRPr="000C353D">
              <w:rPr>
                <w:rFonts w:ascii="Times New Roman" w:eastAsia="Calibri" w:hAnsi="Times New Roman"/>
                <w:b w:val="0"/>
                <w:bCs w:val="0"/>
                <w:sz w:val="20"/>
                <w:szCs w:val="20"/>
                <w:lang w:val="en-US"/>
              </w:rPr>
              <w:t>Behaviour</w:t>
            </w:r>
            <w:proofErr w:type="spellEnd"/>
            <w:r w:rsidR="005A0FF7" w:rsidRPr="000C353D">
              <w:rPr>
                <w:rFonts w:ascii="Times New Roman" w:eastAsia="Calibri" w:hAnsi="Times New Roman"/>
                <w:b w:val="0"/>
                <w:bCs w:val="0"/>
                <w:sz w:val="20"/>
                <w:szCs w:val="20"/>
                <w:lang w:val="en-US"/>
              </w:rPr>
              <w:t xml:space="preserve">: Buying, Having, Being, </w:t>
            </w:r>
            <w:r w:rsidR="00366BEA">
              <w:rPr>
                <w:rFonts w:ascii="Times New Roman" w:eastAsia="Calibri" w:hAnsi="Times New Roman"/>
                <w:b w:val="0"/>
                <w:bCs w:val="0"/>
                <w:sz w:val="20"/>
                <w:szCs w:val="20"/>
                <w:lang w:val="en-US"/>
              </w:rPr>
              <w:t>8</w:t>
            </w:r>
            <w:r w:rsidR="00366BEA" w:rsidRPr="00366BEA">
              <w:rPr>
                <w:rFonts w:ascii="Times New Roman" w:eastAsia="Calibri" w:hAnsi="Times New Roman"/>
                <w:b w:val="0"/>
                <w:bCs w:val="0"/>
                <w:sz w:val="20"/>
                <w:szCs w:val="20"/>
                <w:vertAlign w:val="superscript"/>
                <w:lang w:val="en-US"/>
              </w:rPr>
              <w:t>th</w:t>
            </w:r>
            <w:r w:rsidR="005A0FF7" w:rsidRPr="000C353D">
              <w:rPr>
                <w:rFonts w:ascii="Times New Roman" w:eastAsia="Calibri" w:hAnsi="Times New Roman"/>
                <w:b w:val="0"/>
                <w:bCs w:val="0"/>
                <w:sz w:val="20"/>
                <w:szCs w:val="20"/>
                <w:lang w:val="en-US"/>
              </w:rPr>
              <w:t xml:space="preserve"> Canadian Edition, Pearson.</w:t>
            </w:r>
            <w:r w:rsidR="00A80BCC">
              <w:rPr>
                <w:rFonts w:ascii="Times New Roman" w:eastAsia="Calibri" w:hAnsi="Times New Roman"/>
                <w:b w:val="0"/>
                <w:bCs w:val="0"/>
                <w:sz w:val="20"/>
                <w:szCs w:val="20"/>
                <w:lang w:val="en-US"/>
              </w:rPr>
              <w:t xml:space="preserve"> </w:t>
            </w:r>
            <w:proofErr w:type="spellStart"/>
            <w:r w:rsidR="00A80BCC">
              <w:rPr>
                <w:rFonts w:ascii="Times New Roman" w:eastAsia="Calibri" w:hAnsi="Times New Roman"/>
                <w:b w:val="0"/>
                <w:bCs w:val="0"/>
                <w:sz w:val="20"/>
                <w:szCs w:val="20"/>
                <w:lang w:val="en-US"/>
              </w:rPr>
              <w:t>MyLab</w:t>
            </w:r>
            <w:proofErr w:type="spellEnd"/>
            <w:r w:rsidR="00A80BCC">
              <w:rPr>
                <w:rFonts w:ascii="Times New Roman" w:eastAsia="Calibri" w:hAnsi="Times New Roman"/>
                <w:b w:val="0"/>
                <w:bCs w:val="0"/>
                <w:sz w:val="20"/>
                <w:szCs w:val="20"/>
                <w:lang w:val="en-US"/>
              </w:rPr>
              <w:t xml:space="preserve"> is also required.</w:t>
            </w:r>
          </w:p>
        </w:tc>
      </w:tr>
      <w:tr w:rsidR="0005530D" w:rsidRPr="000C353D" w14:paraId="187C8AFB" w14:textId="77777777" w:rsidTr="003166E5">
        <w:tc>
          <w:tcPr>
            <w:tcW w:w="9360" w:type="dxa"/>
            <w:gridSpan w:val="7"/>
          </w:tcPr>
          <w:p w14:paraId="1FC3D24D" w14:textId="6845E8C5" w:rsidR="00D76470" w:rsidRPr="000C353D" w:rsidRDefault="0005530D" w:rsidP="000C353D">
            <w:pPr>
              <w:pStyle w:val="Heading2"/>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Other Resources: </w:t>
            </w:r>
            <w:r w:rsidR="005A0FF7" w:rsidRPr="000C353D">
              <w:rPr>
                <w:rFonts w:ascii="Times New Roman" w:hAnsi="Times New Roman"/>
                <w:sz w:val="20"/>
                <w:szCs w:val="20"/>
              </w:rPr>
              <w:t xml:space="preserve"> </w:t>
            </w:r>
            <w:r w:rsidR="005A0FF7" w:rsidRPr="000C353D">
              <w:rPr>
                <w:rFonts w:ascii="Times New Roman" w:eastAsia="Calibri" w:hAnsi="Times New Roman"/>
                <w:b w:val="0"/>
                <w:bCs w:val="0"/>
                <w:sz w:val="20"/>
                <w:szCs w:val="20"/>
                <w:lang w:val="en-US"/>
              </w:rPr>
              <w:t>Additional readings may be assigned or recommended during the course.</w:t>
            </w:r>
          </w:p>
          <w:p w14:paraId="5EAC711F" w14:textId="77777777" w:rsidR="003166E5" w:rsidRPr="000C353D" w:rsidRDefault="003166E5" w:rsidP="003166E5">
            <w:pPr>
              <w:rPr>
                <w:rFonts w:ascii="Times New Roman" w:hAnsi="Times New Roman"/>
                <w:sz w:val="20"/>
                <w:szCs w:val="20"/>
                <w:lang w:val="en-US"/>
              </w:rPr>
            </w:pPr>
          </w:p>
        </w:tc>
      </w:tr>
      <w:tr w:rsidR="0005530D" w14:paraId="16538AEE" w14:textId="77777777" w:rsidTr="003166E5">
        <w:tc>
          <w:tcPr>
            <w:tcW w:w="9360" w:type="dxa"/>
            <w:gridSpan w:val="7"/>
            <w:shd w:val="clear" w:color="auto" w:fill="D9D9D9"/>
          </w:tcPr>
          <w:p w14:paraId="7CEC750E" w14:textId="77777777" w:rsidR="0005530D" w:rsidRPr="000C353D" w:rsidRDefault="0005530D" w:rsidP="003166E5">
            <w:pPr>
              <w:pStyle w:val="Heading1"/>
              <w:rPr>
                <w:rFonts w:ascii="Times New Roman" w:hAnsi="Times New Roman"/>
                <w:highlight w:val="yellow"/>
              </w:rPr>
            </w:pPr>
            <w:r w:rsidRPr="000C353D">
              <w:rPr>
                <w:rFonts w:ascii="Times New Roman" w:eastAsia="Calibri" w:hAnsi="Times New Roman"/>
                <w:lang w:val="en-US"/>
              </w:rPr>
              <w:t>Course Policies</w:t>
            </w:r>
          </w:p>
        </w:tc>
      </w:tr>
      <w:tr w:rsidR="0005530D" w14:paraId="5FF9277B" w14:textId="77777777" w:rsidTr="003166E5">
        <w:tc>
          <w:tcPr>
            <w:tcW w:w="9360" w:type="dxa"/>
            <w:gridSpan w:val="7"/>
          </w:tcPr>
          <w:p w14:paraId="1E059538"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Grading Policies</w:t>
            </w:r>
          </w:p>
          <w:p w14:paraId="573A4721" w14:textId="7F453141"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Unless you have discussed an extension well ahead of the due date with the instructor, late penalties of 5% of the total grade earned per day (including weekends) will be assigned to any assessment (i.e. deducted from the total mark). </w:t>
            </w:r>
            <w:r w:rsidR="00B53434" w:rsidRPr="000C353D">
              <w:rPr>
                <w:rFonts w:ascii="Times New Roman" w:eastAsia="Calibri" w:hAnsi="Times New Roman"/>
                <w:sz w:val="20"/>
                <w:szCs w:val="20"/>
                <w:lang w:val="en-US"/>
              </w:rPr>
              <w:t xml:space="preserve"> Extensions will only be granted on the basis of valid medical or personal reasons, and need to be requested via email to the instructor as soon as possible. </w:t>
            </w:r>
            <w:r w:rsidRPr="000C353D">
              <w:rPr>
                <w:rFonts w:ascii="Times New Roman" w:eastAsia="Calibri" w:hAnsi="Times New Roman"/>
                <w:sz w:val="20"/>
                <w:szCs w:val="20"/>
                <w:lang w:val="en-US"/>
              </w:rPr>
              <w:t>Late assignments will not be accepted once graded assignments have been returned officially to the class at large, unless circumstances permit and alternative arrangements have been made.</w:t>
            </w:r>
          </w:p>
          <w:p w14:paraId="71C7A942" w14:textId="77777777" w:rsidR="0005530D" w:rsidRPr="000C353D" w:rsidRDefault="0005530D" w:rsidP="003166E5">
            <w:pPr>
              <w:jc w:val="both"/>
              <w:rPr>
                <w:rFonts w:ascii="Times New Roman" w:eastAsia="Calibri" w:hAnsi="Times New Roman"/>
                <w:sz w:val="20"/>
                <w:szCs w:val="20"/>
                <w:lang w:val="en-US"/>
              </w:rPr>
            </w:pPr>
          </w:p>
          <w:p w14:paraId="13B534E0" w14:textId="77777777"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29BA3E6F" w14:textId="77777777" w:rsidR="0005530D" w:rsidRPr="000C353D" w:rsidRDefault="0005530D" w:rsidP="003166E5">
            <w:pPr>
              <w:jc w:val="both"/>
              <w:rPr>
                <w:rFonts w:ascii="Times New Roman" w:eastAsia="Calibri" w:hAnsi="Times New Roman"/>
                <w:sz w:val="20"/>
                <w:szCs w:val="20"/>
                <w:lang w:val="en-US"/>
              </w:rPr>
            </w:pPr>
          </w:p>
          <w:p w14:paraId="68F9DF9E" w14:textId="77777777" w:rsidR="0005530D" w:rsidRPr="000C353D" w:rsidRDefault="00C03D24" w:rsidP="003166E5">
            <w:pPr>
              <w:jc w:val="both"/>
              <w:rPr>
                <w:rFonts w:ascii="Times New Roman" w:eastAsia="Calibri" w:hAnsi="Times New Roman"/>
                <w:lang w:val="en-US"/>
              </w:rPr>
            </w:pPr>
            <w:hyperlink r:id="rId16" w:history="1">
              <w:r w:rsidR="00796895" w:rsidRPr="000C353D">
                <w:rPr>
                  <w:rStyle w:val="Hyperlink"/>
                  <w:rFonts w:ascii="Times New Roman" w:eastAsia="Calibri" w:hAnsi="Times New Roman"/>
                  <w:sz w:val="20"/>
                  <w:szCs w:val="20"/>
                  <w:lang w:val="en-US"/>
                </w:rPr>
                <w:t>http://www.uoguelph.ca/registrar/calendars/undergraduate/current/c08/c08-grds.shtml</w:t>
              </w:r>
            </w:hyperlink>
            <w:r w:rsidR="00796895" w:rsidRPr="000C353D">
              <w:rPr>
                <w:rFonts w:ascii="Times New Roman" w:eastAsia="Calibri" w:hAnsi="Times New Roman"/>
                <w:sz w:val="20"/>
                <w:szCs w:val="20"/>
                <w:lang w:val="en-US"/>
              </w:rPr>
              <w:t xml:space="preserve"> </w:t>
            </w:r>
          </w:p>
          <w:p w14:paraId="5504B28C" w14:textId="77777777" w:rsidR="0005530D" w:rsidRPr="000C353D" w:rsidRDefault="0005530D" w:rsidP="003166E5">
            <w:pPr>
              <w:jc w:val="both"/>
              <w:rPr>
                <w:rFonts w:ascii="Times New Roman" w:eastAsia="Calibri" w:hAnsi="Times New Roman"/>
                <w:lang w:val="en-US"/>
              </w:rPr>
            </w:pPr>
          </w:p>
          <w:p w14:paraId="30429242" w14:textId="60F5888C" w:rsidR="0005530D" w:rsidRPr="000C353D" w:rsidRDefault="0005530D" w:rsidP="003166E5">
            <w:pPr>
              <w:jc w:val="both"/>
              <w:rPr>
                <w:rFonts w:ascii="Times New Roman" w:eastAsia="Calibri" w:hAnsi="Times New Roman"/>
                <w:b/>
                <w:bCs/>
                <w:lang w:val="en-US"/>
              </w:rPr>
            </w:pPr>
            <w:r w:rsidRPr="000C353D">
              <w:rPr>
                <w:rFonts w:ascii="Times New Roman" w:eastAsia="Calibri" w:hAnsi="Times New Roman"/>
                <w:b/>
                <w:bCs/>
                <w:lang w:val="en-US"/>
              </w:rPr>
              <w:t>Missed Assignments</w:t>
            </w:r>
            <w:r w:rsidR="00867CEC" w:rsidRPr="000C353D">
              <w:rPr>
                <w:rFonts w:ascii="Times New Roman" w:eastAsia="Calibri" w:hAnsi="Times New Roman"/>
                <w:b/>
                <w:bCs/>
                <w:lang w:val="en-US"/>
              </w:rPr>
              <w:t>/Tests/etc.</w:t>
            </w:r>
          </w:p>
          <w:p w14:paraId="04F1A8F3" w14:textId="77777777" w:rsidR="0005530D" w:rsidRPr="000C353D" w:rsidRDefault="0005530D" w:rsidP="003166E5">
            <w:pPr>
              <w:jc w:val="both"/>
              <w:rPr>
                <w:rFonts w:ascii="Times New Roman" w:eastAsia="Calibri" w:hAnsi="Times New Roman"/>
                <w:lang w:val="en-US"/>
              </w:rPr>
            </w:pPr>
          </w:p>
          <w:p w14:paraId="45EB23E1" w14:textId="59EF16E4" w:rsidR="0005530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r w:rsidR="009E13A6" w:rsidRPr="000C353D">
              <w:rPr>
                <w:rFonts w:ascii="Times New Roman" w:eastAsia="Calibri" w:hAnsi="Times New Roman"/>
                <w:sz w:val="20"/>
                <w:szCs w:val="20"/>
                <w:lang w:val="en-US"/>
              </w:rPr>
              <w:t xml:space="preserve"> If you have documentation to send to the instructor to excuse your absence, you should send your documentation within a week of the absence unless otherwise discussed with the instructor.</w:t>
            </w:r>
          </w:p>
          <w:p w14:paraId="68CC5204" w14:textId="77777777" w:rsidR="0005530D" w:rsidRPr="000C353D" w:rsidRDefault="0005530D" w:rsidP="003166E5">
            <w:pPr>
              <w:jc w:val="both"/>
              <w:rPr>
                <w:rFonts w:ascii="Times New Roman" w:eastAsia="Calibri" w:hAnsi="Times New Roman"/>
                <w:sz w:val="20"/>
                <w:szCs w:val="20"/>
                <w:lang w:val="en-US"/>
              </w:rPr>
            </w:pPr>
          </w:p>
          <w:p w14:paraId="2841F9C0" w14:textId="06651CBC" w:rsidR="004079FD" w:rsidRPr="000C353D" w:rsidRDefault="0005530D" w:rsidP="003166E5">
            <w:pPr>
              <w:jc w:val="both"/>
              <w:rPr>
                <w:rFonts w:ascii="Times New Roman" w:eastAsia="Calibri" w:hAnsi="Times New Roman"/>
                <w:sz w:val="20"/>
                <w:szCs w:val="20"/>
                <w:lang w:val="en-US"/>
              </w:rPr>
            </w:pPr>
            <w:r w:rsidRPr="000C353D">
              <w:rPr>
                <w:rFonts w:ascii="Times New Roman" w:eastAsia="Calibri" w:hAnsi="Times New Roman"/>
                <w:sz w:val="20"/>
                <w:szCs w:val="20"/>
                <w:lang w:val="en-US"/>
              </w:rPr>
              <w:t xml:space="preserve">If you have religious observances which conflict with the course schedule or if you are registered with </w:t>
            </w:r>
            <w:r w:rsidR="00FA68D9" w:rsidRPr="000C353D">
              <w:rPr>
                <w:rFonts w:ascii="Times New Roman" w:eastAsia="Calibri" w:hAnsi="Times New Roman"/>
                <w:sz w:val="20"/>
                <w:szCs w:val="20"/>
                <w:lang w:val="en-US"/>
              </w:rPr>
              <w:t>Student Accessibility Services</w:t>
            </w:r>
            <w:r w:rsidRPr="000C353D">
              <w:rPr>
                <w:rFonts w:ascii="Times New Roman" w:eastAsia="Calibri" w:hAnsi="Times New Roman"/>
                <w:sz w:val="20"/>
                <w:szCs w:val="20"/>
                <w:lang w:val="en-US"/>
              </w:rPr>
              <w:t>, please contact the course instructor in order to make arrangements for your assessment if appropriate.</w:t>
            </w:r>
          </w:p>
          <w:p w14:paraId="5C69C00A" w14:textId="77777777" w:rsidR="00796895" w:rsidRPr="000C353D" w:rsidRDefault="00796895" w:rsidP="003166E5">
            <w:pPr>
              <w:jc w:val="both"/>
              <w:rPr>
                <w:rFonts w:ascii="Times New Roman" w:hAnsi="Times New Roman"/>
              </w:rPr>
            </w:pPr>
          </w:p>
        </w:tc>
      </w:tr>
      <w:tr w:rsidR="0005530D" w14:paraId="03EE3B70" w14:textId="77777777" w:rsidTr="003166E5">
        <w:tc>
          <w:tcPr>
            <w:tcW w:w="9360" w:type="dxa"/>
            <w:gridSpan w:val="7"/>
            <w:shd w:val="pct12" w:color="auto" w:fill="auto"/>
          </w:tcPr>
          <w:p w14:paraId="746C9071" w14:textId="77777777" w:rsidR="0005530D" w:rsidRPr="000C353D" w:rsidRDefault="0005530D" w:rsidP="003166E5">
            <w:pPr>
              <w:spacing w:before="120" w:after="120"/>
              <w:rPr>
                <w:rFonts w:ascii="Times New Roman" w:hAnsi="Times New Roman"/>
                <w:sz w:val="28"/>
              </w:rPr>
            </w:pPr>
            <w:r w:rsidRPr="000C353D">
              <w:rPr>
                <w:rStyle w:val="Heading1Char"/>
                <w:rFonts w:ascii="Times New Roman" w:eastAsia="Calibri" w:hAnsi="Times New Roman"/>
                <w:szCs w:val="24"/>
              </w:rPr>
              <w:t>University Policies</w:t>
            </w:r>
            <w:r w:rsidRPr="000C353D">
              <w:rPr>
                <w:rFonts w:ascii="Times New Roman" w:eastAsia="Calibri" w:hAnsi="Times New Roman"/>
                <w:b/>
                <w:i/>
                <w:color w:val="FF0000"/>
                <w:sz w:val="28"/>
                <w:lang w:val="en-US"/>
              </w:rPr>
              <w:t xml:space="preserve"> </w:t>
            </w:r>
          </w:p>
        </w:tc>
      </w:tr>
      <w:tr w:rsidR="0005530D" w14:paraId="119E4588" w14:textId="77777777" w:rsidTr="003166E5">
        <w:tc>
          <w:tcPr>
            <w:tcW w:w="9360" w:type="dxa"/>
            <w:gridSpan w:val="7"/>
          </w:tcPr>
          <w:p w14:paraId="787F8EA5" w14:textId="77777777" w:rsidR="00D95D1D" w:rsidRPr="00D95D1D" w:rsidRDefault="00D95D1D" w:rsidP="00D95D1D">
            <w:pPr>
              <w:pStyle w:val="Heading2"/>
              <w:rPr>
                <w:rFonts w:ascii="Times New Roman" w:eastAsia="Calibri" w:hAnsi="Times New Roman"/>
                <w:lang w:val="en-US"/>
              </w:rPr>
            </w:pPr>
            <w:r w:rsidRPr="00D95D1D">
              <w:rPr>
                <w:rFonts w:ascii="Times New Roman" w:eastAsia="Calibri" w:hAnsi="Times New Roman"/>
                <w:lang w:val="en-US"/>
              </w:rPr>
              <w:t>Disclaimer</w:t>
            </w:r>
          </w:p>
          <w:p w14:paraId="50903C70" w14:textId="54EA7D20" w:rsidR="00D95D1D" w:rsidRPr="00D95D1D" w:rsidRDefault="00D95D1D" w:rsidP="00D95D1D">
            <w:pPr>
              <w:pStyle w:val="Heading2"/>
              <w:rPr>
                <w:rFonts w:ascii="Times New Roman" w:eastAsia="Calibri" w:hAnsi="Times New Roman"/>
                <w:b w:val="0"/>
                <w:bCs w:val="0"/>
                <w:sz w:val="20"/>
                <w:szCs w:val="20"/>
                <w:lang w:val="en-US"/>
              </w:rPr>
            </w:pPr>
            <w:r w:rsidRPr="00D95D1D">
              <w:rPr>
                <w:rFonts w:ascii="Times New Roman" w:eastAsia="Calibri" w:hAnsi="Times New Roman"/>
                <w:b w:val="0"/>
                <w:bCs w:val="0"/>
                <w:sz w:val="20"/>
                <w:szCs w:val="20"/>
                <w:lang w:val="en-US"/>
              </w:rPr>
              <w:lastRenderedPageBreak/>
              <w:t xml:space="preserve">Please note that the ongoing COVID-19 pandemic may necessitate a revision of the format of course offerings and academic schedules. Any such changes will be announced via </w:t>
            </w:r>
            <w:proofErr w:type="spellStart"/>
            <w:r w:rsidRPr="00D95D1D">
              <w:rPr>
                <w:rFonts w:ascii="Times New Roman" w:eastAsia="Calibri" w:hAnsi="Times New Roman"/>
                <w:b w:val="0"/>
                <w:bCs w:val="0"/>
                <w:sz w:val="20"/>
                <w:szCs w:val="20"/>
                <w:lang w:val="en-US"/>
              </w:rPr>
              <w:t>CourseLink</w:t>
            </w:r>
            <w:proofErr w:type="spellEnd"/>
            <w:r w:rsidRPr="00D95D1D">
              <w:rPr>
                <w:rFonts w:ascii="Times New Roman" w:eastAsia="Calibri" w:hAnsi="Times New Roman"/>
                <w:b w:val="0"/>
                <w:bCs w:val="0"/>
                <w:sz w:val="20"/>
                <w:szCs w:val="20"/>
                <w:lang w:val="en-US"/>
              </w:rPr>
              <w:t xml:space="preserve"> and/or class email. All University-wide decisions will be posted on the COVID-19 website [</w:t>
            </w:r>
            <w:r w:rsidRPr="00D95D1D">
              <w:rPr>
                <w:sz w:val="20"/>
                <w:szCs w:val="20"/>
              </w:rPr>
              <w:t xml:space="preserve"> </w:t>
            </w:r>
            <w:hyperlink r:id="rId17" w:history="1">
              <w:r w:rsidRPr="00D95D1D">
                <w:rPr>
                  <w:rStyle w:val="Hyperlink"/>
                  <w:rFonts w:ascii="Times New Roman" w:eastAsia="Calibri" w:hAnsi="Times New Roman"/>
                  <w:b w:val="0"/>
                  <w:bCs w:val="0"/>
                  <w:sz w:val="20"/>
                  <w:szCs w:val="20"/>
                  <w:lang w:val="en-US"/>
                </w:rPr>
                <w:t>https://news.uoguelph.ca/2019-novel-coronavirus-information/covid-19-communication-updates/</w:t>
              </w:r>
            </w:hyperlink>
            <w:r w:rsidRPr="00D95D1D">
              <w:rPr>
                <w:rFonts w:ascii="Times New Roman" w:eastAsia="Calibri" w:hAnsi="Times New Roman"/>
                <w:b w:val="0"/>
                <w:bCs w:val="0"/>
                <w:sz w:val="20"/>
                <w:szCs w:val="20"/>
                <w:lang w:val="en-US"/>
              </w:rPr>
              <w:t xml:space="preserve"> ] and circulated by email.  </w:t>
            </w:r>
          </w:p>
          <w:p w14:paraId="656AD8E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Academic Consideration</w:t>
            </w:r>
          </w:p>
          <w:p w14:paraId="69C81F0A" w14:textId="77777777" w:rsidR="003166E5" w:rsidRDefault="0005530D" w:rsidP="003166E5">
            <w:pPr>
              <w:spacing w:before="120" w:after="120"/>
              <w:rPr>
                <w:rFonts w:ascii="Times New Roman" w:eastAsia="Calibri" w:hAnsi="Times New Roman"/>
                <w:color w:val="0000FF"/>
                <w:sz w:val="20"/>
                <w:szCs w:val="20"/>
                <w:u w:val="single"/>
                <w:lang w:val="en-US"/>
              </w:rPr>
            </w:pPr>
            <w:r w:rsidRPr="000C353D">
              <w:rPr>
                <w:rFonts w:ascii="Times New Roman" w:eastAsia="Calibri" w:hAnsi="Times New Roman"/>
                <w:color w:val="000000"/>
                <w:sz w:val="20"/>
                <w:szCs w:val="20"/>
                <w:lang w:val="en-US"/>
              </w:rPr>
              <w:t>When you find yourself unable to meet an in-course requirement because of illness or compassionate reasons, please advise the course instructor in writing, with your name, id#, and e-mail contact. See the academic calendar for information on regulations an</w:t>
            </w:r>
            <w:r w:rsidR="003166E5" w:rsidRPr="000C353D">
              <w:rPr>
                <w:rFonts w:ascii="Times New Roman" w:eastAsia="Calibri" w:hAnsi="Times New Roman"/>
                <w:color w:val="000000"/>
                <w:sz w:val="20"/>
                <w:szCs w:val="20"/>
                <w:lang w:val="en-US"/>
              </w:rPr>
              <w:t xml:space="preserve">d procedures for Academic </w:t>
            </w:r>
            <w:r w:rsidRPr="000C353D">
              <w:rPr>
                <w:rFonts w:ascii="Times New Roman" w:eastAsia="Calibri" w:hAnsi="Times New Roman"/>
                <w:color w:val="000000"/>
                <w:sz w:val="20"/>
                <w:szCs w:val="20"/>
                <w:lang w:val="en-US"/>
              </w:rPr>
              <w:t xml:space="preserve">Consideration: </w:t>
            </w:r>
            <w:hyperlink r:id="rId18" w:history="1">
              <w:r w:rsidRPr="000C353D">
                <w:rPr>
                  <w:rFonts w:ascii="Times New Roman" w:eastAsia="Calibri" w:hAnsi="Times New Roman"/>
                  <w:color w:val="0000FF"/>
                  <w:sz w:val="20"/>
                  <w:szCs w:val="20"/>
                  <w:u w:val="single"/>
                  <w:lang w:val="en-US"/>
                </w:rPr>
                <w:t>http://www.uoguelph.ca/registrar/calendars/undergraduate/current/c08/c08-ac.shtml</w:t>
              </w:r>
            </w:hyperlink>
          </w:p>
          <w:p w14:paraId="3D5BABE8" w14:textId="77777777" w:rsidR="00D95D1D" w:rsidRPr="00D95D1D" w:rsidRDefault="00D95D1D" w:rsidP="00D95D1D">
            <w:pPr>
              <w:pStyle w:val="Heading2"/>
              <w:rPr>
                <w:rFonts w:ascii="Times New Roman" w:eastAsia="Calibri" w:hAnsi="Times New Roman"/>
                <w:lang w:val="en-US"/>
              </w:rPr>
            </w:pPr>
            <w:r w:rsidRPr="00D95D1D">
              <w:rPr>
                <w:rFonts w:ascii="Times New Roman" w:eastAsia="Calibri" w:hAnsi="Times New Roman"/>
                <w:lang w:val="en-US"/>
              </w:rPr>
              <w:t>Illness</w:t>
            </w:r>
          </w:p>
          <w:p w14:paraId="4F0F1B7C" w14:textId="7D37F25A" w:rsidR="00D95D1D" w:rsidRPr="00D95D1D" w:rsidRDefault="00D95D1D" w:rsidP="00D95D1D">
            <w:pPr>
              <w:pStyle w:val="Heading2"/>
              <w:rPr>
                <w:rFonts w:ascii="Times New Roman" w:eastAsia="Calibri" w:hAnsi="Times New Roman"/>
                <w:b w:val="0"/>
                <w:bCs w:val="0"/>
                <w:sz w:val="21"/>
                <w:szCs w:val="22"/>
                <w:lang w:val="en-US"/>
              </w:rPr>
            </w:pPr>
            <w:r w:rsidRPr="00D95D1D">
              <w:rPr>
                <w:rFonts w:ascii="Times New Roman" w:eastAsia="Calibri" w:hAnsi="Times New Roman"/>
                <w:b w:val="0"/>
                <w:bCs w:val="0"/>
                <w:sz w:val="21"/>
                <w:szCs w:val="22"/>
                <w:lang w:val="en-US"/>
              </w:rPr>
              <w:t>The University will not require verification of illness (doctor's notes) for the fall 2020 or winter 2021 semesters.  </w:t>
            </w:r>
          </w:p>
        </w:tc>
      </w:tr>
      <w:tr w:rsidR="0005530D" w14:paraId="0F0F6360" w14:textId="77777777" w:rsidTr="003166E5">
        <w:tc>
          <w:tcPr>
            <w:tcW w:w="9360" w:type="dxa"/>
            <w:gridSpan w:val="7"/>
          </w:tcPr>
          <w:p w14:paraId="7FDE31F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lastRenderedPageBreak/>
              <w:t>Academic Misconduct</w:t>
            </w:r>
          </w:p>
          <w:p w14:paraId="0A2EEBF5" w14:textId="32D7F959"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451EBDCA"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4763D988"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The Academic Misconduct Policy is detailed in the Undergraduate Calendar:</w:t>
            </w:r>
          </w:p>
          <w:p w14:paraId="5C9D0681" w14:textId="77777777" w:rsidR="0005530D" w:rsidRPr="000C353D" w:rsidRDefault="00C03D24" w:rsidP="003166E5">
            <w:pPr>
              <w:spacing w:before="120" w:after="120"/>
              <w:jc w:val="both"/>
              <w:rPr>
                <w:rFonts w:ascii="Times New Roman" w:hAnsi="Times New Roman"/>
              </w:rPr>
            </w:pPr>
            <w:hyperlink r:id="rId19" w:history="1">
              <w:r w:rsidR="00796895" w:rsidRPr="000C353D">
                <w:rPr>
                  <w:rStyle w:val="Hyperlink"/>
                  <w:rFonts w:ascii="Times New Roman" w:hAnsi="Times New Roman"/>
                  <w:sz w:val="20"/>
                  <w:szCs w:val="20"/>
                </w:rPr>
                <w:t>https://www.uoguelph.ca/registrar/calendars/undergraduate/current/c08/c08-amisconduct.shtml</w:t>
              </w:r>
            </w:hyperlink>
            <w:r w:rsidR="00796895" w:rsidRPr="000C353D">
              <w:rPr>
                <w:rFonts w:ascii="Times New Roman" w:hAnsi="Times New Roman"/>
              </w:rPr>
              <w:t xml:space="preserve"> </w:t>
            </w:r>
          </w:p>
        </w:tc>
      </w:tr>
      <w:tr w:rsidR="0005530D" w14:paraId="3896497E" w14:textId="77777777" w:rsidTr="003166E5">
        <w:tc>
          <w:tcPr>
            <w:tcW w:w="9360" w:type="dxa"/>
            <w:gridSpan w:val="7"/>
          </w:tcPr>
          <w:p w14:paraId="5C640B8D"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Accessibility</w:t>
            </w:r>
          </w:p>
          <w:p w14:paraId="051C0A7A" w14:textId="77777777"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 </w:t>
            </w:r>
          </w:p>
          <w:p w14:paraId="1FCA8D2A" w14:textId="77777777" w:rsidR="0005530D" w:rsidRPr="000C353D" w:rsidRDefault="0005530D" w:rsidP="003166E5">
            <w:pPr>
              <w:spacing w:before="120" w:after="120"/>
              <w:jc w:val="both"/>
              <w:rPr>
                <w:rFonts w:ascii="Times New Roman" w:hAnsi="Times New Roman"/>
              </w:rPr>
            </w:pPr>
            <w:r w:rsidRPr="000C353D">
              <w:rPr>
                <w:rFonts w:ascii="Times New Roman" w:eastAsia="Calibri" w:hAnsi="Times New Roman"/>
                <w:color w:val="000000"/>
                <w:sz w:val="20"/>
                <w:szCs w:val="20"/>
                <w:lang w:val="en-US"/>
              </w:rPr>
              <w:t>For more information, contact SAS at 519-824-4120 ext. 56208 or email sas@uoguelph.ca or see the website:</w:t>
            </w:r>
            <w:r w:rsidRPr="000C353D">
              <w:rPr>
                <w:rFonts w:ascii="Times New Roman" w:hAnsi="Times New Roman"/>
                <w:sz w:val="20"/>
                <w:szCs w:val="20"/>
              </w:rPr>
              <w:t xml:space="preserve"> </w:t>
            </w:r>
            <w:hyperlink r:id="rId20" w:history="1">
              <w:r w:rsidR="00796895" w:rsidRPr="000C353D">
                <w:rPr>
                  <w:rStyle w:val="Hyperlink"/>
                  <w:rFonts w:ascii="Times New Roman" w:hAnsi="Times New Roman"/>
                  <w:sz w:val="20"/>
                  <w:szCs w:val="20"/>
                </w:rPr>
                <w:t>https://wellness.uoguelph.ca/accessibility/</w:t>
              </w:r>
            </w:hyperlink>
            <w:r w:rsidR="00796895" w:rsidRPr="000C353D">
              <w:rPr>
                <w:rFonts w:ascii="Times New Roman" w:hAnsi="Times New Roman"/>
              </w:rPr>
              <w:t xml:space="preserve"> </w:t>
            </w:r>
          </w:p>
        </w:tc>
      </w:tr>
      <w:tr w:rsidR="0005530D" w14:paraId="1A41727B" w14:textId="77777777" w:rsidTr="003166E5">
        <w:tc>
          <w:tcPr>
            <w:tcW w:w="9360" w:type="dxa"/>
            <w:gridSpan w:val="7"/>
          </w:tcPr>
          <w:p w14:paraId="788E3A51" w14:textId="77777777"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Course Evaluation Information</w:t>
            </w:r>
          </w:p>
          <w:p w14:paraId="03602393" w14:textId="77777777" w:rsidR="0005530D" w:rsidRPr="000C353D" w:rsidRDefault="0005530D" w:rsidP="003166E5">
            <w:pPr>
              <w:spacing w:before="120" w:after="120"/>
              <w:rPr>
                <w:rFonts w:ascii="Times New Roman" w:hAnsi="Times New Roman"/>
                <w:sz w:val="20"/>
                <w:szCs w:val="20"/>
              </w:rPr>
            </w:pPr>
            <w:r w:rsidRPr="000C353D">
              <w:rPr>
                <w:rFonts w:ascii="Times New Roman" w:eastAsia="Calibri" w:hAnsi="Times New Roman"/>
                <w:color w:val="000000"/>
                <w:sz w:val="20"/>
                <w:szCs w:val="20"/>
                <w:lang w:val="en-US"/>
              </w:rPr>
              <w:t xml:space="preserve">Please refer to the </w:t>
            </w:r>
            <w:hyperlink r:id="rId21" w:history="1">
              <w:r w:rsidRPr="000C353D">
                <w:rPr>
                  <w:rStyle w:val="Hyperlink"/>
                  <w:rFonts w:ascii="Times New Roman" w:eastAsia="Calibri" w:hAnsi="Times New Roman"/>
                  <w:sz w:val="20"/>
                  <w:szCs w:val="20"/>
                  <w:lang w:val="en-US"/>
                </w:rPr>
                <w:t>Course and Instructor Evaluation Website</w:t>
              </w:r>
            </w:hyperlink>
          </w:p>
        </w:tc>
      </w:tr>
      <w:tr w:rsidR="0005530D" w14:paraId="5E3A8957" w14:textId="77777777" w:rsidTr="003166E5">
        <w:tc>
          <w:tcPr>
            <w:tcW w:w="9360" w:type="dxa"/>
            <w:gridSpan w:val="7"/>
          </w:tcPr>
          <w:p w14:paraId="5DA03BE1" w14:textId="77777777" w:rsidR="00263154" w:rsidRPr="000C353D" w:rsidRDefault="00263154" w:rsidP="00263154">
            <w:pPr>
              <w:pStyle w:val="Heading2"/>
              <w:rPr>
                <w:rFonts w:ascii="Times New Roman" w:eastAsia="Calibri" w:hAnsi="Times New Roman"/>
                <w:szCs w:val="24"/>
                <w:lang w:val="en-US"/>
              </w:rPr>
            </w:pPr>
            <w:r w:rsidRPr="000C353D">
              <w:rPr>
                <w:rFonts w:ascii="Times New Roman" w:eastAsia="Calibri" w:hAnsi="Times New Roman"/>
                <w:szCs w:val="24"/>
                <w:lang w:val="en-US"/>
              </w:rPr>
              <w:t xml:space="preserve">Recording of Materials </w:t>
            </w:r>
          </w:p>
          <w:p w14:paraId="33C389A2" w14:textId="64CABEB4" w:rsidR="00263154" w:rsidRPr="000C353D" w:rsidRDefault="00263154" w:rsidP="00263154">
            <w:pPr>
              <w:rPr>
                <w:rFonts w:ascii="Times New Roman" w:eastAsia="Calibri" w:hAnsi="Times New Roman"/>
                <w:sz w:val="20"/>
                <w:szCs w:val="20"/>
                <w:lang w:val="en-US"/>
              </w:rPr>
            </w:pPr>
            <w:r w:rsidRPr="000C353D">
              <w:rPr>
                <w:rFonts w:ascii="Times New Roman" w:eastAsia="Calibri" w:hAnsi="Times New Roman"/>
                <w:sz w:val="20"/>
                <w:szCs w:val="20"/>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BD19560" w14:textId="38F540CB" w:rsidR="0005530D" w:rsidRPr="000C353D" w:rsidRDefault="0005530D" w:rsidP="003166E5">
            <w:pPr>
              <w:pStyle w:val="Heading2"/>
              <w:rPr>
                <w:rFonts w:ascii="Times New Roman" w:eastAsia="Calibri" w:hAnsi="Times New Roman"/>
                <w:szCs w:val="24"/>
                <w:lang w:val="en-US"/>
              </w:rPr>
            </w:pPr>
            <w:r w:rsidRPr="000C353D">
              <w:rPr>
                <w:rFonts w:ascii="Times New Roman" w:eastAsia="Calibri" w:hAnsi="Times New Roman"/>
                <w:szCs w:val="24"/>
                <w:lang w:val="en-US"/>
              </w:rPr>
              <w:t>Drop date</w:t>
            </w:r>
          </w:p>
          <w:p w14:paraId="125C62AA" w14:textId="13C8E859" w:rsidR="0005530D" w:rsidRPr="000C353D" w:rsidRDefault="0005530D" w:rsidP="003166E5">
            <w:pPr>
              <w:spacing w:before="120" w:after="120"/>
              <w:jc w:val="both"/>
              <w:rPr>
                <w:rFonts w:ascii="Times New Roman" w:eastAsia="Calibri" w:hAnsi="Times New Roman"/>
                <w:color w:val="000000"/>
                <w:sz w:val="20"/>
                <w:szCs w:val="20"/>
                <w:lang w:val="en-US"/>
              </w:rPr>
            </w:pPr>
            <w:r w:rsidRPr="000C353D">
              <w:rPr>
                <w:rFonts w:ascii="Times New Roman" w:eastAsia="Calibri" w:hAnsi="Times New Roman"/>
                <w:color w:val="000000"/>
                <w:sz w:val="20"/>
                <w:szCs w:val="20"/>
                <w:lang w:val="en-US"/>
              </w:rPr>
              <w:lastRenderedPageBreak/>
              <w:t xml:space="preserve">The last date to drop one-semester courses, without academic penalty, </w:t>
            </w:r>
            <w:r w:rsidR="00A80BCC">
              <w:rPr>
                <w:rFonts w:ascii="Times New Roman" w:eastAsia="Calibri" w:hAnsi="Times New Roman"/>
                <w:color w:val="000000"/>
                <w:sz w:val="20"/>
                <w:szCs w:val="20"/>
                <w:lang w:val="en-US"/>
              </w:rPr>
              <w:t>December 4</w:t>
            </w:r>
            <w:r w:rsidR="00B4378E">
              <w:rPr>
                <w:rFonts w:ascii="Times New Roman" w:eastAsia="Calibri" w:hAnsi="Times New Roman"/>
                <w:color w:val="000000"/>
                <w:sz w:val="20"/>
                <w:szCs w:val="20"/>
                <w:lang w:val="en-US"/>
              </w:rPr>
              <w:t>, 2020,</w:t>
            </w:r>
            <w:r w:rsidRPr="000C353D">
              <w:rPr>
                <w:rFonts w:ascii="Times New Roman" w:eastAsia="Calibri" w:hAnsi="Times New Roman"/>
                <w:color w:val="000000"/>
                <w:sz w:val="20"/>
                <w:szCs w:val="20"/>
                <w:lang w:val="en-US"/>
              </w:rPr>
              <w:t xml:space="preserve"> </w:t>
            </w:r>
            <w:r w:rsidR="00867CEC" w:rsidRPr="000C353D">
              <w:rPr>
                <w:rFonts w:ascii="Times New Roman" w:eastAsia="Calibri" w:hAnsi="Times New Roman"/>
                <w:color w:val="000000"/>
                <w:sz w:val="20"/>
                <w:szCs w:val="20"/>
                <w:lang w:val="en-US"/>
              </w:rPr>
              <w:t>the last day of classes</w:t>
            </w:r>
            <w:r w:rsidRPr="000C353D">
              <w:rPr>
                <w:rFonts w:ascii="Times New Roman" w:eastAsia="Calibri" w:hAnsi="Times New Roman"/>
                <w:b/>
                <w:color w:val="000000"/>
                <w:sz w:val="20"/>
                <w:szCs w:val="20"/>
                <w:lang w:val="en-US"/>
              </w:rPr>
              <w:t>.</w:t>
            </w:r>
            <w:r w:rsidRPr="000C353D">
              <w:rPr>
                <w:rFonts w:ascii="Times New Roman" w:eastAsia="Calibri" w:hAnsi="Times New Roman"/>
                <w:color w:val="000000"/>
                <w:sz w:val="20"/>
                <w:szCs w:val="20"/>
                <w:lang w:val="en-US"/>
              </w:rPr>
              <w:t xml:space="preserve"> For regulations and procedures for Dropping Courses, see the Academic Calendar:</w:t>
            </w:r>
          </w:p>
          <w:p w14:paraId="49BBC27F" w14:textId="77777777" w:rsidR="0005530D" w:rsidRDefault="00C03D24" w:rsidP="003166E5">
            <w:pPr>
              <w:spacing w:before="120" w:after="120" w:line="276" w:lineRule="auto"/>
              <w:rPr>
                <w:rFonts w:ascii="Times New Roman" w:hAnsi="Times New Roman"/>
              </w:rPr>
            </w:pPr>
            <w:hyperlink r:id="rId22" w:history="1">
              <w:r w:rsidR="003166E5" w:rsidRPr="000C353D">
                <w:rPr>
                  <w:rStyle w:val="Hyperlink"/>
                  <w:rFonts w:ascii="Times New Roman" w:hAnsi="Times New Roman"/>
                  <w:sz w:val="20"/>
                  <w:szCs w:val="20"/>
                </w:rPr>
                <w:t>https://www.uoguelph.ca/registrar/calendars/undergraduate/current/c08/c08-drop.shtml</w:t>
              </w:r>
            </w:hyperlink>
            <w:r w:rsidR="003166E5" w:rsidRPr="000C353D">
              <w:rPr>
                <w:rFonts w:ascii="Times New Roman" w:hAnsi="Times New Roman"/>
              </w:rPr>
              <w:t xml:space="preserve"> </w:t>
            </w:r>
          </w:p>
          <w:tbl>
            <w:tblPr>
              <w:tblStyle w:val="TableGrid"/>
              <w:tblpPr w:leftFromText="180" w:rightFromText="180" w:vertAnchor="text" w:horzAnchor="margin" w:tblpY="298"/>
              <w:tblW w:w="0" w:type="auto"/>
              <w:tblLayout w:type="fixed"/>
              <w:tblLook w:val="04A0" w:firstRow="1" w:lastRow="0" w:firstColumn="1" w:lastColumn="0" w:noHBand="0" w:noVBand="1"/>
            </w:tblPr>
            <w:tblGrid>
              <w:gridCol w:w="3373"/>
              <w:gridCol w:w="1760"/>
            </w:tblGrid>
            <w:tr w:rsidR="00E94EE7" w14:paraId="4A527E35" w14:textId="77777777" w:rsidTr="00E94EE7">
              <w:trPr>
                <w:trHeight w:val="764"/>
              </w:trPr>
              <w:tc>
                <w:tcPr>
                  <w:tcW w:w="3373" w:type="dxa"/>
                  <w:shd w:val="clear" w:color="auto" w:fill="D9D9D9" w:themeFill="background1" w:themeFillShade="D9"/>
                  <w:vAlign w:val="bottom"/>
                </w:tcPr>
                <w:p w14:paraId="473271AA" w14:textId="77777777" w:rsidR="00E94EE7" w:rsidRPr="000C353D" w:rsidRDefault="00E94EE7" w:rsidP="00E94EE7">
                  <w:pPr>
                    <w:jc w:val="center"/>
                    <w:rPr>
                      <w:rFonts w:ascii="Times New Roman" w:hAnsi="Times New Roman"/>
                      <w:b/>
                    </w:rPr>
                  </w:pPr>
                  <w:r w:rsidRPr="000C353D">
                    <w:rPr>
                      <w:rFonts w:ascii="Times New Roman" w:hAnsi="Times New Roman"/>
                      <w:b/>
                    </w:rPr>
                    <w:t>Date Submitted to Chair:</w:t>
                  </w:r>
                </w:p>
                <w:p w14:paraId="753F4EB0" w14:textId="77777777" w:rsidR="00E94EE7" w:rsidRPr="000C353D" w:rsidRDefault="00E94EE7" w:rsidP="00E94EE7">
                  <w:pPr>
                    <w:jc w:val="center"/>
                    <w:rPr>
                      <w:rFonts w:ascii="Times New Roman" w:hAnsi="Times New Roman"/>
                      <w:b/>
                    </w:rPr>
                  </w:pPr>
                </w:p>
              </w:tc>
              <w:tc>
                <w:tcPr>
                  <w:tcW w:w="1760" w:type="dxa"/>
                </w:tcPr>
                <w:p w14:paraId="18BA9E2A" w14:textId="65C91EA0" w:rsidR="00E94EE7" w:rsidRPr="000C353D" w:rsidRDefault="00E94EE7" w:rsidP="00E94EE7">
                  <w:pPr>
                    <w:rPr>
                      <w:rFonts w:ascii="Times New Roman" w:hAnsi="Times New Roman"/>
                    </w:rPr>
                  </w:pPr>
                  <w:r>
                    <w:rPr>
                      <w:rFonts w:ascii="Times New Roman" w:hAnsi="Times New Roman"/>
                    </w:rPr>
                    <w:t>Dec 16</w:t>
                  </w:r>
                  <w:r w:rsidRPr="000C353D">
                    <w:rPr>
                      <w:rFonts w:ascii="Times New Roman" w:hAnsi="Times New Roman"/>
                    </w:rPr>
                    <w:t>, 20</w:t>
                  </w:r>
                  <w:r>
                    <w:rPr>
                      <w:rFonts w:ascii="Times New Roman" w:hAnsi="Times New Roman"/>
                    </w:rPr>
                    <w:t>20</w:t>
                  </w:r>
                </w:p>
              </w:tc>
            </w:tr>
            <w:tr w:rsidR="00E94EE7" w14:paraId="0936233F" w14:textId="77777777" w:rsidTr="00E94EE7">
              <w:trPr>
                <w:trHeight w:val="1076"/>
              </w:trPr>
              <w:tc>
                <w:tcPr>
                  <w:tcW w:w="3373" w:type="dxa"/>
                  <w:shd w:val="clear" w:color="auto" w:fill="D9D9D9" w:themeFill="background1" w:themeFillShade="D9"/>
                  <w:vAlign w:val="center"/>
                </w:tcPr>
                <w:p w14:paraId="59C0A5FF" w14:textId="77777777" w:rsidR="00E94EE7" w:rsidRPr="000C353D" w:rsidRDefault="00E94EE7" w:rsidP="00E94EE7">
                  <w:pPr>
                    <w:jc w:val="center"/>
                    <w:rPr>
                      <w:rFonts w:ascii="Times New Roman" w:hAnsi="Times New Roman"/>
                      <w:b/>
                    </w:rPr>
                  </w:pPr>
                  <w:r w:rsidRPr="000C353D">
                    <w:rPr>
                      <w:rFonts w:ascii="Times New Roman" w:hAnsi="Times New Roman"/>
                      <w:b/>
                    </w:rPr>
                    <w:t>Chair Signature (Approval):</w:t>
                  </w:r>
                </w:p>
                <w:p w14:paraId="4EAD134F" w14:textId="77777777" w:rsidR="00E94EE7" w:rsidRPr="000C353D" w:rsidRDefault="00E94EE7" w:rsidP="00E94EE7">
                  <w:pPr>
                    <w:rPr>
                      <w:rFonts w:ascii="Times New Roman" w:hAnsi="Times New Roman"/>
                      <w:b/>
                    </w:rPr>
                  </w:pPr>
                </w:p>
                <w:p w14:paraId="60CA9836" w14:textId="77777777" w:rsidR="00E94EE7" w:rsidRPr="000C353D" w:rsidRDefault="00E94EE7" w:rsidP="00E94EE7">
                  <w:pPr>
                    <w:rPr>
                      <w:rFonts w:ascii="Times New Roman" w:hAnsi="Times New Roman"/>
                      <w:b/>
                    </w:rPr>
                  </w:pPr>
                </w:p>
              </w:tc>
              <w:tc>
                <w:tcPr>
                  <w:tcW w:w="1760" w:type="dxa"/>
                </w:tcPr>
                <w:p w14:paraId="573E39A4" w14:textId="77777777" w:rsidR="00E94EE7" w:rsidRPr="000C353D" w:rsidRDefault="00E94EE7" w:rsidP="00E94EE7">
                  <w:pPr>
                    <w:rPr>
                      <w:rFonts w:ascii="Times New Roman" w:hAnsi="Times New Roman"/>
                    </w:rPr>
                  </w:pPr>
                </w:p>
              </w:tc>
            </w:tr>
            <w:tr w:rsidR="00E94EE7" w14:paraId="4128B61D" w14:textId="77777777" w:rsidTr="00E94EE7">
              <w:trPr>
                <w:trHeight w:val="764"/>
              </w:trPr>
              <w:tc>
                <w:tcPr>
                  <w:tcW w:w="3373" w:type="dxa"/>
                  <w:shd w:val="clear" w:color="auto" w:fill="D9D9D9" w:themeFill="background1" w:themeFillShade="D9"/>
                  <w:vAlign w:val="bottom"/>
                </w:tcPr>
                <w:p w14:paraId="7CF2D31E" w14:textId="77777777" w:rsidR="00E94EE7" w:rsidRPr="000C353D" w:rsidRDefault="00E94EE7" w:rsidP="00E94EE7">
                  <w:pPr>
                    <w:jc w:val="center"/>
                    <w:rPr>
                      <w:rFonts w:ascii="Times New Roman" w:hAnsi="Times New Roman"/>
                      <w:b/>
                    </w:rPr>
                  </w:pPr>
                  <w:r w:rsidRPr="000C353D">
                    <w:rPr>
                      <w:rFonts w:ascii="Times New Roman" w:hAnsi="Times New Roman"/>
                      <w:b/>
                    </w:rPr>
                    <w:t>Date Approved by Chair:</w:t>
                  </w:r>
                </w:p>
                <w:p w14:paraId="0A9A1EB0" w14:textId="77777777" w:rsidR="00E94EE7" w:rsidRPr="000C353D" w:rsidRDefault="00E94EE7" w:rsidP="00E94EE7">
                  <w:pPr>
                    <w:jc w:val="center"/>
                    <w:rPr>
                      <w:rFonts w:ascii="Times New Roman" w:hAnsi="Times New Roman"/>
                      <w:b/>
                    </w:rPr>
                  </w:pPr>
                </w:p>
              </w:tc>
              <w:tc>
                <w:tcPr>
                  <w:tcW w:w="1760" w:type="dxa"/>
                </w:tcPr>
                <w:p w14:paraId="5597F1EB" w14:textId="77777777" w:rsidR="00E94EE7" w:rsidRPr="000C353D" w:rsidRDefault="00E94EE7" w:rsidP="00E94EE7">
                  <w:pPr>
                    <w:rPr>
                      <w:rFonts w:ascii="Times New Roman" w:hAnsi="Times New Roman"/>
                    </w:rPr>
                  </w:pPr>
                </w:p>
              </w:tc>
            </w:tr>
          </w:tbl>
          <w:p w14:paraId="719E99D1" w14:textId="77777777" w:rsidR="00E94EE7" w:rsidRDefault="00E94EE7" w:rsidP="003166E5">
            <w:pPr>
              <w:spacing w:before="120" w:after="120" w:line="276" w:lineRule="auto"/>
              <w:rPr>
                <w:rFonts w:ascii="Times New Roman" w:hAnsi="Times New Roman"/>
              </w:rPr>
            </w:pPr>
          </w:p>
          <w:p w14:paraId="7D41BE9D" w14:textId="43215AA1" w:rsidR="00E94EE7" w:rsidRPr="000C353D" w:rsidRDefault="00E94EE7" w:rsidP="003166E5">
            <w:pPr>
              <w:spacing w:before="120" w:after="120" w:line="276" w:lineRule="auto"/>
              <w:rPr>
                <w:rFonts w:ascii="Times New Roman" w:hAnsi="Times New Roman"/>
              </w:rPr>
            </w:pPr>
          </w:p>
        </w:tc>
      </w:tr>
    </w:tbl>
    <w:p w14:paraId="06B3B5A3" w14:textId="71D15E8A" w:rsidR="0005530D" w:rsidRPr="00213DC3" w:rsidRDefault="0005530D" w:rsidP="0005530D"/>
    <w:p w14:paraId="374BD853" w14:textId="77777777" w:rsidR="0005530D" w:rsidRPr="00520EC5" w:rsidRDefault="0005530D" w:rsidP="0005530D">
      <w:pPr>
        <w:rPr>
          <w:lang w:val="en-GB"/>
        </w:rPr>
      </w:pPr>
    </w:p>
    <w:p w14:paraId="73B6C523" w14:textId="77777777" w:rsidR="00B676B4" w:rsidRDefault="00B676B4"/>
    <w:p w14:paraId="56054206" w14:textId="6BE985A8" w:rsidR="004A0A00" w:rsidRDefault="004A0A00"/>
    <w:p w14:paraId="78B96342" w14:textId="7B21DB07" w:rsidR="000C353D" w:rsidRDefault="000C353D"/>
    <w:p w14:paraId="5CDC85B7" w14:textId="1302A629" w:rsidR="000C353D" w:rsidRDefault="000C353D"/>
    <w:p w14:paraId="67AD1CDA" w14:textId="7738CC9B" w:rsidR="000C353D" w:rsidRDefault="000C353D"/>
    <w:p w14:paraId="590E4859" w14:textId="13FA69DB" w:rsidR="000C353D" w:rsidRDefault="000C353D"/>
    <w:p w14:paraId="08BBC324" w14:textId="2639E19E" w:rsidR="000C353D" w:rsidRDefault="000C353D"/>
    <w:p w14:paraId="15914451" w14:textId="00F689B5" w:rsidR="000C353D" w:rsidRDefault="000C353D"/>
    <w:p w14:paraId="0D0D93AA" w14:textId="5CE688FE" w:rsidR="000C353D" w:rsidRDefault="000C353D"/>
    <w:p w14:paraId="1322725F" w14:textId="2B8A6C7F" w:rsidR="000C353D" w:rsidRDefault="000C353D"/>
    <w:p w14:paraId="787110A3" w14:textId="24982884" w:rsidR="000C353D" w:rsidRDefault="000C353D"/>
    <w:p w14:paraId="7C57079F" w14:textId="31CC5D64" w:rsidR="000C353D" w:rsidRDefault="000C353D"/>
    <w:p w14:paraId="08279E46" w14:textId="72EF87D8" w:rsidR="000C353D" w:rsidRDefault="000C353D"/>
    <w:p w14:paraId="6A3B4DF2" w14:textId="002A2D16" w:rsidR="000C353D" w:rsidRDefault="000C353D"/>
    <w:p w14:paraId="6D10553E" w14:textId="26A32AD4" w:rsidR="000C353D" w:rsidRDefault="000C353D"/>
    <w:p w14:paraId="5CAEE041" w14:textId="3BDE0444" w:rsidR="000C353D" w:rsidRDefault="000C353D"/>
    <w:p w14:paraId="4F5678B2" w14:textId="43613641" w:rsidR="000C353D" w:rsidRDefault="000C353D"/>
    <w:p w14:paraId="036B438B" w14:textId="450ADC80" w:rsidR="000C353D" w:rsidRDefault="000C353D"/>
    <w:p w14:paraId="4CB9EC65" w14:textId="13AECCFD" w:rsidR="000C353D" w:rsidRDefault="000C353D"/>
    <w:p w14:paraId="33FAC7C6" w14:textId="36CEC3CF" w:rsidR="000C353D" w:rsidRDefault="000C353D"/>
    <w:p w14:paraId="353A9D9D" w14:textId="24BD5978" w:rsidR="000C353D" w:rsidRDefault="000C353D"/>
    <w:p w14:paraId="0F1E045F" w14:textId="0D9A77B2" w:rsidR="000C353D" w:rsidRDefault="000C353D"/>
    <w:p w14:paraId="79EEB091" w14:textId="54F8A0C3" w:rsidR="000C353D" w:rsidRDefault="000C353D"/>
    <w:p w14:paraId="613C3CDE" w14:textId="5EF7FD4B" w:rsidR="000C353D" w:rsidRDefault="000C353D"/>
    <w:p w14:paraId="6ABD0E9E" w14:textId="71E6C492" w:rsidR="000C353D" w:rsidRDefault="000C353D"/>
    <w:p w14:paraId="3D101AF0" w14:textId="2DE63371" w:rsidR="000C353D" w:rsidRDefault="000C353D"/>
    <w:p w14:paraId="7350501D" w14:textId="6B1E4F1C" w:rsidR="000C353D" w:rsidRDefault="000C353D"/>
    <w:p w14:paraId="04CDD8A4" w14:textId="67FCBB9B" w:rsidR="000C353D" w:rsidRDefault="000C353D"/>
    <w:p w14:paraId="65B613B4" w14:textId="151EDDE6" w:rsidR="000C353D" w:rsidRDefault="000C353D"/>
    <w:p w14:paraId="5C337D8C" w14:textId="3E643827" w:rsidR="000C353D" w:rsidRDefault="000C353D"/>
    <w:p w14:paraId="25CB1745" w14:textId="7B488981" w:rsidR="000C353D" w:rsidRDefault="000C353D"/>
    <w:p w14:paraId="28D01918" w14:textId="525F71AE" w:rsidR="000C353D" w:rsidRDefault="000C353D"/>
    <w:p w14:paraId="3298F063" w14:textId="304AC714" w:rsidR="000C353D" w:rsidRDefault="000C353D"/>
    <w:p w14:paraId="3FC41E30" w14:textId="61C6DBB2" w:rsidR="000C353D" w:rsidRDefault="000C353D"/>
    <w:p w14:paraId="24E727B6" w14:textId="52EB481C" w:rsidR="000C353D" w:rsidRDefault="000C353D"/>
    <w:p w14:paraId="273A2F98" w14:textId="67D48393" w:rsidR="000C353D" w:rsidRDefault="000C353D"/>
    <w:p w14:paraId="5EC88833" w14:textId="4E1DF8A6" w:rsidR="00366BEA" w:rsidRDefault="00366BEA"/>
    <w:p w14:paraId="6ED8D643" w14:textId="0FA0C001" w:rsidR="00366BEA" w:rsidRDefault="00366BEA"/>
    <w:p w14:paraId="24F29CFD" w14:textId="0A7D5959" w:rsidR="00366BEA" w:rsidRDefault="00366BEA"/>
    <w:p w14:paraId="05D97118" w14:textId="01D45D52" w:rsidR="00366BEA" w:rsidRDefault="00366BEA"/>
    <w:p w14:paraId="4B0CBDB9" w14:textId="42D73F1F" w:rsidR="00366BEA" w:rsidRDefault="00366BEA"/>
    <w:p w14:paraId="569D5BBB" w14:textId="6DD4FC1B" w:rsidR="00366BEA" w:rsidRDefault="00366BEA"/>
    <w:p w14:paraId="1ED89C95" w14:textId="76FBD4DF" w:rsidR="00366BEA" w:rsidRDefault="00366BEA"/>
    <w:p w14:paraId="36225990" w14:textId="5ED2A82D" w:rsidR="00366BEA" w:rsidRDefault="00366BEA"/>
    <w:p w14:paraId="528AAF65" w14:textId="2D77A8DC" w:rsidR="00366BEA" w:rsidRDefault="00366BEA"/>
    <w:p w14:paraId="6295BA5D" w14:textId="251B75B4" w:rsidR="00366BEA" w:rsidRDefault="00366BEA"/>
    <w:p w14:paraId="297F2DCB" w14:textId="0F0C8F74" w:rsidR="00366BEA" w:rsidRDefault="00366BEA"/>
    <w:p w14:paraId="6FE80C49" w14:textId="342C40BC" w:rsidR="00366BEA" w:rsidRDefault="00366BEA"/>
    <w:p w14:paraId="20BC3BA6" w14:textId="7049107D" w:rsidR="00366BEA" w:rsidRDefault="00366BEA"/>
    <w:p w14:paraId="3E0A8CA9" w14:textId="35C315F9" w:rsidR="00366BEA" w:rsidRDefault="00366BEA"/>
    <w:p w14:paraId="182EBE7C" w14:textId="544E6A65" w:rsidR="00366BEA" w:rsidRDefault="00366BEA"/>
    <w:p w14:paraId="5F548C3E" w14:textId="49950169" w:rsidR="00366BEA" w:rsidRDefault="00366BEA"/>
    <w:p w14:paraId="7463FFA5" w14:textId="77777777" w:rsidR="00366BEA" w:rsidRDefault="00366BEA"/>
    <w:p w14:paraId="00CA82D3"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eastAsia="SimSun" w:hAnsi="Times New Roman"/>
          <w:b/>
          <w:sz w:val="20"/>
          <w:szCs w:val="20"/>
        </w:rPr>
      </w:pPr>
      <w:r w:rsidRPr="000C353D">
        <w:rPr>
          <w:rFonts w:ascii="Times New Roman" w:eastAsia="SimSun" w:hAnsi="Times New Roman"/>
          <w:b/>
          <w:sz w:val="20"/>
          <w:szCs w:val="20"/>
        </w:rPr>
        <w:t>Appendix A: Code of Conduct – The Top Ten</w:t>
      </w:r>
    </w:p>
    <w:p w14:paraId="74097FB0"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b/>
          <w:sz w:val="22"/>
          <w:szCs w:val="22"/>
        </w:rPr>
      </w:pPr>
    </w:p>
    <w:p w14:paraId="2B747522"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As a student in the Department of Marketing and Consumer Studies, College of Management and Economics at the University of Guelph, you are a member of a scholarly community committed to improving the effectiveness of people and organizations, and the societies in which they reside, through ground-breaking and engaging scholarship and pedagogy.  We seek to promote a comprehensive, critical and strategic understanding of organizations, including the complex interrelationship between leadership, systems (financial and human) and the broader social and political context.  And, we prepare graduates for leadership roles in which organizational objectives, self-awareness, social responsibility and sustainability are primary considerations.</w:t>
      </w:r>
    </w:p>
    <w:p w14:paraId="2DBE5179"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9486AAB"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In keeping with this commitment, we expect all of our students (indeed – all members of our community) to act in a professional and respectful manner to fellow students, staff and faculty, as well as to members of the broader university and local community.   This expectation is very much in keeping with your preparation for a professional career.</w:t>
      </w:r>
    </w:p>
    <w:p w14:paraId="6A31088C"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621C862"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The following conduct is expected of all of our students:</w:t>
      </w:r>
    </w:p>
    <w:p w14:paraId="09115C87" w14:textId="77777777" w:rsidR="000C353D" w:rsidRPr="000C353D" w:rsidRDefault="000C353D" w:rsidP="000C353D">
      <w:pPr>
        <w:widowControl w:val="0"/>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p>
    <w:p w14:paraId="7A176382"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Come to class prepared to learn and actively participate (having completed assigned readings, learning activities etc.).</w:t>
      </w:r>
    </w:p>
    <w:p w14:paraId="6E516277"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Approach your academic work with integrity (avoid all forms of academic misconduct). </w:t>
      </w:r>
    </w:p>
    <w:p w14:paraId="433B7354"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Arrive on time and stay for the entire class.  If you happen to be late, enter the classroom as quietly as possible.  At the end of class, apologize to the faculty member for the interruption.  If you have to leave class early, alert the faculty member in advance.</w:t>
      </w:r>
    </w:p>
    <w:p w14:paraId="5AC44058"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If you know in advance that you are going to miss a class, send an email to the faculty member letting him/her know that you will be absent, with a brief explanation.</w:t>
      </w:r>
    </w:p>
    <w:p w14:paraId="35E56036"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While in class, refrain from using any written material (e.g., newspaper) or technology (e.g., the Internet, computer games, cell phone) that is not relevant to the learning activities of that class.  Turn off your cell phone at the start of each class.</w:t>
      </w:r>
    </w:p>
    <w:p w14:paraId="3BA8D534"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Listen attentively and respectfully to the points of view of your peers and the faculty member. Don’t talk while others have the floor.</w:t>
      </w:r>
    </w:p>
    <w:p w14:paraId="570800B5"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69101145"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When sending emails to faculty, apply principles of business writing; use a professional and respectful style (use a formal salutation, check for spelling and grammatical errors, and avoid slang and colloquial short forms).</w:t>
      </w:r>
    </w:p>
    <w:p w14:paraId="28736506"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When making a presentation, wear business dress.</w:t>
      </w:r>
    </w:p>
    <w:p w14:paraId="6DF772AA" w14:textId="77777777" w:rsidR="000C353D" w:rsidRPr="000C353D" w:rsidRDefault="000C353D" w:rsidP="000C353D">
      <w:pPr>
        <w:widowControl w:val="0"/>
        <w:numPr>
          <w:ilvl w:val="0"/>
          <w:numId w:val="11"/>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SimSun" w:hAnsi="Times New Roman"/>
          <w:sz w:val="20"/>
          <w:szCs w:val="20"/>
        </w:rPr>
      </w:pPr>
      <w:r w:rsidRPr="000C353D">
        <w:rPr>
          <w:rFonts w:ascii="Times New Roman" w:eastAsia="SimSun" w:hAnsi="Times New Roman"/>
          <w:sz w:val="20"/>
          <w:szCs w:val="20"/>
        </w:rPr>
        <w:t xml:space="preserve">Provide thoughtful feedback at the completion of all courses (we are committed to continuous improvement but need your input to help us decide what to focus on).     </w:t>
      </w:r>
    </w:p>
    <w:p w14:paraId="48F6DBA5" w14:textId="77777777" w:rsidR="000C353D" w:rsidRPr="000C353D" w:rsidRDefault="000C353D" w:rsidP="000C353D">
      <w:pPr>
        <w:widowControl w:val="0"/>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SimSun" w:hAnsi="Times New Roman"/>
          <w:sz w:val="22"/>
          <w:szCs w:val="22"/>
        </w:rPr>
      </w:pPr>
    </w:p>
    <w:p w14:paraId="41551465" w14:textId="77777777" w:rsidR="000C353D" w:rsidRPr="000C353D" w:rsidRDefault="000C353D" w:rsidP="000C353D">
      <w:pPr>
        <w:widowControl w:val="0"/>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SimSun" w:hAnsi="Times New Roman"/>
          <w:sz w:val="22"/>
          <w:szCs w:val="22"/>
        </w:rPr>
      </w:pPr>
    </w:p>
    <w:p w14:paraId="77FC3D28"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2C318E6"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19F02A7"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C358501"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6C3C4403"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5F0A2052"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286E619"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C360DAC"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0B748FE"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0277F305"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4EB2C9E0"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3BF78605"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1DD5106" w14:textId="77777777" w:rsidR="000C353D" w:rsidRPr="000C353D" w:rsidRDefault="000C353D" w:rsidP="000C353D">
      <w:pPr>
        <w:widowControl w:val="0"/>
        <w:autoSpaceDE w:val="0"/>
        <w:autoSpaceDN w:val="0"/>
        <w:adjustRightInd w:val="0"/>
        <w:rPr>
          <w:rFonts w:ascii="Times New Roman" w:eastAsia="SimSun" w:hAnsi="Times New Roman"/>
          <w:b/>
          <w:sz w:val="20"/>
          <w:szCs w:val="20"/>
        </w:rPr>
      </w:pPr>
    </w:p>
    <w:p w14:paraId="427A198A"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29E66B87"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35C3A5E8"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4CB2E74A"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28A2212E"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151FE4F2"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7E830646"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76199F2B"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19BFB19C"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228AAFFB"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0B714D62" w14:textId="77777777" w:rsidR="000C353D" w:rsidRDefault="000C353D" w:rsidP="000C353D">
      <w:pPr>
        <w:widowControl w:val="0"/>
        <w:autoSpaceDE w:val="0"/>
        <w:autoSpaceDN w:val="0"/>
        <w:adjustRightInd w:val="0"/>
        <w:jc w:val="center"/>
        <w:rPr>
          <w:rFonts w:ascii="Times New Roman" w:eastAsia="SimSun" w:hAnsi="Times New Roman"/>
          <w:b/>
          <w:sz w:val="20"/>
          <w:szCs w:val="20"/>
        </w:rPr>
      </w:pPr>
    </w:p>
    <w:p w14:paraId="61328C1C" w14:textId="3D8DFEB5"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r w:rsidRPr="000C353D">
        <w:rPr>
          <w:rFonts w:ascii="Times New Roman" w:eastAsia="SimSun" w:hAnsi="Times New Roman"/>
          <w:b/>
          <w:sz w:val="20"/>
          <w:szCs w:val="20"/>
        </w:rPr>
        <w:t>Appendix B: Reference Format</w:t>
      </w:r>
    </w:p>
    <w:p w14:paraId="6B360B3A" w14:textId="77777777" w:rsidR="000C353D" w:rsidRPr="000C353D" w:rsidRDefault="000C353D" w:rsidP="000C353D">
      <w:pPr>
        <w:widowControl w:val="0"/>
        <w:autoSpaceDE w:val="0"/>
        <w:autoSpaceDN w:val="0"/>
        <w:adjustRightInd w:val="0"/>
        <w:spacing w:line="360" w:lineRule="auto"/>
        <w:rPr>
          <w:rFonts w:ascii="Times New Roman" w:eastAsia="SimSun" w:hAnsi="Times New Roman"/>
          <w:sz w:val="20"/>
          <w:szCs w:val="20"/>
        </w:rPr>
      </w:pPr>
    </w:p>
    <w:p w14:paraId="13598FFB" w14:textId="77777777" w:rsidR="000C353D" w:rsidRPr="000C353D" w:rsidRDefault="000C353D" w:rsidP="000C353D">
      <w:pPr>
        <w:widowControl w:val="0"/>
        <w:autoSpaceDE w:val="0"/>
        <w:autoSpaceDN w:val="0"/>
        <w:adjustRightInd w:val="0"/>
        <w:rPr>
          <w:rFonts w:ascii="Times New Roman" w:eastAsia="SimSun" w:hAnsi="Times New Roman"/>
          <w:sz w:val="20"/>
          <w:szCs w:val="20"/>
        </w:rPr>
      </w:pPr>
      <w:r w:rsidRPr="000C353D">
        <w:rPr>
          <w:rFonts w:ascii="Times New Roman" w:eastAsia="SimSun" w:hAnsi="Times New Roman"/>
          <w:sz w:val="20"/>
          <w:szCs w:val="20"/>
        </w:rPr>
        <w:t xml:space="preserve">Students are encouraged to follow the reference style adopted by Journal of Marketing. For details please go to </w:t>
      </w:r>
      <w:hyperlink r:id="rId23" w:anchor="citations" w:history="1">
        <w:r w:rsidRPr="000C353D">
          <w:rPr>
            <w:rFonts w:ascii="Times New Roman" w:eastAsia="SimSun" w:hAnsi="Times New Roman"/>
            <w:color w:val="0000FF"/>
            <w:sz w:val="20"/>
            <w:szCs w:val="20"/>
            <w:u w:val="single"/>
          </w:rPr>
          <w:t>http://www.marketingjournals.org/jm/ms_stylespecs.php#citations</w:t>
        </w:r>
      </w:hyperlink>
      <w:r w:rsidRPr="000C353D">
        <w:rPr>
          <w:rFonts w:ascii="Times New Roman" w:eastAsia="SimSun" w:hAnsi="Times New Roman"/>
          <w:sz w:val="20"/>
          <w:szCs w:val="20"/>
        </w:rPr>
        <w:t xml:space="preserve"> </w:t>
      </w:r>
    </w:p>
    <w:p w14:paraId="6DF556D7" w14:textId="77777777" w:rsidR="000C353D" w:rsidRPr="000C353D" w:rsidRDefault="000C353D" w:rsidP="000C353D">
      <w:pPr>
        <w:widowControl w:val="0"/>
        <w:autoSpaceDE w:val="0"/>
        <w:autoSpaceDN w:val="0"/>
        <w:adjustRightInd w:val="0"/>
        <w:spacing w:line="360" w:lineRule="auto"/>
        <w:rPr>
          <w:rFonts w:ascii="Times New Roman" w:eastAsia="SimSun" w:hAnsi="Times New Roman"/>
          <w:sz w:val="20"/>
          <w:szCs w:val="20"/>
        </w:rPr>
      </w:pPr>
    </w:p>
    <w:p w14:paraId="78115AF5" w14:textId="77777777" w:rsidR="000C353D" w:rsidRPr="000C353D" w:rsidRDefault="000C353D" w:rsidP="000C353D">
      <w:pPr>
        <w:shd w:val="clear" w:color="auto" w:fill="FBFEFE"/>
        <w:spacing w:line="360" w:lineRule="auto"/>
        <w:textAlignment w:val="top"/>
        <w:rPr>
          <w:rFonts w:ascii="Times New Roman" w:eastAsia="SimSun" w:hAnsi="Times New Roman"/>
          <w:bCs/>
          <w:color w:val="27221D"/>
          <w:sz w:val="20"/>
          <w:szCs w:val="20"/>
        </w:rPr>
      </w:pPr>
      <w:r w:rsidRPr="000C353D">
        <w:rPr>
          <w:rFonts w:ascii="Times New Roman" w:eastAsia="SimSun" w:hAnsi="Times New Roman"/>
          <w:b/>
          <w:bCs/>
          <w:color w:val="27221D"/>
          <w:sz w:val="20"/>
          <w:szCs w:val="20"/>
        </w:rPr>
        <w:t>General Reference Guidelines</w:t>
      </w:r>
    </w:p>
    <w:p w14:paraId="4CDB55B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References are to be listed alphabetically, last name first, followed by publication date in parentheses. Use full first name, not just initials. The reference list is not intended to serve as a bibliography; all unnecessary, redundant, or tangential references should be eliminated. Each reference should be cited in text at the appropriate place. Do not include uncited works in the reference list.</w:t>
      </w:r>
    </w:p>
    <w:p w14:paraId="157489A1"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p>
    <w:p w14:paraId="32D09CC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 xml:space="preserve">For citations of up to three authors, list all author names; for four or more authors, use the first author's name followed by "et al." (no italics). A series of citations should be listed in alphabetical order and separated by semicolons: (Donnelly 1961; Kinsey 1960; </w:t>
      </w:r>
      <w:proofErr w:type="spellStart"/>
      <w:r w:rsidRPr="000C353D">
        <w:rPr>
          <w:rFonts w:ascii="Times New Roman" w:eastAsia="SimSun" w:hAnsi="Times New Roman"/>
          <w:color w:val="27221D"/>
          <w:sz w:val="20"/>
          <w:szCs w:val="20"/>
        </w:rPr>
        <w:t>Wensley</w:t>
      </w:r>
      <w:proofErr w:type="spellEnd"/>
      <w:r w:rsidRPr="000C353D">
        <w:rPr>
          <w:rFonts w:ascii="Times New Roman" w:eastAsia="SimSun" w:hAnsi="Times New Roman"/>
          <w:color w:val="27221D"/>
          <w:sz w:val="20"/>
          <w:szCs w:val="20"/>
        </w:rPr>
        <w:t xml:space="preserve"> 1981). </w:t>
      </w:r>
    </w:p>
    <w:p w14:paraId="081BA6CF"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p>
    <w:p w14:paraId="27DB1A3C"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Citation in the text should be by the author's last name and year of publication, enclosed in parentheses without punctuation: "(Kinsey 1960)." If you use the author's name within the sentence, there is no need to repeat the name in the citation; just use the year of publication in parentheses, as in "The Howard Harris Program (1966)...." If a particular page, section, or equation is cited, it should be placed within the parentheses: "(Kinsey 1960, p. 112)."</w:t>
      </w:r>
    </w:p>
    <w:p w14:paraId="1B8A2AC5" w14:textId="77777777" w:rsidR="000C353D" w:rsidRPr="000C353D" w:rsidRDefault="000C353D" w:rsidP="000C353D">
      <w:pPr>
        <w:shd w:val="clear" w:color="auto" w:fill="FBFEFE"/>
        <w:spacing w:line="360" w:lineRule="auto"/>
        <w:textAlignment w:val="top"/>
        <w:rPr>
          <w:rFonts w:ascii="Times New Roman" w:eastAsia="SimSun" w:hAnsi="Times New Roman"/>
          <w:color w:val="27221D"/>
          <w:sz w:val="20"/>
          <w:szCs w:val="20"/>
        </w:rPr>
      </w:pPr>
    </w:p>
    <w:p w14:paraId="1E97792C" w14:textId="77777777" w:rsidR="000C353D" w:rsidRPr="000C353D" w:rsidRDefault="000C353D" w:rsidP="000C353D">
      <w:pPr>
        <w:shd w:val="clear" w:color="auto" w:fill="FBFEFE"/>
        <w:spacing w:line="360" w:lineRule="auto"/>
        <w:textAlignment w:val="top"/>
        <w:rPr>
          <w:rFonts w:ascii="Times New Roman" w:eastAsia="SimSun" w:hAnsi="Times New Roman"/>
          <w:b/>
          <w:color w:val="27221D"/>
          <w:sz w:val="20"/>
          <w:szCs w:val="20"/>
          <w:u w:val="single"/>
        </w:rPr>
      </w:pPr>
      <w:r w:rsidRPr="000C353D">
        <w:rPr>
          <w:rFonts w:ascii="Times New Roman" w:eastAsia="SimSun" w:hAnsi="Times New Roman"/>
          <w:b/>
          <w:bCs/>
          <w:color w:val="27221D"/>
          <w:sz w:val="20"/>
          <w:szCs w:val="20"/>
        </w:rPr>
        <w:t xml:space="preserve">Reference List Style </w:t>
      </w:r>
    </w:p>
    <w:p w14:paraId="341049E7"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references for books</w:t>
      </w:r>
      <w:r w:rsidRPr="000C353D">
        <w:rPr>
          <w:rFonts w:ascii="Times New Roman" w:eastAsia="SimSun" w:hAnsi="Times New Roman"/>
          <w:color w:val="27221D"/>
          <w:sz w:val="20"/>
          <w:szCs w:val="20"/>
        </w:rPr>
        <w:t xml:space="preserve">: List author names, including first names, publication date, book title in italics, place of publication, and publisher name: </w:t>
      </w:r>
    </w:p>
    <w:p w14:paraId="6FEFF03E" w14:textId="77777777" w:rsidR="000C353D" w:rsidRPr="000C353D" w:rsidRDefault="000C353D" w:rsidP="000C353D">
      <w:pPr>
        <w:widowControl w:val="0"/>
        <w:numPr>
          <w:ilvl w:val="0"/>
          <w:numId w:val="12"/>
        </w:numPr>
        <w:shd w:val="clear" w:color="auto" w:fill="FBFEFE"/>
        <w:tabs>
          <w:tab w:val="left" w:pos="720"/>
        </w:tabs>
        <w:ind w:hanging="789"/>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 xml:space="preserve">Donnelly, James H. and William R. George (1981), </w:t>
      </w:r>
      <w:r w:rsidRPr="000C353D">
        <w:rPr>
          <w:rFonts w:ascii="Times New Roman" w:eastAsia="SimSun" w:hAnsi="Times New Roman"/>
          <w:i/>
          <w:iCs/>
          <w:color w:val="27221D"/>
          <w:sz w:val="20"/>
          <w:szCs w:val="20"/>
        </w:rPr>
        <w:t>Marketing of Services</w:t>
      </w:r>
      <w:r w:rsidRPr="000C353D">
        <w:rPr>
          <w:rFonts w:ascii="Times New Roman" w:eastAsia="SimSun" w:hAnsi="Times New Roman"/>
          <w:color w:val="27221D"/>
          <w:sz w:val="20"/>
          <w:szCs w:val="20"/>
        </w:rPr>
        <w:t xml:space="preserve">. Chicago: American Marketing Association. </w:t>
      </w:r>
    </w:p>
    <w:p w14:paraId="62E065BE" w14:textId="77777777" w:rsidR="000C353D" w:rsidRPr="000C353D" w:rsidRDefault="000C353D" w:rsidP="000C353D">
      <w:pPr>
        <w:shd w:val="clear" w:color="auto" w:fill="FBFEFE"/>
        <w:textAlignment w:val="top"/>
        <w:rPr>
          <w:rFonts w:ascii="Times New Roman" w:eastAsia="SimSun" w:hAnsi="Times New Roman"/>
          <w:i/>
          <w:iCs/>
          <w:color w:val="27221D"/>
          <w:sz w:val="20"/>
          <w:szCs w:val="20"/>
        </w:rPr>
      </w:pPr>
    </w:p>
    <w:p w14:paraId="55AC2787"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 for periodicals</w:t>
      </w:r>
      <w:r w:rsidRPr="000C353D">
        <w:rPr>
          <w:rFonts w:ascii="Times New Roman" w:eastAsia="SimSun" w:hAnsi="Times New Roman"/>
          <w:color w:val="27221D"/>
          <w:sz w:val="20"/>
          <w:szCs w:val="20"/>
        </w:rPr>
        <w:t xml:space="preserve">: List author's full name, publication date, article title in quotes, unabbreviated name of periodical in italics, volume number, issue designation (month, season, or number), and page numbers: </w:t>
      </w:r>
    </w:p>
    <w:p w14:paraId="48754966" w14:textId="77777777" w:rsidR="000C353D" w:rsidRPr="000C353D" w:rsidRDefault="000C353D" w:rsidP="000C353D">
      <w:pPr>
        <w:widowControl w:val="0"/>
        <w:numPr>
          <w:ilvl w:val="0"/>
          <w:numId w:val="13"/>
        </w:numPr>
        <w:shd w:val="clear" w:color="auto" w:fill="FBFEFE"/>
        <w:ind w:hanging="789"/>
        <w:textAlignment w:val="top"/>
        <w:rPr>
          <w:rFonts w:ascii="Times New Roman" w:eastAsia="SimSun" w:hAnsi="Times New Roman"/>
          <w:color w:val="27221D"/>
          <w:sz w:val="20"/>
          <w:szCs w:val="20"/>
        </w:rPr>
      </w:pPr>
      <w:proofErr w:type="spellStart"/>
      <w:r w:rsidRPr="000C353D">
        <w:rPr>
          <w:rFonts w:ascii="Times New Roman" w:eastAsia="SimSun" w:hAnsi="Times New Roman"/>
          <w:color w:val="27221D"/>
          <w:sz w:val="20"/>
          <w:szCs w:val="20"/>
        </w:rPr>
        <w:t>Wensley</w:t>
      </w:r>
      <w:proofErr w:type="spellEnd"/>
      <w:r w:rsidRPr="000C353D">
        <w:rPr>
          <w:rFonts w:ascii="Times New Roman" w:eastAsia="SimSun" w:hAnsi="Times New Roman"/>
          <w:color w:val="27221D"/>
          <w:sz w:val="20"/>
          <w:szCs w:val="20"/>
        </w:rPr>
        <w:t xml:space="preserve">, Robin (1981), "Strategic Marketing: Betas, Boxes, or Basics," </w:t>
      </w:r>
      <w:r w:rsidRPr="000C353D">
        <w:rPr>
          <w:rFonts w:ascii="Times New Roman" w:eastAsia="SimSun" w:hAnsi="Times New Roman"/>
          <w:i/>
          <w:iCs/>
          <w:color w:val="27221D"/>
          <w:sz w:val="20"/>
          <w:szCs w:val="20"/>
        </w:rPr>
        <w:t>Journal of Marketing</w:t>
      </w:r>
      <w:r w:rsidRPr="000C353D">
        <w:rPr>
          <w:rFonts w:ascii="Times New Roman" w:eastAsia="SimSun" w:hAnsi="Times New Roman"/>
          <w:color w:val="27221D"/>
          <w:sz w:val="20"/>
          <w:szCs w:val="20"/>
        </w:rPr>
        <w:t xml:space="preserve">, 45 (Summer), 173–82. </w:t>
      </w:r>
    </w:p>
    <w:p w14:paraId="568DA259" w14:textId="77777777" w:rsidR="000C353D" w:rsidRPr="000C353D" w:rsidRDefault="000C353D" w:rsidP="000C353D">
      <w:pPr>
        <w:shd w:val="clear" w:color="auto" w:fill="FBFEFE"/>
        <w:textAlignment w:val="top"/>
        <w:rPr>
          <w:rFonts w:ascii="Times New Roman" w:eastAsia="SimSun" w:hAnsi="Times New Roman"/>
          <w:i/>
          <w:iCs/>
          <w:color w:val="27221D"/>
          <w:sz w:val="20"/>
          <w:szCs w:val="20"/>
        </w:rPr>
      </w:pPr>
    </w:p>
    <w:p w14:paraId="129A1770"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Single- and multiple-author reference for an excerpt in a book edited by another author(s) or a proceedings</w:t>
      </w:r>
      <w:r w:rsidRPr="000C353D">
        <w:rPr>
          <w:rFonts w:ascii="Times New Roman" w:eastAsia="SimSun" w:hAnsi="Times New Roman"/>
          <w:color w:val="27221D"/>
          <w:sz w:val="20"/>
          <w:szCs w:val="20"/>
        </w:rPr>
        <w:t xml:space="preserve">: List author names, including first names, publication date, article/chapter title in quotes, book title in italics, volume number, editors, place of publication, publisher name, and excerpt page numbers: </w:t>
      </w:r>
    </w:p>
    <w:p w14:paraId="3C81D4C4" w14:textId="77777777" w:rsidR="000C353D" w:rsidRPr="000C353D" w:rsidRDefault="000C353D" w:rsidP="000C353D">
      <w:pPr>
        <w:widowControl w:val="0"/>
        <w:numPr>
          <w:ilvl w:val="0"/>
          <w:numId w:val="14"/>
        </w:numPr>
        <w:shd w:val="clear" w:color="auto" w:fill="FBFEFE"/>
        <w:ind w:hanging="789"/>
        <w:textAlignment w:val="top"/>
        <w:rPr>
          <w:rFonts w:ascii="Times New Roman" w:eastAsia="SimSun" w:hAnsi="Times New Roman"/>
          <w:color w:val="27221D"/>
          <w:sz w:val="20"/>
          <w:szCs w:val="20"/>
        </w:rPr>
      </w:pPr>
      <w:proofErr w:type="spellStart"/>
      <w:r w:rsidRPr="000C353D">
        <w:rPr>
          <w:rFonts w:ascii="Times New Roman" w:eastAsia="SimSun" w:hAnsi="Times New Roman"/>
          <w:color w:val="27221D"/>
          <w:sz w:val="20"/>
          <w:szCs w:val="20"/>
        </w:rPr>
        <w:t>Bettman</w:t>
      </w:r>
      <w:proofErr w:type="spellEnd"/>
      <w:r w:rsidRPr="000C353D">
        <w:rPr>
          <w:rFonts w:ascii="Times New Roman" w:eastAsia="SimSun" w:hAnsi="Times New Roman"/>
          <w:color w:val="27221D"/>
          <w:sz w:val="20"/>
          <w:szCs w:val="20"/>
        </w:rPr>
        <w:t xml:space="preserve">, James R. and </w:t>
      </w:r>
      <w:proofErr w:type="spellStart"/>
      <w:r w:rsidRPr="000C353D">
        <w:rPr>
          <w:rFonts w:ascii="Times New Roman" w:eastAsia="SimSun" w:hAnsi="Times New Roman"/>
          <w:color w:val="27221D"/>
          <w:sz w:val="20"/>
          <w:szCs w:val="20"/>
        </w:rPr>
        <w:t>Mita</w:t>
      </w:r>
      <w:proofErr w:type="spellEnd"/>
      <w:r w:rsidRPr="000C353D">
        <w:rPr>
          <w:rFonts w:ascii="Times New Roman" w:eastAsia="SimSun" w:hAnsi="Times New Roman"/>
          <w:color w:val="27221D"/>
          <w:sz w:val="20"/>
          <w:szCs w:val="20"/>
        </w:rPr>
        <w:t xml:space="preserve"> </w:t>
      </w:r>
      <w:proofErr w:type="spellStart"/>
      <w:r w:rsidRPr="000C353D">
        <w:rPr>
          <w:rFonts w:ascii="Times New Roman" w:eastAsia="SimSun" w:hAnsi="Times New Roman"/>
          <w:color w:val="27221D"/>
          <w:sz w:val="20"/>
          <w:szCs w:val="20"/>
        </w:rPr>
        <w:t>Sujan</w:t>
      </w:r>
      <w:proofErr w:type="spellEnd"/>
      <w:r w:rsidRPr="000C353D">
        <w:rPr>
          <w:rFonts w:ascii="Times New Roman" w:eastAsia="SimSun" w:hAnsi="Times New Roman"/>
          <w:color w:val="27221D"/>
          <w:sz w:val="20"/>
          <w:szCs w:val="20"/>
        </w:rPr>
        <w:t xml:space="preserve"> (1987), "Research in Consumer Information Processing," in </w:t>
      </w:r>
      <w:r w:rsidRPr="000C353D">
        <w:rPr>
          <w:rFonts w:ascii="Times New Roman" w:eastAsia="SimSun" w:hAnsi="Times New Roman"/>
          <w:i/>
          <w:iCs/>
          <w:color w:val="27221D"/>
          <w:sz w:val="20"/>
          <w:szCs w:val="20"/>
        </w:rPr>
        <w:t>Review of Marketing</w:t>
      </w:r>
      <w:r w:rsidRPr="000C353D">
        <w:rPr>
          <w:rFonts w:ascii="Times New Roman" w:eastAsia="SimSun" w:hAnsi="Times New Roman"/>
          <w:color w:val="27221D"/>
          <w:sz w:val="20"/>
          <w:szCs w:val="20"/>
        </w:rPr>
        <w:t xml:space="preserve">, Michael J. Houston, ed. Chicago: American Marketing Association, 197–235. </w:t>
      </w:r>
    </w:p>
    <w:p w14:paraId="5BCC3C11" w14:textId="77777777" w:rsidR="000C353D" w:rsidRPr="000C353D" w:rsidRDefault="000C353D" w:rsidP="000C353D">
      <w:pPr>
        <w:widowControl w:val="0"/>
        <w:shd w:val="clear" w:color="auto" w:fill="FBFEFE"/>
        <w:ind w:left="-69"/>
        <w:textAlignment w:val="top"/>
        <w:rPr>
          <w:rFonts w:ascii="Times New Roman" w:eastAsia="SimSun" w:hAnsi="Times New Roman"/>
          <w:color w:val="27221D"/>
          <w:sz w:val="20"/>
          <w:szCs w:val="20"/>
        </w:rPr>
      </w:pPr>
    </w:p>
    <w:p w14:paraId="45294259" w14:textId="77777777" w:rsidR="000C353D" w:rsidRPr="000C353D" w:rsidRDefault="000C353D" w:rsidP="000C353D">
      <w:pPr>
        <w:shd w:val="clear" w:color="auto" w:fill="FBFEFE"/>
        <w:textAlignment w:val="top"/>
        <w:rPr>
          <w:rFonts w:ascii="Times New Roman" w:eastAsia="SimSun" w:hAnsi="Times New Roman"/>
          <w:color w:val="27221D"/>
          <w:sz w:val="20"/>
          <w:szCs w:val="20"/>
        </w:rPr>
      </w:pPr>
      <w:r w:rsidRPr="000C353D">
        <w:rPr>
          <w:rFonts w:ascii="Times New Roman" w:eastAsia="SimSun" w:hAnsi="Times New Roman"/>
          <w:i/>
          <w:iCs/>
          <w:color w:val="27221D"/>
          <w:sz w:val="20"/>
          <w:szCs w:val="20"/>
        </w:rPr>
        <w:t>Web sites and URLs</w:t>
      </w:r>
      <w:r w:rsidRPr="000C353D">
        <w:rPr>
          <w:rFonts w:ascii="Times New Roman" w:eastAsia="SimSun" w:hAnsi="Times New Roman"/>
          <w:color w:val="27221D"/>
          <w:sz w:val="20"/>
          <w:szCs w:val="20"/>
        </w:rPr>
        <w:t xml:space="preserve">: List author names, including first names, publication date, title of page on Web cite in quotes, date material was accessed in parentheses, and the full URL of the actual Web page. </w:t>
      </w:r>
    </w:p>
    <w:p w14:paraId="5AE338EE" w14:textId="77777777" w:rsidR="000C353D" w:rsidRPr="000C353D" w:rsidRDefault="000C353D" w:rsidP="000C353D">
      <w:pPr>
        <w:widowControl w:val="0"/>
        <w:numPr>
          <w:ilvl w:val="0"/>
          <w:numId w:val="15"/>
        </w:numPr>
        <w:shd w:val="clear" w:color="auto" w:fill="FBFEFE"/>
        <w:ind w:hanging="789"/>
        <w:textAlignment w:val="top"/>
        <w:rPr>
          <w:rFonts w:ascii="Times New Roman" w:eastAsia="SimSun" w:hAnsi="Times New Roman"/>
          <w:color w:val="27221D"/>
          <w:sz w:val="20"/>
          <w:szCs w:val="20"/>
        </w:rPr>
      </w:pPr>
      <w:r w:rsidRPr="000C353D">
        <w:rPr>
          <w:rFonts w:ascii="Times New Roman" w:eastAsia="SimSun" w:hAnsi="Times New Roman"/>
          <w:color w:val="27221D"/>
          <w:sz w:val="20"/>
          <w:szCs w:val="20"/>
        </w:rPr>
        <w:t>Smith, Julie (2004), “I Am a Marketer,” (accessed June 26, 2004), [available at http://www.marketingscool.com].</w:t>
      </w:r>
    </w:p>
    <w:p w14:paraId="5A0BF22E" w14:textId="77777777" w:rsidR="000C353D" w:rsidRPr="000C353D" w:rsidRDefault="000C353D" w:rsidP="000C353D">
      <w:pPr>
        <w:widowControl w:val="0"/>
        <w:autoSpaceDE w:val="0"/>
        <w:autoSpaceDN w:val="0"/>
        <w:adjustRightInd w:val="0"/>
        <w:rPr>
          <w:rFonts w:ascii="Times New Roman" w:eastAsia="SimSun" w:hAnsi="Times New Roman"/>
          <w:sz w:val="20"/>
          <w:szCs w:val="20"/>
        </w:rPr>
      </w:pPr>
    </w:p>
    <w:p w14:paraId="1756A1E2" w14:textId="77777777" w:rsidR="000C353D" w:rsidRPr="000C353D" w:rsidRDefault="000C353D" w:rsidP="000C353D">
      <w:pPr>
        <w:widowControl w:val="0"/>
        <w:rPr>
          <w:rFonts w:ascii="Times New Roman" w:eastAsia="SimSun" w:hAnsi="Times New Roman"/>
          <w:sz w:val="20"/>
          <w:szCs w:val="20"/>
        </w:rPr>
      </w:pPr>
    </w:p>
    <w:p w14:paraId="718D2667" w14:textId="77777777" w:rsidR="000C353D" w:rsidRPr="000C353D" w:rsidRDefault="000C353D" w:rsidP="000C353D">
      <w:pPr>
        <w:widowControl w:val="0"/>
        <w:jc w:val="center"/>
        <w:rPr>
          <w:rFonts w:ascii="Times New Roman" w:eastAsia="SimSun" w:hAnsi="Times New Roman"/>
          <w:b/>
          <w:sz w:val="20"/>
          <w:szCs w:val="20"/>
        </w:rPr>
      </w:pPr>
      <w:r w:rsidRPr="000C353D">
        <w:rPr>
          <w:rFonts w:ascii="Times New Roman" w:eastAsia="SimSun" w:hAnsi="Times New Roman"/>
          <w:sz w:val="20"/>
          <w:szCs w:val="20"/>
        </w:rPr>
        <w:br w:type="page"/>
      </w:r>
      <w:r w:rsidRPr="000C353D">
        <w:rPr>
          <w:rFonts w:ascii="Times New Roman" w:eastAsia="SimSun" w:hAnsi="Times New Roman"/>
          <w:b/>
          <w:sz w:val="20"/>
          <w:szCs w:val="20"/>
        </w:rPr>
        <w:lastRenderedPageBreak/>
        <w:t>Appendix C: Peer Evaluation Form for Group Work</w:t>
      </w:r>
    </w:p>
    <w:p w14:paraId="4F072C50" w14:textId="77777777" w:rsidR="000C353D" w:rsidRPr="000C353D" w:rsidRDefault="000C353D" w:rsidP="000C353D">
      <w:pPr>
        <w:widowControl w:val="0"/>
        <w:autoSpaceDE w:val="0"/>
        <w:autoSpaceDN w:val="0"/>
        <w:adjustRightInd w:val="0"/>
        <w:jc w:val="center"/>
        <w:rPr>
          <w:rFonts w:ascii="Times New Roman" w:eastAsia="SimSun" w:hAnsi="Times New Roman"/>
          <w:b/>
          <w:sz w:val="20"/>
          <w:szCs w:val="20"/>
        </w:rPr>
      </w:pPr>
    </w:p>
    <w:p w14:paraId="613BCC4E" w14:textId="77777777" w:rsidR="000C353D" w:rsidRPr="000C353D" w:rsidRDefault="000C353D" w:rsidP="000C353D">
      <w:pPr>
        <w:widowControl w:val="0"/>
        <w:rPr>
          <w:rFonts w:ascii="Times New Roman" w:eastAsia="SimSun" w:hAnsi="Times New Roman"/>
          <w:sz w:val="20"/>
          <w:szCs w:val="20"/>
        </w:rPr>
      </w:pPr>
      <w:r w:rsidRPr="000C353D">
        <w:rPr>
          <w:rFonts w:ascii="Times New Roman" w:eastAsia="SimSun" w:hAnsi="Times New Roman"/>
          <w:sz w:val="20"/>
          <w:szCs w:val="20"/>
        </w:rPr>
        <w:t>Group Number ____________________________________________________</w:t>
      </w:r>
    </w:p>
    <w:p w14:paraId="4E19C4F8" w14:textId="77777777" w:rsidR="000C353D" w:rsidRPr="000C353D" w:rsidRDefault="000C353D" w:rsidP="000C353D">
      <w:pPr>
        <w:widowControl w:val="0"/>
        <w:rPr>
          <w:rFonts w:ascii="Times New Roman" w:eastAsia="SimSun" w:hAnsi="Times New Roman"/>
          <w:sz w:val="20"/>
          <w:szCs w:val="20"/>
        </w:rPr>
      </w:pPr>
    </w:p>
    <w:p w14:paraId="4DA648DE" w14:textId="77777777" w:rsidR="000C353D" w:rsidRPr="000C353D" w:rsidRDefault="000C353D" w:rsidP="000C353D">
      <w:pPr>
        <w:widowControl w:val="0"/>
        <w:rPr>
          <w:rFonts w:ascii="Times New Roman" w:eastAsia="SimSun" w:hAnsi="Times New Roman"/>
          <w:sz w:val="20"/>
          <w:szCs w:val="20"/>
        </w:rPr>
      </w:pPr>
      <w:r w:rsidRPr="000C353D">
        <w:rPr>
          <w:rFonts w:ascii="Times New Roman" w:eastAsia="SimSun" w:hAnsi="Times New Roman"/>
          <w:sz w:val="20"/>
          <w:szCs w:val="20"/>
        </w:rPr>
        <w:t>Write the name of each of your group members in a separate column. Add more columns if necessary. For each person, mark his/her contribution out of 20 for each statement on the left. Total the numbers in each column.</w:t>
      </w:r>
    </w:p>
    <w:p w14:paraId="7F464044" w14:textId="77777777" w:rsidR="000C353D" w:rsidRPr="000C353D" w:rsidRDefault="000C353D" w:rsidP="000C353D">
      <w:pPr>
        <w:widowControl w:val="0"/>
        <w:rPr>
          <w:rFonts w:ascii="Times New Roman" w:eastAsia="SimSun" w:hAnsi="Times New Roman"/>
          <w:sz w:val="20"/>
          <w:szCs w:val="20"/>
        </w:rPr>
      </w:pPr>
    </w:p>
    <w:tbl>
      <w:tblPr>
        <w:tblStyle w:val="TableGrid1"/>
        <w:tblW w:w="9583" w:type="dxa"/>
        <w:tblInd w:w="108" w:type="dxa"/>
        <w:tblLook w:val="00A0" w:firstRow="1" w:lastRow="0" w:firstColumn="1" w:lastColumn="0" w:noHBand="0" w:noVBand="0"/>
      </w:tblPr>
      <w:tblGrid>
        <w:gridCol w:w="3776"/>
        <w:gridCol w:w="1864"/>
        <w:gridCol w:w="1967"/>
        <w:gridCol w:w="1976"/>
      </w:tblGrid>
      <w:tr w:rsidR="000C353D" w:rsidRPr="000C353D" w14:paraId="6959D8C8" w14:textId="77777777" w:rsidTr="00B676B4">
        <w:tc>
          <w:tcPr>
            <w:tcW w:w="3776" w:type="dxa"/>
          </w:tcPr>
          <w:p w14:paraId="451C65D1" w14:textId="77777777" w:rsidR="000C353D" w:rsidRPr="000C353D" w:rsidRDefault="000C353D" w:rsidP="000C353D">
            <w:pPr>
              <w:rPr>
                <w:rFonts w:eastAsia="SimSun"/>
                <w:sz w:val="20"/>
                <w:szCs w:val="20"/>
              </w:rPr>
            </w:pPr>
            <w:r w:rsidRPr="000C353D">
              <w:rPr>
                <w:rFonts w:eastAsia="SimSun"/>
                <w:sz w:val="20"/>
                <w:szCs w:val="20"/>
              </w:rPr>
              <w:t>Evaluation Criteria</w:t>
            </w:r>
          </w:p>
        </w:tc>
        <w:tc>
          <w:tcPr>
            <w:tcW w:w="1864" w:type="dxa"/>
          </w:tcPr>
          <w:p w14:paraId="6D7AD92A" w14:textId="77777777" w:rsidR="000C353D" w:rsidRPr="000C353D" w:rsidRDefault="000C353D" w:rsidP="000C353D">
            <w:pPr>
              <w:rPr>
                <w:rFonts w:eastAsia="SimSun"/>
                <w:sz w:val="20"/>
                <w:szCs w:val="20"/>
              </w:rPr>
            </w:pPr>
            <w:r w:rsidRPr="000C353D">
              <w:rPr>
                <w:rFonts w:eastAsia="SimSun"/>
                <w:sz w:val="20"/>
                <w:szCs w:val="20"/>
              </w:rPr>
              <w:t>Group member:</w:t>
            </w:r>
          </w:p>
          <w:p w14:paraId="1CEA2316" w14:textId="77777777" w:rsidR="000C353D" w:rsidRPr="000C353D" w:rsidRDefault="000C353D" w:rsidP="000C353D">
            <w:pPr>
              <w:rPr>
                <w:rFonts w:eastAsia="SimSun"/>
                <w:sz w:val="20"/>
                <w:szCs w:val="20"/>
              </w:rPr>
            </w:pPr>
          </w:p>
        </w:tc>
        <w:tc>
          <w:tcPr>
            <w:tcW w:w="1967" w:type="dxa"/>
          </w:tcPr>
          <w:p w14:paraId="5D50BC29" w14:textId="77777777" w:rsidR="000C353D" w:rsidRPr="000C353D" w:rsidRDefault="000C353D" w:rsidP="000C353D">
            <w:pPr>
              <w:rPr>
                <w:rFonts w:eastAsia="SimSun"/>
                <w:sz w:val="20"/>
                <w:szCs w:val="20"/>
              </w:rPr>
            </w:pPr>
            <w:r w:rsidRPr="000C353D">
              <w:rPr>
                <w:rFonts w:eastAsia="SimSun"/>
                <w:sz w:val="20"/>
                <w:szCs w:val="20"/>
              </w:rPr>
              <w:t>Group member:</w:t>
            </w:r>
          </w:p>
        </w:tc>
        <w:tc>
          <w:tcPr>
            <w:tcW w:w="1976" w:type="dxa"/>
          </w:tcPr>
          <w:p w14:paraId="7D4F616F" w14:textId="77777777" w:rsidR="000C353D" w:rsidRPr="000C353D" w:rsidRDefault="000C353D" w:rsidP="000C353D">
            <w:pPr>
              <w:rPr>
                <w:rFonts w:eastAsia="SimSun"/>
                <w:sz w:val="20"/>
                <w:szCs w:val="20"/>
              </w:rPr>
            </w:pPr>
            <w:r w:rsidRPr="000C353D">
              <w:rPr>
                <w:rFonts w:eastAsia="SimSun"/>
                <w:sz w:val="20"/>
                <w:szCs w:val="20"/>
              </w:rPr>
              <w:t>Group member:</w:t>
            </w:r>
          </w:p>
        </w:tc>
      </w:tr>
      <w:tr w:rsidR="000C353D" w:rsidRPr="000C353D" w14:paraId="337B012D" w14:textId="77777777" w:rsidTr="00B676B4">
        <w:tc>
          <w:tcPr>
            <w:tcW w:w="3776" w:type="dxa"/>
          </w:tcPr>
          <w:p w14:paraId="36DE5B6E" w14:textId="77777777" w:rsidR="000C353D" w:rsidRPr="000C353D" w:rsidRDefault="000C353D" w:rsidP="000C353D">
            <w:pPr>
              <w:rPr>
                <w:rFonts w:eastAsia="SimSun"/>
                <w:sz w:val="20"/>
                <w:szCs w:val="20"/>
              </w:rPr>
            </w:pPr>
            <w:r w:rsidRPr="000C353D">
              <w:rPr>
                <w:rFonts w:eastAsia="SimSun"/>
                <w:sz w:val="20"/>
                <w:szCs w:val="20"/>
              </w:rPr>
              <w:t>Attends group meetings regularly and arrives on time. (20 points)</w:t>
            </w:r>
          </w:p>
          <w:p w14:paraId="0B665E96" w14:textId="77777777" w:rsidR="000C353D" w:rsidRPr="000C353D" w:rsidRDefault="000C353D" w:rsidP="000C353D">
            <w:pPr>
              <w:rPr>
                <w:rFonts w:eastAsia="SimSun"/>
                <w:sz w:val="20"/>
                <w:szCs w:val="20"/>
              </w:rPr>
            </w:pPr>
          </w:p>
        </w:tc>
        <w:tc>
          <w:tcPr>
            <w:tcW w:w="1864" w:type="dxa"/>
          </w:tcPr>
          <w:p w14:paraId="714748E0" w14:textId="77777777" w:rsidR="000C353D" w:rsidRPr="000C353D" w:rsidRDefault="000C353D" w:rsidP="000C353D">
            <w:pPr>
              <w:rPr>
                <w:rFonts w:eastAsia="SimSun"/>
                <w:sz w:val="20"/>
                <w:szCs w:val="20"/>
              </w:rPr>
            </w:pPr>
          </w:p>
        </w:tc>
        <w:tc>
          <w:tcPr>
            <w:tcW w:w="1967" w:type="dxa"/>
          </w:tcPr>
          <w:p w14:paraId="56C3B5E8" w14:textId="77777777" w:rsidR="000C353D" w:rsidRPr="000C353D" w:rsidRDefault="000C353D" w:rsidP="000C353D">
            <w:pPr>
              <w:rPr>
                <w:rFonts w:eastAsia="SimSun"/>
                <w:sz w:val="20"/>
                <w:szCs w:val="20"/>
              </w:rPr>
            </w:pPr>
          </w:p>
        </w:tc>
        <w:tc>
          <w:tcPr>
            <w:tcW w:w="1976" w:type="dxa"/>
          </w:tcPr>
          <w:p w14:paraId="2D265AED" w14:textId="77777777" w:rsidR="000C353D" w:rsidRPr="000C353D" w:rsidRDefault="000C353D" w:rsidP="000C353D">
            <w:pPr>
              <w:rPr>
                <w:rFonts w:eastAsia="SimSun"/>
                <w:sz w:val="20"/>
                <w:szCs w:val="20"/>
              </w:rPr>
            </w:pPr>
          </w:p>
        </w:tc>
      </w:tr>
      <w:tr w:rsidR="000C353D" w:rsidRPr="000C353D" w14:paraId="0082B842" w14:textId="77777777" w:rsidTr="00B676B4">
        <w:tc>
          <w:tcPr>
            <w:tcW w:w="3776" w:type="dxa"/>
          </w:tcPr>
          <w:p w14:paraId="10E8F557" w14:textId="77777777" w:rsidR="000C353D" w:rsidRPr="000C353D" w:rsidRDefault="000C353D" w:rsidP="000C353D">
            <w:pPr>
              <w:rPr>
                <w:rFonts w:eastAsia="SimSun"/>
                <w:sz w:val="20"/>
                <w:szCs w:val="20"/>
              </w:rPr>
            </w:pPr>
            <w:r w:rsidRPr="000C353D">
              <w:rPr>
                <w:rFonts w:eastAsia="SimSun"/>
                <w:sz w:val="20"/>
                <w:szCs w:val="20"/>
              </w:rPr>
              <w:t>Contributes meaningfully to group discussions. (20 points)</w:t>
            </w:r>
          </w:p>
          <w:p w14:paraId="5418C3DA" w14:textId="77777777" w:rsidR="000C353D" w:rsidRPr="000C353D" w:rsidRDefault="000C353D" w:rsidP="000C353D">
            <w:pPr>
              <w:rPr>
                <w:rFonts w:eastAsia="SimSun"/>
                <w:sz w:val="20"/>
                <w:szCs w:val="20"/>
              </w:rPr>
            </w:pPr>
            <w:r w:rsidRPr="000C353D">
              <w:rPr>
                <w:rFonts w:eastAsia="SimSun"/>
                <w:sz w:val="20"/>
                <w:szCs w:val="20"/>
              </w:rPr>
              <w:t xml:space="preserve"> </w:t>
            </w:r>
          </w:p>
        </w:tc>
        <w:tc>
          <w:tcPr>
            <w:tcW w:w="1864" w:type="dxa"/>
          </w:tcPr>
          <w:p w14:paraId="551E5357" w14:textId="77777777" w:rsidR="000C353D" w:rsidRPr="000C353D" w:rsidRDefault="000C353D" w:rsidP="000C353D">
            <w:pPr>
              <w:rPr>
                <w:rFonts w:eastAsia="SimSun"/>
                <w:sz w:val="20"/>
                <w:szCs w:val="20"/>
              </w:rPr>
            </w:pPr>
          </w:p>
        </w:tc>
        <w:tc>
          <w:tcPr>
            <w:tcW w:w="1967" w:type="dxa"/>
          </w:tcPr>
          <w:p w14:paraId="077025F2" w14:textId="77777777" w:rsidR="000C353D" w:rsidRPr="000C353D" w:rsidRDefault="000C353D" w:rsidP="000C353D">
            <w:pPr>
              <w:rPr>
                <w:rFonts w:eastAsia="SimSun"/>
                <w:sz w:val="20"/>
                <w:szCs w:val="20"/>
              </w:rPr>
            </w:pPr>
          </w:p>
        </w:tc>
        <w:tc>
          <w:tcPr>
            <w:tcW w:w="1976" w:type="dxa"/>
          </w:tcPr>
          <w:p w14:paraId="746C799F" w14:textId="77777777" w:rsidR="000C353D" w:rsidRPr="000C353D" w:rsidRDefault="000C353D" w:rsidP="000C353D">
            <w:pPr>
              <w:rPr>
                <w:rFonts w:eastAsia="SimSun"/>
                <w:sz w:val="20"/>
                <w:szCs w:val="20"/>
              </w:rPr>
            </w:pPr>
          </w:p>
        </w:tc>
      </w:tr>
      <w:tr w:rsidR="000C353D" w:rsidRPr="000C353D" w14:paraId="60CCABE2" w14:textId="77777777" w:rsidTr="00B676B4">
        <w:tc>
          <w:tcPr>
            <w:tcW w:w="3776" w:type="dxa"/>
          </w:tcPr>
          <w:p w14:paraId="31E37A3E" w14:textId="77777777" w:rsidR="000C353D" w:rsidRPr="000C353D" w:rsidRDefault="000C353D" w:rsidP="000C353D">
            <w:pPr>
              <w:rPr>
                <w:rFonts w:eastAsia="SimSun"/>
                <w:sz w:val="20"/>
                <w:szCs w:val="20"/>
              </w:rPr>
            </w:pPr>
            <w:r w:rsidRPr="000C353D">
              <w:rPr>
                <w:rFonts w:eastAsia="SimSun"/>
                <w:sz w:val="20"/>
                <w:szCs w:val="20"/>
              </w:rPr>
              <w:t>Completes group assignments on time. (20 points)</w:t>
            </w:r>
          </w:p>
          <w:p w14:paraId="7ED57430" w14:textId="77777777" w:rsidR="000C353D" w:rsidRPr="000C353D" w:rsidRDefault="000C353D" w:rsidP="000C353D">
            <w:pPr>
              <w:rPr>
                <w:rFonts w:eastAsia="SimSun"/>
                <w:sz w:val="20"/>
                <w:szCs w:val="20"/>
              </w:rPr>
            </w:pPr>
          </w:p>
        </w:tc>
        <w:tc>
          <w:tcPr>
            <w:tcW w:w="1864" w:type="dxa"/>
          </w:tcPr>
          <w:p w14:paraId="5DD74EB5" w14:textId="77777777" w:rsidR="000C353D" w:rsidRPr="000C353D" w:rsidRDefault="000C353D" w:rsidP="000C353D">
            <w:pPr>
              <w:rPr>
                <w:rFonts w:eastAsia="SimSun"/>
                <w:sz w:val="20"/>
                <w:szCs w:val="20"/>
              </w:rPr>
            </w:pPr>
          </w:p>
        </w:tc>
        <w:tc>
          <w:tcPr>
            <w:tcW w:w="1967" w:type="dxa"/>
          </w:tcPr>
          <w:p w14:paraId="27F36254" w14:textId="77777777" w:rsidR="000C353D" w:rsidRPr="000C353D" w:rsidRDefault="000C353D" w:rsidP="000C353D">
            <w:pPr>
              <w:rPr>
                <w:rFonts w:eastAsia="SimSun"/>
                <w:sz w:val="20"/>
                <w:szCs w:val="20"/>
              </w:rPr>
            </w:pPr>
          </w:p>
        </w:tc>
        <w:tc>
          <w:tcPr>
            <w:tcW w:w="1976" w:type="dxa"/>
          </w:tcPr>
          <w:p w14:paraId="3F0FEB8F" w14:textId="77777777" w:rsidR="000C353D" w:rsidRPr="000C353D" w:rsidRDefault="000C353D" w:rsidP="000C353D">
            <w:pPr>
              <w:rPr>
                <w:rFonts w:eastAsia="SimSun"/>
                <w:sz w:val="20"/>
                <w:szCs w:val="20"/>
              </w:rPr>
            </w:pPr>
          </w:p>
        </w:tc>
      </w:tr>
      <w:tr w:rsidR="000C353D" w:rsidRPr="000C353D" w14:paraId="37CB5C6C" w14:textId="77777777" w:rsidTr="00B676B4">
        <w:tc>
          <w:tcPr>
            <w:tcW w:w="3776" w:type="dxa"/>
          </w:tcPr>
          <w:p w14:paraId="26EADC43" w14:textId="77777777" w:rsidR="000C353D" w:rsidRPr="000C353D" w:rsidRDefault="000C353D" w:rsidP="000C353D">
            <w:pPr>
              <w:rPr>
                <w:rFonts w:eastAsia="SimSun"/>
                <w:sz w:val="20"/>
                <w:szCs w:val="20"/>
              </w:rPr>
            </w:pPr>
            <w:r w:rsidRPr="000C353D">
              <w:rPr>
                <w:rFonts w:eastAsia="SimSun"/>
                <w:sz w:val="20"/>
                <w:szCs w:val="20"/>
              </w:rPr>
              <w:t>Prepares work in a quality manner. (20 points)</w:t>
            </w:r>
          </w:p>
          <w:p w14:paraId="1B10C40B" w14:textId="77777777" w:rsidR="000C353D" w:rsidRPr="000C353D" w:rsidRDefault="000C353D" w:rsidP="000C353D">
            <w:pPr>
              <w:rPr>
                <w:rFonts w:eastAsia="SimSun"/>
                <w:sz w:val="20"/>
                <w:szCs w:val="20"/>
              </w:rPr>
            </w:pPr>
          </w:p>
        </w:tc>
        <w:tc>
          <w:tcPr>
            <w:tcW w:w="1864" w:type="dxa"/>
          </w:tcPr>
          <w:p w14:paraId="6D3D9B55" w14:textId="77777777" w:rsidR="000C353D" w:rsidRPr="000C353D" w:rsidRDefault="000C353D" w:rsidP="000C353D">
            <w:pPr>
              <w:rPr>
                <w:rFonts w:eastAsia="SimSun"/>
                <w:sz w:val="20"/>
                <w:szCs w:val="20"/>
              </w:rPr>
            </w:pPr>
          </w:p>
        </w:tc>
        <w:tc>
          <w:tcPr>
            <w:tcW w:w="1967" w:type="dxa"/>
          </w:tcPr>
          <w:p w14:paraId="6F7CF4B3" w14:textId="77777777" w:rsidR="000C353D" w:rsidRPr="000C353D" w:rsidRDefault="000C353D" w:rsidP="000C353D">
            <w:pPr>
              <w:rPr>
                <w:rFonts w:eastAsia="SimSun"/>
                <w:sz w:val="20"/>
                <w:szCs w:val="20"/>
              </w:rPr>
            </w:pPr>
          </w:p>
        </w:tc>
        <w:tc>
          <w:tcPr>
            <w:tcW w:w="1976" w:type="dxa"/>
          </w:tcPr>
          <w:p w14:paraId="27C47BBA" w14:textId="77777777" w:rsidR="000C353D" w:rsidRPr="000C353D" w:rsidRDefault="000C353D" w:rsidP="000C353D">
            <w:pPr>
              <w:rPr>
                <w:rFonts w:eastAsia="SimSun"/>
                <w:sz w:val="20"/>
                <w:szCs w:val="20"/>
              </w:rPr>
            </w:pPr>
          </w:p>
        </w:tc>
      </w:tr>
      <w:tr w:rsidR="000C353D" w:rsidRPr="000C353D" w14:paraId="611A71EF" w14:textId="77777777" w:rsidTr="00B676B4">
        <w:tc>
          <w:tcPr>
            <w:tcW w:w="3776" w:type="dxa"/>
          </w:tcPr>
          <w:p w14:paraId="0FA56A83" w14:textId="77777777" w:rsidR="000C353D" w:rsidRPr="000C353D" w:rsidRDefault="000C353D" w:rsidP="000C353D">
            <w:pPr>
              <w:rPr>
                <w:rFonts w:eastAsia="SimSun"/>
                <w:sz w:val="20"/>
                <w:szCs w:val="20"/>
              </w:rPr>
            </w:pPr>
            <w:r w:rsidRPr="000C353D">
              <w:rPr>
                <w:rFonts w:eastAsia="SimSun"/>
                <w:sz w:val="20"/>
                <w:szCs w:val="20"/>
              </w:rPr>
              <w:t>Demonstrates a cooperative and supportive attitude. (20 points)</w:t>
            </w:r>
          </w:p>
          <w:p w14:paraId="57F3DDCF" w14:textId="77777777" w:rsidR="000C353D" w:rsidRPr="000C353D" w:rsidRDefault="000C353D" w:rsidP="000C353D">
            <w:pPr>
              <w:rPr>
                <w:rFonts w:eastAsia="SimSun"/>
                <w:sz w:val="20"/>
                <w:szCs w:val="20"/>
              </w:rPr>
            </w:pPr>
          </w:p>
        </w:tc>
        <w:tc>
          <w:tcPr>
            <w:tcW w:w="1864" w:type="dxa"/>
          </w:tcPr>
          <w:p w14:paraId="41912D35" w14:textId="77777777" w:rsidR="000C353D" w:rsidRPr="000C353D" w:rsidRDefault="000C353D" w:rsidP="000C353D">
            <w:pPr>
              <w:rPr>
                <w:rFonts w:eastAsia="SimSun"/>
                <w:sz w:val="20"/>
                <w:szCs w:val="20"/>
              </w:rPr>
            </w:pPr>
          </w:p>
        </w:tc>
        <w:tc>
          <w:tcPr>
            <w:tcW w:w="1967" w:type="dxa"/>
          </w:tcPr>
          <w:p w14:paraId="79803061" w14:textId="77777777" w:rsidR="000C353D" w:rsidRPr="000C353D" w:rsidRDefault="000C353D" w:rsidP="000C353D">
            <w:pPr>
              <w:rPr>
                <w:rFonts w:eastAsia="SimSun"/>
                <w:sz w:val="20"/>
                <w:szCs w:val="20"/>
              </w:rPr>
            </w:pPr>
          </w:p>
        </w:tc>
        <w:tc>
          <w:tcPr>
            <w:tcW w:w="1976" w:type="dxa"/>
          </w:tcPr>
          <w:p w14:paraId="45CCE92E" w14:textId="77777777" w:rsidR="000C353D" w:rsidRPr="000C353D" w:rsidRDefault="000C353D" w:rsidP="000C353D">
            <w:pPr>
              <w:rPr>
                <w:rFonts w:eastAsia="SimSun"/>
                <w:sz w:val="20"/>
                <w:szCs w:val="20"/>
              </w:rPr>
            </w:pPr>
          </w:p>
        </w:tc>
      </w:tr>
      <w:tr w:rsidR="000C353D" w:rsidRPr="000C353D" w14:paraId="676DD8A6" w14:textId="77777777" w:rsidTr="00B676B4">
        <w:tc>
          <w:tcPr>
            <w:tcW w:w="3776" w:type="dxa"/>
          </w:tcPr>
          <w:p w14:paraId="4E91D110" w14:textId="77777777" w:rsidR="000C353D" w:rsidRPr="000C353D" w:rsidRDefault="000C353D" w:rsidP="000C353D">
            <w:pPr>
              <w:jc w:val="right"/>
              <w:rPr>
                <w:rFonts w:eastAsia="SimSun"/>
                <w:sz w:val="20"/>
                <w:szCs w:val="20"/>
              </w:rPr>
            </w:pPr>
            <w:r w:rsidRPr="000C353D">
              <w:rPr>
                <w:rFonts w:eastAsia="SimSun"/>
                <w:sz w:val="20"/>
                <w:szCs w:val="20"/>
              </w:rPr>
              <w:t>TOTAL POINTS</w:t>
            </w:r>
          </w:p>
        </w:tc>
        <w:tc>
          <w:tcPr>
            <w:tcW w:w="1864" w:type="dxa"/>
          </w:tcPr>
          <w:p w14:paraId="4B0E3A96" w14:textId="77777777" w:rsidR="000C353D" w:rsidRPr="000C353D" w:rsidRDefault="000C353D" w:rsidP="000C353D">
            <w:pPr>
              <w:rPr>
                <w:rFonts w:eastAsia="SimSun"/>
                <w:sz w:val="20"/>
                <w:szCs w:val="20"/>
              </w:rPr>
            </w:pPr>
          </w:p>
        </w:tc>
        <w:tc>
          <w:tcPr>
            <w:tcW w:w="1967" w:type="dxa"/>
          </w:tcPr>
          <w:p w14:paraId="7BEA7C48" w14:textId="77777777" w:rsidR="000C353D" w:rsidRPr="000C353D" w:rsidRDefault="000C353D" w:rsidP="000C353D">
            <w:pPr>
              <w:rPr>
                <w:rFonts w:eastAsia="SimSun"/>
                <w:sz w:val="20"/>
                <w:szCs w:val="20"/>
              </w:rPr>
            </w:pPr>
          </w:p>
        </w:tc>
        <w:tc>
          <w:tcPr>
            <w:tcW w:w="1976" w:type="dxa"/>
          </w:tcPr>
          <w:p w14:paraId="6DAED6A8" w14:textId="77777777" w:rsidR="000C353D" w:rsidRPr="000C353D" w:rsidRDefault="000C353D" w:rsidP="000C353D">
            <w:pPr>
              <w:rPr>
                <w:rFonts w:eastAsia="SimSun"/>
                <w:sz w:val="20"/>
                <w:szCs w:val="20"/>
              </w:rPr>
            </w:pPr>
          </w:p>
        </w:tc>
      </w:tr>
    </w:tbl>
    <w:p w14:paraId="7C1D4E9D" w14:textId="77777777" w:rsidR="000C353D" w:rsidRPr="000C353D" w:rsidRDefault="000C353D" w:rsidP="000C353D">
      <w:pPr>
        <w:widowControl w:val="0"/>
        <w:rPr>
          <w:rFonts w:ascii="Times New Roman" w:eastAsia="SimSun" w:hAnsi="Times New Roman"/>
          <w:sz w:val="20"/>
          <w:szCs w:val="20"/>
        </w:rPr>
      </w:pPr>
    </w:p>
    <w:p w14:paraId="5D23E3D4" w14:textId="77777777" w:rsidR="000C353D" w:rsidRDefault="000C353D"/>
    <w:sectPr w:rsidR="000C353D" w:rsidSect="0005530D">
      <w:footerReference w:type="default" r:id="rId24"/>
      <w:pgSz w:w="12240" w:h="15840"/>
      <w:pgMar w:top="630" w:right="720" w:bottom="27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9D265" w14:textId="77777777" w:rsidR="00C03D24" w:rsidRDefault="00C03D24">
      <w:r>
        <w:separator/>
      </w:r>
    </w:p>
  </w:endnote>
  <w:endnote w:type="continuationSeparator" w:id="0">
    <w:p w14:paraId="7868A860" w14:textId="77777777" w:rsidR="00C03D24" w:rsidRDefault="00C0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LT Pro 45 Lt">
    <w:altName w:val="Arial"/>
    <w:panose1 w:val="020B0604020202020204"/>
    <w:charset w:val="00"/>
    <w:family w:val="swiss"/>
    <w:notTrueType/>
    <w:pitch w:val="variable"/>
    <w:sig w:usb0="800000AF" w:usb1="5000204A" w:usb2="00000000" w:usb3="00000000" w:csb0="0000009B" w:csb1="00000000"/>
  </w:font>
  <w:font w:name="New times roman">
    <w:altName w:val="Cambria"/>
    <w:panose1 w:val="020B0604020202020204"/>
    <w:charset w:val="00"/>
    <w:family w:val="roman"/>
    <w:notTrueType/>
    <w:pitch w:val="default"/>
    <w:sig w:usb0="00000003" w:usb1="00000000" w:usb2="00000000" w:usb3="00000000" w:csb0="00000001" w:csb1="00000000"/>
  </w:font>
  <w:font w:name="DengXian Light">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8095352"/>
      <w:docPartObj>
        <w:docPartGallery w:val="Page Numbers (Bottom of Page)"/>
        <w:docPartUnique/>
      </w:docPartObj>
    </w:sdtPr>
    <w:sdtEndPr>
      <w:rPr>
        <w:noProof/>
      </w:rPr>
    </w:sdtEndPr>
    <w:sdtContent>
      <w:p w14:paraId="16335034" w14:textId="0706738F" w:rsidR="009F0679" w:rsidRDefault="009F0679">
        <w:pPr>
          <w:pStyle w:val="Footer"/>
          <w:jc w:val="right"/>
          <w:rPr>
            <w:noProof/>
          </w:rPr>
        </w:pPr>
        <w:r>
          <w:fldChar w:fldCharType="begin"/>
        </w:r>
        <w:r>
          <w:instrText xml:space="preserve"> PAGE   \* MERGEFORMAT </w:instrText>
        </w:r>
        <w:r>
          <w:fldChar w:fldCharType="separate"/>
        </w:r>
        <w:r w:rsidR="00950616">
          <w:rPr>
            <w:noProof/>
          </w:rPr>
          <w:t>2</w:t>
        </w:r>
        <w:r>
          <w:rPr>
            <w:noProof/>
          </w:rPr>
          <w:fldChar w:fldCharType="end"/>
        </w:r>
      </w:p>
      <w:p w14:paraId="4998A84B" w14:textId="77777777" w:rsidR="009F0679" w:rsidRDefault="00C03D24">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9FD5CF" w14:textId="77777777" w:rsidR="00C03D24" w:rsidRDefault="00C03D24">
      <w:r>
        <w:separator/>
      </w:r>
    </w:p>
  </w:footnote>
  <w:footnote w:type="continuationSeparator" w:id="0">
    <w:p w14:paraId="70F9B8BB" w14:textId="77777777" w:rsidR="00C03D24" w:rsidRDefault="00C03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5A43"/>
    <w:multiLevelType w:val="hybridMultilevel"/>
    <w:tmpl w:val="6966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56169"/>
    <w:multiLevelType w:val="hybridMultilevel"/>
    <w:tmpl w:val="767E4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691CFD"/>
    <w:multiLevelType w:val="hybridMultilevel"/>
    <w:tmpl w:val="7F8E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516F1"/>
    <w:multiLevelType w:val="hybridMultilevel"/>
    <w:tmpl w:val="CFFA4338"/>
    <w:lvl w:ilvl="0" w:tplc="41E209A6">
      <w:start w:val="1"/>
      <w:numFmt w:val="decimal"/>
      <w:lvlText w:val="%1)"/>
      <w:lvlJc w:val="left"/>
      <w:pPr>
        <w:ind w:left="460" w:hanging="360"/>
      </w:pPr>
      <w:rPr>
        <w:rFonts w:ascii="Times New Roman" w:eastAsia="Times New Roman" w:hAnsi="Times New Roman" w:cs="Times New Roman"/>
        <w:sz w:val="24"/>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D61EB0"/>
    <w:multiLevelType w:val="hybridMultilevel"/>
    <w:tmpl w:val="D6FE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23321C"/>
    <w:multiLevelType w:val="hybridMultilevel"/>
    <w:tmpl w:val="3C560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AA123A"/>
    <w:multiLevelType w:val="multilevel"/>
    <w:tmpl w:val="E618B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867E03"/>
    <w:multiLevelType w:val="hybridMultilevel"/>
    <w:tmpl w:val="0AC47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2129D3"/>
    <w:multiLevelType w:val="multilevel"/>
    <w:tmpl w:val="94841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D56D4"/>
    <w:multiLevelType w:val="multilevel"/>
    <w:tmpl w:val="8326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BF56A4"/>
    <w:multiLevelType w:val="hybridMultilevel"/>
    <w:tmpl w:val="E7EAA74A"/>
    <w:lvl w:ilvl="0" w:tplc="7214DBC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F76359"/>
    <w:multiLevelType w:val="multilevel"/>
    <w:tmpl w:val="1200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4"/>
  </w:num>
  <w:num w:numId="4">
    <w:abstractNumId w:val="6"/>
  </w:num>
  <w:num w:numId="5">
    <w:abstractNumId w:val="3"/>
  </w:num>
  <w:num w:numId="6">
    <w:abstractNumId w:val="7"/>
  </w:num>
  <w:num w:numId="7">
    <w:abstractNumId w:val="1"/>
  </w:num>
  <w:num w:numId="8">
    <w:abstractNumId w:val="8"/>
  </w:num>
  <w:num w:numId="9">
    <w:abstractNumId w:val="10"/>
  </w:num>
  <w:num w:numId="10">
    <w:abstractNumId w:val="0"/>
  </w:num>
  <w:num w:numId="11">
    <w:abstractNumId w:val="5"/>
  </w:num>
  <w:num w:numId="12">
    <w:abstractNumId w:val="14"/>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30D"/>
    <w:rsid w:val="00024366"/>
    <w:rsid w:val="0005530D"/>
    <w:rsid w:val="000C353D"/>
    <w:rsid w:val="000C5E33"/>
    <w:rsid w:val="00104F1E"/>
    <w:rsid w:val="001A6F49"/>
    <w:rsid w:val="002078F2"/>
    <w:rsid w:val="002209A5"/>
    <w:rsid w:val="00263154"/>
    <w:rsid w:val="00282418"/>
    <w:rsid w:val="002A4C3A"/>
    <w:rsid w:val="002C136E"/>
    <w:rsid w:val="002C3E90"/>
    <w:rsid w:val="00310600"/>
    <w:rsid w:val="003166E5"/>
    <w:rsid w:val="0035598B"/>
    <w:rsid w:val="003563F6"/>
    <w:rsid w:val="00366BEA"/>
    <w:rsid w:val="00394EF0"/>
    <w:rsid w:val="003D0BB8"/>
    <w:rsid w:val="003F0CAE"/>
    <w:rsid w:val="004079FD"/>
    <w:rsid w:val="00450C75"/>
    <w:rsid w:val="00452BBE"/>
    <w:rsid w:val="004611D2"/>
    <w:rsid w:val="004651E4"/>
    <w:rsid w:val="004671CA"/>
    <w:rsid w:val="004A0A00"/>
    <w:rsid w:val="004A2B17"/>
    <w:rsid w:val="00512A90"/>
    <w:rsid w:val="0054090E"/>
    <w:rsid w:val="00545983"/>
    <w:rsid w:val="00567676"/>
    <w:rsid w:val="005A0FF7"/>
    <w:rsid w:val="005A1D6E"/>
    <w:rsid w:val="005B17D4"/>
    <w:rsid w:val="00681D2A"/>
    <w:rsid w:val="00704362"/>
    <w:rsid w:val="007045B2"/>
    <w:rsid w:val="00707C44"/>
    <w:rsid w:val="007109D6"/>
    <w:rsid w:val="00712CE5"/>
    <w:rsid w:val="00796895"/>
    <w:rsid w:val="00845776"/>
    <w:rsid w:val="00867CEC"/>
    <w:rsid w:val="00874FC3"/>
    <w:rsid w:val="008D77FF"/>
    <w:rsid w:val="009007EF"/>
    <w:rsid w:val="00904DEF"/>
    <w:rsid w:val="0092011F"/>
    <w:rsid w:val="00950616"/>
    <w:rsid w:val="009621D0"/>
    <w:rsid w:val="0099362F"/>
    <w:rsid w:val="009E13A6"/>
    <w:rsid w:val="009F0679"/>
    <w:rsid w:val="00A268F5"/>
    <w:rsid w:val="00A80BCC"/>
    <w:rsid w:val="00B4378E"/>
    <w:rsid w:val="00B51245"/>
    <w:rsid w:val="00B53434"/>
    <w:rsid w:val="00B66E71"/>
    <w:rsid w:val="00B676B4"/>
    <w:rsid w:val="00B76BBB"/>
    <w:rsid w:val="00B84502"/>
    <w:rsid w:val="00BC1F9E"/>
    <w:rsid w:val="00BF7B66"/>
    <w:rsid w:val="00C0303A"/>
    <w:rsid w:val="00C03D24"/>
    <w:rsid w:val="00C4485A"/>
    <w:rsid w:val="00C6642D"/>
    <w:rsid w:val="00C80827"/>
    <w:rsid w:val="00CA262B"/>
    <w:rsid w:val="00CC4D5D"/>
    <w:rsid w:val="00D25E41"/>
    <w:rsid w:val="00D76470"/>
    <w:rsid w:val="00D95D1D"/>
    <w:rsid w:val="00DC2DAE"/>
    <w:rsid w:val="00DD0D76"/>
    <w:rsid w:val="00DD5060"/>
    <w:rsid w:val="00E90293"/>
    <w:rsid w:val="00E94EE7"/>
    <w:rsid w:val="00F22DBB"/>
    <w:rsid w:val="00F25785"/>
    <w:rsid w:val="00F30590"/>
    <w:rsid w:val="00F34B2F"/>
    <w:rsid w:val="00F449F5"/>
    <w:rsid w:val="00F66150"/>
    <w:rsid w:val="00FA68D9"/>
    <w:rsid w:val="00FE3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B7C93"/>
  <w15:docId w15:val="{FC386B0C-3609-3648-BA3D-9B02FD6A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0D"/>
    <w:pPr>
      <w:spacing w:after="0" w:line="240" w:lineRule="auto"/>
    </w:pPr>
    <w:rPr>
      <w:rFonts w:eastAsia="Times New Roman" w:cs="Times New Roman"/>
      <w:sz w:val="24"/>
      <w:szCs w:val="24"/>
      <w:lang w:val="en-CA"/>
    </w:rPr>
  </w:style>
  <w:style w:type="paragraph" w:styleId="Heading1">
    <w:name w:val="heading 1"/>
    <w:basedOn w:val="Normal"/>
    <w:next w:val="Normal"/>
    <w:link w:val="Heading1Char"/>
    <w:uiPriority w:val="9"/>
    <w:qFormat/>
    <w:rsid w:val="0005530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utlineLvl w:val="0"/>
    </w:pPr>
    <w:rPr>
      <w:rFonts w:asciiTheme="majorHAnsi" w:hAnsiTheme="majorHAnsi"/>
      <w:bCs/>
      <w:sz w:val="28"/>
      <w:szCs w:val="20"/>
      <w:lang w:val="en-GB"/>
    </w:rPr>
  </w:style>
  <w:style w:type="paragraph" w:styleId="Heading2">
    <w:name w:val="heading 2"/>
    <w:basedOn w:val="Normal"/>
    <w:next w:val="Normal"/>
    <w:link w:val="Heading2Char"/>
    <w:uiPriority w:val="9"/>
    <w:unhideWhenUsed/>
    <w:qFormat/>
    <w:rsid w:val="0005530D"/>
    <w:pPr>
      <w:keepNext/>
      <w:spacing w:before="240" w:after="60"/>
      <w:outlineLvl w:val="1"/>
    </w:pPr>
    <w:rPr>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0D"/>
    <w:rPr>
      <w:rFonts w:asciiTheme="majorHAnsi" w:eastAsia="Times New Roman" w:hAnsiTheme="majorHAnsi" w:cs="Times New Roman"/>
      <w:bCs/>
      <w:sz w:val="28"/>
      <w:szCs w:val="20"/>
      <w:lang w:val="en-GB"/>
    </w:rPr>
  </w:style>
  <w:style w:type="character" w:customStyle="1" w:styleId="Heading2Char">
    <w:name w:val="Heading 2 Char"/>
    <w:basedOn w:val="DefaultParagraphFont"/>
    <w:link w:val="Heading2"/>
    <w:uiPriority w:val="9"/>
    <w:rsid w:val="0005530D"/>
    <w:rPr>
      <w:rFonts w:eastAsia="Times New Roman" w:cs="Times New Roman"/>
      <w:b/>
      <w:bCs/>
      <w:iCs/>
      <w:sz w:val="24"/>
      <w:szCs w:val="28"/>
      <w:lang w:val="en-CA"/>
    </w:rPr>
  </w:style>
  <w:style w:type="character" w:styleId="Hyperlink">
    <w:name w:val="Hyperlink"/>
    <w:rsid w:val="0005530D"/>
    <w:rPr>
      <w:color w:val="0000FF"/>
      <w:u w:val="single"/>
    </w:rPr>
  </w:style>
  <w:style w:type="paragraph" w:styleId="Title">
    <w:name w:val="Title"/>
    <w:basedOn w:val="Normal"/>
    <w:link w:val="TitleChar"/>
    <w:qFormat/>
    <w:rsid w:val="0005530D"/>
    <w:pPr>
      <w:tabs>
        <w:tab w:val="left" w:pos="0"/>
        <w:tab w:val="left" w:pos="5760"/>
        <w:tab w:val="left" w:pos="6480"/>
        <w:tab w:val="left" w:pos="7200"/>
        <w:tab w:val="left" w:pos="7920"/>
        <w:tab w:val="left" w:pos="8640"/>
        <w:tab w:val="left" w:pos="9360"/>
        <w:tab w:val="left" w:pos="10080"/>
      </w:tabs>
    </w:pPr>
    <w:rPr>
      <w:rFonts w:asciiTheme="majorHAnsi" w:hAnsiTheme="majorHAnsi" w:cs="Arial"/>
      <w:b/>
      <w:bCs/>
      <w:sz w:val="28"/>
      <w:szCs w:val="20"/>
      <w:lang w:val="en-GB"/>
    </w:rPr>
  </w:style>
  <w:style w:type="character" w:customStyle="1" w:styleId="TitleChar">
    <w:name w:val="Title Char"/>
    <w:basedOn w:val="DefaultParagraphFont"/>
    <w:link w:val="Title"/>
    <w:rsid w:val="0005530D"/>
    <w:rPr>
      <w:rFonts w:asciiTheme="majorHAnsi" w:eastAsia="Times New Roman" w:hAnsiTheme="majorHAnsi" w:cs="Arial"/>
      <w:b/>
      <w:bCs/>
      <w:sz w:val="28"/>
      <w:szCs w:val="20"/>
      <w:lang w:val="en-GB"/>
    </w:rPr>
  </w:style>
  <w:style w:type="paragraph" w:styleId="ListParagraph">
    <w:name w:val="List Paragraph"/>
    <w:basedOn w:val="Normal"/>
    <w:uiPriority w:val="34"/>
    <w:qFormat/>
    <w:rsid w:val="0005530D"/>
    <w:pPr>
      <w:ind w:left="720"/>
    </w:pPr>
  </w:style>
  <w:style w:type="paragraph" w:styleId="Footer">
    <w:name w:val="footer"/>
    <w:basedOn w:val="Normal"/>
    <w:link w:val="FooterChar"/>
    <w:unhideWhenUsed/>
    <w:rsid w:val="0005530D"/>
    <w:pPr>
      <w:tabs>
        <w:tab w:val="center" w:pos="4680"/>
        <w:tab w:val="right" w:pos="9360"/>
      </w:tabs>
    </w:pPr>
  </w:style>
  <w:style w:type="character" w:customStyle="1" w:styleId="FooterChar">
    <w:name w:val="Footer Char"/>
    <w:basedOn w:val="DefaultParagraphFont"/>
    <w:link w:val="Footer"/>
    <w:rsid w:val="0005530D"/>
    <w:rPr>
      <w:rFonts w:eastAsia="Times New Roman" w:cs="Times New Roman"/>
      <w:sz w:val="24"/>
      <w:szCs w:val="24"/>
      <w:lang w:val="en-CA"/>
    </w:rPr>
  </w:style>
  <w:style w:type="paragraph" w:styleId="Header">
    <w:name w:val="header"/>
    <w:basedOn w:val="Normal"/>
    <w:link w:val="HeaderChar"/>
    <w:uiPriority w:val="99"/>
    <w:unhideWhenUsed/>
    <w:rsid w:val="00796895"/>
    <w:pPr>
      <w:tabs>
        <w:tab w:val="center" w:pos="4680"/>
        <w:tab w:val="right" w:pos="9360"/>
      </w:tabs>
    </w:pPr>
  </w:style>
  <w:style w:type="character" w:customStyle="1" w:styleId="HeaderChar">
    <w:name w:val="Header Char"/>
    <w:basedOn w:val="DefaultParagraphFont"/>
    <w:link w:val="Header"/>
    <w:uiPriority w:val="99"/>
    <w:rsid w:val="00796895"/>
    <w:rPr>
      <w:rFonts w:eastAsia="Times New Roman" w:cs="Times New Roman"/>
      <w:sz w:val="24"/>
      <w:szCs w:val="24"/>
      <w:lang w:val="en-CA"/>
    </w:rPr>
  </w:style>
  <w:style w:type="character" w:styleId="FollowedHyperlink">
    <w:name w:val="FollowedHyperlink"/>
    <w:basedOn w:val="DefaultParagraphFont"/>
    <w:uiPriority w:val="99"/>
    <w:semiHidden/>
    <w:unhideWhenUsed/>
    <w:rsid w:val="00796895"/>
    <w:rPr>
      <w:color w:val="954F72" w:themeColor="followedHyperlink"/>
      <w:u w:val="single"/>
    </w:rPr>
  </w:style>
  <w:style w:type="table" w:styleId="TableGrid">
    <w:name w:val="Table Grid"/>
    <w:basedOn w:val="TableNormal"/>
    <w:uiPriority w:val="59"/>
    <w:rsid w:val="004A0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2418"/>
    <w:rPr>
      <w:sz w:val="16"/>
      <w:szCs w:val="16"/>
    </w:rPr>
  </w:style>
  <w:style w:type="paragraph" w:styleId="CommentText">
    <w:name w:val="annotation text"/>
    <w:basedOn w:val="Normal"/>
    <w:link w:val="CommentTextChar"/>
    <w:uiPriority w:val="99"/>
    <w:semiHidden/>
    <w:unhideWhenUsed/>
    <w:rsid w:val="00282418"/>
    <w:rPr>
      <w:sz w:val="20"/>
      <w:szCs w:val="20"/>
    </w:rPr>
  </w:style>
  <w:style w:type="character" w:customStyle="1" w:styleId="CommentTextChar">
    <w:name w:val="Comment Text Char"/>
    <w:basedOn w:val="DefaultParagraphFont"/>
    <w:link w:val="CommentText"/>
    <w:uiPriority w:val="99"/>
    <w:semiHidden/>
    <w:rsid w:val="00282418"/>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82418"/>
    <w:rPr>
      <w:b/>
      <w:bCs/>
    </w:rPr>
  </w:style>
  <w:style w:type="character" w:customStyle="1" w:styleId="CommentSubjectChar">
    <w:name w:val="Comment Subject Char"/>
    <w:basedOn w:val="CommentTextChar"/>
    <w:link w:val="CommentSubject"/>
    <w:uiPriority w:val="99"/>
    <w:semiHidden/>
    <w:rsid w:val="00282418"/>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282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418"/>
    <w:rPr>
      <w:rFonts w:ascii="Segoe UI" w:eastAsia="Times New Roman" w:hAnsi="Segoe UI" w:cs="Segoe UI"/>
      <w:sz w:val="18"/>
      <w:szCs w:val="18"/>
      <w:lang w:val="en-CA"/>
    </w:rPr>
  </w:style>
  <w:style w:type="character" w:customStyle="1" w:styleId="UnresolvedMention1">
    <w:name w:val="Unresolved Mention1"/>
    <w:basedOn w:val="DefaultParagraphFont"/>
    <w:uiPriority w:val="99"/>
    <w:semiHidden/>
    <w:unhideWhenUsed/>
    <w:rsid w:val="00867CEC"/>
    <w:rPr>
      <w:color w:val="605E5C"/>
      <w:shd w:val="clear" w:color="auto" w:fill="E1DFDD"/>
    </w:rPr>
  </w:style>
  <w:style w:type="paragraph" w:customStyle="1" w:styleId="Default">
    <w:name w:val="Default"/>
    <w:uiPriority w:val="99"/>
    <w:rsid w:val="00BC1F9E"/>
    <w:pPr>
      <w:widowControl w:val="0"/>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BodyText">
    <w:name w:val="Body Text"/>
    <w:basedOn w:val="Normal"/>
    <w:link w:val="BodyTextChar"/>
    <w:uiPriority w:val="99"/>
    <w:unhideWhenUsed/>
    <w:rsid w:val="005B17D4"/>
    <w:pPr>
      <w:spacing w:after="120" w:line="259" w:lineRule="auto"/>
    </w:pPr>
    <w:rPr>
      <w:rFonts w:ascii="HelveticaNeueLT Pro 45 Lt" w:eastAsiaTheme="minorHAnsi" w:hAnsi="HelveticaNeueLT Pro 45 Lt" w:cstheme="minorBidi"/>
      <w:sz w:val="20"/>
      <w:szCs w:val="22"/>
      <w:lang w:val="en-US"/>
    </w:rPr>
  </w:style>
  <w:style w:type="character" w:customStyle="1" w:styleId="BodyTextChar">
    <w:name w:val="Body Text Char"/>
    <w:basedOn w:val="DefaultParagraphFont"/>
    <w:link w:val="BodyText"/>
    <w:uiPriority w:val="99"/>
    <w:rsid w:val="005B17D4"/>
    <w:rPr>
      <w:rFonts w:ascii="HelveticaNeueLT Pro 45 Lt" w:hAnsi="HelveticaNeueLT Pro 45 Lt"/>
      <w:sz w:val="20"/>
    </w:rPr>
  </w:style>
  <w:style w:type="paragraph" w:styleId="NormalWeb">
    <w:name w:val="Normal (Web)"/>
    <w:basedOn w:val="Normal"/>
    <w:unhideWhenUsed/>
    <w:rsid w:val="000C353D"/>
    <w:rPr>
      <w:rFonts w:ascii="Times New Roman" w:eastAsia="SimSun" w:hAnsi="Times New Roman"/>
    </w:rPr>
  </w:style>
  <w:style w:type="table" w:customStyle="1" w:styleId="TableGrid1">
    <w:name w:val="Table Grid1"/>
    <w:basedOn w:val="TableNormal"/>
    <w:next w:val="TableGrid"/>
    <w:uiPriority w:val="59"/>
    <w:rsid w:val="000C353D"/>
    <w:pPr>
      <w:widowControl w:val="0"/>
      <w:spacing w:after="0" w:line="240" w:lineRule="auto"/>
    </w:pPr>
    <w:rPr>
      <w:rFonts w:ascii="Times New Roman" w:eastAsia="SimSu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8774">
      <w:bodyDiv w:val="1"/>
      <w:marLeft w:val="0"/>
      <w:marRight w:val="0"/>
      <w:marTop w:val="0"/>
      <w:marBottom w:val="0"/>
      <w:divBdr>
        <w:top w:val="none" w:sz="0" w:space="0" w:color="auto"/>
        <w:left w:val="none" w:sz="0" w:space="0" w:color="auto"/>
        <w:bottom w:val="none" w:sz="0" w:space="0" w:color="auto"/>
        <w:right w:val="none" w:sz="0" w:space="0" w:color="auto"/>
      </w:divBdr>
    </w:div>
    <w:div w:id="470052142">
      <w:bodyDiv w:val="1"/>
      <w:marLeft w:val="0"/>
      <w:marRight w:val="0"/>
      <w:marTop w:val="0"/>
      <w:marBottom w:val="0"/>
      <w:divBdr>
        <w:top w:val="none" w:sz="0" w:space="0" w:color="auto"/>
        <w:left w:val="none" w:sz="0" w:space="0" w:color="auto"/>
        <w:bottom w:val="none" w:sz="0" w:space="0" w:color="auto"/>
        <w:right w:val="none" w:sz="0" w:space="0" w:color="auto"/>
      </w:divBdr>
    </w:div>
    <w:div w:id="747190567">
      <w:bodyDiv w:val="1"/>
      <w:marLeft w:val="0"/>
      <w:marRight w:val="0"/>
      <w:marTop w:val="0"/>
      <w:marBottom w:val="0"/>
      <w:divBdr>
        <w:top w:val="none" w:sz="0" w:space="0" w:color="auto"/>
        <w:left w:val="none" w:sz="0" w:space="0" w:color="auto"/>
        <w:bottom w:val="none" w:sz="0" w:space="0" w:color="auto"/>
        <w:right w:val="none" w:sz="0" w:space="0" w:color="auto"/>
      </w:divBdr>
    </w:div>
    <w:div w:id="770273362">
      <w:bodyDiv w:val="1"/>
      <w:marLeft w:val="0"/>
      <w:marRight w:val="0"/>
      <w:marTop w:val="0"/>
      <w:marBottom w:val="0"/>
      <w:divBdr>
        <w:top w:val="none" w:sz="0" w:space="0" w:color="auto"/>
        <w:left w:val="none" w:sz="0" w:space="0" w:color="auto"/>
        <w:bottom w:val="none" w:sz="0" w:space="0" w:color="auto"/>
        <w:right w:val="none" w:sz="0" w:space="0" w:color="auto"/>
      </w:divBdr>
    </w:div>
    <w:div w:id="814491151">
      <w:bodyDiv w:val="1"/>
      <w:marLeft w:val="0"/>
      <w:marRight w:val="0"/>
      <w:marTop w:val="0"/>
      <w:marBottom w:val="0"/>
      <w:divBdr>
        <w:top w:val="none" w:sz="0" w:space="0" w:color="auto"/>
        <w:left w:val="none" w:sz="0" w:space="0" w:color="auto"/>
        <w:bottom w:val="none" w:sz="0" w:space="0" w:color="auto"/>
        <w:right w:val="none" w:sz="0" w:space="0" w:color="auto"/>
      </w:divBdr>
    </w:div>
    <w:div w:id="81907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2016-2017/c12/c12cost.shtml" TargetMode="External"/><Relationship Id="rId13" Type="http://schemas.openxmlformats.org/officeDocument/2006/relationships/hyperlink" Target="https://www.uoguelph.ca/registrar/calendars/undergraduate/2016-2017/includes/discontinued.shtml" TargetMode="External"/><Relationship Id="rId18" Type="http://schemas.openxmlformats.org/officeDocument/2006/relationships/hyperlink" Target="http://www.uoguelph.ca/registrar/calendars/undergraduate/current/c08/c08-ac.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uoguelph.ca/ccs/learning-resources/instructional-research/course-evaluation" TargetMode="External"/><Relationship Id="rId7" Type="http://schemas.openxmlformats.org/officeDocument/2006/relationships/image" Target="media/image1.jpg"/><Relationship Id="rId12" Type="http://schemas.openxmlformats.org/officeDocument/2006/relationships/hyperlink" Target="https://www.uoguelph.ca/registrar/calendars/undergraduate/2016-2017/c12/c12psyc.shtml" TargetMode="External"/><Relationship Id="rId17" Type="http://schemas.openxmlformats.org/officeDocument/2006/relationships/hyperlink" Target="https://news.uoguelph.ca/2019-novel-coronavirus-information/covid-19-communication-update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oguelph.ca/registrar/calendars/undergraduate/current/c08/c08-grds.shtml" TargetMode="External"/><Relationship Id="rId20" Type="http://schemas.openxmlformats.org/officeDocument/2006/relationships/hyperlink" Target="https://wellness.uoguelph.ca/accessibil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6-2017/c12/c12hrob.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uoguelph.ca/registrar/calendars/undergraduate/2016-2017/c12/c12cost.shtml" TargetMode="External"/><Relationship Id="rId23" Type="http://schemas.openxmlformats.org/officeDocument/2006/relationships/hyperlink" Target="http://www.marketingjournals.org/jm/ms_stylespecs.php" TargetMode="External"/><Relationship Id="rId10" Type="http://schemas.openxmlformats.org/officeDocument/2006/relationships/hyperlink" Target="https://www.uoguelph.ca/registrar/calendars/undergraduate/2016-2017/c12/c12hrob.shtml" TargetMode="External"/><Relationship Id="rId19" Type="http://schemas.openxmlformats.org/officeDocument/2006/relationships/hyperlink" Target="https://www.uoguelph.ca/registrar/calendars/undergraduate/current/c08/c08-amisconduct.shtml"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2016-2017/includes/discontinued.shtml" TargetMode="External"/><Relationship Id="rId14" Type="http://schemas.openxmlformats.org/officeDocument/2006/relationships/hyperlink" Target="https://www.uoguelph.ca/registrar/calendars/undergraduate/2016-2017/c12/c12psyc.shtml" TargetMode="External"/><Relationship Id="rId22" Type="http://schemas.openxmlformats.org/officeDocument/2006/relationships/hyperlink" Target="https://www.uoguelph.ca/registrar/calendars/undergraduate/current/c08/c08-drop.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33066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Zavitz</dc:creator>
  <cp:keywords/>
  <dc:description/>
  <cp:lastModifiedBy>Jing Wan</cp:lastModifiedBy>
  <cp:revision>3</cp:revision>
  <dcterms:created xsi:type="dcterms:W3CDTF">2020-12-16T22:42:00Z</dcterms:created>
  <dcterms:modified xsi:type="dcterms:W3CDTF">2020-12-16T22:42:00Z</dcterms:modified>
</cp:coreProperties>
</file>