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E7D" w:rsidRDefault="007E7E7D" w:rsidP="007E7E7D">
      <w:pPr>
        <w:rPr>
          <w:b/>
          <w:sz w:val="24"/>
        </w:rPr>
      </w:pPr>
      <w:bookmarkStart w:id="0" w:name="_Hlk509484092"/>
      <w:r>
        <w:rPr>
          <w:noProof/>
          <w:lang w:val="en-US"/>
        </w:rPr>
        <w:drawing>
          <wp:inline distT="0" distB="0" distL="0" distR="0">
            <wp:extent cx="2624639" cy="8475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3847" cy="873118"/>
                    </a:xfrm>
                    <a:prstGeom prst="rect">
                      <a:avLst/>
                    </a:prstGeom>
                    <a:noFill/>
                    <a:ln>
                      <a:noFill/>
                    </a:ln>
                  </pic:spPr>
                </pic:pic>
              </a:graphicData>
            </a:graphic>
          </wp:inline>
        </w:drawing>
      </w:r>
    </w:p>
    <w:p w:rsidR="00EA6178" w:rsidRPr="003F6F41" w:rsidRDefault="00FD70D1" w:rsidP="007E7E7D">
      <w:pPr>
        <w:ind w:left="2880"/>
        <w:rPr>
          <w:b/>
          <w:sz w:val="24"/>
        </w:rPr>
      </w:pPr>
      <w:r>
        <w:rPr>
          <w:b/>
          <w:sz w:val="24"/>
        </w:rPr>
        <w:t>Marketing and Consumer Studies</w:t>
      </w:r>
    </w:p>
    <w:p w:rsidR="00EA6178" w:rsidRPr="00C7354B" w:rsidRDefault="00EA6178" w:rsidP="007E7E7D">
      <w:pPr>
        <w:jc w:val="center"/>
        <w:rPr>
          <w:sz w:val="24"/>
        </w:rPr>
      </w:pPr>
    </w:p>
    <w:p w:rsidR="008E2AB6" w:rsidRPr="00C7354B" w:rsidRDefault="005D3B9B" w:rsidP="007E7E7D">
      <w:pPr>
        <w:jc w:val="center"/>
        <w:rPr>
          <w:sz w:val="24"/>
        </w:rPr>
      </w:pPr>
      <w:r>
        <w:rPr>
          <w:b/>
          <w:sz w:val="24"/>
        </w:rPr>
        <w:t>REAL</w:t>
      </w:r>
      <w:r w:rsidR="008E2AB6" w:rsidRPr="00C7354B">
        <w:rPr>
          <w:b/>
          <w:sz w:val="24"/>
        </w:rPr>
        <w:t>*</w:t>
      </w:r>
      <w:r>
        <w:rPr>
          <w:b/>
          <w:sz w:val="24"/>
        </w:rPr>
        <w:t>4870</w:t>
      </w:r>
    </w:p>
    <w:p w:rsidR="001F6161" w:rsidRPr="00C7354B" w:rsidRDefault="005D3B9B" w:rsidP="007E7E7D">
      <w:pPr>
        <w:jc w:val="center"/>
        <w:rPr>
          <w:sz w:val="24"/>
        </w:rPr>
      </w:pPr>
      <w:r>
        <w:rPr>
          <w:b/>
          <w:sz w:val="24"/>
        </w:rPr>
        <w:t>SUSTAINABLE REAL ESTATE</w:t>
      </w:r>
    </w:p>
    <w:p w:rsidR="008E2AB6" w:rsidRPr="00C7354B" w:rsidRDefault="005D3B9B" w:rsidP="007E7E7D">
      <w:pPr>
        <w:jc w:val="center"/>
        <w:rPr>
          <w:sz w:val="24"/>
        </w:rPr>
      </w:pPr>
      <w:r>
        <w:rPr>
          <w:b/>
          <w:sz w:val="24"/>
        </w:rPr>
        <w:t>Fall 2018</w:t>
      </w:r>
    </w:p>
    <w:p w:rsidR="009F2F77" w:rsidRDefault="009F2F77" w:rsidP="00A25BE9">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2160" w:hanging="2160"/>
        <w:rPr>
          <w:b/>
          <w:sz w:val="22"/>
          <w:szCs w:val="22"/>
        </w:rPr>
      </w:pPr>
      <w:r>
        <w:rPr>
          <w:b/>
          <w:sz w:val="22"/>
          <w:szCs w:val="22"/>
        </w:rPr>
        <w:t>__________________________________________________________________________________</w:t>
      </w:r>
    </w:p>
    <w:p w:rsidR="009F2F77" w:rsidRDefault="009F2F77" w:rsidP="00A25BE9">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2160" w:hanging="2160"/>
        <w:rPr>
          <w:b/>
          <w:sz w:val="22"/>
          <w:szCs w:val="22"/>
        </w:rPr>
      </w:pPr>
    </w:p>
    <w:p w:rsidR="002E4A4A" w:rsidRDefault="006D40BA" w:rsidP="00A25BE9">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2160" w:hanging="2160"/>
        <w:rPr>
          <w:sz w:val="22"/>
          <w:szCs w:val="22"/>
        </w:rPr>
      </w:pPr>
      <w:r w:rsidRPr="008C2031">
        <w:rPr>
          <w:b/>
          <w:sz w:val="22"/>
          <w:szCs w:val="22"/>
        </w:rPr>
        <w:t>Instructor</w:t>
      </w:r>
      <w:r w:rsidR="00CF6BBC" w:rsidRPr="008C2031">
        <w:rPr>
          <w:b/>
          <w:sz w:val="22"/>
          <w:szCs w:val="22"/>
        </w:rPr>
        <w:t>:</w:t>
      </w:r>
      <w:r w:rsidRPr="008C2031">
        <w:rPr>
          <w:b/>
          <w:sz w:val="22"/>
          <w:szCs w:val="22"/>
        </w:rPr>
        <w:tab/>
      </w:r>
      <w:r w:rsidR="008D68E7">
        <w:rPr>
          <w:b/>
          <w:sz w:val="22"/>
          <w:szCs w:val="22"/>
        </w:rPr>
        <w:tab/>
      </w:r>
      <w:r w:rsidR="005D3B9B">
        <w:rPr>
          <w:b/>
          <w:sz w:val="22"/>
          <w:szCs w:val="22"/>
        </w:rPr>
        <w:t>Paul Kraehling</w:t>
      </w:r>
      <w:r w:rsidR="00180C9C">
        <w:rPr>
          <w:sz w:val="22"/>
          <w:szCs w:val="22"/>
        </w:rPr>
        <w:t xml:space="preserve">, </w:t>
      </w:r>
      <w:r w:rsidR="005D3B9B">
        <w:rPr>
          <w:sz w:val="22"/>
          <w:szCs w:val="22"/>
        </w:rPr>
        <w:t>OPPI R</w:t>
      </w:r>
      <w:r w:rsidR="002E4A4A">
        <w:rPr>
          <w:sz w:val="22"/>
          <w:szCs w:val="22"/>
        </w:rPr>
        <w:t xml:space="preserve">egistered </w:t>
      </w:r>
      <w:r w:rsidR="005D3B9B">
        <w:rPr>
          <w:sz w:val="22"/>
          <w:szCs w:val="22"/>
        </w:rPr>
        <w:t>P</w:t>
      </w:r>
      <w:r w:rsidR="002E4A4A">
        <w:rPr>
          <w:sz w:val="22"/>
          <w:szCs w:val="22"/>
        </w:rPr>
        <w:t xml:space="preserve">rofessional </w:t>
      </w:r>
      <w:r w:rsidR="005D3B9B">
        <w:rPr>
          <w:sz w:val="22"/>
          <w:szCs w:val="22"/>
        </w:rPr>
        <w:t>P</w:t>
      </w:r>
      <w:r w:rsidR="002E4A4A">
        <w:rPr>
          <w:sz w:val="22"/>
          <w:szCs w:val="22"/>
        </w:rPr>
        <w:t>lanner (RPP)</w:t>
      </w:r>
    </w:p>
    <w:p w:rsidR="00CF6BBC" w:rsidRPr="008C2031" w:rsidRDefault="002E4A4A" w:rsidP="00A25BE9">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2160" w:hanging="2160"/>
        <w:rPr>
          <w:sz w:val="22"/>
          <w:szCs w:val="22"/>
        </w:rPr>
      </w:pPr>
      <w:r>
        <w:rPr>
          <w:b/>
          <w:sz w:val="22"/>
          <w:szCs w:val="22"/>
        </w:rPr>
        <w:tab/>
      </w:r>
      <w:r>
        <w:rPr>
          <w:b/>
          <w:sz w:val="22"/>
          <w:szCs w:val="22"/>
        </w:rPr>
        <w:tab/>
      </w:r>
      <w:r>
        <w:rPr>
          <w:b/>
          <w:sz w:val="22"/>
          <w:szCs w:val="22"/>
        </w:rPr>
        <w:tab/>
      </w:r>
      <w:r w:rsidR="005D3B9B">
        <w:rPr>
          <w:sz w:val="22"/>
          <w:szCs w:val="22"/>
        </w:rPr>
        <w:t>PhD Candidate SEDRD</w:t>
      </w:r>
      <w:r>
        <w:rPr>
          <w:sz w:val="22"/>
          <w:szCs w:val="22"/>
        </w:rPr>
        <w:t>. OAC</w:t>
      </w:r>
      <w:r w:rsidR="00180C9C">
        <w:rPr>
          <w:sz w:val="22"/>
          <w:szCs w:val="22"/>
        </w:rPr>
        <w:t xml:space="preserve"> </w:t>
      </w:r>
    </w:p>
    <w:p w:rsidR="008E2AB6" w:rsidRPr="008C2031" w:rsidRDefault="00CF6BBC" w:rsidP="00A25BE9">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2160" w:hanging="2160"/>
        <w:rPr>
          <w:sz w:val="22"/>
          <w:szCs w:val="22"/>
        </w:rPr>
      </w:pPr>
      <w:r w:rsidRPr="008C2031">
        <w:rPr>
          <w:b/>
          <w:sz w:val="22"/>
          <w:szCs w:val="22"/>
        </w:rPr>
        <w:tab/>
      </w:r>
      <w:r w:rsidRPr="008C2031">
        <w:rPr>
          <w:b/>
          <w:sz w:val="22"/>
          <w:szCs w:val="22"/>
        </w:rPr>
        <w:tab/>
      </w:r>
      <w:r w:rsidR="008D68E7">
        <w:rPr>
          <w:b/>
          <w:sz w:val="22"/>
          <w:szCs w:val="22"/>
        </w:rPr>
        <w:tab/>
      </w:r>
      <w:r w:rsidR="001E6AA5" w:rsidRPr="008C2031">
        <w:rPr>
          <w:sz w:val="22"/>
          <w:szCs w:val="22"/>
        </w:rPr>
        <w:t>Room</w:t>
      </w:r>
      <w:r w:rsidR="00180C9C">
        <w:rPr>
          <w:sz w:val="22"/>
          <w:szCs w:val="22"/>
        </w:rPr>
        <w:t>:</w:t>
      </w:r>
      <w:r w:rsidR="001E6AA5" w:rsidRPr="008C2031">
        <w:rPr>
          <w:sz w:val="22"/>
          <w:szCs w:val="22"/>
        </w:rPr>
        <w:t xml:space="preserve"> </w:t>
      </w:r>
      <w:r w:rsidR="005D3B9B">
        <w:rPr>
          <w:sz w:val="22"/>
          <w:szCs w:val="22"/>
        </w:rPr>
        <w:t>MINS 213C</w:t>
      </w:r>
      <w:r w:rsidR="001E6AA5" w:rsidRPr="008C2031">
        <w:rPr>
          <w:sz w:val="22"/>
          <w:szCs w:val="22"/>
        </w:rPr>
        <w:t xml:space="preserve"> </w:t>
      </w:r>
    </w:p>
    <w:p w:rsidR="008E2AB6" w:rsidRPr="008C2031" w:rsidRDefault="008D68E7" w:rsidP="000F47A3">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r>
        <w:rPr>
          <w:sz w:val="22"/>
          <w:szCs w:val="22"/>
        </w:rPr>
        <w:tab/>
      </w:r>
      <w:r>
        <w:rPr>
          <w:sz w:val="22"/>
          <w:szCs w:val="22"/>
        </w:rPr>
        <w:tab/>
      </w:r>
      <w:r>
        <w:rPr>
          <w:sz w:val="22"/>
          <w:szCs w:val="22"/>
        </w:rPr>
        <w:tab/>
      </w:r>
      <w:r w:rsidR="00F17C68" w:rsidRPr="008C2031">
        <w:rPr>
          <w:sz w:val="22"/>
          <w:szCs w:val="22"/>
        </w:rPr>
        <w:t xml:space="preserve">Email: </w:t>
      </w:r>
      <w:hyperlink r:id="rId8" w:history="1">
        <w:r w:rsidR="005D3B9B" w:rsidRPr="008D143E">
          <w:rPr>
            <w:rStyle w:val="Hyperlink"/>
            <w:sz w:val="22"/>
            <w:szCs w:val="22"/>
          </w:rPr>
          <w:t>pkraehli@uoguelph.ca</w:t>
        </w:r>
      </w:hyperlink>
      <w:r w:rsidR="00180C9C">
        <w:rPr>
          <w:sz w:val="22"/>
          <w:szCs w:val="22"/>
        </w:rPr>
        <w:t xml:space="preserve"> </w:t>
      </w:r>
      <w:r w:rsidR="005D3B9B">
        <w:rPr>
          <w:sz w:val="22"/>
          <w:szCs w:val="22"/>
        </w:rPr>
        <w:t>(best way to reach me)</w:t>
      </w:r>
    </w:p>
    <w:p w:rsidR="008E2AB6" w:rsidRPr="005D3B9B" w:rsidRDefault="000A347D">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r w:rsidRPr="008C2031">
        <w:rPr>
          <w:sz w:val="22"/>
          <w:szCs w:val="22"/>
        </w:rPr>
        <w:tab/>
      </w:r>
      <w:r w:rsidRPr="008C2031">
        <w:rPr>
          <w:sz w:val="22"/>
          <w:szCs w:val="22"/>
        </w:rPr>
        <w:tab/>
      </w:r>
      <w:r w:rsidRPr="008C2031">
        <w:rPr>
          <w:sz w:val="22"/>
          <w:szCs w:val="22"/>
        </w:rPr>
        <w:tab/>
      </w:r>
      <w:r w:rsidR="001E6AA5" w:rsidRPr="008C2031">
        <w:rPr>
          <w:sz w:val="22"/>
          <w:szCs w:val="22"/>
        </w:rPr>
        <w:t xml:space="preserve">Office Hours: </w:t>
      </w:r>
      <w:r w:rsidR="005D3B9B">
        <w:rPr>
          <w:sz w:val="22"/>
          <w:szCs w:val="22"/>
        </w:rPr>
        <w:t>Friday, 1 pm – 2:30 pm</w:t>
      </w:r>
      <w:r w:rsidR="00871807">
        <w:rPr>
          <w:sz w:val="22"/>
          <w:szCs w:val="22"/>
        </w:rPr>
        <w:t>, or by appointment</w:t>
      </w:r>
    </w:p>
    <w:p w:rsidR="00596BFC" w:rsidRDefault="00596BFC">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p>
    <w:p w:rsidR="008D68E7" w:rsidRPr="00BB4E56" w:rsidRDefault="008D68E7" w:rsidP="008D68E7">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r w:rsidRPr="008C2031">
        <w:rPr>
          <w:b/>
          <w:sz w:val="22"/>
          <w:szCs w:val="22"/>
        </w:rPr>
        <w:t xml:space="preserve">Class </w:t>
      </w:r>
      <w:r>
        <w:rPr>
          <w:b/>
          <w:sz w:val="22"/>
          <w:szCs w:val="22"/>
        </w:rPr>
        <w:t xml:space="preserve">Times and </w:t>
      </w:r>
      <w:bookmarkStart w:id="1" w:name="_GoBack"/>
      <w:bookmarkEnd w:id="1"/>
      <w:r w:rsidRPr="00BB4E56">
        <w:rPr>
          <w:b/>
          <w:sz w:val="22"/>
          <w:szCs w:val="22"/>
        </w:rPr>
        <w:t>Location:</w:t>
      </w:r>
      <w:r w:rsidRPr="00BB4E56">
        <w:rPr>
          <w:b/>
          <w:sz w:val="22"/>
          <w:szCs w:val="22"/>
        </w:rPr>
        <w:tab/>
      </w:r>
      <w:r w:rsidR="005D3B9B" w:rsidRPr="00BB4E56">
        <w:rPr>
          <w:sz w:val="22"/>
          <w:szCs w:val="22"/>
        </w:rPr>
        <w:t>Friday, 2:30 pm – 5:20 pm</w:t>
      </w:r>
    </w:p>
    <w:p w:rsidR="00EB3F2E" w:rsidRPr="005D3B9B" w:rsidRDefault="00EB3F2E" w:rsidP="008D68E7">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r w:rsidRPr="00BB4E56">
        <w:rPr>
          <w:sz w:val="22"/>
          <w:szCs w:val="22"/>
        </w:rPr>
        <w:tab/>
      </w:r>
      <w:r w:rsidRPr="00BB4E56">
        <w:rPr>
          <w:sz w:val="22"/>
          <w:szCs w:val="22"/>
        </w:rPr>
        <w:tab/>
      </w:r>
      <w:r w:rsidRPr="00BB4E56">
        <w:rPr>
          <w:sz w:val="22"/>
          <w:szCs w:val="22"/>
        </w:rPr>
        <w:tab/>
      </w:r>
      <w:r w:rsidRPr="00BB4E56">
        <w:rPr>
          <w:sz w:val="22"/>
          <w:szCs w:val="22"/>
        </w:rPr>
        <w:tab/>
      </w:r>
      <w:r w:rsidR="00F00D81" w:rsidRPr="00BB4E56">
        <w:rPr>
          <w:sz w:val="22"/>
          <w:szCs w:val="22"/>
        </w:rPr>
        <w:t>MacDonald Hall 232 (MAC232)</w:t>
      </w:r>
    </w:p>
    <w:p w:rsidR="008D68E7" w:rsidRPr="008C2031" w:rsidRDefault="008D68E7">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p>
    <w:p w:rsidR="006D40BA" w:rsidRPr="008C2031" w:rsidRDefault="006D40BA">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b/>
          <w:sz w:val="22"/>
          <w:szCs w:val="22"/>
        </w:rPr>
      </w:pPr>
      <w:r w:rsidRPr="008C2031">
        <w:rPr>
          <w:b/>
          <w:sz w:val="22"/>
          <w:szCs w:val="22"/>
        </w:rPr>
        <w:t xml:space="preserve">Course </w:t>
      </w:r>
      <w:r w:rsidR="00180C9C">
        <w:rPr>
          <w:b/>
          <w:sz w:val="22"/>
          <w:szCs w:val="22"/>
        </w:rPr>
        <w:t>D</w:t>
      </w:r>
      <w:r w:rsidRPr="008C2031">
        <w:rPr>
          <w:b/>
          <w:sz w:val="22"/>
          <w:szCs w:val="22"/>
        </w:rPr>
        <w:t xml:space="preserve">escription and </w:t>
      </w:r>
      <w:r w:rsidR="00180C9C">
        <w:rPr>
          <w:b/>
          <w:sz w:val="22"/>
          <w:szCs w:val="22"/>
        </w:rPr>
        <w:t>O</w:t>
      </w:r>
      <w:r w:rsidRPr="008C2031">
        <w:rPr>
          <w:b/>
          <w:sz w:val="22"/>
          <w:szCs w:val="22"/>
        </w:rPr>
        <w:t>bjectives:</w:t>
      </w:r>
    </w:p>
    <w:p w:rsidR="00A96E9D" w:rsidRDefault="00A96E9D" w:rsidP="00180C9C">
      <w:pPr>
        <w:pStyle w:val="Default"/>
        <w:rPr>
          <w:sz w:val="22"/>
          <w:szCs w:val="22"/>
        </w:rPr>
      </w:pPr>
    </w:p>
    <w:p w:rsidR="008F67BB" w:rsidRPr="008F67BB" w:rsidRDefault="008F67BB" w:rsidP="008F67BB">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color w:val="000000"/>
          <w:sz w:val="22"/>
          <w:szCs w:val="22"/>
        </w:rPr>
      </w:pPr>
      <w:r w:rsidRPr="008F67BB">
        <w:rPr>
          <w:color w:val="000000"/>
          <w:sz w:val="22"/>
          <w:szCs w:val="22"/>
        </w:rPr>
        <w:t>The overall objective is for you to leave the class able to apply what you’ve learned to the current sustainability discussion and real estate investment market.  This course is designed to give you an understanding of how topics in sustainability and climate change affect and are affected by real estate and community economics. Focus will be given to:</w:t>
      </w:r>
    </w:p>
    <w:p w:rsidR="008F67BB" w:rsidRPr="008F67BB" w:rsidRDefault="008F67BB" w:rsidP="008F67BB">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color w:val="000000"/>
          <w:sz w:val="22"/>
          <w:szCs w:val="22"/>
        </w:rPr>
      </w:pPr>
    </w:p>
    <w:p w:rsidR="008F67BB" w:rsidRPr="008F67BB" w:rsidRDefault="008F67BB" w:rsidP="008F67BB">
      <w:pPr>
        <w:numPr>
          <w:ilvl w:val="0"/>
          <w:numId w:val="18"/>
        </w:num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color w:val="000000"/>
          <w:sz w:val="22"/>
          <w:szCs w:val="22"/>
        </w:rPr>
      </w:pPr>
      <w:r w:rsidRPr="008F67BB">
        <w:rPr>
          <w:color w:val="000000"/>
          <w:sz w:val="22"/>
          <w:szCs w:val="22"/>
        </w:rPr>
        <w:t>Understanding the reasons for and benefits of sustainability in real estate and planning</w:t>
      </w:r>
    </w:p>
    <w:p w:rsidR="008F67BB" w:rsidRPr="008F67BB" w:rsidRDefault="008F67BB" w:rsidP="008F67BB">
      <w:pPr>
        <w:numPr>
          <w:ilvl w:val="0"/>
          <w:numId w:val="18"/>
        </w:num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color w:val="000000"/>
          <w:sz w:val="22"/>
          <w:szCs w:val="22"/>
        </w:rPr>
      </w:pPr>
      <w:r w:rsidRPr="008F67BB">
        <w:rPr>
          <w:color w:val="000000"/>
          <w:sz w:val="22"/>
          <w:szCs w:val="22"/>
        </w:rPr>
        <w:t>Identifying the commercial, residential, and governmental players in sustainable real estate and their roles</w:t>
      </w:r>
    </w:p>
    <w:p w:rsidR="008F67BB" w:rsidRPr="008F67BB" w:rsidRDefault="008F67BB" w:rsidP="008F67BB">
      <w:pPr>
        <w:numPr>
          <w:ilvl w:val="0"/>
          <w:numId w:val="18"/>
        </w:num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color w:val="000000"/>
          <w:sz w:val="22"/>
          <w:szCs w:val="22"/>
        </w:rPr>
      </w:pPr>
      <w:r w:rsidRPr="008F67BB">
        <w:rPr>
          <w:color w:val="000000"/>
          <w:sz w:val="22"/>
          <w:szCs w:val="22"/>
        </w:rPr>
        <w:t>Developing a knowledge of the major green real estate certification programs worldwide</w:t>
      </w:r>
    </w:p>
    <w:p w:rsidR="008F67BB" w:rsidRPr="008F67BB" w:rsidRDefault="008F67BB" w:rsidP="008F67BB">
      <w:pPr>
        <w:numPr>
          <w:ilvl w:val="0"/>
          <w:numId w:val="18"/>
        </w:num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color w:val="000000"/>
          <w:sz w:val="22"/>
          <w:szCs w:val="22"/>
        </w:rPr>
      </w:pPr>
      <w:r w:rsidRPr="008F67BB">
        <w:rPr>
          <w:color w:val="000000"/>
          <w:sz w:val="22"/>
          <w:szCs w:val="22"/>
        </w:rPr>
        <w:t>Examining the cause and effect of individual real estate decisions on cities in terms of density and sprawl</w:t>
      </w:r>
    </w:p>
    <w:p w:rsidR="008F67BB" w:rsidRPr="008F67BB" w:rsidRDefault="008F67BB" w:rsidP="008F67BB">
      <w:pPr>
        <w:numPr>
          <w:ilvl w:val="0"/>
          <w:numId w:val="18"/>
        </w:num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color w:val="000000"/>
          <w:sz w:val="22"/>
          <w:szCs w:val="22"/>
        </w:rPr>
      </w:pPr>
      <w:r w:rsidRPr="008F67BB">
        <w:rPr>
          <w:color w:val="000000"/>
          <w:sz w:val="22"/>
          <w:szCs w:val="22"/>
        </w:rPr>
        <w:t>Evaluating historic, current, and proposed real estate sustainability solutions.</w:t>
      </w:r>
    </w:p>
    <w:p w:rsidR="008F67BB" w:rsidRPr="008F67BB" w:rsidRDefault="008F67BB" w:rsidP="008F67BB">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color w:val="000000"/>
          <w:sz w:val="22"/>
          <w:szCs w:val="22"/>
        </w:rPr>
      </w:pPr>
    </w:p>
    <w:p w:rsidR="008F67BB" w:rsidRPr="008F67BB" w:rsidRDefault="008F67BB" w:rsidP="008F67BB">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color w:val="000000"/>
          <w:sz w:val="22"/>
          <w:szCs w:val="22"/>
        </w:rPr>
      </w:pPr>
      <w:r w:rsidRPr="008F67BB">
        <w:rPr>
          <w:color w:val="000000"/>
          <w:sz w:val="22"/>
          <w:szCs w:val="22"/>
        </w:rPr>
        <w:t xml:space="preserve">The structure of this course requires significant individual study and preparation outside of class.  Each class session will cover major points and concepts contained in the readings as well as much material not covered in the readings (from documentaries, guest speakers, property tours); additionally, class discussion and debate will comprise a large portion of this course.  Therefore, </w:t>
      </w:r>
      <w:r w:rsidRPr="008F67BB">
        <w:rPr>
          <w:b/>
          <w:bCs/>
          <w:color w:val="000000"/>
          <w:sz w:val="22"/>
          <w:szCs w:val="22"/>
        </w:rPr>
        <w:t>thorough and consistent preparation and participation are necessary to succeed in this class</w:t>
      </w:r>
      <w:r w:rsidRPr="008F67BB">
        <w:rPr>
          <w:color w:val="000000"/>
          <w:sz w:val="22"/>
          <w:szCs w:val="22"/>
        </w:rPr>
        <w:t>.</w:t>
      </w:r>
    </w:p>
    <w:p w:rsidR="00996618" w:rsidRDefault="00996618">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p>
    <w:p w:rsidR="00C7354B" w:rsidRPr="008C2031" w:rsidRDefault="00C7354B" w:rsidP="007A43F0">
      <w:pPr>
        <w:keepNext/>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b/>
          <w:sz w:val="22"/>
          <w:szCs w:val="22"/>
        </w:rPr>
      </w:pPr>
      <w:r w:rsidRPr="008C2031">
        <w:rPr>
          <w:b/>
          <w:sz w:val="22"/>
          <w:szCs w:val="22"/>
        </w:rPr>
        <w:t xml:space="preserve">Course </w:t>
      </w:r>
      <w:r w:rsidR="00601DEF">
        <w:rPr>
          <w:b/>
          <w:sz w:val="22"/>
          <w:szCs w:val="22"/>
        </w:rPr>
        <w:t>M</w:t>
      </w:r>
      <w:r w:rsidRPr="008C2031">
        <w:rPr>
          <w:b/>
          <w:sz w:val="22"/>
          <w:szCs w:val="22"/>
        </w:rPr>
        <w:t>aterials</w:t>
      </w:r>
      <w:r w:rsidR="00B80F43">
        <w:rPr>
          <w:b/>
          <w:sz w:val="22"/>
          <w:szCs w:val="22"/>
        </w:rPr>
        <w:t xml:space="preserve"> and Resources</w:t>
      </w:r>
      <w:r w:rsidRPr="008C2031">
        <w:rPr>
          <w:b/>
          <w:sz w:val="22"/>
          <w:szCs w:val="22"/>
        </w:rPr>
        <w:t>:</w:t>
      </w:r>
    </w:p>
    <w:p w:rsidR="00C7354B" w:rsidRPr="008C2031" w:rsidRDefault="00C7354B" w:rsidP="00917C82">
      <w:pPr>
        <w:keepNext/>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p>
    <w:p w:rsidR="007D2DCE" w:rsidRDefault="007D2DCE" w:rsidP="007D2DCE">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D2DCE">
        <w:rPr>
          <w:sz w:val="22"/>
          <w:szCs w:val="22"/>
        </w:rPr>
        <w:t>This course uses a variety of materials and resources.  One of your primary resources will be the course website (</w:t>
      </w:r>
      <w:r w:rsidRPr="007D2DCE">
        <w:rPr>
          <w:sz w:val="22"/>
          <w:szCs w:val="22"/>
          <w:u w:val="single"/>
        </w:rPr>
        <w:t>http://courselink.uoguelph.ca</w:t>
      </w:r>
      <w:r w:rsidRPr="007D2DCE">
        <w:rPr>
          <w:sz w:val="22"/>
          <w:szCs w:val="22"/>
        </w:rPr>
        <w:t xml:space="preserve">). All announcements, required and recommended readings, assignments and updates will be posted here.  Check this site often.  The first three readings are books, available at any bookstore or as </w:t>
      </w:r>
      <w:proofErr w:type="spellStart"/>
      <w:r w:rsidRPr="007D2DCE">
        <w:rPr>
          <w:sz w:val="22"/>
          <w:szCs w:val="22"/>
        </w:rPr>
        <w:t>ebooks</w:t>
      </w:r>
      <w:proofErr w:type="spellEnd"/>
      <w:r w:rsidRPr="007D2DCE">
        <w:rPr>
          <w:sz w:val="22"/>
          <w:szCs w:val="22"/>
        </w:rPr>
        <w:t>, and may be available used.</w:t>
      </w:r>
      <w:r>
        <w:rPr>
          <w:sz w:val="22"/>
          <w:szCs w:val="22"/>
        </w:rPr>
        <w:t xml:space="preserve"> These books are also available at the Library, on reserve for the course. </w:t>
      </w:r>
    </w:p>
    <w:p w:rsidR="007D2DCE" w:rsidRPr="007D2DCE" w:rsidRDefault="007D2DCE" w:rsidP="007D2DCE">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bl>
      <w:tblPr>
        <w:tblW w:w="9562" w:type="dxa"/>
        <w:tblInd w:w="102" w:type="dxa"/>
        <w:tblLayout w:type="fixed"/>
        <w:tblCellMar>
          <w:left w:w="0" w:type="dxa"/>
          <w:right w:w="0" w:type="dxa"/>
        </w:tblCellMar>
        <w:tblLook w:val="0000" w:firstRow="0" w:lastRow="0" w:firstColumn="0" w:lastColumn="0" w:noHBand="0" w:noVBand="0"/>
      </w:tblPr>
      <w:tblGrid>
        <w:gridCol w:w="900"/>
        <w:gridCol w:w="8662"/>
      </w:tblGrid>
      <w:tr w:rsidR="007D2DCE" w:rsidRPr="007D2DCE" w:rsidTr="00326B16">
        <w:trPr>
          <w:trHeight w:hRule="exact" w:val="515"/>
        </w:trPr>
        <w:tc>
          <w:tcPr>
            <w:tcW w:w="900" w:type="dxa"/>
            <w:tcBorders>
              <w:top w:val="single" w:sz="4" w:space="0" w:color="000000"/>
              <w:left w:val="single" w:sz="4" w:space="0" w:color="000000"/>
              <w:bottom w:val="single" w:sz="4" w:space="0" w:color="000000"/>
              <w:right w:val="single" w:sz="4" w:space="0" w:color="000000"/>
            </w:tcBorders>
          </w:tcPr>
          <w:p w:rsidR="007D2DCE" w:rsidRPr="007D2DCE" w:rsidRDefault="007D2DCE" w:rsidP="007D2DCE">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D2DCE">
              <w:rPr>
                <w:sz w:val="22"/>
                <w:szCs w:val="22"/>
              </w:rPr>
              <w:lastRenderedPageBreak/>
              <w:t>GM</w:t>
            </w:r>
          </w:p>
        </w:tc>
        <w:tc>
          <w:tcPr>
            <w:tcW w:w="8662" w:type="dxa"/>
            <w:tcBorders>
              <w:top w:val="single" w:sz="4" w:space="0" w:color="000000"/>
              <w:left w:val="single" w:sz="4" w:space="0" w:color="000000"/>
              <w:bottom w:val="single" w:sz="4" w:space="0" w:color="000000"/>
              <w:right w:val="single" w:sz="4" w:space="0" w:color="000000"/>
            </w:tcBorders>
          </w:tcPr>
          <w:p w:rsidR="007D2DCE" w:rsidRPr="007D2DCE" w:rsidRDefault="007D2DCE" w:rsidP="007D2DCE">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D2DCE">
              <w:rPr>
                <w:sz w:val="22"/>
                <w:szCs w:val="22"/>
                <w:u w:val="single"/>
              </w:rPr>
              <w:t>Green Metropolis: Why Living Smaller, Living Closer, and Driving Less are the Keys to</w:t>
            </w:r>
          </w:p>
          <w:p w:rsidR="007D2DCE" w:rsidRPr="007D2DCE" w:rsidRDefault="007D2DCE" w:rsidP="007D2DCE">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D2DCE">
              <w:rPr>
                <w:sz w:val="22"/>
                <w:szCs w:val="22"/>
                <w:u w:val="single"/>
              </w:rPr>
              <w:t>Sustainability.</w:t>
            </w:r>
            <w:r w:rsidRPr="007D2DCE">
              <w:rPr>
                <w:sz w:val="22"/>
                <w:szCs w:val="22"/>
              </w:rPr>
              <w:t xml:space="preserve"> Owen, D., 2010,</w:t>
            </w:r>
          </w:p>
        </w:tc>
      </w:tr>
      <w:tr w:rsidR="007D2DCE" w:rsidRPr="007D2DCE" w:rsidTr="00326B16">
        <w:trPr>
          <w:trHeight w:hRule="exact" w:val="516"/>
        </w:trPr>
        <w:tc>
          <w:tcPr>
            <w:tcW w:w="900" w:type="dxa"/>
            <w:tcBorders>
              <w:top w:val="single" w:sz="4" w:space="0" w:color="000000"/>
              <w:left w:val="single" w:sz="4" w:space="0" w:color="000000"/>
              <w:bottom w:val="single" w:sz="4" w:space="0" w:color="000000"/>
              <w:right w:val="single" w:sz="4" w:space="0" w:color="000000"/>
            </w:tcBorders>
          </w:tcPr>
          <w:p w:rsidR="007D2DCE" w:rsidRPr="007D2DCE" w:rsidRDefault="007D2DCE" w:rsidP="007D2DCE">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D2DCE">
              <w:rPr>
                <w:sz w:val="22"/>
                <w:szCs w:val="22"/>
              </w:rPr>
              <w:t>SN</w:t>
            </w:r>
          </w:p>
        </w:tc>
        <w:tc>
          <w:tcPr>
            <w:tcW w:w="8662" w:type="dxa"/>
            <w:tcBorders>
              <w:top w:val="single" w:sz="4" w:space="0" w:color="000000"/>
              <w:left w:val="single" w:sz="4" w:space="0" w:color="000000"/>
              <w:bottom w:val="single" w:sz="4" w:space="0" w:color="000000"/>
              <w:right w:val="single" w:sz="4" w:space="0" w:color="000000"/>
            </w:tcBorders>
          </w:tcPr>
          <w:p w:rsidR="007D2DCE" w:rsidRPr="007D2DCE" w:rsidRDefault="007D2DCE" w:rsidP="007D2DCE">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D2DCE">
              <w:rPr>
                <w:sz w:val="22"/>
                <w:szCs w:val="22"/>
                <w:u w:val="single"/>
              </w:rPr>
              <w:t>Suburban Nation: The Rise of Sprawl and the Decline of the American Dream</w:t>
            </w:r>
            <w:r w:rsidRPr="007D2DCE">
              <w:rPr>
                <w:sz w:val="22"/>
                <w:szCs w:val="22"/>
              </w:rPr>
              <w:t xml:space="preserve">. </w:t>
            </w:r>
            <w:proofErr w:type="spellStart"/>
            <w:r w:rsidRPr="007D2DCE">
              <w:rPr>
                <w:sz w:val="22"/>
                <w:szCs w:val="22"/>
              </w:rPr>
              <w:t>Duany</w:t>
            </w:r>
            <w:proofErr w:type="spellEnd"/>
            <w:r w:rsidRPr="007D2DCE">
              <w:rPr>
                <w:sz w:val="22"/>
                <w:szCs w:val="22"/>
              </w:rPr>
              <w:t>, A., Plater-</w:t>
            </w:r>
            <w:proofErr w:type="spellStart"/>
            <w:r w:rsidRPr="007D2DCE">
              <w:rPr>
                <w:sz w:val="22"/>
                <w:szCs w:val="22"/>
              </w:rPr>
              <w:t>Zyberk</w:t>
            </w:r>
            <w:proofErr w:type="spellEnd"/>
            <w:r w:rsidRPr="007D2DCE">
              <w:rPr>
                <w:sz w:val="22"/>
                <w:szCs w:val="22"/>
              </w:rPr>
              <w:t>, E., and Speck, J., 2010. 10th Anniversary Edition.</w:t>
            </w:r>
          </w:p>
        </w:tc>
      </w:tr>
      <w:tr w:rsidR="007D2DCE" w:rsidRPr="007D2DCE" w:rsidTr="00326B16">
        <w:trPr>
          <w:trHeight w:hRule="exact" w:val="264"/>
        </w:trPr>
        <w:tc>
          <w:tcPr>
            <w:tcW w:w="900" w:type="dxa"/>
            <w:tcBorders>
              <w:top w:val="single" w:sz="4" w:space="0" w:color="000000"/>
              <w:left w:val="single" w:sz="4" w:space="0" w:color="000000"/>
              <w:bottom w:val="single" w:sz="4" w:space="0" w:color="000000"/>
              <w:right w:val="single" w:sz="4" w:space="0" w:color="000000"/>
            </w:tcBorders>
          </w:tcPr>
          <w:p w:rsidR="007D2DCE" w:rsidRPr="007D2DCE" w:rsidRDefault="007D2DCE" w:rsidP="007D2DCE">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D2DCE">
              <w:rPr>
                <w:sz w:val="22"/>
                <w:szCs w:val="22"/>
              </w:rPr>
              <w:t>WALK</w:t>
            </w:r>
          </w:p>
        </w:tc>
        <w:tc>
          <w:tcPr>
            <w:tcW w:w="8662" w:type="dxa"/>
            <w:tcBorders>
              <w:top w:val="single" w:sz="4" w:space="0" w:color="000000"/>
              <w:left w:val="single" w:sz="4" w:space="0" w:color="000000"/>
              <w:bottom w:val="single" w:sz="4" w:space="0" w:color="000000"/>
              <w:right w:val="single" w:sz="4" w:space="0" w:color="000000"/>
            </w:tcBorders>
          </w:tcPr>
          <w:p w:rsidR="007D2DCE" w:rsidRPr="007D2DCE" w:rsidRDefault="007D2DCE" w:rsidP="007D2DCE">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D2DCE">
              <w:rPr>
                <w:sz w:val="22"/>
                <w:szCs w:val="22"/>
                <w:u w:val="single"/>
              </w:rPr>
              <w:t>Walkability: How Downtown Can Save America, One Step at a Time.</w:t>
            </w:r>
            <w:r w:rsidRPr="007D2DCE">
              <w:rPr>
                <w:sz w:val="22"/>
                <w:szCs w:val="22"/>
              </w:rPr>
              <w:t xml:space="preserve"> Speck, J., 2012.</w:t>
            </w:r>
          </w:p>
        </w:tc>
      </w:tr>
      <w:tr w:rsidR="007D2DCE" w:rsidRPr="007D2DCE" w:rsidTr="00326B16">
        <w:trPr>
          <w:trHeight w:hRule="exact" w:val="516"/>
        </w:trPr>
        <w:tc>
          <w:tcPr>
            <w:tcW w:w="900" w:type="dxa"/>
            <w:tcBorders>
              <w:top w:val="single" w:sz="4" w:space="0" w:color="000000"/>
              <w:left w:val="single" w:sz="4" w:space="0" w:color="000000"/>
              <w:bottom w:val="single" w:sz="4" w:space="0" w:color="000000"/>
              <w:right w:val="single" w:sz="4" w:space="0" w:color="000000"/>
            </w:tcBorders>
          </w:tcPr>
          <w:p w:rsidR="007D2DCE" w:rsidRPr="007D2DCE" w:rsidRDefault="007D2DCE" w:rsidP="007D2DCE">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D2DCE">
              <w:rPr>
                <w:sz w:val="22"/>
                <w:szCs w:val="22"/>
              </w:rPr>
              <w:t>A</w:t>
            </w:r>
          </w:p>
        </w:tc>
        <w:tc>
          <w:tcPr>
            <w:tcW w:w="8662" w:type="dxa"/>
            <w:tcBorders>
              <w:top w:val="single" w:sz="4" w:space="0" w:color="000000"/>
              <w:left w:val="single" w:sz="4" w:space="0" w:color="000000"/>
              <w:bottom w:val="single" w:sz="4" w:space="0" w:color="000000"/>
              <w:right w:val="single" w:sz="4" w:space="0" w:color="000000"/>
            </w:tcBorders>
          </w:tcPr>
          <w:p w:rsidR="007D2DCE" w:rsidRPr="007D2DCE" w:rsidRDefault="007D2DCE" w:rsidP="007D2DCE">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roofErr w:type="spellStart"/>
            <w:r w:rsidRPr="007D2DCE">
              <w:rPr>
                <w:sz w:val="22"/>
                <w:szCs w:val="22"/>
                <w:u w:val="single"/>
              </w:rPr>
              <w:t>CaGBC</w:t>
            </w:r>
            <w:proofErr w:type="spellEnd"/>
            <w:r w:rsidRPr="007D2DCE">
              <w:rPr>
                <w:sz w:val="22"/>
                <w:szCs w:val="22"/>
                <w:u w:val="single"/>
              </w:rPr>
              <w:t xml:space="preserve"> (2015)</w:t>
            </w:r>
            <w:r w:rsidRPr="007D2DCE">
              <w:rPr>
                <w:sz w:val="22"/>
                <w:szCs w:val="22"/>
              </w:rPr>
              <w:t>.   “Canada Green Building Trends:   Benefits Driving the New and Retrofit</w:t>
            </w:r>
          </w:p>
          <w:p w:rsidR="007D2DCE" w:rsidRPr="007D2DCE" w:rsidRDefault="007D2DCE" w:rsidP="007D2DCE">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D2DCE">
              <w:rPr>
                <w:sz w:val="22"/>
                <w:szCs w:val="22"/>
              </w:rPr>
              <w:t>Market.” (CL)</w:t>
            </w:r>
          </w:p>
        </w:tc>
      </w:tr>
      <w:tr w:rsidR="007D2DCE" w:rsidRPr="007D2DCE" w:rsidTr="00326B16">
        <w:trPr>
          <w:trHeight w:hRule="exact" w:val="263"/>
        </w:trPr>
        <w:tc>
          <w:tcPr>
            <w:tcW w:w="900" w:type="dxa"/>
            <w:tcBorders>
              <w:top w:val="single" w:sz="4" w:space="0" w:color="000000"/>
              <w:left w:val="single" w:sz="4" w:space="0" w:color="000000"/>
              <w:bottom w:val="single" w:sz="4" w:space="0" w:color="000000"/>
              <w:right w:val="single" w:sz="4" w:space="0" w:color="000000"/>
            </w:tcBorders>
          </w:tcPr>
          <w:p w:rsidR="007D2DCE" w:rsidRPr="007D2DCE" w:rsidRDefault="007D2DCE" w:rsidP="007D2DCE">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D2DCE">
              <w:rPr>
                <w:sz w:val="22"/>
                <w:szCs w:val="22"/>
              </w:rPr>
              <w:t>B</w:t>
            </w:r>
          </w:p>
        </w:tc>
        <w:tc>
          <w:tcPr>
            <w:tcW w:w="8662" w:type="dxa"/>
            <w:tcBorders>
              <w:top w:val="single" w:sz="4" w:space="0" w:color="000000"/>
              <w:left w:val="single" w:sz="4" w:space="0" w:color="000000"/>
              <w:bottom w:val="single" w:sz="4" w:space="0" w:color="000000"/>
              <w:right w:val="single" w:sz="4" w:space="0" w:color="000000"/>
            </w:tcBorders>
          </w:tcPr>
          <w:p w:rsidR="007D2DCE" w:rsidRPr="007D2DCE" w:rsidRDefault="007D2DCE" w:rsidP="007D2DCE">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D2DCE">
              <w:rPr>
                <w:sz w:val="22"/>
                <w:szCs w:val="22"/>
                <w:u w:val="single"/>
              </w:rPr>
              <w:t>Bond &amp; Devine (2015)</w:t>
            </w:r>
            <w:r w:rsidRPr="007D2DCE">
              <w:rPr>
                <w:sz w:val="22"/>
                <w:szCs w:val="22"/>
              </w:rPr>
              <w:t>. “Certification Matters: Is Green Talk Cheap Talk?” (CL)</w:t>
            </w:r>
          </w:p>
        </w:tc>
      </w:tr>
      <w:tr w:rsidR="007D2DCE" w:rsidRPr="007D2DCE" w:rsidTr="00326B16">
        <w:trPr>
          <w:trHeight w:hRule="exact" w:val="516"/>
        </w:trPr>
        <w:tc>
          <w:tcPr>
            <w:tcW w:w="900" w:type="dxa"/>
            <w:tcBorders>
              <w:top w:val="single" w:sz="4" w:space="0" w:color="000000"/>
              <w:left w:val="single" w:sz="4" w:space="0" w:color="000000"/>
              <w:bottom w:val="single" w:sz="4" w:space="0" w:color="000000"/>
              <w:right w:val="single" w:sz="4" w:space="0" w:color="000000"/>
            </w:tcBorders>
          </w:tcPr>
          <w:p w:rsidR="007D2DCE" w:rsidRPr="007D2DCE" w:rsidRDefault="007D2DCE" w:rsidP="007D2DCE">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D2DCE">
              <w:rPr>
                <w:sz w:val="22"/>
                <w:szCs w:val="22"/>
              </w:rPr>
              <w:t>C</w:t>
            </w:r>
          </w:p>
        </w:tc>
        <w:tc>
          <w:tcPr>
            <w:tcW w:w="8662" w:type="dxa"/>
            <w:tcBorders>
              <w:top w:val="single" w:sz="4" w:space="0" w:color="000000"/>
              <w:left w:val="single" w:sz="4" w:space="0" w:color="000000"/>
              <w:bottom w:val="single" w:sz="4" w:space="0" w:color="000000"/>
              <w:right w:val="single" w:sz="4" w:space="0" w:color="000000"/>
            </w:tcBorders>
          </w:tcPr>
          <w:p w:rsidR="007D2DCE" w:rsidRPr="007D2DCE" w:rsidRDefault="007D2DCE" w:rsidP="007D2DCE">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roofErr w:type="spellStart"/>
            <w:r w:rsidRPr="007D2DCE">
              <w:rPr>
                <w:sz w:val="22"/>
                <w:szCs w:val="22"/>
                <w:u w:val="single"/>
              </w:rPr>
              <w:t>Eichholtz</w:t>
            </w:r>
            <w:proofErr w:type="spellEnd"/>
            <w:r w:rsidRPr="007D2DCE">
              <w:rPr>
                <w:sz w:val="22"/>
                <w:szCs w:val="22"/>
                <w:u w:val="single"/>
              </w:rPr>
              <w:t xml:space="preserve">,  </w:t>
            </w:r>
            <w:proofErr w:type="spellStart"/>
            <w:r w:rsidRPr="007D2DCE">
              <w:rPr>
                <w:sz w:val="22"/>
                <w:szCs w:val="22"/>
                <w:u w:val="single"/>
              </w:rPr>
              <w:t>Kok</w:t>
            </w:r>
            <w:proofErr w:type="spellEnd"/>
            <w:r w:rsidRPr="007D2DCE">
              <w:rPr>
                <w:sz w:val="22"/>
                <w:szCs w:val="22"/>
                <w:u w:val="single"/>
              </w:rPr>
              <w:t xml:space="preserve">  &amp;  Quigley  (2011)</w:t>
            </w:r>
            <w:r w:rsidRPr="007D2DCE">
              <w:rPr>
                <w:sz w:val="22"/>
                <w:szCs w:val="22"/>
              </w:rPr>
              <w:t>.  “Who  Rents  Green?</w:t>
            </w:r>
            <w:r w:rsidRPr="007D2DCE">
              <w:rPr>
                <w:sz w:val="22"/>
                <w:szCs w:val="22"/>
              </w:rPr>
              <w:tab/>
              <w:t>Ecological  Responsiveness and</w:t>
            </w:r>
          </w:p>
          <w:p w:rsidR="007D2DCE" w:rsidRPr="007D2DCE" w:rsidRDefault="007D2DCE" w:rsidP="007D2DCE">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D2DCE">
              <w:rPr>
                <w:sz w:val="22"/>
                <w:szCs w:val="22"/>
              </w:rPr>
              <w:t>Corporate Real Estate.” (CL)</w:t>
            </w:r>
          </w:p>
        </w:tc>
      </w:tr>
      <w:tr w:rsidR="007D2DCE" w:rsidRPr="007D2DCE" w:rsidTr="00326B16">
        <w:trPr>
          <w:trHeight w:hRule="exact" w:val="516"/>
        </w:trPr>
        <w:tc>
          <w:tcPr>
            <w:tcW w:w="900" w:type="dxa"/>
            <w:tcBorders>
              <w:top w:val="single" w:sz="4" w:space="0" w:color="000000"/>
              <w:left w:val="single" w:sz="4" w:space="0" w:color="000000"/>
              <w:bottom w:val="single" w:sz="4" w:space="0" w:color="000000"/>
              <w:right w:val="single" w:sz="4" w:space="0" w:color="000000"/>
            </w:tcBorders>
          </w:tcPr>
          <w:p w:rsidR="007D2DCE" w:rsidRPr="007D2DCE" w:rsidRDefault="007D2DCE" w:rsidP="007D2DCE">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D2DCE">
              <w:rPr>
                <w:sz w:val="22"/>
                <w:szCs w:val="22"/>
              </w:rPr>
              <w:t>D</w:t>
            </w:r>
          </w:p>
        </w:tc>
        <w:tc>
          <w:tcPr>
            <w:tcW w:w="8662" w:type="dxa"/>
            <w:tcBorders>
              <w:top w:val="single" w:sz="4" w:space="0" w:color="000000"/>
              <w:left w:val="single" w:sz="4" w:space="0" w:color="000000"/>
              <w:bottom w:val="single" w:sz="4" w:space="0" w:color="000000"/>
              <w:right w:val="single" w:sz="4" w:space="0" w:color="000000"/>
            </w:tcBorders>
          </w:tcPr>
          <w:p w:rsidR="007D2DCE" w:rsidRPr="007D2DCE" w:rsidRDefault="007D2DCE" w:rsidP="007D2DCE">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D2DCE">
              <w:rPr>
                <w:sz w:val="22"/>
                <w:szCs w:val="22"/>
                <w:u w:val="single"/>
              </w:rPr>
              <w:t xml:space="preserve">Devine  &amp;  </w:t>
            </w:r>
            <w:proofErr w:type="spellStart"/>
            <w:r w:rsidRPr="007D2DCE">
              <w:rPr>
                <w:sz w:val="22"/>
                <w:szCs w:val="22"/>
                <w:u w:val="single"/>
              </w:rPr>
              <w:t>Kok</w:t>
            </w:r>
            <w:proofErr w:type="spellEnd"/>
            <w:r w:rsidRPr="007D2DCE">
              <w:rPr>
                <w:sz w:val="22"/>
                <w:szCs w:val="22"/>
                <w:u w:val="single"/>
              </w:rPr>
              <w:t xml:space="preserve">  (2015)</w:t>
            </w:r>
            <w:r w:rsidRPr="007D2DCE">
              <w:rPr>
                <w:sz w:val="22"/>
                <w:szCs w:val="22"/>
              </w:rPr>
              <w:t>.  “Green  Certification  and  Building  Performance:  Implications  for</w:t>
            </w:r>
          </w:p>
          <w:p w:rsidR="007D2DCE" w:rsidRPr="007D2DCE" w:rsidRDefault="007D2DCE" w:rsidP="007D2DCE">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D2DCE">
              <w:rPr>
                <w:sz w:val="22"/>
                <w:szCs w:val="22"/>
              </w:rPr>
              <w:t>Tangibles and Intangibles.” (CL)</w:t>
            </w:r>
          </w:p>
        </w:tc>
      </w:tr>
      <w:tr w:rsidR="007D2DCE" w:rsidRPr="007D2DCE" w:rsidTr="00326B16">
        <w:trPr>
          <w:trHeight w:hRule="exact" w:val="263"/>
        </w:trPr>
        <w:tc>
          <w:tcPr>
            <w:tcW w:w="900" w:type="dxa"/>
            <w:tcBorders>
              <w:top w:val="single" w:sz="4" w:space="0" w:color="000000"/>
              <w:left w:val="single" w:sz="4" w:space="0" w:color="000000"/>
              <w:bottom w:val="single" w:sz="4" w:space="0" w:color="000000"/>
              <w:right w:val="single" w:sz="4" w:space="0" w:color="000000"/>
            </w:tcBorders>
          </w:tcPr>
          <w:p w:rsidR="007D2DCE" w:rsidRPr="007D2DCE" w:rsidRDefault="007D2DCE" w:rsidP="007D2DCE">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D2DCE">
              <w:rPr>
                <w:sz w:val="22"/>
                <w:szCs w:val="22"/>
              </w:rPr>
              <w:t>E</w:t>
            </w:r>
          </w:p>
        </w:tc>
        <w:tc>
          <w:tcPr>
            <w:tcW w:w="8662" w:type="dxa"/>
            <w:tcBorders>
              <w:top w:val="single" w:sz="4" w:space="0" w:color="000000"/>
              <w:left w:val="single" w:sz="4" w:space="0" w:color="000000"/>
              <w:bottom w:val="single" w:sz="4" w:space="0" w:color="000000"/>
              <w:right w:val="single" w:sz="4" w:space="0" w:color="000000"/>
            </w:tcBorders>
          </w:tcPr>
          <w:p w:rsidR="007D2DCE" w:rsidRPr="007D2DCE" w:rsidRDefault="007D2DCE" w:rsidP="007D2DCE">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D2DCE">
              <w:rPr>
                <w:sz w:val="22"/>
                <w:szCs w:val="22"/>
                <w:u w:val="single"/>
              </w:rPr>
              <w:t>Condon (2004)</w:t>
            </w:r>
            <w:r w:rsidRPr="007D2DCE">
              <w:rPr>
                <w:sz w:val="22"/>
                <w:szCs w:val="22"/>
              </w:rPr>
              <w:t>. “Canadian Cities American Cities: Our Differences Are the Same.” (CL)</w:t>
            </w:r>
          </w:p>
        </w:tc>
      </w:tr>
      <w:tr w:rsidR="007D2DCE" w:rsidRPr="007D2DCE" w:rsidTr="00326B16">
        <w:trPr>
          <w:trHeight w:hRule="exact" w:val="263"/>
        </w:trPr>
        <w:tc>
          <w:tcPr>
            <w:tcW w:w="900" w:type="dxa"/>
            <w:tcBorders>
              <w:top w:val="single" w:sz="4" w:space="0" w:color="000000"/>
              <w:left w:val="single" w:sz="4" w:space="0" w:color="000000"/>
              <w:bottom w:val="single" w:sz="4" w:space="0" w:color="000000"/>
              <w:right w:val="single" w:sz="4" w:space="0" w:color="000000"/>
            </w:tcBorders>
          </w:tcPr>
          <w:p w:rsidR="007D2DCE" w:rsidRPr="007D2DCE" w:rsidRDefault="007D2DCE" w:rsidP="007D2DCE">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D2DCE">
              <w:rPr>
                <w:sz w:val="22"/>
                <w:szCs w:val="22"/>
              </w:rPr>
              <w:t>F</w:t>
            </w:r>
          </w:p>
        </w:tc>
        <w:tc>
          <w:tcPr>
            <w:tcW w:w="8662" w:type="dxa"/>
            <w:tcBorders>
              <w:top w:val="single" w:sz="4" w:space="0" w:color="000000"/>
              <w:left w:val="single" w:sz="4" w:space="0" w:color="000000"/>
              <w:bottom w:val="single" w:sz="4" w:space="0" w:color="000000"/>
              <w:right w:val="single" w:sz="4" w:space="0" w:color="000000"/>
            </w:tcBorders>
          </w:tcPr>
          <w:p w:rsidR="007D2DCE" w:rsidRPr="007D2DCE" w:rsidRDefault="007D2DCE" w:rsidP="007D2DCE">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roofErr w:type="spellStart"/>
            <w:r w:rsidRPr="007D2DCE">
              <w:rPr>
                <w:sz w:val="22"/>
                <w:szCs w:val="22"/>
                <w:u w:val="single"/>
              </w:rPr>
              <w:t>Leinberger</w:t>
            </w:r>
            <w:proofErr w:type="spellEnd"/>
            <w:r w:rsidRPr="007D2DCE">
              <w:rPr>
                <w:sz w:val="22"/>
                <w:szCs w:val="22"/>
                <w:u w:val="single"/>
              </w:rPr>
              <w:t xml:space="preserve"> (2007).</w:t>
            </w:r>
            <w:r w:rsidRPr="007D2DCE">
              <w:rPr>
                <w:sz w:val="22"/>
                <w:szCs w:val="22"/>
              </w:rPr>
              <w:t xml:space="preserve"> “Walking In Cities.” (CL)</w:t>
            </w:r>
          </w:p>
        </w:tc>
      </w:tr>
      <w:tr w:rsidR="007D2DCE" w:rsidRPr="007D2DCE" w:rsidTr="00326B16">
        <w:trPr>
          <w:trHeight w:hRule="exact" w:val="263"/>
        </w:trPr>
        <w:tc>
          <w:tcPr>
            <w:tcW w:w="900" w:type="dxa"/>
            <w:tcBorders>
              <w:top w:val="single" w:sz="4" w:space="0" w:color="000000"/>
              <w:left w:val="single" w:sz="4" w:space="0" w:color="000000"/>
              <w:bottom w:val="single" w:sz="4" w:space="0" w:color="000000"/>
              <w:right w:val="single" w:sz="4" w:space="0" w:color="000000"/>
            </w:tcBorders>
          </w:tcPr>
          <w:p w:rsidR="007D2DCE" w:rsidRPr="007D2DCE" w:rsidRDefault="007D2DCE" w:rsidP="007D2DCE">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D2DCE">
              <w:rPr>
                <w:sz w:val="22"/>
                <w:szCs w:val="22"/>
              </w:rPr>
              <w:t>G</w:t>
            </w:r>
          </w:p>
        </w:tc>
        <w:tc>
          <w:tcPr>
            <w:tcW w:w="8662" w:type="dxa"/>
            <w:tcBorders>
              <w:top w:val="single" w:sz="4" w:space="0" w:color="000000"/>
              <w:left w:val="single" w:sz="4" w:space="0" w:color="000000"/>
              <w:bottom w:val="single" w:sz="4" w:space="0" w:color="000000"/>
              <w:right w:val="single" w:sz="4" w:space="0" w:color="000000"/>
            </w:tcBorders>
          </w:tcPr>
          <w:p w:rsidR="007D2DCE" w:rsidRPr="007D2DCE" w:rsidRDefault="007D2DCE" w:rsidP="007D2DCE">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D2DCE">
              <w:rPr>
                <w:sz w:val="22"/>
                <w:szCs w:val="22"/>
                <w:u w:val="single"/>
              </w:rPr>
              <w:t>Thompson (2013)</w:t>
            </w:r>
            <w:r w:rsidRPr="007D2DCE">
              <w:rPr>
                <w:sz w:val="22"/>
                <w:szCs w:val="22"/>
              </w:rPr>
              <w:t>. “Suburban Sprawl: Exposing Hidden Costs, Identifying Innovations.” (CL)</w:t>
            </w:r>
          </w:p>
        </w:tc>
      </w:tr>
      <w:tr w:rsidR="007D2DCE" w:rsidRPr="007D2DCE" w:rsidTr="00326B16">
        <w:trPr>
          <w:trHeight w:hRule="exact" w:val="263"/>
        </w:trPr>
        <w:tc>
          <w:tcPr>
            <w:tcW w:w="900" w:type="dxa"/>
            <w:tcBorders>
              <w:top w:val="single" w:sz="4" w:space="0" w:color="000000"/>
              <w:left w:val="single" w:sz="4" w:space="0" w:color="000000"/>
              <w:bottom w:val="single" w:sz="4" w:space="0" w:color="000000"/>
              <w:right w:val="single" w:sz="4" w:space="0" w:color="000000"/>
            </w:tcBorders>
          </w:tcPr>
          <w:p w:rsidR="007D2DCE" w:rsidRPr="007D2DCE" w:rsidRDefault="007D2DCE" w:rsidP="007D2DCE">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D2DCE">
              <w:rPr>
                <w:sz w:val="22"/>
                <w:szCs w:val="22"/>
              </w:rPr>
              <w:t>H</w:t>
            </w:r>
          </w:p>
        </w:tc>
        <w:tc>
          <w:tcPr>
            <w:tcW w:w="8662" w:type="dxa"/>
            <w:tcBorders>
              <w:top w:val="single" w:sz="4" w:space="0" w:color="000000"/>
              <w:left w:val="single" w:sz="4" w:space="0" w:color="000000"/>
              <w:bottom w:val="single" w:sz="4" w:space="0" w:color="000000"/>
              <w:right w:val="single" w:sz="4" w:space="0" w:color="000000"/>
            </w:tcBorders>
          </w:tcPr>
          <w:p w:rsidR="007D2DCE" w:rsidRPr="007D2DCE" w:rsidRDefault="007D2DCE" w:rsidP="007D2DCE">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D2DCE">
              <w:rPr>
                <w:sz w:val="22"/>
                <w:szCs w:val="22"/>
                <w:u w:val="single"/>
              </w:rPr>
              <w:t>Crane &amp; Chatman (2003)</w:t>
            </w:r>
            <w:r w:rsidRPr="007D2DCE">
              <w:rPr>
                <w:sz w:val="22"/>
                <w:szCs w:val="22"/>
              </w:rPr>
              <w:t>. As Jobs Sprawl, Whither The Commute? (CL)</w:t>
            </w:r>
          </w:p>
        </w:tc>
      </w:tr>
      <w:tr w:rsidR="007D2DCE" w:rsidRPr="007D2DCE" w:rsidTr="00326B16">
        <w:trPr>
          <w:trHeight w:hRule="exact" w:val="263"/>
        </w:trPr>
        <w:tc>
          <w:tcPr>
            <w:tcW w:w="900" w:type="dxa"/>
            <w:tcBorders>
              <w:top w:val="single" w:sz="4" w:space="0" w:color="000000"/>
              <w:left w:val="single" w:sz="4" w:space="0" w:color="000000"/>
              <w:bottom w:val="single" w:sz="4" w:space="0" w:color="000000"/>
              <w:right w:val="single" w:sz="4" w:space="0" w:color="000000"/>
            </w:tcBorders>
          </w:tcPr>
          <w:p w:rsidR="007D2DCE" w:rsidRPr="007D2DCE" w:rsidRDefault="007D2DCE" w:rsidP="007D2DCE">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D2DCE">
              <w:rPr>
                <w:sz w:val="22"/>
                <w:szCs w:val="22"/>
              </w:rPr>
              <w:t>I</w:t>
            </w:r>
          </w:p>
        </w:tc>
        <w:tc>
          <w:tcPr>
            <w:tcW w:w="8662" w:type="dxa"/>
            <w:tcBorders>
              <w:top w:val="single" w:sz="4" w:space="0" w:color="000000"/>
              <w:left w:val="single" w:sz="4" w:space="0" w:color="000000"/>
              <w:bottom w:val="single" w:sz="4" w:space="0" w:color="000000"/>
              <w:right w:val="single" w:sz="4" w:space="0" w:color="000000"/>
            </w:tcBorders>
          </w:tcPr>
          <w:p w:rsidR="007D2DCE" w:rsidRPr="007D2DCE" w:rsidRDefault="007D2DCE" w:rsidP="007D2DCE">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D2DCE">
              <w:rPr>
                <w:sz w:val="22"/>
                <w:szCs w:val="22"/>
                <w:u w:val="single"/>
              </w:rPr>
              <w:t>Diamond &amp; Thompson (2013)</w:t>
            </w:r>
            <w:r w:rsidRPr="007D2DCE">
              <w:rPr>
                <w:sz w:val="22"/>
                <w:szCs w:val="22"/>
              </w:rPr>
              <w:t>. The true costs of suburban sprawl. (CL)</w:t>
            </w:r>
          </w:p>
        </w:tc>
      </w:tr>
      <w:tr w:rsidR="007D2DCE" w:rsidRPr="007D2DCE" w:rsidTr="00326B16">
        <w:trPr>
          <w:trHeight w:hRule="exact" w:val="264"/>
        </w:trPr>
        <w:tc>
          <w:tcPr>
            <w:tcW w:w="900" w:type="dxa"/>
            <w:tcBorders>
              <w:top w:val="single" w:sz="4" w:space="0" w:color="000000"/>
              <w:left w:val="single" w:sz="4" w:space="0" w:color="000000"/>
              <w:bottom w:val="single" w:sz="4" w:space="0" w:color="000000"/>
              <w:right w:val="single" w:sz="4" w:space="0" w:color="000000"/>
            </w:tcBorders>
          </w:tcPr>
          <w:p w:rsidR="007D2DCE" w:rsidRPr="007D2DCE" w:rsidRDefault="007D2DCE" w:rsidP="007D2DCE">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D2DCE">
              <w:rPr>
                <w:sz w:val="22"/>
                <w:szCs w:val="22"/>
              </w:rPr>
              <w:t>J</w:t>
            </w:r>
          </w:p>
        </w:tc>
        <w:tc>
          <w:tcPr>
            <w:tcW w:w="8662" w:type="dxa"/>
            <w:tcBorders>
              <w:top w:val="single" w:sz="4" w:space="0" w:color="000000"/>
              <w:left w:val="single" w:sz="4" w:space="0" w:color="000000"/>
              <w:bottom w:val="single" w:sz="4" w:space="0" w:color="000000"/>
              <w:right w:val="single" w:sz="4" w:space="0" w:color="000000"/>
            </w:tcBorders>
          </w:tcPr>
          <w:p w:rsidR="007D2DCE" w:rsidRPr="007D2DCE" w:rsidRDefault="007D2DCE" w:rsidP="007D2DCE">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D2DCE">
              <w:rPr>
                <w:sz w:val="22"/>
                <w:szCs w:val="22"/>
                <w:u w:val="single"/>
              </w:rPr>
              <w:t>Gaffney (2013)</w:t>
            </w:r>
            <w:r w:rsidRPr="007D2DCE">
              <w:rPr>
                <w:sz w:val="22"/>
                <w:szCs w:val="22"/>
              </w:rPr>
              <w:t>. Widen Main St.? Community Had Other Ideas, and Thrived. (CL)</w:t>
            </w:r>
          </w:p>
        </w:tc>
      </w:tr>
      <w:tr w:rsidR="007D2DCE" w:rsidRPr="007D2DCE" w:rsidTr="00326B16">
        <w:trPr>
          <w:trHeight w:hRule="exact" w:val="263"/>
        </w:trPr>
        <w:tc>
          <w:tcPr>
            <w:tcW w:w="900" w:type="dxa"/>
            <w:tcBorders>
              <w:top w:val="single" w:sz="4" w:space="0" w:color="000000"/>
              <w:left w:val="single" w:sz="4" w:space="0" w:color="000000"/>
              <w:bottom w:val="single" w:sz="4" w:space="0" w:color="000000"/>
              <w:right w:val="single" w:sz="4" w:space="0" w:color="000000"/>
            </w:tcBorders>
          </w:tcPr>
          <w:p w:rsidR="007D2DCE" w:rsidRPr="007D2DCE" w:rsidRDefault="007D2DCE" w:rsidP="007D2DCE">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D2DCE">
              <w:rPr>
                <w:sz w:val="22"/>
                <w:szCs w:val="22"/>
              </w:rPr>
              <w:t>K</w:t>
            </w:r>
          </w:p>
        </w:tc>
        <w:tc>
          <w:tcPr>
            <w:tcW w:w="8662" w:type="dxa"/>
            <w:tcBorders>
              <w:top w:val="single" w:sz="4" w:space="0" w:color="000000"/>
              <w:left w:val="single" w:sz="4" w:space="0" w:color="000000"/>
              <w:bottom w:val="single" w:sz="4" w:space="0" w:color="000000"/>
              <w:right w:val="single" w:sz="4" w:space="0" w:color="000000"/>
            </w:tcBorders>
          </w:tcPr>
          <w:p w:rsidR="007D2DCE" w:rsidRPr="007D2DCE" w:rsidRDefault="007D2DCE" w:rsidP="007D2DCE">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D2DCE">
              <w:rPr>
                <w:sz w:val="22"/>
                <w:szCs w:val="22"/>
                <w:u w:val="single"/>
              </w:rPr>
              <w:t>Silver &amp; Fischer-Baum (2015)</w:t>
            </w:r>
            <w:r w:rsidRPr="007D2DCE">
              <w:rPr>
                <w:sz w:val="22"/>
                <w:szCs w:val="22"/>
              </w:rPr>
              <w:t>. Public Transit Should Be Uber’s New Best Friend. (CL)</w:t>
            </w:r>
          </w:p>
        </w:tc>
      </w:tr>
    </w:tbl>
    <w:p w:rsidR="00601DEF" w:rsidRDefault="00601DEF">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B80F43" w:rsidRDefault="00B80F4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672707" w:rsidRDefault="00672707" w:rsidP="00996618">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b/>
          <w:sz w:val="22"/>
          <w:szCs w:val="22"/>
        </w:rPr>
      </w:pPr>
    </w:p>
    <w:p w:rsidR="00996618" w:rsidRDefault="00996618" w:rsidP="00996618">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b/>
          <w:sz w:val="22"/>
          <w:szCs w:val="22"/>
        </w:rPr>
      </w:pPr>
      <w:r>
        <w:rPr>
          <w:b/>
          <w:sz w:val="22"/>
          <w:szCs w:val="22"/>
        </w:rPr>
        <w:t>On-Line C</w:t>
      </w:r>
      <w:r w:rsidRPr="008C2031">
        <w:rPr>
          <w:b/>
          <w:sz w:val="22"/>
          <w:szCs w:val="22"/>
        </w:rPr>
        <w:t>ommunication</w:t>
      </w:r>
      <w:r>
        <w:rPr>
          <w:b/>
          <w:sz w:val="22"/>
          <w:szCs w:val="22"/>
        </w:rPr>
        <w:t>:</w:t>
      </w:r>
    </w:p>
    <w:p w:rsidR="00996618" w:rsidRDefault="00996618" w:rsidP="00996618">
      <w:pPr>
        <w:rPr>
          <w:sz w:val="22"/>
          <w:szCs w:val="22"/>
        </w:rPr>
      </w:pPr>
    </w:p>
    <w:p w:rsidR="007D2DCE" w:rsidRPr="007D2DCE" w:rsidRDefault="007D2DCE" w:rsidP="007D2DCE">
      <w:pPr>
        <w:numPr>
          <w:ilvl w:val="0"/>
          <w:numId w:val="12"/>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D2DCE">
        <w:rPr>
          <w:sz w:val="22"/>
          <w:szCs w:val="22"/>
        </w:rPr>
        <w:t xml:space="preserve">I will be communicating with you via your central email account &lt;uoguelph.ca&gt; from time to time.  You are required to check this account on a regular basis.  Please be advised that I will not edit my mailing list to your </w:t>
      </w:r>
      <w:proofErr w:type="spellStart"/>
      <w:r w:rsidRPr="007D2DCE">
        <w:rPr>
          <w:sz w:val="22"/>
          <w:szCs w:val="22"/>
        </w:rPr>
        <w:t>hotmail</w:t>
      </w:r>
      <w:proofErr w:type="spellEnd"/>
      <w:r w:rsidRPr="007D2DCE">
        <w:rPr>
          <w:sz w:val="22"/>
          <w:szCs w:val="22"/>
        </w:rPr>
        <w:t>/yahoo etc. account.</w:t>
      </w:r>
    </w:p>
    <w:p w:rsidR="007D2DCE" w:rsidRPr="007D2DCE" w:rsidRDefault="007D2DCE" w:rsidP="007D2DCE">
      <w:pPr>
        <w:numPr>
          <w:ilvl w:val="0"/>
          <w:numId w:val="12"/>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D2DCE">
        <w:rPr>
          <w:sz w:val="22"/>
          <w:szCs w:val="22"/>
        </w:rPr>
        <w:t xml:space="preserve">While I endeavour to check my email daily, students can reasonably expect a response from me within 48/72 hours. </w:t>
      </w:r>
    </w:p>
    <w:p w:rsidR="00996618" w:rsidRDefault="00996618">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672707" w:rsidRDefault="00672707" w:rsidP="007801DC">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rsidR="007801DC" w:rsidRPr="008C2031" w:rsidRDefault="007801DC" w:rsidP="007801DC">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8C2031">
        <w:rPr>
          <w:b/>
          <w:sz w:val="22"/>
          <w:szCs w:val="22"/>
        </w:rPr>
        <w:t xml:space="preserve">Method and </w:t>
      </w:r>
      <w:r>
        <w:rPr>
          <w:b/>
          <w:sz w:val="22"/>
          <w:szCs w:val="22"/>
        </w:rPr>
        <w:t>T</w:t>
      </w:r>
      <w:r w:rsidRPr="008C2031">
        <w:rPr>
          <w:b/>
          <w:sz w:val="22"/>
          <w:szCs w:val="22"/>
        </w:rPr>
        <w:t xml:space="preserve">iming of </w:t>
      </w:r>
      <w:r>
        <w:rPr>
          <w:b/>
          <w:sz w:val="22"/>
          <w:szCs w:val="22"/>
        </w:rPr>
        <w:t>E</w:t>
      </w:r>
      <w:r w:rsidRPr="008C2031">
        <w:rPr>
          <w:b/>
          <w:sz w:val="22"/>
          <w:szCs w:val="22"/>
        </w:rPr>
        <w:t>valuation:</w:t>
      </w:r>
    </w:p>
    <w:p w:rsidR="007801DC" w:rsidRPr="008C2031" w:rsidRDefault="007801DC" w:rsidP="007801DC">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54328B" w:rsidRPr="0054328B" w:rsidRDefault="0054328B" w:rsidP="0054328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4328B">
        <w:rPr>
          <w:sz w:val="22"/>
          <w:szCs w:val="22"/>
        </w:rPr>
        <w:t>Your performance will be evaluated based on the following:</w:t>
      </w:r>
    </w:p>
    <w:p w:rsidR="0054328B" w:rsidRPr="0054328B" w:rsidRDefault="0054328B" w:rsidP="0054328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bl>
      <w:tblPr>
        <w:tblW w:w="0" w:type="auto"/>
        <w:tblInd w:w="1663" w:type="dxa"/>
        <w:tblLayout w:type="fixed"/>
        <w:tblCellMar>
          <w:left w:w="0" w:type="dxa"/>
          <w:right w:w="0" w:type="dxa"/>
        </w:tblCellMar>
        <w:tblLook w:val="0000" w:firstRow="0" w:lastRow="0" w:firstColumn="0" w:lastColumn="0" w:noHBand="0" w:noVBand="0"/>
      </w:tblPr>
      <w:tblGrid>
        <w:gridCol w:w="3295"/>
        <w:gridCol w:w="1044"/>
        <w:gridCol w:w="2124"/>
      </w:tblGrid>
      <w:tr w:rsidR="0054328B" w:rsidRPr="0054328B" w:rsidTr="00326B16">
        <w:trPr>
          <w:trHeight w:hRule="exact" w:val="263"/>
        </w:trPr>
        <w:tc>
          <w:tcPr>
            <w:tcW w:w="3295" w:type="dxa"/>
            <w:tcBorders>
              <w:top w:val="single" w:sz="4" w:space="0" w:color="000000"/>
              <w:left w:val="single" w:sz="4" w:space="0" w:color="000000"/>
              <w:bottom w:val="single" w:sz="4" w:space="0" w:color="000000"/>
              <w:right w:val="single" w:sz="4" w:space="0" w:color="000000"/>
            </w:tcBorders>
          </w:tcPr>
          <w:p w:rsidR="0054328B" w:rsidRPr="0054328B" w:rsidRDefault="0054328B" w:rsidP="0054328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1044" w:type="dxa"/>
            <w:tcBorders>
              <w:top w:val="single" w:sz="4" w:space="0" w:color="000000"/>
              <w:left w:val="single" w:sz="4" w:space="0" w:color="000000"/>
              <w:bottom w:val="single" w:sz="4" w:space="0" w:color="000000"/>
              <w:right w:val="single" w:sz="4" w:space="0" w:color="000000"/>
            </w:tcBorders>
          </w:tcPr>
          <w:p w:rsidR="0054328B" w:rsidRPr="0054328B" w:rsidRDefault="0054328B" w:rsidP="0054328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4328B">
              <w:rPr>
                <w:sz w:val="22"/>
                <w:szCs w:val="22"/>
                <w:u w:val="single"/>
              </w:rPr>
              <w:t>Weight</w:t>
            </w:r>
          </w:p>
        </w:tc>
        <w:tc>
          <w:tcPr>
            <w:tcW w:w="2124" w:type="dxa"/>
            <w:tcBorders>
              <w:top w:val="single" w:sz="4" w:space="0" w:color="000000"/>
              <w:left w:val="single" w:sz="4" w:space="0" w:color="000000"/>
              <w:bottom w:val="single" w:sz="4" w:space="0" w:color="000000"/>
              <w:right w:val="single" w:sz="4" w:space="0" w:color="000000"/>
            </w:tcBorders>
          </w:tcPr>
          <w:p w:rsidR="0054328B" w:rsidRPr="0054328B" w:rsidRDefault="0054328B" w:rsidP="0054328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4328B">
              <w:rPr>
                <w:sz w:val="22"/>
                <w:szCs w:val="22"/>
                <w:u w:val="single"/>
              </w:rPr>
              <w:t>Due Date</w:t>
            </w:r>
          </w:p>
        </w:tc>
      </w:tr>
      <w:tr w:rsidR="0054328B" w:rsidRPr="0054328B" w:rsidTr="00326B16">
        <w:trPr>
          <w:trHeight w:hRule="exact" w:val="263"/>
        </w:trPr>
        <w:tc>
          <w:tcPr>
            <w:tcW w:w="3295" w:type="dxa"/>
            <w:tcBorders>
              <w:top w:val="single" w:sz="4" w:space="0" w:color="000000"/>
              <w:left w:val="single" w:sz="4" w:space="0" w:color="000000"/>
              <w:bottom w:val="single" w:sz="4" w:space="0" w:color="000000"/>
              <w:right w:val="single" w:sz="4" w:space="0" w:color="000000"/>
            </w:tcBorders>
          </w:tcPr>
          <w:p w:rsidR="0054328B" w:rsidRPr="0054328B" w:rsidRDefault="0054328B" w:rsidP="0054328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4328B">
              <w:rPr>
                <w:sz w:val="22"/>
                <w:szCs w:val="22"/>
              </w:rPr>
              <w:t>Participation</w:t>
            </w:r>
          </w:p>
        </w:tc>
        <w:tc>
          <w:tcPr>
            <w:tcW w:w="1044" w:type="dxa"/>
            <w:tcBorders>
              <w:top w:val="single" w:sz="4" w:space="0" w:color="000000"/>
              <w:left w:val="single" w:sz="4" w:space="0" w:color="000000"/>
              <w:bottom w:val="single" w:sz="4" w:space="0" w:color="000000"/>
              <w:right w:val="single" w:sz="4" w:space="0" w:color="000000"/>
            </w:tcBorders>
          </w:tcPr>
          <w:p w:rsidR="0054328B" w:rsidRPr="0054328B" w:rsidRDefault="0054328B" w:rsidP="0054328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4328B">
              <w:rPr>
                <w:sz w:val="22"/>
                <w:szCs w:val="22"/>
              </w:rPr>
              <w:t>10%</w:t>
            </w:r>
          </w:p>
        </w:tc>
        <w:tc>
          <w:tcPr>
            <w:tcW w:w="2124" w:type="dxa"/>
            <w:tcBorders>
              <w:top w:val="single" w:sz="4" w:space="0" w:color="000000"/>
              <w:left w:val="single" w:sz="4" w:space="0" w:color="000000"/>
              <w:bottom w:val="single" w:sz="4" w:space="0" w:color="000000"/>
              <w:right w:val="single" w:sz="4" w:space="0" w:color="000000"/>
            </w:tcBorders>
          </w:tcPr>
          <w:p w:rsidR="0054328B" w:rsidRPr="0054328B" w:rsidRDefault="0054328B" w:rsidP="0054328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4328B">
              <w:rPr>
                <w:sz w:val="22"/>
                <w:szCs w:val="22"/>
              </w:rPr>
              <w:t>On-going</w:t>
            </w:r>
          </w:p>
        </w:tc>
      </w:tr>
      <w:tr w:rsidR="0054328B" w:rsidRPr="0054328B" w:rsidTr="00326B16">
        <w:trPr>
          <w:trHeight w:hRule="exact" w:val="264"/>
        </w:trPr>
        <w:tc>
          <w:tcPr>
            <w:tcW w:w="3295" w:type="dxa"/>
            <w:tcBorders>
              <w:top w:val="single" w:sz="4" w:space="0" w:color="000000"/>
              <w:left w:val="single" w:sz="4" w:space="0" w:color="000000"/>
              <w:bottom w:val="single" w:sz="4" w:space="0" w:color="000000"/>
              <w:right w:val="single" w:sz="4" w:space="0" w:color="000000"/>
            </w:tcBorders>
          </w:tcPr>
          <w:p w:rsidR="0054328B" w:rsidRPr="0054328B" w:rsidRDefault="0054328B" w:rsidP="0054328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4328B">
              <w:rPr>
                <w:sz w:val="22"/>
                <w:szCs w:val="22"/>
              </w:rPr>
              <w:t>Readings Quizzes</w:t>
            </w:r>
          </w:p>
        </w:tc>
        <w:tc>
          <w:tcPr>
            <w:tcW w:w="1044" w:type="dxa"/>
            <w:tcBorders>
              <w:top w:val="single" w:sz="4" w:space="0" w:color="000000"/>
              <w:left w:val="single" w:sz="4" w:space="0" w:color="000000"/>
              <w:bottom w:val="single" w:sz="4" w:space="0" w:color="000000"/>
              <w:right w:val="single" w:sz="4" w:space="0" w:color="000000"/>
            </w:tcBorders>
          </w:tcPr>
          <w:p w:rsidR="0054328B" w:rsidRPr="0054328B" w:rsidRDefault="0054328B" w:rsidP="0054328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4328B">
              <w:rPr>
                <w:sz w:val="22"/>
                <w:szCs w:val="22"/>
              </w:rPr>
              <w:t>15%</w:t>
            </w:r>
          </w:p>
        </w:tc>
        <w:tc>
          <w:tcPr>
            <w:tcW w:w="2124" w:type="dxa"/>
            <w:tcBorders>
              <w:top w:val="single" w:sz="4" w:space="0" w:color="000000"/>
              <w:left w:val="single" w:sz="4" w:space="0" w:color="000000"/>
              <w:bottom w:val="single" w:sz="4" w:space="0" w:color="000000"/>
              <w:right w:val="single" w:sz="4" w:space="0" w:color="000000"/>
            </w:tcBorders>
          </w:tcPr>
          <w:p w:rsidR="0054328B" w:rsidRPr="0054328B" w:rsidRDefault="0054328B" w:rsidP="0054328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4328B">
              <w:rPr>
                <w:sz w:val="22"/>
                <w:szCs w:val="22"/>
              </w:rPr>
              <w:t>On-going</w:t>
            </w:r>
          </w:p>
        </w:tc>
      </w:tr>
      <w:tr w:rsidR="0054328B" w:rsidRPr="0054328B" w:rsidTr="00326B16">
        <w:trPr>
          <w:trHeight w:hRule="exact" w:val="263"/>
        </w:trPr>
        <w:tc>
          <w:tcPr>
            <w:tcW w:w="3295" w:type="dxa"/>
            <w:tcBorders>
              <w:top w:val="single" w:sz="4" w:space="0" w:color="000000"/>
              <w:left w:val="single" w:sz="4" w:space="0" w:color="000000"/>
              <w:bottom w:val="single" w:sz="4" w:space="0" w:color="000000"/>
              <w:right w:val="single" w:sz="4" w:space="0" w:color="000000"/>
            </w:tcBorders>
          </w:tcPr>
          <w:p w:rsidR="0054328B" w:rsidRPr="0054328B" w:rsidRDefault="0054328B" w:rsidP="0054328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4328B">
              <w:rPr>
                <w:sz w:val="22"/>
                <w:szCs w:val="22"/>
              </w:rPr>
              <w:t>Critical Book Reviews (2)</w:t>
            </w:r>
          </w:p>
        </w:tc>
        <w:tc>
          <w:tcPr>
            <w:tcW w:w="1044" w:type="dxa"/>
            <w:tcBorders>
              <w:top w:val="single" w:sz="4" w:space="0" w:color="000000"/>
              <w:left w:val="single" w:sz="4" w:space="0" w:color="000000"/>
              <w:bottom w:val="single" w:sz="4" w:space="0" w:color="000000"/>
              <w:right w:val="single" w:sz="4" w:space="0" w:color="000000"/>
            </w:tcBorders>
          </w:tcPr>
          <w:p w:rsidR="0054328B" w:rsidRPr="0054328B" w:rsidRDefault="0054328B" w:rsidP="0054328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4328B">
              <w:rPr>
                <w:sz w:val="22"/>
                <w:szCs w:val="22"/>
              </w:rPr>
              <w:t>20%</w:t>
            </w:r>
          </w:p>
        </w:tc>
        <w:tc>
          <w:tcPr>
            <w:tcW w:w="2124" w:type="dxa"/>
            <w:tcBorders>
              <w:top w:val="single" w:sz="4" w:space="0" w:color="000000"/>
              <w:left w:val="single" w:sz="4" w:space="0" w:color="000000"/>
              <w:bottom w:val="single" w:sz="4" w:space="0" w:color="000000"/>
              <w:right w:val="single" w:sz="4" w:space="0" w:color="000000"/>
            </w:tcBorders>
          </w:tcPr>
          <w:p w:rsidR="0054328B" w:rsidRPr="0054328B" w:rsidRDefault="0054328B" w:rsidP="0054328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4328B">
              <w:rPr>
                <w:sz w:val="22"/>
                <w:szCs w:val="22"/>
              </w:rPr>
              <w:t xml:space="preserve">Sept_21, Oct </w:t>
            </w:r>
            <w:r w:rsidR="002E4A4A">
              <w:rPr>
                <w:sz w:val="22"/>
                <w:szCs w:val="22"/>
              </w:rPr>
              <w:t>19</w:t>
            </w:r>
          </w:p>
        </w:tc>
      </w:tr>
      <w:tr w:rsidR="0054328B" w:rsidRPr="0054328B" w:rsidTr="00326B16">
        <w:trPr>
          <w:trHeight w:hRule="exact" w:val="263"/>
        </w:trPr>
        <w:tc>
          <w:tcPr>
            <w:tcW w:w="3295" w:type="dxa"/>
            <w:tcBorders>
              <w:top w:val="single" w:sz="4" w:space="0" w:color="000000"/>
              <w:left w:val="single" w:sz="4" w:space="0" w:color="000000"/>
              <w:bottom w:val="single" w:sz="4" w:space="0" w:color="000000"/>
              <w:right w:val="single" w:sz="4" w:space="0" w:color="000000"/>
            </w:tcBorders>
          </w:tcPr>
          <w:p w:rsidR="0054328B" w:rsidRPr="0054328B" w:rsidRDefault="0054328B" w:rsidP="0054328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4328B">
              <w:rPr>
                <w:sz w:val="22"/>
                <w:szCs w:val="22"/>
              </w:rPr>
              <w:t>Investor Certification Proposal</w:t>
            </w:r>
          </w:p>
        </w:tc>
        <w:tc>
          <w:tcPr>
            <w:tcW w:w="1044" w:type="dxa"/>
            <w:tcBorders>
              <w:top w:val="single" w:sz="4" w:space="0" w:color="000000"/>
              <w:left w:val="single" w:sz="4" w:space="0" w:color="000000"/>
              <w:bottom w:val="single" w:sz="4" w:space="0" w:color="000000"/>
              <w:right w:val="single" w:sz="4" w:space="0" w:color="000000"/>
            </w:tcBorders>
          </w:tcPr>
          <w:p w:rsidR="0054328B" w:rsidRPr="0054328B" w:rsidRDefault="0054328B" w:rsidP="0054328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4328B">
              <w:rPr>
                <w:sz w:val="22"/>
                <w:szCs w:val="22"/>
              </w:rPr>
              <w:t>15%</w:t>
            </w:r>
          </w:p>
        </w:tc>
        <w:tc>
          <w:tcPr>
            <w:tcW w:w="2124" w:type="dxa"/>
            <w:tcBorders>
              <w:top w:val="single" w:sz="4" w:space="0" w:color="000000"/>
              <w:left w:val="single" w:sz="4" w:space="0" w:color="000000"/>
              <w:bottom w:val="single" w:sz="4" w:space="0" w:color="000000"/>
              <w:right w:val="single" w:sz="4" w:space="0" w:color="000000"/>
            </w:tcBorders>
          </w:tcPr>
          <w:p w:rsidR="0054328B" w:rsidRPr="0054328B" w:rsidRDefault="0054328B" w:rsidP="0054328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4328B">
              <w:rPr>
                <w:sz w:val="22"/>
                <w:szCs w:val="22"/>
              </w:rPr>
              <w:t xml:space="preserve">Oct </w:t>
            </w:r>
            <w:r w:rsidR="002E4A4A">
              <w:rPr>
                <w:sz w:val="22"/>
                <w:szCs w:val="22"/>
              </w:rPr>
              <w:t>26</w:t>
            </w:r>
          </w:p>
        </w:tc>
      </w:tr>
      <w:tr w:rsidR="0054328B" w:rsidRPr="0054328B" w:rsidTr="00326B16">
        <w:trPr>
          <w:trHeight w:hRule="exact" w:val="263"/>
        </w:trPr>
        <w:tc>
          <w:tcPr>
            <w:tcW w:w="3295" w:type="dxa"/>
            <w:tcBorders>
              <w:top w:val="single" w:sz="4" w:space="0" w:color="000000"/>
              <w:left w:val="single" w:sz="4" w:space="0" w:color="000000"/>
              <w:bottom w:val="single" w:sz="4" w:space="0" w:color="000000"/>
              <w:right w:val="single" w:sz="4" w:space="0" w:color="000000"/>
            </w:tcBorders>
          </w:tcPr>
          <w:p w:rsidR="0054328B" w:rsidRPr="0054328B" w:rsidRDefault="0054328B" w:rsidP="0054328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4328B">
              <w:rPr>
                <w:sz w:val="22"/>
                <w:szCs w:val="22"/>
              </w:rPr>
              <w:t>Government Policy Debate</w:t>
            </w:r>
            <w:r w:rsidR="002E4A4A">
              <w:rPr>
                <w:sz w:val="22"/>
                <w:szCs w:val="22"/>
              </w:rPr>
              <w:t>s</w:t>
            </w:r>
          </w:p>
        </w:tc>
        <w:tc>
          <w:tcPr>
            <w:tcW w:w="1044" w:type="dxa"/>
            <w:tcBorders>
              <w:top w:val="single" w:sz="4" w:space="0" w:color="000000"/>
              <w:left w:val="single" w:sz="4" w:space="0" w:color="000000"/>
              <w:bottom w:val="single" w:sz="4" w:space="0" w:color="000000"/>
              <w:right w:val="single" w:sz="4" w:space="0" w:color="000000"/>
            </w:tcBorders>
          </w:tcPr>
          <w:p w:rsidR="0054328B" w:rsidRPr="0054328B" w:rsidRDefault="0054328B" w:rsidP="0054328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4328B">
              <w:rPr>
                <w:sz w:val="22"/>
                <w:szCs w:val="22"/>
              </w:rPr>
              <w:t>15%</w:t>
            </w:r>
          </w:p>
        </w:tc>
        <w:tc>
          <w:tcPr>
            <w:tcW w:w="2124" w:type="dxa"/>
            <w:tcBorders>
              <w:top w:val="single" w:sz="4" w:space="0" w:color="000000"/>
              <w:left w:val="single" w:sz="4" w:space="0" w:color="000000"/>
              <w:bottom w:val="single" w:sz="4" w:space="0" w:color="000000"/>
              <w:right w:val="single" w:sz="4" w:space="0" w:color="000000"/>
            </w:tcBorders>
          </w:tcPr>
          <w:p w:rsidR="0054328B" w:rsidRPr="0054328B" w:rsidRDefault="0054328B" w:rsidP="0054328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4328B">
              <w:rPr>
                <w:sz w:val="22"/>
                <w:szCs w:val="22"/>
              </w:rPr>
              <w:t>Nov 2 - 16</w:t>
            </w:r>
          </w:p>
        </w:tc>
      </w:tr>
      <w:tr w:rsidR="0054328B" w:rsidRPr="0054328B" w:rsidTr="00326B16">
        <w:trPr>
          <w:trHeight w:hRule="exact" w:val="263"/>
        </w:trPr>
        <w:tc>
          <w:tcPr>
            <w:tcW w:w="3295" w:type="dxa"/>
            <w:tcBorders>
              <w:top w:val="single" w:sz="4" w:space="0" w:color="000000"/>
              <w:left w:val="single" w:sz="4" w:space="0" w:color="000000"/>
              <w:bottom w:val="single" w:sz="4" w:space="0" w:color="000000"/>
              <w:right w:val="single" w:sz="4" w:space="0" w:color="000000"/>
            </w:tcBorders>
          </w:tcPr>
          <w:p w:rsidR="0054328B" w:rsidRPr="0054328B" w:rsidRDefault="0054328B" w:rsidP="0054328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4328B">
              <w:rPr>
                <w:sz w:val="22"/>
                <w:szCs w:val="22"/>
              </w:rPr>
              <w:t>City Sustainability Evaluation</w:t>
            </w:r>
          </w:p>
        </w:tc>
        <w:tc>
          <w:tcPr>
            <w:tcW w:w="1044" w:type="dxa"/>
            <w:tcBorders>
              <w:top w:val="single" w:sz="4" w:space="0" w:color="000000"/>
              <w:left w:val="single" w:sz="4" w:space="0" w:color="000000"/>
              <w:bottom w:val="single" w:sz="4" w:space="0" w:color="000000"/>
              <w:right w:val="single" w:sz="4" w:space="0" w:color="000000"/>
            </w:tcBorders>
          </w:tcPr>
          <w:p w:rsidR="0054328B" w:rsidRPr="0054328B" w:rsidRDefault="0054328B" w:rsidP="0054328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4328B">
              <w:rPr>
                <w:sz w:val="22"/>
                <w:szCs w:val="22"/>
              </w:rPr>
              <w:t>25%</w:t>
            </w:r>
          </w:p>
        </w:tc>
        <w:tc>
          <w:tcPr>
            <w:tcW w:w="2124" w:type="dxa"/>
            <w:tcBorders>
              <w:top w:val="single" w:sz="4" w:space="0" w:color="000000"/>
              <w:left w:val="single" w:sz="4" w:space="0" w:color="000000"/>
              <w:bottom w:val="single" w:sz="4" w:space="0" w:color="000000"/>
              <w:right w:val="single" w:sz="4" w:space="0" w:color="000000"/>
            </w:tcBorders>
          </w:tcPr>
          <w:p w:rsidR="0054328B" w:rsidRPr="0054328B" w:rsidRDefault="0054328B" w:rsidP="0054328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4328B">
              <w:rPr>
                <w:sz w:val="22"/>
                <w:szCs w:val="22"/>
              </w:rPr>
              <w:t>Nov 30</w:t>
            </w:r>
          </w:p>
        </w:tc>
      </w:tr>
    </w:tbl>
    <w:p w:rsidR="0054328B" w:rsidRPr="0054328B" w:rsidRDefault="0054328B" w:rsidP="0054328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54328B" w:rsidRPr="0054328B" w:rsidRDefault="0054328B" w:rsidP="0054328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bookmarkStart w:id="2" w:name="_Hlk500531779"/>
      <w:r w:rsidRPr="0054328B">
        <w:rPr>
          <w:sz w:val="22"/>
          <w:szCs w:val="22"/>
        </w:rPr>
        <w:t xml:space="preserve">Keep a copy of all of your graded work until final marks have been recorded.  You may be asked to resubmit your work at any time.  </w:t>
      </w:r>
    </w:p>
    <w:p w:rsidR="0054328B" w:rsidRPr="0054328B" w:rsidRDefault="0054328B" w:rsidP="0054328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672707" w:rsidRDefault="00672707">
      <w:pPr>
        <w:widowControl/>
        <w:rPr>
          <w:sz w:val="22"/>
          <w:szCs w:val="22"/>
        </w:rPr>
      </w:pPr>
      <w:r>
        <w:rPr>
          <w:sz w:val="22"/>
          <w:szCs w:val="22"/>
        </w:rPr>
        <w:br w:type="page"/>
      </w:r>
    </w:p>
    <w:p w:rsidR="0054328B" w:rsidRPr="0054328B" w:rsidRDefault="0054328B" w:rsidP="0054328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4328B">
        <w:rPr>
          <w:sz w:val="22"/>
          <w:szCs w:val="22"/>
        </w:rPr>
        <w:lastRenderedPageBreak/>
        <w:t>A percentage of the course grade is assigned to class participation.  In addition to general participation in class, this grade will largely reflect your contribution to the discussion based on the assigned readings. Insightful comments that reflect thorough reading and comprehension of the materials will ensure a high grade for class participation.  Also, reading quizzes will frequently be administered at the beginning of class. The lowest two quiz grades will be dropped.</w:t>
      </w:r>
    </w:p>
    <w:p w:rsidR="0054328B" w:rsidRPr="0054328B" w:rsidRDefault="0054328B" w:rsidP="0054328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54328B" w:rsidRPr="0054328B" w:rsidRDefault="0054328B" w:rsidP="0054328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4328B">
        <w:rPr>
          <w:sz w:val="22"/>
          <w:szCs w:val="22"/>
        </w:rPr>
        <w:t>Attendance is not mandatory. However, it will be difficult to participate if not present in class.</w:t>
      </w:r>
    </w:p>
    <w:bookmarkEnd w:id="2"/>
    <w:p w:rsidR="007801DC" w:rsidRDefault="007801DC" w:rsidP="007801DC">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7801DC" w:rsidRDefault="007801DC" w:rsidP="0054328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4328B">
        <w:rPr>
          <w:sz w:val="22"/>
          <w:szCs w:val="22"/>
        </w:rPr>
        <w:t xml:space="preserve">Unless you have discussed an extension well ahead of the due date, late penalties of 5%/earned grade/day (including weekends) will be assigned.  Extensions will only be granted on the basis of extenuating circumstances. </w:t>
      </w:r>
    </w:p>
    <w:p w:rsidR="007801DC" w:rsidRDefault="007801DC" w:rsidP="007801DC">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7801DC" w:rsidRDefault="007801DC" w:rsidP="0054328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4328B">
        <w:rPr>
          <w:sz w:val="22"/>
          <w:szCs w:val="22"/>
        </w:rPr>
        <w:t xml:space="preserve">If you are registered with the Centre for Students with Disabilities and will require some form of accommodation in the completion of the required learning activities for this course, please meet with me during the first week of classes. </w:t>
      </w:r>
    </w:p>
    <w:p w:rsidR="007801DC" w:rsidRDefault="007801DC" w:rsidP="007801DC">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7801DC" w:rsidRPr="00952322" w:rsidRDefault="007801DC" w:rsidP="007801DC">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r w:rsidRPr="0054328B">
        <w:rPr>
          <w:sz w:val="22"/>
          <w:szCs w:val="22"/>
        </w:rPr>
        <w:t>Keep a copy of all of your graded work until final marks have been recorded.  You may be asked to resubmit your work at any time</w:t>
      </w:r>
      <w:r w:rsidRPr="00952322">
        <w:rPr>
          <w:i/>
          <w:sz w:val="22"/>
          <w:szCs w:val="22"/>
        </w:rPr>
        <w:t xml:space="preserve">.  </w:t>
      </w:r>
    </w:p>
    <w:p w:rsidR="007801DC" w:rsidRDefault="007801DC" w:rsidP="007801DC">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996618" w:rsidRPr="008C2031" w:rsidRDefault="00996618">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3A1454" w:rsidRPr="008C2031" w:rsidRDefault="000B3485"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8C2031">
        <w:rPr>
          <w:b/>
          <w:sz w:val="22"/>
          <w:szCs w:val="22"/>
        </w:rPr>
        <w:t xml:space="preserve">Course </w:t>
      </w:r>
      <w:r w:rsidR="00A96E9D">
        <w:rPr>
          <w:b/>
          <w:sz w:val="22"/>
          <w:szCs w:val="22"/>
        </w:rPr>
        <w:t>Philosophy and Approach</w:t>
      </w:r>
      <w:r w:rsidRPr="008C2031">
        <w:rPr>
          <w:b/>
          <w:sz w:val="22"/>
          <w:szCs w:val="22"/>
        </w:rPr>
        <w:t>:</w:t>
      </w:r>
    </w:p>
    <w:p w:rsidR="000B3485" w:rsidRDefault="000B3485"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30312">
        <w:rPr>
          <w:sz w:val="22"/>
          <w:szCs w:val="22"/>
        </w:rPr>
        <w:t>This is structured as a readings course, and the quality will depend largely on what each student puts into the class.  One-third of the time will be in-class lectures from the professor.  One-third will be learning from other third-party sources such as documentaries, guest speakers, and property tours.  The last third will be interactive learning amongst the students, from class and small group discussions, debates, and presentations.  The assignments will support this format, largely preparing the students for the interactive portion of the course. Do not mistake a lack of examinations for an easier course.</w:t>
      </w:r>
    </w:p>
    <w:p w:rsidR="00CA7401" w:rsidRDefault="00CA7401"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672707" w:rsidRDefault="00CA7401" w:rsidP="0067270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A7401">
        <w:rPr>
          <w:sz w:val="22"/>
          <w:szCs w:val="22"/>
        </w:rPr>
        <w:t xml:space="preserve">In this course,  a </w:t>
      </w:r>
      <w:r w:rsidR="00672707">
        <w:rPr>
          <w:sz w:val="22"/>
          <w:szCs w:val="22"/>
        </w:rPr>
        <w:t>third</w:t>
      </w:r>
      <w:r w:rsidRPr="00CA7401">
        <w:rPr>
          <w:sz w:val="22"/>
          <w:szCs w:val="22"/>
        </w:rPr>
        <w:t xml:space="preserve"> of the overall course mark is comprised of group work. The purpose of group interaction is to enable you to share ideas and to improve communication skills. Through interaction, you will discover for yourself the meaning of concepts, the subtleties inherent in everyday business situations, and the rationales for various solutions to managerial problems. To achieve effective interaction, </w:t>
      </w:r>
      <w:r>
        <w:rPr>
          <w:sz w:val="22"/>
          <w:szCs w:val="22"/>
        </w:rPr>
        <w:t>the following is offered to promote success in this activity</w:t>
      </w:r>
      <w:r w:rsidRPr="00CA7401">
        <w:rPr>
          <w:sz w:val="22"/>
          <w:szCs w:val="22"/>
        </w:rPr>
        <w:t>:</w:t>
      </w:r>
    </w:p>
    <w:p w:rsidR="00672707" w:rsidRDefault="00672707" w:rsidP="0067270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672707" w:rsidRDefault="00672707" w:rsidP="0067270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1) </w:t>
      </w:r>
      <w:r w:rsidR="00CA7401" w:rsidRPr="00CA7401">
        <w:rPr>
          <w:b/>
          <w:sz w:val="22"/>
          <w:szCs w:val="22"/>
        </w:rPr>
        <w:t xml:space="preserve">Attendance.  </w:t>
      </w:r>
      <w:r w:rsidR="00CA7401" w:rsidRPr="00CA7401">
        <w:rPr>
          <w:sz w:val="22"/>
          <w:szCs w:val="22"/>
        </w:rPr>
        <w:t xml:space="preserve">Because interaction is central, and also because your fellow group members will be relying on you for ideas, </w:t>
      </w:r>
      <w:r w:rsidR="00CA7401">
        <w:rPr>
          <w:sz w:val="22"/>
          <w:szCs w:val="22"/>
        </w:rPr>
        <w:t xml:space="preserve">your participation in group work and in-class presentations is expected. </w:t>
      </w:r>
      <w:r w:rsidR="00CA7401" w:rsidRPr="00CA7401">
        <w:rPr>
          <w:sz w:val="22"/>
          <w:szCs w:val="22"/>
        </w:rPr>
        <w:t xml:space="preserve">Valid reasons for absence include serious illness and family emergencies. Studying for exams and completing </w:t>
      </w:r>
      <w:r w:rsidR="00CA7401">
        <w:rPr>
          <w:sz w:val="22"/>
          <w:szCs w:val="22"/>
        </w:rPr>
        <w:t xml:space="preserve">other </w:t>
      </w:r>
      <w:r w:rsidR="00CA7401" w:rsidRPr="00CA7401">
        <w:rPr>
          <w:sz w:val="22"/>
          <w:szCs w:val="22"/>
        </w:rPr>
        <w:t>assignments are not valid reasons to miss class</w:t>
      </w:r>
      <w:r>
        <w:rPr>
          <w:sz w:val="22"/>
          <w:szCs w:val="22"/>
        </w:rPr>
        <w:t>;</w:t>
      </w:r>
    </w:p>
    <w:p w:rsidR="00672707" w:rsidRDefault="00672707" w:rsidP="0067270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672707" w:rsidRDefault="00672707" w:rsidP="0067270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2) </w:t>
      </w:r>
      <w:r w:rsidR="00CA7401" w:rsidRPr="00CA7401">
        <w:rPr>
          <w:b/>
          <w:sz w:val="22"/>
          <w:szCs w:val="22"/>
        </w:rPr>
        <w:t>Preparation.</w:t>
      </w:r>
      <w:r w:rsidR="00CA7401" w:rsidRPr="00CA7401">
        <w:rPr>
          <w:sz w:val="22"/>
          <w:szCs w:val="22"/>
        </w:rPr>
        <w:t xml:space="preserve">  You are expected to read assigned material in advance and to be fully prepared for </w:t>
      </w:r>
      <w:r w:rsidR="00CA7401">
        <w:rPr>
          <w:sz w:val="22"/>
          <w:szCs w:val="22"/>
        </w:rPr>
        <w:t xml:space="preserve">the group </w:t>
      </w:r>
      <w:r w:rsidR="008F1142">
        <w:rPr>
          <w:sz w:val="22"/>
          <w:szCs w:val="22"/>
        </w:rPr>
        <w:t>activity work</w:t>
      </w:r>
      <w:r w:rsidR="00CA7401" w:rsidRPr="00CA7401">
        <w:rPr>
          <w:sz w:val="22"/>
          <w:szCs w:val="22"/>
        </w:rPr>
        <w:t>. Unsupported opinion will not substitute for informed discussion.  Adequate preparation is the only way to avoid embarrassmen</w:t>
      </w:r>
      <w:r>
        <w:rPr>
          <w:sz w:val="22"/>
          <w:szCs w:val="22"/>
        </w:rPr>
        <w:t>t;</w:t>
      </w:r>
    </w:p>
    <w:p w:rsidR="00672707" w:rsidRDefault="00672707" w:rsidP="0067270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8F1142" w:rsidRDefault="00672707" w:rsidP="0067270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672707">
        <w:rPr>
          <w:sz w:val="22"/>
          <w:szCs w:val="22"/>
        </w:rPr>
        <w:t>3)</w:t>
      </w:r>
      <w:r>
        <w:rPr>
          <w:b/>
          <w:sz w:val="22"/>
          <w:szCs w:val="22"/>
        </w:rPr>
        <w:t xml:space="preserve"> </w:t>
      </w:r>
      <w:r w:rsidR="00CA7401" w:rsidRPr="008F1142">
        <w:rPr>
          <w:b/>
          <w:sz w:val="22"/>
          <w:szCs w:val="22"/>
        </w:rPr>
        <w:t xml:space="preserve">Group </w:t>
      </w:r>
      <w:r w:rsidR="008F1142" w:rsidRPr="008F1142">
        <w:rPr>
          <w:b/>
          <w:sz w:val="22"/>
          <w:szCs w:val="22"/>
        </w:rPr>
        <w:t>dynamics</w:t>
      </w:r>
      <w:r w:rsidR="00CA7401" w:rsidRPr="008F1142">
        <w:rPr>
          <w:b/>
          <w:sz w:val="22"/>
          <w:szCs w:val="22"/>
        </w:rPr>
        <w:t>.</w:t>
      </w:r>
      <w:r w:rsidR="00CA7401" w:rsidRPr="008F1142">
        <w:rPr>
          <w:sz w:val="22"/>
          <w:szCs w:val="22"/>
        </w:rPr>
        <w:t xml:space="preserve">  </w:t>
      </w:r>
      <w:r w:rsidR="008F1142" w:rsidRPr="008F1142">
        <w:rPr>
          <w:sz w:val="22"/>
          <w:szCs w:val="22"/>
        </w:rPr>
        <w:t xml:space="preserve">As you are aware, working with others has both advantages and disadvantages. If challenges to working with your groupmates becomes evident, it is expected you attempt to address this with yourselves in a timely manner. Failing this, the instructor may be approached to address any unresolved problems. </w:t>
      </w:r>
    </w:p>
    <w:p w:rsidR="00230312" w:rsidRPr="00230312" w:rsidRDefault="008F1142" w:rsidP="008F1142">
      <w:pPr>
        <w:widowControl/>
        <w:rPr>
          <w:sz w:val="22"/>
          <w:szCs w:val="22"/>
        </w:rPr>
      </w:pPr>
      <w:r>
        <w:rPr>
          <w:sz w:val="22"/>
          <w:szCs w:val="22"/>
        </w:rPr>
        <w:br w:type="page"/>
      </w:r>
      <w:r w:rsidR="00230312" w:rsidRPr="00230312">
        <w:rPr>
          <w:b/>
          <w:sz w:val="22"/>
          <w:szCs w:val="22"/>
        </w:rPr>
        <w:lastRenderedPageBreak/>
        <w:t>Course Schedule and Key Dates:</w:t>
      </w:r>
      <w:r w:rsidR="00230312" w:rsidRPr="00230312">
        <w:rPr>
          <w:sz w:val="22"/>
          <w:szCs w:val="22"/>
        </w:rPr>
        <w:t xml:space="preserve"> </w:t>
      </w:r>
    </w:p>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30312">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1011"/>
        <w:gridCol w:w="13"/>
        <w:gridCol w:w="3712"/>
        <w:gridCol w:w="2025"/>
        <w:gridCol w:w="1871"/>
      </w:tblGrid>
      <w:tr w:rsidR="00230312" w:rsidRPr="00230312" w:rsidTr="00672707">
        <w:trPr>
          <w:tblHeader/>
        </w:trPr>
        <w:tc>
          <w:tcPr>
            <w:tcW w:w="625" w:type="dxa"/>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230312">
              <w:rPr>
                <w:b/>
                <w:sz w:val="22"/>
                <w:szCs w:val="22"/>
              </w:rPr>
              <w:t>Class</w:t>
            </w:r>
          </w:p>
        </w:tc>
        <w:tc>
          <w:tcPr>
            <w:tcW w:w="1022" w:type="dxa"/>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230312">
              <w:rPr>
                <w:b/>
                <w:sz w:val="22"/>
                <w:szCs w:val="22"/>
              </w:rPr>
              <w:t>Date</w:t>
            </w:r>
          </w:p>
        </w:tc>
        <w:tc>
          <w:tcPr>
            <w:tcW w:w="3793" w:type="dxa"/>
            <w:gridSpan w:val="2"/>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230312">
              <w:rPr>
                <w:b/>
                <w:sz w:val="22"/>
                <w:szCs w:val="22"/>
              </w:rPr>
              <w:t>Topic</w:t>
            </w:r>
          </w:p>
        </w:tc>
        <w:tc>
          <w:tcPr>
            <w:tcW w:w="2025" w:type="dxa"/>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230312">
              <w:rPr>
                <w:b/>
                <w:sz w:val="22"/>
                <w:szCs w:val="22"/>
              </w:rPr>
              <w:t xml:space="preserve">Pre-Class Activities/Readings </w:t>
            </w:r>
          </w:p>
        </w:tc>
        <w:tc>
          <w:tcPr>
            <w:tcW w:w="1885" w:type="dxa"/>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230312">
              <w:rPr>
                <w:b/>
                <w:sz w:val="22"/>
                <w:szCs w:val="22"/>
              </w:rPr>
              <w:t>In-Class Activities &amp; Assessments</w:t>
            </w:r>
          </w:p>
        </w:tc>
      </w:tr>
      <w:tr w:rsidR="00230312" w:rsidRPr="00230312" w:rsidTr="00672707">
        <w:tc>
          <w:tcPr>
            <w:tcW w:w="625" w:type="dxa"/>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30312">
              <w:rPr>
                <w:sz w:val="22"/>
                <w:szCs w:val="22"/>
              </w:rPr>
              <w:t>1</w:t>
            </w:r>
          </w:p>
        </w:tc>
        <w:tc>
          <w:tcPr>
            <w:tcW w:w="1022" w:type="dxa"/>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r w:rsidRPr="00230312">
              <w:rPr>
                <w:sz w:val="22"/>
                <w:szCs w:val="22"/>
                <w:lang w:val="en-US"/>
              </w:rPr>
              <w:t>Sept 7</w:t>
            </w:r>
          </w:p>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3793" w:type="dxa"/>
            <w:gridSpan w:val="2"/>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lang w:val="en-US"/>
              </w:rPr>
            </w:pPr>
            <w:r w:rsidRPr="00230312">
              <w:rPr>
                <w:b/>
                <w:sz w:val="22"/>
                <w:szCs w:val="22"/>
                <w:lang w:val="en-US"/>
              </w:rPr>
              <w:t>Introduction</w:t>
            </w:r>
          </w:p>
          <w:p w:rsidR="00230312" w:rsidRPr="00230312" w:rsidRDefault="00230312" w:rsidP="00230312">
            <w:pPr>
              <w:numPr>
                <w:ilvl w:val="0"/>
                <w:numId w:val="19"/>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r w:rsidRPr="00230312">
              <w:rPr>
                <w:sz w:val="22"/>
                <w:szCs w:val="22"/>
                <w:lang w:val="en-US"/>
              </w:rPr>
              <w:t>Course Outline</w:t>
            </w:r>
          </w:p>
          <w:p w:rsidR="00230312" w:rsidRPr="00230312" w:rsidRDefault="00230312" w:rsidP="008F1142">
            <w:pPr>
              <w:numPr>
                <w:ilvl w:val="0"/>
                <w:numId w:val="19"/>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r w:rsidRPr="00230312">
              <w:rPr>
                <w:sz w:val="22"/>
                <w:szCs w:val="22"/>
                <w:lang w:val="en-US"/>
              </w:rPr>
              <w:t>Review student interests</w:t>
            </w:r>
          </w:p>
        </w:tc>
        <w:tc>
          <w:tcPr>
            <w:tcW w:w="2025" w:type="dxa"/>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1885" w:type="dxa"/>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r>
      <w:tr w:rsidR="00230312" w:rsidRPr="00230312" w:rsidTr="00672707">
        <w:tc>
          <w:tcPr>
            <w:tcW w:w="625" w:type="dxa"/>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30312">
              <w:rPr>
                <w:sz w:val="22"/>
                <w:szCs w:val="22"/>
              </w:rPr>
              <w:t>2</w:t>
            </w:r>
          </w:p>
        </w:tc>
        <w:tc>
          <w:tcPr>
            <w:tcW w:w="1022" w:type="dxa"/>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r w:rsidRPr="00230312">
              <w:rPr>
                <w:sz w:val="22"/>
                <w:szCs w:val="22"/>
                <w:lang w:val="en-US"/>
              </w:rPr>
              <w:t>Sept 14</w:t>
            </w:r>
          </w:p>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3793" w:type="dxa"/>
            <w:gridSpan w:val="2"/>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lang w:val="en-US"/>
              </w:rPr>
            </w:pPr>
            <w:r w:rsidRPr="00230312">
              <w:rPr>
                <w:b/>
                <w:sz w:val="22"/>
                <w:szCs w:val="22"/>
                <w:lang w:val="en-US"/>
              </w:rPr>
              <w:t>Why Green?</w:t>
            </w:r>
          </w:p>
        </w:tc>
        <w:tc>
          <w:tcPr>
            <w:tcW w:w="2025" w:type="dxa"/>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30312">
              <w:rPr>
                <w:sz w:val="22"/>
                <w:szCs w:val="22"/>
              </w:rPr>
              <w:t>GM, Ch 1 -3</w:t>
            </w:r>
          </w:p>
        </w:tc>
        <w:tc>
          <w:tcPr>
            <w:tcW w:w="1885" w:type="dxa"/>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r>
      <w:tr w:rsidR="00230312" w:rsidRPr="00230312" w:rsidTr="00672707">
        <w:tc>
          <w:tcPr>
            <w:tcW w:w="625" w:type="dxa"/>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30312">
              <w:rPr>
                <w:sz w:val="22"/>
                <w:szCs w:val="22"/>
              </w:rPr>
              <w:t>3</w:t>
            </w:r>
          </w:p>
        </w:tc>
        <w:tc>
          <w:tcPr>
            <w:tcW w:w="1022" w:type="dxa"/>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r w:rsidRPr="00230312">
              <w:rPr>
                <w:sz w:val="22"/>
                <w:szCs w:val="22"/>
                <w:lang w:val="en-US"/>
              </w:rPr>
              <w:t>Sept 21</w:t>
            </w:r>
          </w:p>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3793" w:type="dxa"/>
            <w:gridSpan w:val="2"/>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230312">
              <w:rPr>
                <w:b/>
                <w:sz w:val="22"/>
                <w:szCs w:val="22"/>
              </w:rPr>
              <w:t xml:space="preserve">Terra-View Developments (site visit  @ Hart Farm) </w:t>
            </w:r>
          </w:p>
          <w:p w:rsidR="00230312" w:rsidRPr="00230312" w:rsidRDefault="00230312" w:rsidP="008F114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30312">
              <w:rPr>
                <w:sz w:val="22"/>
                <w:szCs w:val="22"/>
                <w:lang w:val="en-US"/>
              </w:rPr>
              <w:t>Meeting with David Brix, President</w:t>
            </w:r>
          </w:p>
        </w:tc>
        <w:tc>
          <w:tcPr>
            <w:tcW w:w="2025" w:type="dxa"/>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30312">
              <w:rPr>
                <w:sz w:val="22"/>
                <w:szCs w:val="22"/>
              </w:rPr>
              <w:t>GM, Ch 4 - 5</w:t>
            </w:r>
          </w:p>
        </w:tc>
        <w:tc>
          <w:tcPr>
            <w:tcW w:w="1885" w:type="dxa"/>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r w:rsidRPr="00230312">
              <w:rPr>
                <w:sz w:val="22"/>
                <w:szCs w:val="22"/>
                <w:lang w:val="en-US"/>
              </w:rPr>
              <w:t>GM Review</w:t>
            </w:r>
          </w:p>
        </w:tc>
      </w:tr>
      <w:tr w:rsidR="00230312" w:rsidRPr="00230312" w:rsidTr="00672707">
        <w:tc>
          <w:tcPr>
            <w:tcW w:w="625" w:type="dxa"/>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30312">
              <w:rPr>
                <w:sz w:val="22"/>
                <w:szCs w:val="22"/>
              </w:rPr>
              <w:t>4</w:t>
            </w:r>
          </w:p>
        </w:tc>
        <w:tc>
          <w:tcPr>
            <w:tcW w:w="1022" w:type="dxa"/>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r w:rsidRPr="00230312">
              <w:rPr>
                <w:sz w:val="22"/>
                <w:szCs w:val="22"/>
                <w:lang w:val="en-US"/>
              </w:rPr>
              <w:t>Sept 28</w:t>
            </w:r>
          </w:p>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3793" w:type="dxa"/>
            <w:gridSpan w:val="2"/>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lang w:val="en-US"/>
              </w:rPr>
            </w:pPr>
            <w:r w:rsidRPr="00230312">
              <w:rPr>
                <w:b/>
                <w:sz w:val="22"/>
                <w:szCs w:val="22"/>
                <w:lang w:val="en-US"/>
              </w:rPr>
              <w:t>What Green?</w:t>
            </w:r>
          </w:p>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2025" w:type="dxa"/>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30312">
              <w:rPr>
                <w:sz w:val="22"/>
                <w:szCs w:val="22"/>
              </w:rPr>
              <w:t xml:space="preserve">SN, Ch 1-3; A                           </w:t>
            </w:r>
          </w:p>
        </w:tc>
        <w:tc>
          <w:tcPr>
            <w:tcW w:w="1885" w:type="dxa"/>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r>
      <w:tr w:rsidR="00230312" w:rsidRPr="00230312" w:rsidTr="00672707">
        <w:tc>
          <w:tcPr>
            <w:tcW w:w="625" w:type="dxa"/>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30312">
              <w:rPr>
                <w:sz w:val="22"/>
                <w:szCs w:val="22"/>
              </w:rPr>
              <w:t>5</w:t>
            </w:r>
          </w:p>
        </w:tc>
        <w:tc>
          <w:tcPr>
            <w:tcW w:w="1022" w:type="dxa"/>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30312">
              <w:rPr>
                <w:sz w:val="22"/>
                <w:szCs w:val="22"/>
              </w:rPr>
              <w:t>Oct 5</w:t>
            </w:r>
          </w:p>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3793" w:type="dxa"/>
            <w:gridSpan w:val="2"/>
          </w:tcPr>
          <w:p w:rsidR="00230312" w:rsidRPr="00230312" w:rsidRDefault="00230312" w:rsidP="008F114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30312">
              <w:rPr>
                <w:b/>
                <w:sz w:val="22"/>
                <w:szCs w:val="22"/>
              </w:rPr>
              <w:t>Who Green? Commercial, Residential &amp; Government</w:t>
            </w:r>
          </w:p>
        </w:tc>
        <w:tc>
          <w:tcPr>
            <w:tcW w:w="2025" w:type="dxa"/>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30312">
              <w:rPr>
                <w:sz w:val="22"/>
                <w:szCs w:val="22"/>
              </w:rPr>
              <w:t xml:space="preserve">B; C; D                                    </w:t>
            </w:r>
          </w:p>
        </w:tc>
        <w:tc>
          <w:tcPr>
            <w:tcW w:w="1885" w:type="dxa"/>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r>
      <w:tr w:rsidR="00230312" w:rsidRPr="00230312" w:rsidTr="00672707">
        <w:tc>
          <w:tcPr>
            <w:tcW w:w="5440" w:type="dxa"/>
            <w:gridSpan w:val="4"/>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30312">
              <w:rPr>
                <w:sz w:val="22"/>
                <w:szCs w:val="22"/>
              </w:rPr>
              <w:t>October 12 – No Class</w:t>
            </w:r>
          </w:p>
        </w:tc>
        <w:tc>
          <w:tcPr>
            <w:tcW w:w="3910" w:type="dxa"/>
            <w:gridSpan w:val="2"/>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30312">
              <w:rPr>
                <w:sz w:val="22"/>
                <w:szCs w:val="22"/>
              </w:rPr>
              <w:t>SN, Ch 4-</w:t>
            </w:r>
            <w:r w:rsidR="002E4A4A">
              <w:rPr>
                <w:sz w:val="22"/>
                <w:szCs w:val="22"/>
              </w:rPr>
              <w:t>8</w:t>
            </w:r>
          </w:p>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r>
      <w:tr w:rsidR="00230312" w:rsidRPr="00230312" w:rsidTr="00672707">
        <w:tc>
          <w:tcPr>
            <w:tcW w:w="625" w:type="dxa"/>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30312">
              <w:rPr>
                <w:sz w:val="22"/>
                <w:szCs w:val="22"/>
              </w:rPr>
              <w:t>6</w:t>
            </w:r>
          </w:p>
        </w:tc>
        <w:tc>
          <w:tcPr>
            <w:tcW w:w="1022" w:type="dxa"/>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30312">
              <w:rPr>
                <w:sz w:val="22"/>
                <w:szCs w:val="22"/>
              </w:rPr>
              <w:t>Oct 19</w:t>
            </w:r>
          </w:p>
        </w:tc>
        <w:tc>
          <w:tcPr>
            <w:tcW w:w="3793" w:type="dxa"/>
            <w:gridSpan w:val="2"/>
          </w:tcPr>
          <w:p w:rsidR="00230312" w:rsidRPr="00230312" w:rsidRDefault="00230312" w:rsidP="008F114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230312">
              <w:rPr>
                <w:b/>
                <w:sz w:val="22"/>
                <w:szCs w:val="22"/>
              </w:rPr>
              <w:t xml:space="preserve">Toronto Tour – (ALL DAY) clear your schedules now </w:t>
            </w:r>
          </w:p>
        </w:tc>
        <w:tc>
          <w:tcPr>
            <w:tcW w:w="2025" w:type="dxa"/>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30312">
              <w:rPr>
                <w:sz w:val="22"/>
                <w:szCs w:val="22"/>
              </w:rPr>
              <w:t xml:space="preserve">SN </w:t>
            </w:r>
            <w:r w:rsidR="002E4A4A">
              <w:rPr>
                <w:sz w:val="22"/>
                <w:szCs w:val="22"/>
              </w:rPr>
              <w:t>9-11</w:t>
            </w:r>
          </w:p>
        </w:tc>
        <w:tc>
          <w:tcPr>
            <w:tcW w:w="1885" w:type="dxa"/>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30312">
              <w:rPr>
                <w:sz w:val="22"/>
                <w:szCs w:val="22"/>
              </w:rPr>
              <w:t>SN Review</w:t>
            </w:r>
          </w:p>
        </w:tc>
      </w:tr>
      <w:tr w:rsidR="00230312" w:rsidRPr="00230312" w:rsidTr="00672707">
        <w:tc>
          <w:tcPr>
            <w:tcW w:w="625" w:type="dxa"/>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30312">
              <w:rPr>
                <w:sz w:val="22"/>
                <w:szCs w:val="22"/>
              </w:rPr>
              <w:t>7</w:t>
            </w:r>
          </w:p>
        </w:tc>
        <w:tc>
          <w:tcPr>
            <w:tcW w:w="1022" w:type="dxa"/>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30312">
              <w:rPr>
                <w:sz w:val="22"/>
                <w:szCs w:val="22"/>
              </w:rPr>
              <w:t>Oct 26</w:t>
            </w:r>
          </w:p>
        </w:tc>
        <w:tc>
          <w:tcPr>
            <w:tcW w:w="3793" w:type="dxa"/>
            <w:gridSpan w:val="2"/>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230312">
              <w:rPr>
                <w:b/>
                <w:sz w:val="22"/>
                <w:szCs w:val="22"/>
              </w:rPr>
              <w:t>Guest speaker(s) &amp; Judge</w:t>
            </w:r>
          </w:p>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30312">
              <w:rPr>
                <w:sz w:val="22"/>
                <w:szCs w:val="22"/>
              </w:rPr>
              <w:t xml:space="preserve">Jennifer </w:t>
            </w:r>
            <w:proofErr w:type="spellStart"/>
            <w:r w:rsidRPr="00230312">
              <w:rPr>
                <w:sz w:val="22"/>
                <w:szCs w:val="22"/>
              </w:rPr>
              <w:t>Weatherston</w:t>
            </w:r>
            <w:proofErr w:type="spellEnd"/>
            <w:r w:rsidRPr="00230312">
              <w:rPr>
                <w:sz w:val="22"/>
                <w:szCs w:val="22"/>
              </w:rPr>
              <w:t>, Reid’s Heritage Homes</w:t>
            </w:r>
            <w:r w:rsidR="00672707">
              <w:rPr>
                <w:sz w:val="22"/>
                <w:szCs w:val="22"/>
              </w:rPr>
              <w:t>, Director of Innovation &amp; Integration</w:t>
            </w:r>
          </w:p>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30312">
              <w:rPr>
                <w:sz w:val="22"/>
                <w:szCs w:val="22"/>
              </w:rPr>
              <w:t>Rogier Holtermans, U of G</w:t>
            </w:r>
            <w:r w:rsidR="00672707">
              <w:rPr>
                <w:sz w:val="22"/>
                <w:szCs w:val="22"/>
              </w:rPr>
              <w:t>, Assistant Professor</w:t>
            </w:r>
          </w:p>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2025" w:type="dxa"/>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30312">
              <w:rPr>
                <w:sz w:val="22"/>
                <w:szCs w:val="22"/>
              </w:rPr>
              <w:t>WALK, Pt I; E</w:t>
            </w:r>
          </w:p>
        </w:tc>
        <w:tc>
          <w:tcPr>
            <w:tcW w:w="1885" w:type="dxa"/>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30312">
              <w:rPr>
                <w:sz w:val="22"/>
                <w:szCs w:val="22"/>
              </w:rPr>
              <w:t>Investor Certification Proposals</w:t>
            </w:r>
          </w:p>
        </w:tc>
      </w:tr>
      <w:tr w:rsidR="00230312" w:rsidRPr="00230312" w:rsidTr="00672707">
        <w:tc>
          <w:tcPr>
            <w:tcW w:w="625" w:type="dxa"/>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30312">
              <w:rPr>
                <w:sz w:val="22"/>
                <w:szCs w:val="22"/>
              </w:rPr>
              <w:t>8</w:t>
            </w:r>
          </w:p>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1035" w:type="dxa"/>
            <w:gridSpan w:val="2"/>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30312">
              <w:rPr>
                <w:sz w:val="22"/>
                <w:szCs w:val="22"/>
              </w:rPr>
              <w:t>Nov 2</w:t>
            </w:r>
          </w:p>
        </w:tc>
        <w:tc>
          <w:tcPr>
            <w:tcW w:w="3780" w:type="dxa"/>
            <w:tcBorders>
              <w:top w:val="single" w:sz="6" w:space="0" w:color="auto"/>
              <w:left w:val="single" w:sz="6" w:space="0" w:color="auto"/>
              <w:bottom w:val="single" w:sz="6" w:space="0" w:color="auto"/>
              <w:right w:val="single" w:sz="6" w:space="0" w:color="auto"/>
            </w:tcBorders>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230312">
              <w:rPr>
                <w:b/>
                <w:sz w:val="22"/>
                <w:szCs w:val="22"/>
              </w:rPr>
              <w:t>Cities - Intro</w:t>
            </w:r>
          </w:p>
        </w:tc>
        <w:tc>
          <w:tcPr>
            <w:tcW w:w="2025" w:type="dxa"/>
            <w:tcBorders>
              <w:top w:val="single" w:sz="6" w:space="0" w:color="auto"/>
              <w:left w:val="single" w:sz="6" w:space="0" w:color="auto"/>
              <w:bottom w:val="single" w:sz="6" w:space="0" w:color="auto"/>
              <w:right w:val="single" w:sz="6" w:space="0" w:color="auto"/>
            </w:tcBorders>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30312">
              <w:rPr>
                <w:sz w:val="22"/>
                <w:szCs w:val="22"/>
              </w:rPr>
              <w:t>WALK, Pt II Steps 1-4; F</w:t>
            </w:r>
          </w:p>
        </w:tc>
        <w:tc>
          <w:tcPr>
            <w:tcW w:w="1885" w:type="dxa"/>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30312">
              <w:rPr>
                <w:sz w:val="22"/>
                <w:szCs w:val="22"/>
              </w:rPr>
              <w:t>Gov’t Policy Debates</w:t>
            </w:r>
          </w:p>
        </w:tc>
      </w:tr>
      <w:tr w:rsidR="00230312" w:rsidRPr="00230312" w:rsidTr="00672707">
        <w:tc>
          <w:tcPr>
            <w:tcW w:w="625" w:type="dxa"/>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30312">
              <w:rPr>
                <w:sz w:val="22"/>
                <w:szCs w:val="22"/>
              </w:rPr>
              <w:t>9</w:t>
            </w:r>
          </w:p>
        </w:tc>
        <w:tc>
          <w:tcPr>
            <w:tcW w:w="1022" w:type="dxa"/>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30312">
              <w:rPr>
                <w:sz w:val="22"/>
                <w:szCs w:val="22"/>
              </w:rPr>
              <w:t>Nov 9</w:t>
            </w:r>
          </w:p>
        </w:tc>
        <w:tc>
          <w:tcPr>
            <w:tcW w:w="3793" w:type="dxa"/>
            <w:gridSpan w:val="2"/>
            <w:tcBorders>
              <w:top w:val="single" w:sz="6" w:space="0" w:color="auto"/>
              <w:left w:val="single" w:sz="6" w:space="0" w:color="auto"/>
              <w:bottom w:val="single" w:sz="6" w:space="0" w:color="auto"/>
              <w:right w:val="single" w:sz="6" w:space="0" w:color="auto"/>
            </w:tcBorders>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230312">
              <w:rPr>
                <w:b/>
                <w:sz w:val="22"/>
                <w:szCs w:val="22"/>
              </w:rPr>
              <w:t>Cities - Density</w:t>
            </w:r>
          </w:p>
        </w:tc>
        <w:tc>
          <w:tcPr>
            <w:tcW w:w="2025" w:type="dxa"/>
            <w:tcBorders>
              <w:top w:val="single" w:sz="6" w:space="0" w:color="auto"/>
              <w:left w:val="single" w:sz="6" w:space="0" w:color="auto"/>
              <w:bottom w:val="single" w:sz="6" w:space="0" w:color="auto"/>
              <w:right w:val="single" w:sz="6" w:space="0" w:color="auto"/>
            </w:tcBorders>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30312">
              <w:rPr>
                <w:sz w:val="22"/>
                <w:szCs w:val="22"/>
              </w:rPr>
              <w:t>G; H; I</w:t>
            </w:r>
          </w:p>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1885" w:type="dxa"/>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30312">
              <w:rPr>
                <w:sz w:val="22"/>
                <w:szCs w:val="22"/>
              </w:rPr>
              <w:t>Gov’t Policy Debates</w:t>
            </w:r>
          </w:p>
        </w:tc>
      </w:tr>
      <w:tr w:rsidR="00230312" w:rsidRPr="00230312" w:rsidTr="00672707">
        <w:tc>
          <w:tcPr>
            <w:tcW w:w="625" w:type="dxa"/>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30312">
              <w:rPr>
                <w:sz w:val="22"/>
                <w:szCs w:val="22"/>
              </w:rPr>
              <w:t>10</w:t>
            </w:r>
          </w:p>
        </w:tc>
        <w:tc>
          <w:tcPr>
            <w:tcW w:w="1022" w:type="dxa"/>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30312">
              <w:rPr>
                <w:sz w:val="22"/>
                <w:szCs w:val="22"/>
              </w:rPr>
              <w:t>Nov 16</w:t>
            </w:r>
          </w:p>
        </w:tc>
        <w:tc>
          <w:tcPr>
            <w:tcW w:w="3793" w:type="dxa"/>
            <w:gridSpan w:val="2"/>
            <w:tcBorders>
              <w:top w:val="single" w:sz="6" w:space="0" w:color="auto"/>
              <w:left w:val="single" w:sz="6" w:space="0" w:color="auto"/>
              <w:bottom w:val="single" w:sz="6" w:space="0" w:color="auto"/>
              <w:right w:val="single" w:sz="6" w:space="0" w:color="auto"/>
            </w:tcBorders>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230312">
              <w:rPr>
                <w:b/>
                <w:sz w:val="22"/>
                <w:szCs w:val="22"/>
              </w:rPr>
              <w:t xml:space="preserve">Cities - Sprawl                                                                                                   </w:t>
            </w:r>
          </w:p>
        </w:tc>
        <w:tc>
          <w:tcPr>
            <w:tcW w:w="2025" w:type="dxa"/>
            <w:tcBorders>
              <w:top w:val="single" w:sz="6" w:space="0" w:color="auto"/>
              <w:left w:val="single" w:sz="6" w:space="0" w:color="auto"/>
              <w:bottom w:val="single" w:sz="6" w:space="0" w:color="auto"/>
              <w:right w:val="single" w:sz="6" w:space="0" w:color="auto"/>
            </w:tcBorders>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30312">
              <w:rPr>
                <w:sz w:val="22"/>
                <w:szCs w:val="22"/>
              </w:rPr>
              <w:t>WALK; J; K</w:t>
            </w:r>
          </w:p>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30312">
              <w:rPr>
                <w:sz w:val="22"/>
                <w:szCs w:val="22"/>
              </w:rPr>
              <w:t xml:space="preserve">                      </w:t>
            </w:r>
          </w:p>
        </w:tc>
        <w:tc>
          <w:tcPr>
            <w:tcW w:w="1885" w:type="dxa"/>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30312">
              <w:rPr>
                <w:sz w:val="22"/>
                <w:szCs w:val="22"/>
              </w:rPr>
              <w:t>Gov’t Policy Debates</w:t>
            </w:r>
          </w:p>
        </w:tc>
      </w:tr>
      <w:tr w:rsidR="00230312" w:rsidRPr="00230312" w:rsidTr="00672707">
        <w:trPr>
          <w:trHeight w:val="507"/>
        </w:trPr>
        <w:tc>
          <w:tcPr>
            <w:tcW w:w="625" w:type="dxa"/>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30312">
              <w:rPr>
                <w:sz w:val="22"/>
                <w:szCs w:val="22"/>
              </w:rPr>
              <w:t>11</w:t>
            </w:r>
          </w:p>
        </w:tc>
        <w:tc>
          <w:tcPr>
            <w:tcW w:w="1022" w:type="dxa"/>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30312">
              <w:rPr>
                <w:sz w:val="22"/>
                <w:szCs w:val="22"/>
              </w:rPr>
              <w:t>Nov 23</w:t>
            </w:r>
          </w:p>
        </w:tc>
        <w:tc>
          <w:tcPr>
            <w:tcW w:w="3793" w:type="dxa"/>
            <w:gridSpan w:val="2"/>
            <w:tcBorders>
              <w:top w:val="single" w:sz="6" w:space="0" w:color="auto"/>
              <w:left w:val="single" w:sz="6" w:space="0" w:color="auto"/>
              <w:bottom w:val="single" w:sz="6" w:space="0" w:color="auto"/>
              <w:right w:val="single" w:sz="6" w:space="0" w:color="auto"/>
            </w:tcBorders>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230312">
              <w:rPr>
                <w:b/>
                <w:sz w:val="22"/>
                <w:szCs w:val="22"/>
              </w:rPr>
              <w:t>Cities – Solutions – Last Class Date</w:t>
            </w:r>
          </w:p>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tc>
        <w:tc>
          <w:tcPr>
            <w:tcW w:w="2025" w:type="dxa"/>
            <w:tcBorders>
              <w:top w:val="single" w:sz="6" w:space="0" w:color="auto"/>
              <w:left w:val="single" w:sz="6" w:space="0" w:color="auto"/>
              <w:bottom w:val="single" w:sz="6" w:space="0" w:color="auto"/>
              <w:right w:val="single" w:sz="6" w:space="0" w:color="auto"/>
            </w:tcBorders>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1885" w:type="dxa"/>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r>
      <w:tr w:rsidR="00230312" w:rsidRPr="00230312" w:rsidTr="00672707">
        <w:tc>
          <w:tcPr>
            <w:tcW w:w="625" w:type="dxa"/>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1022" w:type="dxa"/>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30312">
              <w:rPr>
                <w:sz w:val="22"/>
                <w:szCs w:val="22"/>
              </w:rPr>
              <w:t>Nov 30</w:t>
            </w:r>
          </w:p>
        </w:tc>
        <w:tc>
          <w:tcPr>
            <w:tcW w:w="3793" w:type="dxa"/>
            <w:gridSpan w:val="2"/>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2025" w:type="dxa"/>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1885" w:type="dxa"/>
          </w:tcPr>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30312">
              <w:rPr>
                <w:sz w:val="22"/>
                <w:szCs w:val="22"/>
              </w:rPr>
              <w:t>City Sustainability Analysis</w:t>
            </w:r>
          </w:p>
        </w:tc>
      </w:tr>
    </w:tbl>
    <w:p w:rsidR="00230312" w:rsidRPr="00230312"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rsidR="00CA7401" w:rsidRDefault="00230312"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30312">
        <w:rPr>
          <w:sz w:val="22"/>
          <w:szCs w:val="22"/>
        </w:rPr>
        <w:t xml:space="preserve">Note: The schedule of learning activities may require modification from time to time.  Any changes will be announced in class and/or on the </w:t>
      </w:r>
      <w:proofErr w:type="spellStart"/>
      <w:r w:rsidRPr="00230312">
        <w:rPr>
          <w:sz w:val="22"/>
          <w:szCs w:val="22"/>
        </w:rPr>
        <w:t>Courselink</w:t>
      </w:r>
      <w:proofErr w:type="spellEnd"/>
      <w:r w:rsidRPr="00230312">
        <w:rPr>
          <w:sz w:val="22"/>
          <w:szCs w:val="22"/>
        </w:rPr>
        <w:t xml:space="preserve"> site.</w:t>
      </w:r>
    </w:p>
    <w:p w:rsidR="00CA7401" w:rsidRDefault="00CA7401" w:rsidP="0023031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A4121C" w:rsidRPr="00F86B6D" w:rsidRDefault="00585421" w:rsidP="00F86B6D">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b/>
          <w:sz w:val="24"/>
        </w:rPr>
        <w:t xml:space="preserve">Policies and </w:t>
      </w:r>
      <w:r w:rsidR="00A4121C" w:rsidRPr="00C7354B">
        <w:rPr>
          <w:b/>
          <w:sz w:val="24"/>
        </w:rPr>
        <w:t>Regulations</w:t>
      </w:r>
    </w:p>
    <w:p w:rsidR="00A4121C" w:rsidRDefault="00A4121C"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334909" w:rsidRDefault="00585421"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All students are expected to abide by the </w:t>
      </w:r>
      <w:r w:rsidR="00A4121C" w:rsidRPr="00C7354B">
        <w:rPr>
          <w:sz w:val="22"/>
          <w:szCs w:val="22"/>
        </w:rPr>
        <w:t xml:space="preserve">University’s academic regulations </w:t>
      </w:r>
      <w:r>
        <w:rPr>
          <w:sz w:val="22"/>
          <w:szCs w:val="22"/>
        </w:rPr>
        <w:t xml:space="preserve">in the completion of their </w:t>
      </w:r>
      <w:r w:rsidR="00E758E9">
        <w:rPr>
          <w:sz w:val="22"/>
          <w:szCs w:val="22"/>
        </w:rPr>
        <w:t xml:space="preserve">academic </w:t>
      </w:r>
      <w:r>
        <w:rPr>
          <w:sz w:val="22"/>
          <w:szCs w:val="22"/>
        </w:rPr>
        <w:t xml:space="preserve">work, </w:t>
      </w:r>
      <w:r w:rsidR="00A4121C" w:rsidRPr="00C7354B">
        <w:rPr>
          <w:sz w:val="22"/>
          <w:szCs w:val="22"/>
        </w:rPr>
        <w:t>a</w:t>
      </w:r>
      <w:r>
        <w:rPr>
          <w:sz w:val="22"/>
          <w:szCs w:val="22"/>
        </w:rPr>
        <w:t xml:space="preserve">s set out in the undergraduate calendar (see </w:t>
      </w:r>
      <w:hyperlink r:id="rId9" w:history="1">
        <w:r w:rsidRPr="00D343E0">
          <w:rPr>
            <w:rStyle w:val="Hyperlink"/>
            <w:sz w:val="22"/>
            <w:szCs w:val="22"/>
          </w:rPr>
          <w:t>http://www.uoguelph.ca/registrar/calendars/undergraduate/current/c08/index.shtml</w:t>
        </w:r>
      </w:hyperlink>
      <w:r>
        <w:rPr>
          <w:sz w:val="22"/>
          <w:szCs w:val="22"/>
        </w:rPr>
        <w:t xml:space="preserve">).  Some regulations are highlighted </w:t>
      </w:r>
      <w:r w:rsidR="00334909">
        <w:rPr>
          <w:sz w:val="22"/>
          <w:szCs w:val="22"/>
        </w:rPr>
        <w:t>on the following page</w:t>
      </w:r>
      <w:r>
        <w:rPr>
          <w:sz w:val="22"/>
          <w:szCs w:val="22"/>
        </w:rPr>
        <w:t>:</w:t>
      </w:r>
    </w:p>
    <w:p w:rsidR="00334909" w:rsidRDefault="00334909">
      <w:pPr>
        <w:widowControl/>
        <w:rPr>
          <w:sz w:val="22"/>
          <w:szCs w:val="22"/>
        </w:rPr>
      </w:pPr>
      <w:r>
        <w:rPr>
          <w:sz w:val="22"/>
          <w:szCs w:val="22"/>
        </w:rPr>
        <w:br w:type="page"/>
      </w:r>
    </w:p>
    <w:p w:rsidR="004C744A" w:rsidRPr="00C7354B" w:rsidRDefault="004C744A"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C7354B">
        <w:rPr>
          <w:b/>
          <w:sz w:val="22"/>
          <w:szCs w:val="22"/>
        </w:rPr>
        <w:lastRenderedPageBreak/>
        <w:t>Academic Misconduct:</w:t>
      </w:r>
    </w:p>
    <w:p w:rsidR="00AB736F" w:rsidRDefault="004C744A"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7354B">
        <w:rPr>
          <w:sz w:val="22"/>
          <w:szCs w:val="22"/>
        </w:rPr>
        <w:t xml:space="preserve">The University of Guelph is committed to upholding the highest standards of academic integrity and directs all members of the University community – faculty, staff and students – to be aware of what constitutes academic misconduct and to do as much as possible to prevent academic offences from occurring. The </w:t>
      </w:r>
      <w:smartTag w:uri="urn:schemas-microsoft-com:office:smarttags" w:element="place">
        <w:smartTag w:uri="urn:schemas-microsoft-com:office:smarttags" w:element="PlaceType">
          <w:r w:rsidRPr="00C7354B">
            <w:rPr>
              <w:sz w:val="22"/>
              <w:szCs w:val="22"/>
            </w:rPr>
            <w:t>University</w:t>
          </w:r>
        </w:smartTag>
        <w:r w:rsidRPr="00C7354B">
          <w:rPr>
            <w:sz w:val="22"/>
            <w:szCs w:val="22"/>
          </w:rPr>
          <w:t xml:space="preserve"> of </w:t>
        </w:r>
        <w:smartTag w:uri="urn:schemas-microsoft-com:office:smarttags" w:element="PlaceName">
          <w:r w:rsidRPr="00C7354B">
            <w:rPr>
              <w:sz w:val="22"/>
              <w:szCs w:val="22"/>
            </w:rPr>
            <w:t>Guelph</w:t>
          </w:r>
        </w:smartTag>
      </w:smartTag>
      <w:r w:rsidRPr="00C7354B">
        <w:rPr>
          <w:sz w:val="22"/>
          <w:szCs w:val="22"/>
        </w:rPr>
        <w:t xml:space="preserve"> takes a serious view of academic misconduct and it is your responsibility as a student to be aware of and to abide by the University’s policy. Included in the definition of academic misconduct are such activities as cheating on examinations, plagiarism, misrepresentation, and submitting the same material in two different courses without written permission. </w:t>
      </w:r>
    </w:p>
    <w:p w:rsidR="00AB736F" w:rsidRDefault="00AB736F"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4C744A" w:rsidRPr="00C7354B" w:rsidRDefault="004C744A"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7354B">
        <w:rPr>
          <w:sz w:val="22"/>
          <w:szCs w:val="22"/>
        </w:rPr>
        <w:t xml:space="preserve">To better understand your responsibilities, read the Undergraduate Calendar at: </w:t>
      </w:r>
      <w:hyperlink r:id="rId10" w:history="1">
        <w:r w:rsidRPr="00C7354B">
          <w:rPr>
            <w:rStyle w:val="Hyperlink"/>
            <w:sz w:val="22"/>
            <w:szCs w:val="22"/>
          </w:rPr>
          <w:t>http://www.uoguelph.ca/registrar/calendars/undergraduate/current/c08/c08-amisconduct.shtml</w:t>
        </w:r>
      </w:hyperlink>
      <w:r w:rsidRPr="00C7354B">
        <w:rPr>
          <w:sz w:val="22"/>
          <w:szCs w:val="22"/>
        </w:rPr>
        <w:t xml:space="preserve"> You are also advised to make use of the resources available through the Learning Commons (</w:t>
      </w:r>
      <w:hyperlink r:id="rId11" w:history="1">
        <w:r w:rsidRPr="00C7354B">
          <w:rPr>
            <w:rStyle w:val="Hyperlink"/>
            <w:sz w:val="22"/>
            <w:szCs w:val="22"/>
          </w:rPr>
          <w:t>http://www.learningcommons.uoguelph.ca/</w:t>
        </w:r>
      </w:hyperlink>
      <w:r w:rsidRPr="00C7354B">
        <w:rPr>
          <w:sz w:val="22"/>
          <w:szCs w:val="22"/>
        </w:rPr>
        <w:t xml:space="preserve">) </w:t>
      </w:r>
      <w:r w:rsidR="00E3453D" w:rsidRPr="00C7354B">
        <w:rPr>
          <w:sz w:val="22"/>
          <w:szCs w:val="22"/>
        </w:rPr>
        <w:t>and to discuss any questions you may have with your course instructor, teaching assistant, Academic Advisor or Academic Counselor.</w:t>
      </w:r>
    </w:p>
    <w:p w:rsidR="00E3453D" w:rsidRPr="00C7354B" w:rsidRDefault="00E3453D"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E3453D" w:rsidRPr="00C7354B" w:rsidRDefault="00E3453D"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7354B">
        <w:rPr>
          <w:sz w:val="22"/>
          <w:szCs w:val="22"/>
        </w:rPr>
        <w:t>Students should be aware that faculty have the right to use software to aid in the detection of plagiarism or copying and to examine students orally on submitted work. For students found guilty of academic misconduct, serious penalties, up to and including suspension or expulsion from the University can be imposed.</w:t>
      </w:r>
    </w:p>
    <w:p w:rsidR="00E3453D" w:rsidRPr="00C7354B" w:rsidRDefault="00E3453D"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E3453D" w:rsidRPr="00C7354B" w:rsidRDefault="00E3453D"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C7354B">
        <w:rPr>
          <w:b/>
          <w:sz w:val="22"/>
          <w:szCs w:val="22"/>
        </w:rPr>
        <w:t>Academic Consideration:</w:t>
      </w:r>
    </w:p>
    <w:p w:rsidR="00E3453D" w:rsidRPr="00C7354B" w:rsidRDefault="00E3453D"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7354B">
        <w:rPr>
          <w:sz w:val="22"/>
          <w:szCs w:val="22"/>
        </w:rPr>
        <w:t>Students who find themselves unable to meet course requirements by the deadline or criteria expected because of medical, psychological or compassionate circumstances beyond their control, should review the regulations on Academic Consideration in the Undergraduate Calendar (</w:t>
      </w:r>
      <w:hyperlink r:id="rId12" w:history="1">
        <w:r w:rsidRPr="00C7354B">
          <w:rPr>
            <w:rStyle w:val="Hyperlink"/>
            <w:sz w:val="22"/>
            <w:szCs w:val="22"/>
          </w:rPr>
          <w:t>http://www.uoguelph.ca/undergrad_calendar/c08/c08-ac.shtml</w:t>
        </w:r>
      </w:hyperlink>
      <w:r w:rsidRPr="00C7354B">
        <w:rPr>
          <w:sz w:val="22"/>
          <w:szCs w:val="22"/>
        </w:rPr>
        <w:t xml:space="preserve">) and discuss their situation with the instructor, Program </w:t>
      </w:r>
      <w:r w:rsidR="00CD5110" w:rsidRPr="00C7354B">
        <w:rPr>
          <w:sz w:val="22"/>
          <w:szCs w:val="22"/>
        </w:rPr>
        <w:t>Counsellor</w:t>
      </w:r>
      <w:r w:rsidRPr="00C7354B">
        <w:rPr>
          <w:sz w:val="22"/>
          <w:szCs w:val="22"/>
        </w:rPr>
        <w:t xml:space="preserve"> or Academic Advisor as appropriate.</w:t>
      </w:r>
    </w:p>
    <w:p w:rsidR="00E3453D" w:rsidRPr="00C7354B" w:rsidRDefault="00E3453D"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E3453D" w:rsidRPr="00C7354B" w:rsidRDefault="00E3453D"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C7354B">
        <w:rPr>
          <w:b/>
          <w:sz w:val="22"/>
          <w:szCs w:val="22"/>
        </w:rPr>
        <w:t>Religious Holidays:</w:t>
      </w:r>
    </w:p>
    <w:p w:rsidR="00E3453D" w:rsidRDefault="00E3453D"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7354B">
        <w:rPr>
          <w:sz w:val="22"/>
          <w:szCs w:val="22"/>
        </w:rPr>
        <w:t xml:space="preserve">Should a student need to miss scheduled tests, mid-term examinations, final examinations, or requirements to attend classes and participate in laboratories for religious reasons, please advise the instructor within two weeks of the distribution of this course outline so that alternate arrangements can be made. For further information see </w:t>
      </w:r>
      <w:hyperlink r:id="rId13" w:history="1">
        <w:r w:rsidRPr="00C7354B">
          <w:rPr>
            <w:rStyle w:val="Hyperlink"/>
            <w:sz w:val="22"/>
            <w:szCs w:val="22"/>
          </w:rPr>
          <w:t>http://www.uoguelph.ca/registrar/calendars/undergraduate/current/c08/c08-accomrelig.shtml</w:t>
        </w:r>
      </w:hyperlink>
    </w:p>
    <w:p w:rsidR="00585421" w:rsidRDefault="00585421"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7801DC" w:rsidRPr="00334909" w:rsidRDefault="007801DC" w:rsidP="007801DC">
      <w:pPr>
        <w:rPr>
          <w:b/>
          <w:sz w:val="22"/>
          <w:szCs w:val="22"/>
        </w:rPr>
      </w:pPr>
      <w:r w:rsidRPr="00334909">
        <w:rPr>
          <w:b/>
          <w:sz w:val="22"/>
          <w:szCs w:val="22"/>
        </w:rPr>
        <w:t>University Grading Scheme:</w:t>
      </w:r>
    </w:p>
    <w:p w:rsidR="007801DC" w:rsidRDefault="00334909" w:rsidP="00334909">
      <w:pPr>
        <w:rPr>
          <w:sz w:val="22"/>
          <w:szCs w:val="22"/>
        </w:rPr>
      </w:pPr>
      <w:r w:rsidRPr="00334909">
        <w:rPr>
          <w:sz w:val="22"/>
          <w:szCs w:val="22"/>
        </w:rPr>
        <w:t xml:space="preserve">This course follows the University grading scheme outlined in the University Calendar. </w:t>
      </w:r>
      <w:hyperlink r:id="rId14" w:history="1">
        <w:r w:rsidRPr="00334909">
          <w:rPr>
            <w:rStyle w:val="Hyperlink"/>
            <w:sz w:val="22"/>
            <w:szCs w:val="22"/>
          </w:rPr>
          <w:t>https://www.uoguelph.ca/registrar/calendars/undergraduate/current/c08/c08-grds.shtml</w:t>
        </w:r>
      </w:hyperlink>
    </w:p>
    <w:p w:rsidR="00334909" w:rsidRPr="00334909" w:rsidRDefault="00334909" w:rsidP="00334909">
      <w:pPr>
        <w:rPr>
          <w:sz w:val="22"/>
          <w:szCs w:val="22"/>
        </w:rPr>
      </w:pPr>
    </w:p>
    <w:p w:rsidR="00334909" w:rsidRDefault="00334909">
      <w:pPr>
        <w:widowControl/>
        <w:rPr>
          <w:b/>
          <w:sz w:val="22"/>
          <w:szCs w:val="22"/>
        </w:rPr>
      </w:pPr>
      <w:r>
        <w:rPr>
          <w:b/>
          <w:sz w:val="22"/>
          <w:szCs w:val="22"/>
        </w:rPr>
        <w:br w:type="page"/>
      </w:r>
    </w:p>
    <w:p w:rsidR="00907318" w:rsidRDefault="00907318" w:rsidP="0095232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r w:rsidRPr="00907318">
        <w:rPr>
          <w:b/>
          <w:sz w:val="22"/>
          <w:szCs w:val="22"/>
        </w:rPr>
        <w:lastRenderedPageBreak/>
        <w:t>C</w:t>
      </w:r>
      <w:r>
        <w:rPr>
          <w:b/>
          <w:sz w:val="22"/>
          <w:szCs w:val="22"/>
        </w:rPr>
        <w:t>ode of Conduct</w:t>
      </w:r>
      <w:r w:rsidR="00C41845">
        <w:rPr>
          <w:b/>
          <w:sz w:val="22"/>
          <w:szCs w:val="22"/>
        </w:rPr>
        <w:t xml:space="preserve"> – </w:t>
      </w:r>
      <w:r w:rsidR="00952322">
        <w:rPr>
          <w:b/>
          <w:sz w:val="22"/>
          <w:szCs w:val="22"/>
        </w:rPr>
        <w:t>T</w:t>
      </w:r>
      <w:r w:rsidR="00C41845">
        <w:rPr>
          <w:b/>
          <w:sz w:val="22"/>
          <w:szCs w:val="22"/>
        </w:rPr>
        <w:t>he Top Ten</w:t>
      </w:r>
    </w:p>
    <w:p w:rsidR="00907318" w:rsidRDefault="00907318"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rsidR="00110DA6" w:rsidRDefault="00907318"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10DA6">
        <w:rPr>
          <w:sz w:val="22"/>
          <w:szCs w:val="22"/>
        </w:rPr>
        <w:t xml:space="preserve">As a student in the </w:t>
      </w:r>
      <w:r w:rsidR="007801DC">
        <w:rPr>
          <w:sz w:val="22"/>
          <w:szCs w:val="22"/>
        </w:rPr>
        <w:t>Department of Marketing and Consumer Studies</w:t>
      </w:r>
      <w:r w:rsidR="00983348" w:rsidRPr="007801DC">
        <w:rPr>
          <w:sz w:val="22"/>
          <w:szCs w:val="22"/>
        </w:rPr>
        <w:t>,</w:t>
      </w:r>
      <w:r w:rsidR="00983348">
        <w:rPr>
          <w:sz w:val="22"/>
          <w:szCs w:val="22"/>
        </w:rPr>
        <w:t xml:space="preserve"> </w:t>
      </w:r>
      <w:r w:rsidR="00952322" w:rsidRPr="00110DA6">
        <w:rPr>
          <w:sz w:val="22"/>
          <w:szCs w:val="22"/>
        </w:rPr>
        <w:t xml:space="preserve">College of Management and Economics </w:t>
      </w:r>
      <w:r w:rsidR="00110DA6" w:rsidRPr="00110DA6">
        <w:rPr>
          <w:sz w:val="22"/>
          <w:szCs w:val="22"/>
        </w:rPr>
        <w:t xml:space="preserve">at the </w:t>
      </w:r>
      <w:r w:rsidR="00952322" w:rsidRPr="00110DA6">
        <w:rPr>
          <w:sz w:val="22"/>
          <w:szCs w:val="22"/>
        </w:rPr>
        <w:t xml:space="preserve">University of Guelph, </w:t>
      </w:r>
      <w:r w:rsidRPr="00110DA6">
        <w:rPr>
          <w:sz w:val="22"/>
          <w:szCs w:val="22"/>
        </w:rPr>
        <w:t xml:space="preserve">you are </w:t>
      </w:r>
      <w:r w:rsidR="00952322" w:rsidRPr="00110DA6">
        <w:rPr>
          <w:sz w:val="22"/>
          <w:szCs w:val="22"/>
        </w:rPr>
        <w:t>a member of a</w:t>
      </w:r>
      <w:r w:rsidR="00110DA6" w:rsidRPr="00110DA6">
        <w:rPr>
          <w:sz w:val="22"/>
          <w:szCs w:val="22"/>
        </w:rPr>
        <w:t xml:space="preserve"> scholarly community committed to improving the effectiveness of people and organizations, and the societies in which they reside, through </w:t>
      </w:r>
      <w:r w:rsidR="00374B75" w:rsidRPr="00110DA6">
        <w:rPr>
          <w:sz w:val="22"/>
          <w:szCs w:val="22"/>
        </w:rPr>
        <w:t>ground-breaking</w:t>
      </w:r>
      <w:r w:rsidR="00110DA6" w:rsidRPr="00110DA6">
        <w:rPr>
          <w:sz w:val="22"/>
          <w:szCs w:val="22"/>
        </w:rPr>
        <w:t xml:space="preserve"> and engaging scholarship and pedagogy.  We seek to promote a comprehensive, critical and strategic understanding of organizations, including the complex interrelationship between leadership, systems (financial and human) and the broader social and political context.  </w:t>
      </w:r>
      <w:r w:rsidR="00110DA6">
        <w:rPr>
          <w:sz w:val="22"/>
          <w:szCs w:val="22"/>
        </w:rPr>
        <w:t>And, w</w:t>
      </w:r>
      <w:r w:rsidR="00110DA6" w:rsidRPr="00110DA6">
        <w:rPr>
          <w:sz w:val="22"/>
          <w:szCs w:val="22"/>
        </w:rPr>
        <w:t>e prepare graduates for leadership roles in which organizational objectives, self-awareness, social responsibility and sustainability are primary considerations.</w:t>
      </w:r>
    </w:p>
    <w:p w:rsidR="00110DA6" w:rsidRDefault="00110DA6"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983348" w:rsidRDefault="00110DA6"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In keeping with this commitment, we expect all </w:t>
      </w:r>
      <w:r w:rsidR="00620C2E">
        <w:rPr>
          <w:sz w:val="22"/>
          <w:szCs w:val="22"/>
        </w:rPr>
        <w:t xml:space="preserve">of our students (indeed – all members of our community) to act in a </w:t>
      </w:r>
      <w:r w:rsidR="00907318" w:rsidRPr="00110DA6">
        <w:rPr>
          <w:sz w:val="22"/>
          <w:szCs w:val="22"/>
        </w:rPr>
        <w:t>professional and respectful manner</w:t>
      </w:r>
      <w:r w:rsidR="00C478F9">
        <w:rPr>
          <w:sz w:val="22"/>
          <w:szCs w:val="22"/>
        </w:rPr>
        <w:t xml:space="preserve"> to </w:t>
      </w:r>
      <w:r w:rsidR="00620C2E">
        <w:rPr>
          <w:sz w:val="22"/>
          <w:szCs w:val="22"/>
        </w:rPr>
        <w:t xml:space="preserve">fellow </w:t>
      </w:r>
      <w:r w:rsidR="00C478F9">
        <w:rPr>
          <w:sz w:val="22"/>
          <w:szCs w:val="22"/>
        </w:rPr>
        <w:t xml:space="preserve">students, staff and faculty, as well as to members of the broader university and local community.  </w:t>
      </w:r>
      <w:r w:rsidR="00907318" w:rsidRPr="00110DA6">
        <w:rPr>
          <w:sz w:val="22"/>
          <w:szCs w:val="22"/>
        </w:rPr>
        <w:t xml:space="preserve"> </w:t>
      </w:r>
      <w:r w:rsidR="00620C2E">
        <w:rPr>
          <w:sz w:val="22"/>
          <w:szCs w:val="22"/>
        </w:rPr>
        <w:t>T</w:t>
      </w:r>
      <w:r w:rsidR="00C478F9">
        <w:rPr>
          <w:sz w:val="22"/>
          <w:szCs w:val="22"/>
        </w:rPr>
        <w:t xml:space="preserve">his expectation </w:t>
      </w:r>
      <w:r w:rsidR="00907318" w:rsidRPr="00110DA6">
        <w:rPr>
          <w:sz w:val="22"/>
          <w:szCs w:val="22"/>
        </w:rPr>
        <w:t xml:space="preserve">is </w:t>
      </w:r>
      <w:r w:rsidR="00983348">
        <w:rPr>
          <w:sz w:val="22"/>
          <w:szCs w:val="22"/>
        </w:rPr>
        <w:t xml:space="preserve">very much </w:t>
      </w:r>
      <w:r w:rsidR="00907318" w:rsidRPr="00110DA6">
        <w:rPr>
          <w:sz w:val="22"/>
          <w:szCs w:val="22"/>
        </w:rPr>
        <w:t>in keeping with your preparation for a professional career.</w:t>
      </w:r>
    </w:p>
    <w:p w:rsidR="00983348" w:rsidRDefault="00983348"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907318" w:rsidRPr="00110DA6" w:rsidRDefault="00907318"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10DA6">
        <w:rPr>
          <w:sz w:val="22"/>
          <w:szCs w:val="22"/>
        </w:rPr>
        <w:t>The following conduct is expected</w:t>
      </w:r>
      <w:r w:rsidR="00C478F9">
        <w:rPr>
          <w:sz w:val="22"/>
          <w:szCs w:val="22"/>
        </w:rPr>
        <w:t xml:space="preserve"> of all of our students</w:t>
      </w:r>
      <w:r w:rsidRPr="00110DA6">
        <w:rPr>
          <w:sz w:val="22"/>
          <w:szCs w:val="22"/>
        </w:rPr>
        <w:t>:</w:t>
      </w:r>
    </w:p>
    <w:p w:rsidR="00907318" w:rsidRPr="00110DA6" w:rsidRDefault="00907318"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907318" w:rsidRDefault="00907318" w:rsidP="002E4A4A">
      <w:pPr>
        <w:pStyle w:val="ListParagraph"/>
        <w:numPr>
          <w:ilvl w:val="0"/>
          <w:numId w:val="20"/>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sz w:val="22"/>
          <w:szCs w:val="22"/>
        </w:rPr>
      </w:pPr>
      <w:r w:rsidRPr="00672707">
        <w:rPr>
          <w:sz w:val="22"/>
          <w:szCs w:val="22"/>
        </w:rPr>
        <w:t>Come to class prepared to learn</w:t>
      </w:r>
      <w:r w:rsidR="00C41845" w:rsidRPr="00672707">
        <w:rPr>
          <w:sz w:val="22"/>
          <w:szCs w:val="22"/>
        </w:rPr>
        <w:t xml:space="preserve"> and actively participate</w:t>
      </w:r>
      <w:r w:rsidRPr="00672707">
        <w:rPr>
          <w:sz w:val="22"/>
          <w:szCs w:val="22"/>
        </w:rPr>
        <w:t xml:space="preserve"> (having completed assigned readings, learning activities etc.)</w:t>
      </w:r>
      <w:r w:rsidR="00E758E9" w:rsidRPr="00672707">
        <w:rPr>
          <w:sz w:val="22"/>
          <w:szCs w:val="22"/>
        </w:rPr>
        <w:t>.</w:t>
      </w:r>
    </w:p>
    <w:p w:rsidR="00983348" w:rsidRDefault="00983348" w:rsidP="00672707">
      <w:pPr>
        <w:pStyle w:val="ListParagraph"/>
        <w:numPr>
          <w:ilvl w:val="0"/>
          <w:numId w:val="20"/>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672707">
        <w:rPr>
          <w:sz w:val="22"/>
          <w:szCs w:val="22"/>
        </w:rPr>
        <w:t>Approach your academic work with integrity (avoid all forms of academic misconduct).</w:t>
      </w:r>
    </w:p>
    <w:p w:rsidR="00907318" w:rsidRDefault="00907318" w:rsidP="00672707">
      <w:pPr>
        <w:pStyle w:val="ListParagraph"/>
        <w:numPr>
          <w:ilvl w:val="0"/>
          <w:numId w:val="20"/>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sz w:val="22"/>
          <w:szCs w:val="22"/>
        </w:rPr>
      </w:pPr>
      <w:r w:rsidRPr="00672707">
        <w:rPr>
          <w:sz w:val="22"/>
          <w:szCs w:val="22"/>
        </w:rPr>
        <w:t>Arrive on time</w:t>
      </w:r>
      <w:r w:rsidR="00C41845" w:rsidRPr="00672707">
        <w:rPr>
          <w:sz w:val="22"/>
          <w:szCs w:val="22"/>
        </w:rPr>
        <w:t xml:space="preserve"> and stay for the entire class</w:t>
      </w:r>
      <w:r w:rsidRPr="00672707">
        <w:rPr>
          <w:sz w:val="22"/>
          <w:szCs w:val="22"/>
        </w:rPr>
        <w:t xml:space="preserve">.  If you happen to be late, enter the classroom as quietly as possible.  At the end of class, apologize to the faculty member for </w:t>
      </w:r>
      <w:r w:rsidR="00C41845" w:rsidRPr="00672707">
        <w:rPr>
          <w:sz w:val="22"/>
          <w:szCs w:val="22"/>
        </w:rPr>
        <w:t xml:space="preserve">the </w:t>
      </w:r>
      <w:r w:rsidRPr="00672707">
        <w:rPr>
          <w:sz w:val="22"/>
          <w:szCs w:val="22"/>
        </w:rPr>
        <w:t>interrupti</w:t>
      </w:r>
      <w:r w:rsidR="00C41845" w:rsidRPr="00672707">
        <w:rPr>
          <w:sz w:val="22"/>
          <w:szCs w:val="22"/>
        </w:rPr>
        <w:t>o</w:t>
      </w:r>
      <w:r w:rsidRPr="00672707">
        <w:rPr>
          <w:sz w:val="22"/>
          <w:szCs w:val="22"/>
        </w:rPr>
        <w:t>n</w:t>
      </w:r>
      <w:r w:rsidR="00C41845" w:rsidRPr="00672707">
        <w:rPr>
          <w:sz w:val="22"/>
          <w:szCs w:val="22"/>
        </w:rPr>
        <w:t>.  If you have to leave class early, alert the faculty member in advance.</w:t>
      </w:r>
    </w:p>
    <w:p w:rsidR="00907318" w:rsidRDefault="00907318" w:rsidP="00672707">
      <w:pPr>
        <w:pStyle w:val="ListParagraph"/>
        <w:numPr>
          <w:ilvl w:val="0"/>
          <w:numId w:val="20"/>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sz w:val="22"/>
          <w:szCs w:val="22"/>
        </w:rPr>
      </w:pPr>
      <w:r w:rsidRPr="00672707">
        <w:rPr>
          <w:sz w:val="22"/>
          <w:szCs w:val="22"/>
        </w:rPr>
        <w:t xml:space="preserve">If you know in advance that </w:t>
      </w:r>
      <w:r w:rsidR="00C41845" w:rsidRPr="00672707">
        <w:rPr>
          <w:sz w:val="22"/>
          <w:szCs w:val="22"/>
        </w:rPr>
        <w:t xml:space="preserve">you </w:t>
      </w:r>
      <w:r w:rsidRPr="00672707">
        <w:rPr>
          <w:sz w:val="22"/>
          <w:szCs w:val="22"/>
        </w:rPr>
        <w:t>are going to miss a class, send an email to the faculty member letting him/her know that you will be absent, with a brief explanation.</w:t>
      </w:r>
    </w:p>
    <w:p w:rsidR="00672707" w:rsidRDefault="00907318" w:rsidP="00672707">
      <w:pPr>
        <w:pStyle w:val="ListParagraph"/>
        <w:numPr>
          <w:ilvl w:val="0"/>
          <w:numId w:val="20"/>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sz w:val="22"/>
          <w:szCs w:val="22"/>
        </w:rPr>
      </w:pPr>
      <w:r w:rsidRPr="00672707">
        <w:rPr>
          <w:sz w:val="22"/>
          <w:szCs w:val="22"/>
        </w:rPr>
        <w:t>While in class, refrain from using any written material (e.g., newspaper) or technology (e.g., the Internet</w:t>
      </w:r>
      <w:r w:rsidR="00C41845" w:rsidRPr="00672707">
        <w:rPr>
          <w:sz w:val="22"/>
          <w:szCs w:val="22"/>
        </w:rPr>
        <w:t>, computer games</w:t>
      </w:r>
      <w:r w:rsidR="00983348" w:rsidRPr="00672707">
        <w:rPr>
          <w:sz w:val="22"/>
          <w:szCs w:val="22"/>
        </w:rPr>
        <w:t>, cell phone</w:t>
      </w:r>
      <w:r w:rsidRPr="00672707">
        <w:rPr>
          <w:sz w:val="22"/>
          <w:szCs w:val="22"/>
        </w:rPr>
        <w:t>) that is not relevant to the learning activities of that class.</w:t>
      </w:r>
      <w:r w:rsidR="00983348" w:rsidRPr="00672707">
        <w:rPr>
          <w:sz w:val="22"/>
          <w:szCs w:val="22"/>
        </w:rPr>
        <w:t xml:space="preserve">  Turn off your cell phone at the start of each class.</w:t>
      </w:r>
    </w:p>
    <w:p w:rsidR="00672707" w:rsidRDefault="00907318" w:rsidP="00672707">
      <w:pPr>
        <w:pStyle w:val="ListParagraph"/>
        <w:numPr>
          <w:ilvl w:val="0"/>
          <w:numId w:val="20"/>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sz w:val="22"/>
          <w:szCs w:val="22"/>
        </w:rPr>
      </w:pPr>
      <w:r w:rsidRPr="00672707">
        <w:rPr>
          <w:sz w:val="22"/>
          <w:szCs w:val="22"/>
        </w:rPr>
        <w:t xml:space="preserve"> </w:t>
      </w:r>
      <w:r w:rsidR="00C41845" w:rsidRPr="00672707">
        <w:rPr>
          <w:sz w:val="22"/>
          <w:szCs w:val="22"/>
        </w:rPr>
        <w:t>Listen attentively and respectfully to the points of view of your peers and the faculty member.</w:t>
      </w:r>
      <w:r w:rsidR="00C478F9" w:rsidRPr="00672707">
        <w:rPr>
          <w:sz w:val="22"/>
          <w:szCs w:val="22"/>
        </w:rPr>
        <w:t xml:space="preserve"> Don’t talk while others have the floor.</w:t>
      </w:r>
    </w:p>
    <w:p w:rsidR="00672707" w:rsidRDefault="00C41845" w:rsidP="00672707">
      <w:pPr>
        <w:pStyle w:val="ListParagraph"/>
        <w:numPr>
          <w:ilvl w:val="0"/>
          <w:numId w:val="20"/>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sz w:val="22"/>
          <w:szCs w:val="22"/>
        </w:rPr>
      </w:pPr>
      <w:r w:rsidRPr="00672707">
        <w:rPr>
          <w:sz w:val="22"/>
          <w:szCs w:val="22"/>
        </w:rPr>
        <w:t>Raise your hand when you wish to contribute and wait to be called upon.  Challenge others appropriately, drawing on reason and research rather than unsubstantiated opinion, anecdote and/or emotion.  Keep an open mind and be prepared to have your point of view challenged.</w:t>
      </w:r>
    </w:p>
    <w:p w:rsidR="00672707" w:rsidRDefault="00C41845" w:rsidP="00672707">
      <w:pPr>
        <w:pStyle w:val="ListParagraph"/>
        <w:numPr>
          <w:ilvl w:val="0"/>
          <w:numId w:val="20"/>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sz w:val="22"/>
          <w:szCs w:val="22"/>
        </w:rPr>
      </w:pPr>
      <w:r w:rsidRPr="00672707">
        <w:rPr>
          <w:sz w:val="22"/>
          <w:szCs w:val="22"/>
        </w:rPr>
        <w:t>When sending emails</w:t>
      </w:r>
      <w:r w:rsidR="00C478F9" w:rsidRPr="00672707">
        <w:rPr>
          <w:sz w:val="22"/>
          <w:szCs w:val="22"/>
        </w:rPr>
        <w:t xml:space="preserve"> to faculty, apply </w:t>
      </w:r>
      <w:r w:rsidRPr="00672707">
        <w:rPr>
          <w:sz w:val="22"/>
          <w:szCs w:val="22"/>
        </w:rPr>
        <w:t>principles of business writing; use a professional and respectful style</w:t>
      </w:r>
      <w:r w:rsidR="00C478F9" w:rsidRPr="00672707">
        <w:rPr>
          <w:sz w:val="22"/>
          <w:szCs w:val="22"/>
        </w:rPr>
        <w:t xml:space="preserve"> (use a formal salutation, check for spelling and gramma</w:t>
      </w:r>
      <w:r w:rsidR="00983348" w:rsidRPr="00672707">
        <w:rPr>
          <w:sz w:val="22"/>
          <w:szCs w:val="22"/>
        </w:rPr>
        <w:t>tical erro</w:t>
      </w:r>
      <w:r w:rsidR="00C478F9" w:rsidRPr="00672707">
        <w:rPr>
          <w:sz w:val="22"/>
          <w:szCs w:val="22"/>
        </w:rPr>
        <w:t>r</w:t>
      </w:r>
      <w:r w:rsidR="00983348" w:rsidRPr="00672707">
        <w:rPr>
          <w:sz w:val="22"/>
          <w:szCs w:val="22"/>
        </w:rPr>
        <w:t>s</w:t>
      </w:r>
      <w:r w:rsidR="00C478F9" w:rsidRPr="00672707">
        <w:rPr>
          <w:sz w:val="22"/>
          <w:szCs w:val="22"/>
        </w:rPr>
        <w:t xml:space="preserve">, </w:t>
      </w:r>
      <w:r w:rsidR="00983348" w:rsidRPr="00672707">
        <w:rPr>
          <w:sz w:val="22"/>
          <w:szCs w:val="22"/>
        </w:rPr>
        <w:t>and avoid</w:t>
      </w:r>
      <w:r w:rsidR="00C478F9" w:rsidRPr="00672707">
        <w:rPr>
          <w:sz w:val="22"/>
          <w:szCs w:val="22"/>
        </w:rPr>
        <w:t xml:space="preserve"> slang</w:t>
      </w:r>
      <w:r w:rsidR="00983348" w:rsidRPr="00672707">
        <w:rPr>
          <w:sz w:val="22"/>
          <w:szCs w:val="22"/>
        </w:rPr>
        <w:t xml:space="preserve"> and colloquial short forms</w:t>
      </w:r>
      <w:r w:rsidR="00C478F9" w:rsidRPr="00672707">
        <w:rPr>
          <w:sz w:val="22"/>
          <w:szCs w:val="22"/>
        </w:rPr>
        <w:t>).</w:t>
      </w:r>
    </w:p>
    <w:p w:rsidR="00672707" w:rsidRDefault="00C41845" w:rsidP="00672707">
      <w:pPr>
        <w:pStyle w:val="ListParagraph"/>
        <w:numPr>
          <w:ilvl w:val="0"/>
          <w:numId w:val="20"/>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sz w:val="22"/>
          <w:szCs w:val="22"/>
        </w:rPr>
      </w:pPr>
      <w:r w:rsidRPr="00672707">
        <w:rPr>
          <w:sz w:val="22"/>
          <w:szCs w:val="22"/>
        </w:rPr>
        <w:t xml:space="preserve">When making a presentation, </w:t>
      </w:r>
      <w:r w:rsidR="00C478F9" w:rsidRPr="00672707">
        <w:rPr>
          <w:sz w:val="22"/>
          <w:szCs w:val="22"/>
        </w:rPr>
        <w:t>w</w:t>
      </w:r>
      <w:r w:rsidR="00620C2E" w:rsidRPr="00672707">
        <w:rPr>
          <w:sz w:val="22"/>
          <w:szCs w:val="22"/>
        </w:rPr>
        <w:t xml:space="preserve">ear </w:t>
      </w:r>
      <w:r w:rsidRPr="00672707">
        <w:rPr>
          <w:sz w:val="22"/>
          <w:szCs w:val="22"/>
        </w:rPr>
        <w:t>business dress.</w:t>
      </w:r>
    </w:p>
    <w:p w:rsidR="00907318" w:rsidRPr="00672707" w:rsidRDefault="00672707" w:rsidP="00672707">
      <w:p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szCs w:val="22"/>
        </w:rPr>
      </w:pPr>
      <w:r>
        <w:rPr>
          <w:sz w:val="22"/>
          <w:szCs w:val="22"/>
        </w:rPr>
        <w:t>10. P</w:t>
      </w:r>
      <w:r w:rsidR="00C478F9" w:rsidRPr="00672707">
        <w:rPr>
          <w:sz w:val="22"/>
          <w:szCs w:val="22"/>
        </w:rPr>
        <w:t xml:space="preserve">rovide thoughtful feedback at the completion of all courses </w:t>
      </w:r>
      <w:r w:rsidR="00983348" w:rsidRPr="00672707">
        <w:rPr>
          <w:sz w:val="22"/>
          <w:szCs w:val="22"/>
        </w:rPr>
        <w:t>(</w:t>
      </w:r>
      <w:r w:rsidR="00C478F9" w:rsidRPr="00672707">
        <w:rPr>
          <w:sz w:val="22"/>
          <w:szCs w:val="22"/>
        </w:rPr>
        <w:t>we are committed to continuous</w:t>
      </w:r>
      <w:r w:rsidRPr="00672707">
        <w:rPr>
          <w:sz w:val="22"/>
          <w:szCs w:val="22"/>
        </w:rPr>
        <w:t xml:space="preserve"> </w:t>
      </w:r>
      <w:r w:rsidR="00C478F9" w:rsidRPr="00672707">
        <w:rPr>
          <w:sz w:val="22"/>
          <w:szCs w:val="22"/>
        </w:rPr>
        <w:t>improvement</w:t>
      </w:r>
      <w:r w:rsidR="00983348" w:rsidRPr="00672707">
        <w:rPr>
          <w:sz w:val="22"/>
          <w:szCs w:val="22"/>
        </w:rPr>
        <w:t xml:space="preserve"> but need your input to help us decide what to focus on).</w:t>
      </w:r>
      <w:r w:rsidR="00C478F9" w:rsidRPr="00672707">
        <w:rPr>
          <w:sz w:val="22"/>
          <w:szCs w:val="22"/>
        </w:rPr>
        <w:t xml:space="preserve"> </w:t>
      </w:r>
      <w:r w:rsidR="00C41845" w:rsidRPr="00672707">
        <w:rPr>
          <w:sz w:val="22"/>
          <w:szCs w:val="22"/>
        </w:rPr>
        <w:t xml:space="preserve">   </w:t>
      </w:r>
      <w:r w:rsidR="00907318" w:rsidRPr="00672707">
        <w:rPr>
          <w:sz w:val="22"/>
          <w:szCs w:val="22"/>
        </w:rPr>
        <w:t xml:space="preserve"> </w:t>
      </w:r>
      <w:bookmarkEnd w:id="0"/>
    </w:p>
    <w:sectPr w:rsidR="00907318" w:rsidRPr="00672707" w:rsidSect="000A347D">
      <w:footerReference w:type="even" r:id="rId15"/>
      <w:footerReference w:type="default" r:id="rId16"/>
      <w:footnotePr>
        <w:numRestart w:val="eachSect"/>
      </w:footnotePr>
      <w:endnotePr>
        <w:numFmt w:val="decimal"/>
      </w:endnotePr>
      <w:type w:val="continuous"/>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4F6" w:rsidRDefault="00FF74F6">
      <w:r>
        <w:separator/>
      </w:r>
    </w:p>
  </w:endnote>
  <w:endnote w:type="continuationSeparator" w:id="0">
    <w:p w:rsidR="00FF74F6" w:rsidRDefault="00FF7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8E9" w:rsidRDefault="00E758E9" w:rsidP="00157F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58E9" w:rsidRDefault="00E758E9" w:rsidP="00E758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181" w:rsidRDefault="00174181" w:rsidP="00E758E9">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BB4E56">
      <w:rPr>
        <w:rStyle w:val="PageNumber"/>
        <w:noProof/>
      </w:rPr>
      <w:t>6</w:t>
    </w:r>
    <w:r>
      <w:rPr>
        <w:rStyle w:val="PageNumber"/>
      </w:rPr>
      <w:fldChar w:fldCharType="end"/>
    </w:r>
  </w:p>
  <w:p w:rsidR="00174181" w:rsidRDefault="00174181" w:rsidP="00E758E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4F6" w:rsidRDefault="00FF74F6">
      <w:r>
        <w:separator/>
      </w:r>
    </w:p>
  </w:footnote>
  <w:footnote w:type="continuationSeparator" w:id="0">
    <w:p w:rsidR="00FF74F6" w:rsidRDefault="00FF7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A79E9"/>
    <w:multiLevelType w:val="hybridMultilevel"/>
    <w:tmpl w:val="52FA9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F0FCE"/>
    <w:multiLevelType w:val="hybridMultilevel"/>
    <w:tmpl w:val="4620C7A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756C0D"/>
    <w:multiLevelType w:val="hybridMultilevel"/>
    <w:tmpl w:val="70F84738"/>
    <w:lvl w:ilvl="0" w:tplc="720476C8">
      <w:start w:val="8"/>
      <w:numFmt w:val="decimal"/>
      <w:lvlText w:val="%1"/>
      <w:lvlJc w:val="left"/>
      <w:pPr>
        <w:tabs>
          <w:tab w:val="num" w:pos="720"/>
        </w:tabs>
        <w:ind w:left="720" w:hanging="360"/>
      </w:pPr>
      <w:rPr>
        <w:rFonts w:hint="default"/>
      </w:rPr>
    </w:lvl>
    <w:lvl w:ilvl="1" w:tplc="731A3D78" w:tentative="1">
      <w:start w:val="1"/>
      <w:numFmt w:val="lowerLetter"/>
      <w:lvlText w:val="%2."/>
      <w:lvlJc w:val="left"/>
      <w:pPr>
        <w:tabs>
          <w:tab w:val="num" w:pos="1440"/>
        </w:tabs>
        <w:ind w:left="1440" w:hanging="360"/>
      </w:pPr>
    </w:lvl>
    <w:lvl w:ilvl="2" w:tplc="B3368D58" w:tentative="1">
      <w:start w:val="1"/>
      <w:numFmt w:val="lowerRoman"/>
      <w:lvlText w:val="%3."/>
      <w:lvlJc w:val="right"/>
      <w:pPr>
        <w:tabs>
          <w:tab w:val="num" w:pos="2160"/>
        </w:tabs>
        <w:ind w:left="2160" w:hanging="180"/>
      </w:pPr>
    </w:lvl>
    <w:lvl w:ilvl="3" w:tplc="D3C6F570" w:tentative="1">
      <w:start w:val="1"/>
      <w:numFmt w:val="decimal"/>
      <w:lvlText w:val="%4."/>
      <w:lvlJc w:val="left"/>
      <w:pPr>
        <w:tabs>
          <w:tab w:val="num" w:pos="2880"/>
        </w:tabs>
        <w:ind w:left="2880" w:hanging="360"/>
      </w:pPr>
    </w:lvl>
    <w:lvl w:ilvl="4" w:tplc="5E823CAC" w:tentative="1">
      <w:start w:val="1"/>
      <w:numFmt w:val="lowerLetter"/>
      <w:lvlText w:val="%5."/>
      <w:lvlJc w:val="left"/>
      <w:pPr>
        <w:tabs>
          <w:tab w:val="num" w:pos="3600"/>
        </w:tabs>
        <w:ind w:left="3600" w:hanging="360"/>
      </w:pPr>
    </w:lvl>
    <w:lvl w:ilvl="5" w:tplc="016CD370" w:tentative="1">
      <w:start w:val="1"/>
      <w:numFmt w:val="lowerRoman"/>
      <w:lvlText w:val="%6."/>
      <w:lvlJc w:val="right"/>
      <w:pPr>
        <w:tabs>
          <w:tab w:val="num" w:pos="4320"/>
        </w:tabs>
        <w:ind w:left="4320" w:hanging="180"/>
      </w:pPr>
    </w:lvl>
    <w:lvl w:ilvl="6" w:tplc="2B0E20EA" w:tentative="1">
      <w:start w:val="1"/>
      <w:numFmt w:val="decimal"/>
      <w:lvlText w:val="%7."/>
      <w:lvlJc w:val="left"/>
      <w:pPr>
        <w:tabs>
          <w:tab w:val="num" w:pos="5040"/>
        </w:tabs>
        <w:ind w:left="5040" w:hanging="360"/>
      </w:pPr>
    </w:lvl>
    <w:lvl w:ilvl="7" w:tplc="02FCFE4C" w:tentative="1">
      <w:start w:val="1"/>
      <w:numFmt w:val="lowerLetter"/>
      <w:lvlText w:val="%8."/>
      <w:lvlJc w:val="left"/>
      <w:pPr>
        <w:tabs>
          <w:tab w:val="num" w:pos="5760"/>
        </w:tabs>
        <w:ind w:left="5760" w:hanging="360"/>
      </w:pPr>
    </w:lvl>
    <w:lvl w:ilvl="8" w:tplc="5918538A" w:tentative="1">
      <w:start w:val="1"/>
      <w:numFmt w:val="lowerRoman"/>
      <w:lvlText w:val="%9."/>
      <w:lvlJc w:val="right"/>
      <w:pPr>
        <w:tabs>
          <w:tab w:val="num" w:pos="6480"/>
        </w:tabs>
        <w:ind w:left="6480" w:hanging="180"/>
      </w:pPr>
    </w:lvl>
  </w:abstractNum>
  <w:abstractNum w:abstractNumId="3" w15:restartNumberingAfterBreak="0">
    <w:nsid w:val="11BA349B"/>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2B973F6"/>
    <w:multiLevelType w:val="singleLevel"/>
    <w:tmpl w:val="41862650"/>
    <w:lvl w:ilvl="0">
      <w:start w:val="1"/>
      <w:numFmt w:val="bullet"/>
      <w:lvlText w:val=""/>
      <w:lvlJc w:val="left"/>
      <w:pPr>
        <w:tabs>
          <w:tab w:val="num" w:pos="360"/>
        </w:tabs>
        <w:ind w:left="360" w:hanging="360"/>
      </w:pPr>
      <w:rPr>
        <w:rFonts w:ascii="Symbol" w:hAnsi="Symbol" w:cs="Times New Roman" w:hint="default"/>
        <w:color w:val="auto"/>
      </w:rPr>
    </w:lvl>
  </w:abstractNum>
  <w:abstractNum w:abstractNumId="5" w15:restartNumberingAfterBreak="0">
    <w:nsid w:val="15227580"/>
    <w:multiLevelType w:val="hybridMultilevel"/>
    <w:tmpl w:val="E0E2CE5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F208DD"/>
    <w:multiLevelType w:val="hybridMultilevel"/>
    <w:tmpl w:val="7A548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51124"/>
    <w:multiLevelType w:val="hybridMultilevel"/>
    <w:tmpl w:val="6F348B7A"/>
    <w:lvl w:ilvl="0" w:tplc="B2A26BD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4C5D64"/>
    <w:multiLevelType w:val="hybridMultilevel"/>
    <w:tmpl w:val="10F02B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536143B"/>
    <w:multiLevelType w:val="hybridMultilevel"/>
    <w:tmpl w:val="7E143B1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57749A4"/>
    <w:multiLevelType w:val="hybridMultilevel"/>
    <w:tmpl w:val="973C803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535E13"/>
    <w:multiLevelType w:val="hybridMultilevel"/>
    <w:tmpl w:val="A698C53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E40571"/>
    <w:multiLevelType w:val="hybridMultilevel"/>
    <w:tmpl w:val="CF70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917175"/>
    <w:multiLevelType w:val="hybridMultilevel"/>
    <w:tmpl w:val="795AD6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AD33931"/>
    <w:multiLevelType w:val="hybridMultilevel"/>
    <w:tmpl w:val="9AF0894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511F37"/>
    <w:multiLevelType w:val="hybridMultilevel"/>
    <w:tmpl w:val="8B548D7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2E765E"/>
    <w:multiLevelType w:val="hybridMultilevel"/>
    <w:tmpl w:val="8DB252B6"/>
    <w:lvl w:ilvl="0" w:tplc="B2A26BD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1D1DEF"/>
    <w:multiLevelType w:val="hybridMultilevel"/>
    <w:tmpl w:val="E17C0728"/>
    <w:lvl w:ilvl="0" w:tplc="F5849088">
      <w:start w:val="10"/>
      <w:numFmt w:val="decimal"/>
      <w:lvlText w:val="%1"/>
      <w:lvlJc w:val="left"/>
      <w:pPr>
        <w:tabs>
          <w:tab w:val="num" w:pos="1620"/>
        </w:tabs>
        <w:ind w:left="1620" w:hanging="1260"/>
      </w:pPr>
      <w:rPr>
        <w:rFonts w:hint="default"/>
      </w:rPr>
    </w:lvl>
    <w:lvl w:ilvl="1" w:tplc="55A40AB2" w:tentative="1">
      <w:start w:val="1"/>
      <w:numFmt w:val="lowerLetter"/>
      <w:lvlText w:val="%2."/>
      <w:lvlJc w:val="left"/>
      <w:pPr>
        <w:tabs>
          <w:tab w:val="num" w:pos="1440"/>
        </w:tabs>
        <w:ind w:left="1440" w:hanging="360"/>
      </w:pPr>
    </w:lvl>
    <w:lvl w:ilvl="2" w:tplc="8C340A1C" w:tentative="1">
      <w:start w:val="1"/>
      <w:numFmt w:val="lowerRoman"/>
      <w:lvlText w:val="%3."/>
      <w:lvlJc w:val="right"/>
      <w:pPr>
        <w:tabs>
          <w:tab w:val="num" w:pos="2160"/>
        </w:tabs>
        <w:ind w:left="2160" w:hanging="180"/>
      </w:pPr>
    </w:lvl>
    <w:lvl w:ilvl="3" w:tplc="19A42CDE" w:tentative="1">
      <w:start w:val="1"/>
      <w:numFmt w:val="decimal"/>
      <w:lvlText w:val="%4."/>
      <w:lvlJc w:val="left"/>
      <w:pPr>
        <w:tabs>
          <w:tab w:val="num" w:pos="2880"/>
        </w:tabs>
        <w:ind w:left="2880" w:hanging="360"/>
      </w:pPr>
    </w:lvl>
    <w:lvl w:ilvl="4" w:tplc="8F6245D6" w:tentative="1">
      <w:start w:val="1"/>
      <w:numFmt w:val="lowerLetter"/>
      <w:lvlText w:val="%5."/>
      <w:lvlJc w:val="left"/>
      <w:pPr>
        <w:tabs>
          <w:tab w:val="num" w:pos="3600"/>
        </w:tabs>
        <w:ind w:left="3600" w:hanging="360"/>
      </w:pPr>
    </w:lvl>
    <w:lvl w:ilvl="5" w:tplc="7348EAE4" w:tentative="1">
      <w:start w:val="1"/>
      <w:numFmt w:val="lowerRoman"/>
      <w:lvlText w:val="%6."/>
      <w:lvlJc w:val="right"/>
      <w:pPr>
        <w:tabs>
          <w:tab w:val="num" w:pos="4320"/>
        </w:tabs>
        <w:ind w:left="4320" w:hanging="180"/>
      </w:pPr>
    </w:lvl>
    <w:lvl w:ilvl="6" w:tplc="B2F27E04" w:tentative="1">
      <w:start w:val="1"/>
      <w:numFmt w:val="decimal"/>
      <w:lvlText w:val="%7."/>
      <w:lvlJc w:val="left"/>
      <w:pPr>
        <w:tabs>
          <w:tab w:val="num" w:pos="5040"/>
        </w:tabs>
        <w:ind w:left="5040" w:hanging="360"/>
      </w:pPr>
    </w:lvl>
    <w:lvl w:ilvl="7" w:tplc="CAD4B90C" w:tentative="1">
      <w:start w:val="1"/>
      <w:numFmt w:val="lowerLetter"/>
      <w:lvlText w:val="%8."/>
      <w:lvlJc w:val="left"/>
      <w:pPr>
        <w:tabs>
          <w:tab w:val="num" w:pos="5760"/>
        </w:tabs>
        <w:ind w:left="5760" w:hanging="360"/>
      </w:pPr>
    </w:lvl>
    <w:lvl w:ilvl="8" w:tplc="79427652" w:tentative="1">
      <w:start w:val="1"/>
      <w:numFmt w:val="lowerRoman"/>
      <w:lvlText w:val="%9."/>
      <w:lvlJc w:val="right"/>
      <w:pPr>
        <w:tabs>
          <w:tab w:val="num" w:pos="6480"/>
        </w:tabs>
        <w:ind w:left="6480" w:hanging="180"/>
      </w:pPr>
    </w:lvl>
  </w:abstractNum>
  <w:abstractNum w:abstractNumId="18" w15:restartNumberingAfterBreak="0">
    <w:nsid w:val="723413E8"/>
    <w:multiLevelType w:val="hybridMultilevel"/>
    <w:tmpl w:val="050E5C5C"/>
    <w:lvl w:ilvl="0" w:tplc="7B5E575C">
      <w:start w:val="6"/>
      <w:numFmt w:val="decimal"/>
      <w:lvlText w:val="%1"/>
      <w:lvlJc w:val="left"/>
      <w:pPr>
        <w:tabs>
          <w:tab w:val="num" w:pos="1620"/>
        </w:tabs>
        <w:ind w:left="1620" w:hanging="1260"/>
      </w:pPr>
      <w:rPr>
        <w:rFonts w:hint="default"/>
      </w:rPr>
    </w:lvl>
    <w:lvl w:ilvl="1" w:tplc="C4CA1CFA" w:tentative="1">
      <w:start w:val="1"/>
      <w:numFmt w:val="lowerLetter"/>
      <w:lvlText w:val="%2."/>
      <w:lvlJc w:val="left"/>
      <w:pPr>
        <w:tabs>
          <w:tab w:val="num" w:pos="1440"/>
        </w:tabs>
        <w:ind w:left="1440" w:hanging="360"/>
      </w:pPr>
    </w:lvl>
    <w:lvl w:ilvl="2" w:tplc="F6D84822" w:tentative="1">
      <w:start w:val="1"/>
      <w:numFmt w:val="lowerRoman"/>
      <w:lvlText w:val="%3."/>
      <w:lvlJc w:val="right"/>
      <w:pPr>
        <w:tabs>
          <w:tab w:val="num" w:pos="2160"/>
        </w:tabs>
        <w:ind w:left="2160" w:hanging="180"/>
      </w:pPr>
    </w:lvl>
    <w:lvl w:ilvl="3" w:tplc="B010D60C" w:tentative="1">
      <w:start w:val="1"/>
      <w:numFmt w:val="decimal"/>
      <w:lvlText w:val="%4."/>
      <w:lvlJc w:val="left"/>
      <w:pPr>
        <w:tabs>
          <w:tab w:val="num" w:pos="2880"/>
        </w:tabs>
        <w:ind w:left="2880" w:hanging="360"/>
      </w:pPr>
    </w:lvl>
    <w:lvl w:ilvl="4" w:tplc="4350B640" w:tentative="1">
      <w:start w:val="1"/>
      <w:numFmt w:val="lowerLetter"/>
      <w:lvlText w:val="%5."/>
      <w:lvlJc w:val="left"/>
      <w:pPr>
        <w:tabs>
          <w:tab w:val="num" w:pos="3600"/>
        </w:tabs>
        <w:ind w:left="3600" w:hanging="360"/>
      </w:pPr>
    </w:lvl>
    <w:lvl w:ilvl="5" w:tplc="3260FA7A" w:tentative="1">
      <w:start w:val="1"/>
      <w:numFmt w:val="lowerRoman"/>
      <w:lvlText w:val="%6."/>
      <w:lvlJc w:val="right"/>
      <w:pPr>
        <w:tabs>
          <w:tab w:val="num" w:pos="4320"/>
        </w:tabs>
        <w:ind w:left="4320" w:hanging="180"/>
      </w:pPr>
    </w:lvl>
    <w:lvl w:ilvl="6" w:tplc="C0E0C9A2" w:tentative="1">
      <w:start w:val="1"/>
      <w:numFmt w:val="decimal"/>
      <w:lvlText w:val="%7."/>
      <w:lvlJc w:val="left"/>
      <w:pPr>
        <w:tabs>
          <w:tab w:val="num" w:pos="5040"/>
        </w:tabs>
        <w:ind w:left="5040" w:hanging="360"/>
      </w:pPr>
    </w:lvl>
    <w:lvl w:ilvl="7" w:tplc="D06E97EA" w:tentative="1">
      <w:start w:val="1"/>
      <w:numFmt w:val="lowerLetter"/>
      <w:lvlText w:val="%8."/>
      <w:lvlJc w:val="left"/>
      <w:pPr>
        <w:tabs>
          <w:tab w:val="num" w:pos="5760"/>
        </w:tabs>
        <w:ind w:left="5760" w:hanging="360"/>
      </w:pPr>
    </w:lvl>
    <w:lvl w:ilvl="8" w:tplc="568CCC9A" w:tentative="1">
      <w:start w:val="1"/>
      <w:numFmt w:val="lowerRoman"/>
      <w:lvlText w:val="%9."/>
      <w:lvlJc w:val="right"/>
      <w:pPr>
        <w:tabs>
          <w:tab w:val="num" w:pos="6480"/>
        </w:tabs>
        <w:ind w:left="6480" w:hanging="180"/>
      </w:pPr>
    </w:lvl>
  </w:abstractNum>
  <w:abstractNum w:abstractNumId="19" w15:restartNumberingAfterBreak="0">
    <w:nsid w:val="73566DC0"/>
    <w:multiLevelType w:val="hybridMultilevel"/>
    <w:tmpl w:val="AE347E5A"/>
    <w:lvl w:ilvl="0" w:tplc="8F4488A4">
      <w:start w:val="1"/>
      <w:numFmt w:val="decimal"/>
      <w:lvlText w:val="%1"/>
      <w:lvlJc w:val="left"/>
      <w:pPr>
        <w:tabs>
          <w:tab w:val="num" w:pos="1620"/>
        </w:tabs>
        <w:ind w:left="1620" w:hanging="1260"/>
      </w:pPr>
      <w:rPr>
        <w:rFonts w:hint="default"/>
      </w:rPr>
    </w:lvl>
    <w:lvl w:ilvl="1" w:tplc="788AB028" w:tentative="1">
      <w:start w:val="1"/>
      <w:numFmt w:val="lowerLetter"/>
      <w:lvlText w:val="%2."/>
      <w:lvlJc w:val="left"/>
      <w:pPr>
        <w:tabs>
          <w:tab w:val="num" w:pos="1440"/>
        </w:tabs>
        <w:ind w:left="1440" w:hanging="360"/>
      </w:pPr>
    </w:lvl>
    <w:lvl w:ilvl="2" w:tplc="87C4F9E4" w:tentative="1">
      <w:start w:val="1"/>
      <w:numFmt w:val="lowerRoman"/>
      <w:lvlText w:val="%3."/>
      <w:lvlJc w:val="right"/>
      <w:pPr>
        <w:tabs>
          <w:tab w:val="num" w:pos="2160"/>
        </w:tabs>
        <w:ind w:left="2160" w:hanging="180"/>
      </w:pPr>
    </w:lvl>
    <w:lvl w:ilvl="3" w:tplc="6164BB2A" w:tentative="1">
      <w:start w:val="1"/>
      <w:numFmt w:val="decimal"/>
      <w:lvlText w:val="%4."/>
      <w:lvlJc w:val="left"/>
      <w:pPr>
        <w:tabs>
          <w:tab w:val="num" w:pos="2880"/>
        </w:tabs>
        <w:ind w:left="2880" w:hanging="360"/>
      </w:pPr>
    </w:lvl>
    <w:lvl w:ilvl="4" w:tplc="D37E3868" w:tentative="1">
      <w:start w:val="1"/>
      <w:numFmt w:val="lowerLetter"/>
      <w:lvlText w:val="%5."/>
      <w:lvlJc w:val="left"/>
      <w:pPr>
        <w:tabs>
          <w:tab w:val="num" w:pos="3600"/>
        </w:tabs>
        <w:ind w:left="3600" w:hanging="360"/>
      </w:pPr>
    </w:lvl>
    <w:lvl w:ilvl="5" w:tplc="3EAE2998" w:tentative="1">
      <w:start w:val="1"/>
      <w:numFmt w:val="lowerRoman"/>
      <w:lvlText w:val="%6."/>
      <w:lvlJc w:val="right"/>
      <w:pPr>
        <w:tabs>
          <w:tab w:val="num" w:pos="4320"/>
        </w:tabs>
        <w:ind w:left="4320" w:hanging="180"/>
      </w:pPr>
    </w:lvl>
    <w:lvl w:ilvl="6" w:tplc="1F28828E" w:tentative="1">
      <w:start w:val="1"/>
      <w:numFmt w:val="decimal"/>
      <w:lvlText w:val="%7."/>
      <w:lvlJc w:val="left"/>
      <w:pPr>
        <w:tabs>
          <w:tab w:val="num" w:pos="5040"/>
        </w:tabs>
        <w:ind w:left="5040" w:hanging="360"/>
      </w:pPr>
    </w:lvl>
    <w:lvl w:ilvl="7" w:tplc="112E8D7C" w:tentative="1">
      <w:start w:val="1"/>
      <w:numFmt w:val="lowerLetter"/>
      <w:lvlText w:val="%8."/>
      <w:lvlJc w:val="left"/>
      <w:pPr>
        <w:tabs>
          <w:tab w:val="num" w:pos="5760"/>
        </w:tabs>
        <w:ind w:left="5760" w:hanging="360"/>
      </w:pPr>
    </w:lvl>
    <w:lvl w:ilvl="8" w:tplc="35905DE2" w:tentative="1">
      <w:start w:val="1"/>
      <w:numFmt w:val="lowerRoman"/>
      <w:lvlText w:val="%9."/>
      <w:lvlJc w:val="right"/>
      <w:pPr>
        <w:tabs>
          <w:tab w:val="num" w:pos="6480"/>
        </w:tabs>
        <w:ind w:left="6480" w:hanging="180"/>
      </w:pPr>
    </w:lvl>
  </w:abstractNum>
  <w:num w:numId="1">
    <w:abstractNumId w:val="19"/>
  </w:num>
  <w:num w:numId="2">
    <w:abstractNumId w:val="18"/>
  </w:num>
  <w:num w:numId="3">
    <w:abstractNumId w:val="17"/>
  </w:num>
  <w:num w:numId="4">
    <w:abstractNumId w:val="2"/>
  </w:num>
  <w:num w:numId="5">
    <w:abstractNumId w:val="4"/>
  </w:num>
  <w:num w:numId="6">
    <w:abstractNumId w:val="7"/>
  </w:num>
  <w:num w:numId="7">
    <w:abstractNumId w:val="16"/>
  </w:num>
  <w:num w:numId="8">
    <w:abstractNumId w:val="6"/>
  </w:num>
  <w:num w:numId="9">
    <w:abstractNumId w:val="12"/>
  </w:num>
  <w:num w:numId="10">
    <w:abstractNumId w:val="0"/>
  </w:num>
  <w:num w:numId="11">
    <w:abstractNumId w:val="15"/>
  </w:num>
  <w:num w:numId="12">
    <w:abstractNumId w:val="5"/>
  </w:num>
  <w:num w:numId="13">
    <w:abstractNumId w:val="11"/>
  </w:num>
  <w:num w:numId="14">
    <w:abstractNumId w:val="14"/>
  </w:num>
  <w:num w:numId="15">
    <w:abstractNumId w:val="3"/>
  </w:num>
  <w:num w:numId="16">
    <w:abstractNumId w:val="1"/>
  </w:num>
  <w:num w:numId="17">
    <w:abstractNumId w:val="10"/>
  </w:num>
  <w:num w:numId="18">
    <w:abstractNumId w:val="9"/>
  </w:num>
  <w:num w:numId="19">
    <w:abstractNumId w:val="1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AA5"/>
    <w:rsid w:val="00036293"/>
    <w:rsid w:val="00051EEC"/>
    <w:rsid w:val="00066A85"/>
    <w:rsid w:val="000806CC"/>
    <w:rsid w:val="00086644"/>
    <w:rsid w:val="000A347D"/>
    <w:rsid w:val="000B0C89"/>
    <w:rsid w:val="000B3485"/>
    <w:rsid w:val="000C4F78"/>
    <w:rsid w:val="000E597B"/>
    <w:rsid w:val="000F47A3"/>
    <w:rsid w:val="00110DA6"/>
    <w:rsid w:val="00140C92"/>
    <w:rsid w:val="00142734"/>
    <w:rsid w:val="00157F23"/>
    <w:rsid w:val="0016106E"/>
    <w:rsid w:val="00174181"/>
    <w:rsid w:val="00180C9C"/>
    <w:rsid w:val="00187887"/>
    <w:rsid w:val="0019687A"/>
    <w:rsid w:val="001B07CF"/>
    <w:rsid w:val="001B7459"/>
    <w:rsid w:val="001D2234"/>
    <w:rsid w:val="001E4529"/>
    <w:rsid w:val="001E6AA5"/>
    <w:rsid w:val="001F6161"/>
    <w:rsid w:val="00205955"/>
    <w:rsid w:val="00212398"/>
    <w:rsid w:val="00230312"/>
    <w:rsid w:val="00282ACE"/>
    <w:rsid w:val="0029030E"/>
    <w:rsid w:val="002B54AF"/>
    <w:rsid w:val="002E4A4A"/>
    <w:rsid w:val="00301A0D"/>
    <w:rsid w:val="003143F0"/>
    <w:rsid w:val="003153B2"/>
    <w:rsid w:val="003253F8"/>
    <w:rsid w:val="00334909"/>
    <w:rsid w:val="0037422C"/>
    <w:rsid w:val="00374B75"/>
    <w:rsid w:val="003A1454"/>
    <w:rsid w:val="003D1B4C"/>
    <w:rsid w:val="003D7E38"/>
    <w:rsid w:val="003F6F41"/>
    <w:rsid w:val="004440C7"/>
    <w:rsid w:val="004563F3"/>
    <w:rsid w:val="004975F4"/>
    <w:rsid w:val="004A6D6C"/>
    <w:rsid w:val="004B4182"/>
    <w:rsid w:val="004C744A"/>
    <w:rsid w:val="004E6971"/>
    <w:rsid w:val="004F2D15"/>
    <w:rsid w:val="004F66CA"/>
    <w:rsid w:val="005355DC"/>
    <w:rsid w:val="00536E74"/>
    <w:rsid w:val="0054328B"/>
    <w:rsid w:val="0055585B"/>
    <w:rsid w:val="005610A5"/>
    <w:rsid w:val="005754B5"/>
    <w:rsid w:val="005829D4"/>
    <w:rsid w:val="00585421"/>
    <w:rsid w:val="00586E6D"/>
    <w:rsid w:val="00587397"/>
    <w:rsid w:val="00596BFC"/>
    <w:rsid w:val="005A0208"/>
    <w:rsid w:val="005B35DB"/>
    <w:rsid w:val="005B4742"/>
    <w:rsid w:val="005B7625"/>
    <w:rsid w:val="005D1D3A"/>
    <w:rsid w:val="005D3B9B"/>
    <w:rsid w:val="005E2F28"/>
    <w:rsid w:val="005F2FE4"/>
    <w:rsid w:val="005F428D"/>
    <w:rsid w:val="00601DEF"/>
    <w:rsid w:val="00607695"/>
    <w:rsid w:val="00620C2E"/>
    <w:rsid w:val="00623CD7"/>
    <w:rsid w:val="006323D2"/>
    <w:rsid w:val="00672707"/>
    <w:rsid w:val="006974F0"/>
    <w:rsid w:val="006A03BB"/>
    <w:rsid w:val="006C16F1"/>
    <w:rsid w:val="006C3CA4"/>
    <w:rsid w:val="006D40BA"/>
    <w:rsid w:val="006F4AC5"/>
    <w:rsid w:val="00767CE7"/>
    <w:rsid w:val="007801DC"/>
    <w:rsid w:val="00787AC5"/>
    <w:rsid w:val="00795A0E"/>
    <w:rsid w:val="007A43F0"/>
    <w:rsid w:val="007B6A84"/>
    <w:rsid w:val="007D2DCE"/>
    <w:rsid w:val="007D348D"/>
    <w:rsid w:val="007E1FC7"/>
    <w:rsid w:val="007E7E7D"/>
    <w:rsid w:val="00800646"/>
    <w:rsid w:val="008272B3"/>
    <w:rsid w:val="00845AFD"/>
    <w:rsid w:val="008646ED"/>
    <w:rsid w:val="00871807"/>
    <w:rsid w:val="00881D89"/>
    <w:rsid w:val="00883709"/>
    <w:rsid w:val="00895858"/>
    <w:rsid w:val="008C2031"/>
    <w:rsid w:val="008D68E7"/>
    <w:rsid w:val="008D7B9E"/>
    <w:rsid w:val="008E2AB6"/>
    <w:rsid w:val="008F1142"/>
    <w:rsid w:val="008F67BB"/>
    <w:rsid w:val="00907318"/>
    <w:rsid w:val="00911892"/>
    <w:rsid w:val="00917C82"/>
    <w:rsid w:val="00952322"/>
    <w:rsid w:val="00983348"/>
    <w:rsid w:val="00995330"/>
    <w:rsid w:val="00996618"/>
    <w:rsid w:val="009F2F77"/>
    <w:rsid w:val="00A06DB2"/>
    <w:rsid w:val="00A25BE9"/>
    <w:rsid w:val="00A275CA"/>
    <w:rsid w:val="00A332D8"/>
    <w:rsid w:val="00A4121C"/>
    <w:rsid w:val="00A50C59"/>
    <w:rsid w:val="00A96E9D"/>
    <w:rsid w:val="00A97030"/>
    <w:rsid w:val="00AB736F"/>
    <w:rsid w:val="00AD2A77"/>
    <w:rsid w:val="00AF3DF2"/>
    <w:rsid w:val="00B05B49"/>
    <w:rsid w:val="00B17B1A"/>
    <w:rsid w:val="00B545DC"/>
    <w:rsid w:val="00B642D4"/>
    <w:rsid w:val="00B670E9"/>
    <w:rsid w:val="00B80931"/>
    <w:rsid w:val="00B80F43"/>
    <w:rsid w:val="00BB1CE3"/>
    <w:rsid w:val="00BB20F3"/>
    <w:rsid w:val="00BB4E56"/>
    <w:rsid w:val="00BC00C4"/>
    <w:rsid w:val="00BC7AD5"/>
    <w:rsid w:val="00BD3DEC"/>
    <w:rsid w:val="00C05292"/>
    <w:rsid w:val="00C1119C"/>
    <w:rsid w:val="00C16275"/>
    <w:rsid w:val="00C31476"/>
    <w:rsid w:val="00C32FDA"/>
    <w:rsid w:val="00C40DCB"/>
    <w:rsid w:val="00C41845"/>
    <w:rsid w:val="00C478F9"/>
    <w:rsid w:val="00C614B2"/>
    <w:rsid w:val="00C6648F"/>
    <w:rsid w:val="00C7354B"/>
    <w:rsid w:val="00CA7401"/>
    <w:rsid w:val="00CD5110"/>
    <w:rsid w:val="00CD6FC8"/>
    <w:rsid w:val="00CF4CAD"/>
    <w:rsid w:val="00CF4DCB"/>
    <w:rsid w:val="00CF6BBC"/>
    <w:rsid w:val="00D07EB0"/>
    <w:rsid w:val="00D34C30"/>
    <w:rsid w:val="00D37A6C"/>
    <w:rsid w:val="00D44148"/>
    <w:rsid w:val="00D541DC"/>
    <w:rsid w:val="00D70F49"/>
    <w:rsid w:val="00D83087"/>
    <w:rsid w:val="00D8372D"/>
    <w:rsid w:val="00D8666C"/>
    <w:rsid w:val="00DF5927"/>
    <w:rsid w:val="00E22C0D"/>
    <w:rsid w:val="00E237F0"/>
    <w:rsid w:val="00E30DD8"/>
    <w:rsid w:val="00E3453D"/>
    <w:rsid w:val="00E359DE"/>
    <w:rsid w:val="00E42DB7"/>
    <w:rsid w:val="00E63D74"/>
    <w:rsid w:val="00E758E9"/>
    <w:rsid w:val="00E84CDA"/>
    <w:rsid w:val="00EA6178"/>
    <w:rsid w:val="00EA7F49"/>
    <w:rsid w:val="00EB3F2E"/>
    <w:rsid w:val="00EB410B"/>
    <w:rsid w:val="00EB73F5"/>
    <w:rsid w:val="00EF754C"/>
    <w:rsid w:val="00F00D81"/>
    <w:rsid w:val="00F17C68"/>
    <w:rsid w:val="00F23A02"/>
    <w:rsid w:val="00F34814"/>
    <w:rsid w:val="00F541EB"/>
    <w:rsid w:val="00F63CDD"/>
    <w:rsid w:val="00F7121C"/>
    <w:rsid w:val="00F86B6D"/>
    <w:rsid w:val="00F87A4A"/>
    <w:rsid w:val="00FA2149"/>
    <w:rsid w:val="00FA45F0"/>
    <w:rsid w:val="00FA5545"/>
    <w:rsid w:val="00FB57C8"/>
    <w:rsid w:val="00FD70D1"/>
    <w:rsid w:val="00FE2053"/>
    <w:rsid w:val="00FF0FAA"/>
    <w:rsid w:val="00FF1D97"/>
    <w:rsid w:val="00FF3380"/>
    <w:rsid w:val="00FF7358"/>
    <w:rsid w:val="00FF74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439A4D7E-0402-41DE-B7B2-0AF03D81F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lang w:eastAsia="en-US"/>
    </w:rPr>
  </w:style>
  <w:style w:type="paragraph" w:styleId="Heading1">
    <w:name w:val="heading 1"/>
    <w:basedOn w:val="Normal"/>
    <w:next w:val="Normal"/>
    <w:qFormat/>
    <w:pPr>
      <w:keepNext/>
      <w:tabs>
        <w:tab w:val="left" w:pos="-1080"/>
        <w:tab w:val="left" w:pos="-720"/>
        <w:tab w:val="left" w:pos="0"/>
        <w:tab w:val="left" w:pos="360"/>
        <w:tab w:val="left" w:pos="1620"/>
        <w:tab w:val="left" w:pos="2160"/>
        <w:tab w:val="left" w:pos="3960"/>
        <w:tab w:val="left" w:pos="4320"/>
        <w:tab w:val="left" w:pos="5040"/>
        <w:tab w:val="left" w:pos="6480"/>
        <w:tab w:val="left" w:pos="7920"/>
        <w:tab w:val="left" w:pos="8640"/>
        <w:tab w:val="left" w:pos="9360"/>
        <w:tab w:val="left" w:pos="10080"/>
        <w:tab w:val="left" w:pos="10800"/>
        <w:tab w:val="left" w:pos="11520"/>
        <w:tab w:val="left" w:pos="12240"/>
        <w:tab w:val="left" w:pos="12960"/>
        <w:tab w:val="left" w:pos="13680"/>
      </w:tabs>
      <w:ind w:left="6480" w:hanging="6480"/>
      <w:outlineLvl w:val="0"/>
    </w:pPr>
    <w:rPr>
      <w:sz w:val="24"/>
    </w:rPr>
  </w:style>
  <w:style w:type="paragraph" w:styleId="Heading2">
    <w:name w:val="heading 2"/>
    <w:basedOn w:val="Normal"/>
    <w:next w:val="Normal"/>
    <w:qFormat/>
    <w:pPr>
      <w:keepNext/>
      <w:tabs>
        <w:tab w:val="left" w:pos="-1080"/>
        <w:tab w:val="left" w:pos="-720"/>
        <w:tab w:val="left" w:pos="0"/>
        <w:tab w:val="left" w:pos="360"/>
        <w:tab w:val="left" w:pos="1620"/>
        <w:tab w:val="left" w:pos="2160"/>
        <w:tab w:val="left" w:pos="396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s>
      <w:outlineLvl w:val="1"/>
    </w:pPr>
    <w:rPr>
      <w:sz w:val="24"/>
    </w:rPr>
  </w:style>
  <w:style w:type="paragraph" w:styleId="Heading3">
    <w:name w:val="heading 3"/>
    <w:basedOn w:val="Normal"/>
    <w:next w:val="Normal"/>
    <w:qFormat/>
    <w:pPr>
      <w:keepNext/>
      <w:tabs>
        <w:tab w:val="left" w:pos="-1080"/>
        <w:tab w:val="left" w:pos="-720"/>
        <w:tab w:val="left" w:pos="0"/>
        <w:tab w:val="left" w:pos="540"/>
        <w:tab w:val="left" w:pos="720"/>
        <w:tab w:val="left" w:pos="900"/>
        <w:tab w:val="left" w:pos="1080"/>
        <w:tab w:val="left" w:pos="1620"/>
        <w:tab w:val="left" w:pos="2160"/>
        <w:tab w:val="left" w:pos="3240"/>
        <w:tab w:val="left" w:pos="3960"/>
        <w:tab w:val="left" w:pos="4320"/>
        <w:tab w:val="left" w:pos="4680"/>
        <w:tab w:val="left" w:pos="5040"/>
        <w:tab w:val="left" w:pos="5400"/>
        <w:tab w:val="left" w:pos="5760"/>
        <w:tab w:val="left" w:pos="6120"/>
        <w:tab w:val="left" w:pos="6480"/>
        <w:tab w:val="left" w:pos="7200"/>
      </w:tabs>
      <w:ind w:left="900" w:hanging="900"/>
      <w:jc w:val="center"/>
      <w:outlineLvl w:val="2"/>
    </w:pPr>
    <w:rPr>
      <w:b/>
      <w:sz w:val="24"/>
    </w:rPr>
  </w:style>
  <w:style w:type="paragraph" w:styleId="Heading4">
    <w:name w:val="heading 4"/>
    <w:basedOn w:val="Normal"/>
    <w:next w:val="Normal"/>
    <w:qFormat/>
    <w:pPr>
      <w:keepNext/>
      <w:tabs>
        <w:tab w:val="left" w:pos="-1080"/>
        <w:tab w:val="left" w:pos="-720"/>
      </w:tabs>
      <w:jc w:val="right"/>
      <w:outlineLvl w:val="3"/>
    </w:pPr>
    <w:rPr>
      <w:b/>
      <w:sz w:val="24"/>
    </w:rPr>
  </w:style>
  <w:style w:type="paragraph" w:styleId="Heading5">
    <w:name w:val="heading 5"/>
    <w:basedOn w:val="Normal"/>
    <w:next w:val="Normal"/>
    <w:qFormat/>
    <w:pPr>
      <w:keepNext/>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pPr>
      <w:widowControl w:val="0"/>
      <w:ind w:left="-1440"/>
    </w:pPr>
    <w:rPr>
      <w:sz w:val="24"/>
      <w:lang w:val="en-US" w:eastAsia="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tabs>
        <w:tab w:val="left" w:pos="-1080"/>
        <w:tab w:val="left" w:pos="-720"/>
        <w:tab w:val="left" w:pos="0"/>
        <w:tab w:val="left" w:pos="540"/>
        <w:tab w:val="left" w:pos="720"/>
        <w:tab w:val="left" w:pos="900"/>
        <w:tab w:val="left" w:pos="1080"/>
        <w:tab w:val="left" w:pos="1620"/>
        <w:tab w:val="left" w:pos="2160"/>
        <w:tab w:val="left" w:pos="3240"/>
        <w:tab w:val="left" w:pos="3960"/>
        <w:tab w:val="left" w:pos="4320"/>
        <w:tab w:val="left" w:pos="4680"/>
        <w:tab w:val="left" w:pos="5040"/>
        <w:tab w:val="left" w:pos="5400"/>
        <w:tab w:val="left" w:pos="5760"/>
        <w:tab w:val="left" w:pos="6120"/>
        <w:tab w:val="left" w:pos="6480"/>
        <w:tab w:val="left" w:pos="7200"/>
      </w:tabs>
      <w:ind w:left="900" w:hanging="900"/>
    </w:pPr>
    <w:rPr>
      <w:sz w:val="24"/>
    </w:rPr>
  </w:style>
  <w:style w:type="character" w:styleId="Hyperlink">
    <w:name w:val="Hyperlink"/>
    <w:basedOn w:val="DefaultParagraphFont"/>
    <w:rPr>
      <w:color w:val="0000FF"/>
      <w:u w:val="single"/>
    </w:rPr>
  </w:style>
  <w:style w:type="table" w:styleId="TableGrid">
    <w:name w:val="Table Grid"/>
    <w:basedOn w:val="TableNormal"/>
    <w:uiPriority w:val="59"/>
    <w:rsid w:val="00FA554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4440C7"/>
    <w:rPr>
      <w:color w:val="800080"/>
      <w:u w:val="single"/>
    </w:rPr>
  </w:style>
  <w:style w:type="paragraph" w:customStyle="1" w:styleId="Default">
    <w:name w:val="Default"/>
    <w:uiPriority w:val="99"/>
    <w:rsid w:val="00F541EB"/>
    <w:pPr>
      <w:widowControl w:val="0"/>
      <w:autoSpaceDE w:val="0"/>
      <w:autoSpaceDN w:val="0"/>
      <w:adjustRightInd w:val="0"/>
    </w:pPr>
    <w:rPr>
      <w:color w:val="000000"/>
      <w:sz w:val="24"/>
      <w:szCs w:val="24"/>
      <w:lang w:val="en-US" w:eastAsia="en-US"/>
    </w:rPr>
  </w:style>
  <w:style w:type="character" w:customStyle="1" w:styleId="UnresolvedMention">
    <w:name w:val="Unresolved Mention"/>
    <w:basedOn w:val="DefaultParagraphFont"/>
    <w:uiPriority w:val="99"/>
    <w:semiHidden/>
    <w:unhideWhenUsed/>
    <w:rsid w:val="005D3B9B"/>
    <w:rPr>
      <w:color w:val="605E5C"/>
      <w:shd w:val="clear" w:color="auto" w:fill="E1DFDD"/>
    </w:rPr>
  </w:style>
  <w:style w:type="paragraph" w:styleId="ListParagraph">
    <w:name w:val="List Paragraph"/>
    <w:basedOn w:val="Normal"/>
    <w:uiPriority w:val="34"/>
    <w:qFormat/>
    <w:rsid w:val="006727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kraehli@uoguelph.ca" TargetMode="External"/><Relationship Id="rId13" Type="http://schemas.openxmlformats.org/officeDocument/2006/relationships/hyperlink" Target="http://www.uoguelph.ca/registrar/calendars/undergraduate/current/c08/c08-accomrelig.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uoguelph.ca/undergrad_calendar/c08/c08-ac.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arningcommons.uoguelph.c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uoguelph.ca/registrar/calendars/undergraduate/current/c08/c08-amisconduct.shtml" TargetMode="External"/><Relationship Id="rId4" Type="http://schemas.openxmlformats.org/officeDocument/2006/relationships/webSettings" Target="webSettings.xml"/><Relationship Id="rId9" Type="http://schemas.openxmlformats.org/officeDocument/2006/relationships/hyperlink" Target="http://www.uoguelph.ca/registrar/calendars/undergraduate/current/c08/index.shtml" TargetMode="External"/><Relationship Id="rId14" Type="http://schemas.openxmlformats.org/officeDocument/2006/relationships/hyperlink" Target="https://www.uoguelph.ca/registrar/calendars/undergraduate/current/c08/c08-grd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6</Pages>
  <Words>2210</Words>
  <Characters>13387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UNIVERSITY OF GUELPH</vt:lpstr>
    </vt:vector>
  </TitlesOfParts>
  <Company>Dept of Agr. Econ. &amp; Business</Company>
  <LinksUpToDate>false</LinksUpToDate>
  <CharactersWithSpaces>15566</CharactersWithSpaces>
  <SharedDoc>false</SharedDoc>
  <HLinks>
    <vt:vector size="48" baseType="variant">
      <vt:variant>
        <vt:i4>5177372</vt:i4>
      </vt:variant>
      <vt:variant>
        <vt:i4>21</vt:i4>
      </vt:variant>
      <vt:variant>
        <vt:i4>0</vt:i4>
      </vt:variant>
      <vt:variant>
        <vt:i4>5</vt:i4>
      </vt:variant>
      <vt:variant>
        <vt:lpwstr>http://www.uoguelph.ca/registrar/calendars/undergraduate/current/c08/c08-accomrelig.shtml</vt:lpwstr>
      </vt:variant>
      <vt:variant>
        <vt:lpwstr/>
      </vt:variant>
      <vt:variant>
        <vt:i4>3342344</vt:i4>
      </vt:variant>
      <vt:variant>
        <vt:i4>18</vt:i4>
      </vt:variant>
      <vt:variant>
        <vt:i4>0</vt:i4>
      </vt:variant>
      <vt:variant>
        <vt:i4>5</vt:i4>
      </vt:variant>
      <vt:variant>
        <vt:lpwstr>http://www.uoguelph.ca/undergrad_calendar/c08/c08-ac.shtml</vt:lpwstr>
      </vt:variant>
      <vt:variant>
        <vt:lpwstr/>
      </vt:variant>
      <vt:variant>
        <vt:i4>8126582</vt:i4>
      </vt:variant>
      <vt:variant>
        <vt:i4>15</vt:i4>
      </vt:variant>
      <vt:variant>
        <vt:i4>0</vt:i4>
      </vt:variant>
      <vt:variant>
        <vt:i4>5</vt:i4>
      </vt:variant>
      <vt:variant>
        <vt:lpwstr>http://www.learningcommons.uoguelph.ca/</vt:lpwstr>
      </vt:variant>
      <vt:variant>
        <vt:lpwstr/>
      </vt:variant>
      <vt:variant>
        <vt:i4>6815795</vt:i4>
      </vt:variant>
      <vt:variant>
        <vt:i4>12</vt:i4>
      </vt:variant>
      <vt:variant>
        <vt:i4>0</vt:i4>
      </vt:variant>
      <vt:variant>
        <vt:i4>5</vt:i4>
      </vt:variant>
      <vt:variant>
        <vt:lpwstr>http://www.uoguelph.ca/registrar/calendars/undergraduate/current/c08/c08-amisconduct.shtml</vt:lpwstr>
      </vt:variant>
      <vt:variant>
        <vt:lpwstr/>
      </vt:variant>
      <vt:variant>
        <vt:i4>4325459</vt:i4>
      </vt:variant>
      <vt:variant>
        <vt:i4>9</vt:i4>
      </vt:variant>
      <vt:variant>
        <vt:i4>0</vt:i4>
      </vt:variant>
      <vt:variant>
        <vt:i4>5</vt:i4>
      </vt:variant>
      <vt:variant>
        <vt:lpwstr>http://www.uoguelph.ca/registrar/calendars/undergraduate/current/c08/index.shtml</vt:lpwstr>
      </vt:variant>
      <vt:variant>
        <vt:lpwstr/>
      </vt:variant>
      <vt:variant>
        <vt:i4>3145787</vt:i4>
      </vt:variant>
      <vt:variant>
        <vt:i4>6</vt:i4>
      </vt:variant>
      <vt:variant>
        <vt:i4>0</vt:i4>
      </vt:variant>
      <vt:variant>
        <vt:i4>5</vt:i4>
      </vt:variant>
      <vt:variant>
        <vt:lpwstr>http://courselink.uoguelph.ca/</vt:lpwstr>
      </vt:variant>
      <vt:variant>
        <vt:lpwstr/>
      </vt:variant>
      <vt:variant>
        <vt:i4>3145787</vt:i4>
      </vt:variant>
      <vt:variant>
        <vt:i4>3</vt:i4>
      </vt:variant>
      <vt:variant>
        <vt:i4>0</vt:i4>
      </vt:variant>
      <vt:variant>
        <vt:i4>5</vt:i4>
      </vt:variant>
      <vt:variant>
        <vt:lpwstr>http://courselink.uoguelph.ca/</vt:lpwstr>
      </vt:variant>
      <vt:variant>
        <vt:lpwstr/>
      </vt:variant>
      <vt:variant>
        <vt:i4>5374071</vt:i4>
      </vt:variant>
      <vt:variant>
        <vt:i4>0</vt:i4>
      </vt:variant>
      <vt:variant>
        <vt:i4>0</vt:i4>
      </vt:variant>
      <vt:variant>
        <vt:i4>5</vt:i4>
      </vt:variant>
      <vt:variant>
        <vt:lpwstr>mailto:xxxxx@uoguelph.ca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GUELPH</dc:title>
  <dc:creator>Dept of Agr. Econ. &amp; Business</dc:creator>
  <cp:lastModifiedBy>Karen Hyland</cp:lastModifiedBy>
  <cp:revision>11</cp:revision>
  <cp:lastPrinted>2010-11-18T15:24:00Z</cp:lastPrinted>
  <dcterms:created xsi:type="dcterms:W3CDTF">2018-08-14T13:34:00Z</dcterms:created>
  <dcterms:modified xsi:type="dcterms:W3CDTF">2018-09-12T19:08:00Z</dcterms:modified>
</cp:coreProperties>
</file>