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75A5" w14:textId="0A00E676" w:rsidR="003C34E1" w:rsidRDefault="00FB3945" w:rsidP="00B0743E">
      <w:pPr>
        <w:spacing w:after="0" w:line="240" w:lineRule="auto"/>
        <w:jc w:val="center"/>
        <w:rPr>
          <w:rFonts w:ascii="Arial" w:eastAsia="Times New Roman" w:hAnsi="Arial" w:cs="Arial"/>
          <w:b/>
          <w:bCs/>
          <w:color w:val="000000"/>
          <w:sz w:val="28"/>
          <w:szCs w:val="28"/>
        </w:rPr>
      </w:pPr>
      <w:bookmarkStart w:id="0" w:name="_Hlk168315532"/>
      <w:r>
        <w:rPr>
          <w:rFonts w:ascii="Arial" w:eastAsia="Times New Roman" w:hAnsi="Arial" w:cs="Arial"/>
          <w:b/>
          <w:bCs/>
          <w:noProof/>
          <w:color w:val="000000"/>
          <w:sz w:val="28"/>
          <w:szCs w:val="28"/>
        </w:rPr>
        <w:drawing>
          <wp:inline distT="0" distB="0" distL="0" distR="0" wp14:anchorId="5F95ECCF" wp14:editId="58C1174A">
            <wp:extent cx="3757612" cy="1280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H_logo_final_updated-for letterhe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2888" cy="1292257"/>
                    </a:xfrm>
                    <a:prstGeom prst="rect">
                      <a:avLst/>
                    </a:prstGeom>
                  </pic:spPr>
                </pic:pic>
              </a:graphicData>
            </a:graphic>
          </wp:inline>
        </w:drawing>
      </w:r>
    </w:p>
    <w:p w14:paraId="42CCD762" w14:textId="77777777" w:rsidR="003C34E1" w:rsidRDefault="003C34E1" w:rsidP="00B0743E">
      <w:pPr>
        <w:spacing w:after="0" w:line="240" w:lineRule="auto"/>
        <w:jc w:val="center"/>
        <w:rPr>
          <w:rFonts w:ascii="Arial" w:eastAsia="Times New Roman" w:hAnsi="Arial" w:cs="Arial"/>
          <w:b/>
          <w:bCs/>
          <w:color w:val="000000"/>
          <w:sz w:val="28"/>
          <w:szCs w:val="28"/>
        </w:rPr>
      </w:pPr>
    </w:p>
    <w:p w14:paraId="1E86A079" w14:textId="77777777" w:rsidR="000F7D02" w:rsidRDefault="000F7D02" w:rsidP="000F7D02">
      <w:pPr>
        <w:widowControl w:val="0"/>
        <w:pBdr>
          <w:top w:val="nil"/>
          <w:left w:val="nil"/>
          <w:bottom w:val="nil"/>
          <w:right w:val="nil"/>
          <w:between w:val="nil"/>
        </w:pBdr>
        <w:spacing w:before="23" w:line="240" w:lineRule="auto"/>
        <w:jc w:val="center"/>
        <w:rPr>
          <w:b/>
          <w:color w:val="000000"/>
          <w:sz w:val="28"/>
          <w:szCs w:val="28"/>
        </w:rPr>
      </w:pPr>
      <w:r>
        <w:rPr>
          <w:b/>
          <w:color w:val="000000"/>
          <w:sz w:val="28"/>
          <w:szCs w:val="28"/>
        </w:rPr>
        <w:t xml:space="preserve">Horses and Humans Research Foundation </w:t>
      </w:r>
    </w:p>
    <w:p w14:paraId="2DC7034C" w14:textId="77777777" w:rsidR="000F7D02" w:rsidRDefault="000F7D02" w:rsidP="000F7D02">
      <w:pPr>
        <w:widowControl w:val="0"/>
        <w:pBdr>
          <w:top w:val="nil"/>
          <w:left w:val="nil"/>
          <w:bottom w:val="nil"/>
          <w:right w:val="nil"/>
          <w:between w:val="nil"/>
        </w:pBdr>
        <w:spacing w:before="43" w:line="240" w:lineRule="auto"/>
        <w:jc w:val="center"/>
        <w:rPr>
          <w:b/>
          <w:color w:val="000000"/>
          <w:sz w:val="28"/>
          <w:szCs w:val="28"/>
        </w:rPr>
      </w:pPr>
      <w:r>
        <w:rPr>
          <w:b/>
          <w:color w:val="000000"/>
          <w:sz w:val="28"/>
          <w:szCs w:val="28"/>
        </w:rPr>
        <w:t xml:space="preserve">Innovation Grant (Pilot Study) </w:t>
      </w:r>
    </w:p>
    <w:p w14:paraId="46D63D12" w14:textId="77777777" w:rsidR="000F7D02" w:rsidRDefault="000F7D02" w:rsidP="000F7D02">
      <w:pPr>
        <w:widowControl w:val="0"/>
        <w:pBdr>
          <w:top w:val="nil"/>
          <w:left w:val="nil"/>
          <w:bottom w:val="nil"/>
          <w:right w:val="nil"/>
          <w:between w:val="nil"/>
        </w:pBdr>
        <w:spacing w:before="43" w:line="240" w:lineRule="auto"/>
        <w:jc w:val="center"/>
        <w:rPr>
          <w:b/>
          <w:color w:val="000000"/>
          <w:sz w:val="28"/>
          <w:szCs w:val="28"/>
        </w:rPr>
      </w:pPr>
      <w:r>
        <w:rPr>
          <w:b/>
          <w:color w:val="000000"/>
          <w:sz w:val="28"/>
          <w:szCs w:val="28"/>
        </w:rPr>
        <w:t xml:space="preserve">Award - up to $10,000 </w:t>
      </w:r>
    </w:p>
    <w:p w14:paraId="23F1B9CD" w14:textId="42D8533C" w:rsidR="000F7D02" w:rsidRDefault="000F7D02" w:rsidP="000F7D02">
      <w:pPr>
        <w:widowControl w:val="0"/>
        <w:pBdr>
          <w:top w:val="nil"/>
          <w:left w:val="nil"/>
          <w:bottom w:val="nil"/>
          <w:right w:val="nil"/>
          <w:between w:val="nil"/>
        </w:pBdr>
        <w:spacing w:before="43" w:line="240" w:lineRule="auto"/>
        <w:jc w:val="center"/>
        <w:rPr>
          <w:b/>
          <w:color w:val="000000"/>
          <w:sz w:val="28"/>
          <w:szCs w:val="28"/>
        </w:rPr>
      </w:pPr>
      <w:r>
        <w:rPr>
          <w:b/>
          <w:color w:val="000000"/>
          <w:sz w:val="28"/>
          <w:szCs w:val="28"/>
        </w:rPr>
        <w:t xml:space="preserve">Due Friday, December </w:t>
      </w:r>
      <w:r w:rsidR="00344670">
        <w:rPr>
          <w:b/>
          <w:color w:val="000000"/>
          <w:sz w:val="28"/>
          <w:szCs w:val="28"/>
        </w:rPr>
        <w:t>4</w:t>
      </w:r>
      <w:r>
        <w:rPr>
          <w:b/>
          <w:color w:val="000000"/>
          <w:sz w:val="28"/>
          <w:szCs w:val="28"/>
        </w:rPr>
        <w:t>, 202</w:t>
      </w:r>
      <w:r w:rsidR="00344670">
        <w:rPr>
          <w:b/>
          <w:color w:val="000000"/>
          <w:sz w:val="28"/>
          <w:szCs w:val="28"/>
        </w:rPr>
        <w:t>6</w:t>
      </w:r>
    </w:p>
    <w:p w14:paraId="0B71B449" w14:textId="4543C02A" w:rsidR="000F7D02" w:rsidRPr="00A272FE" w:rsidRDefault="000F7D02" w:rsidP="000F7D02">
      <w:pPr>
        <w:widowControl w:val="0"/>
        <w:pBdr>
          <w:top w:val="nil"/>
          <w:left w:val="nil"/>
          <w:bottom w:val="nil"/>
          <w:right w:val="nil"/>
          <w:between w:val="nil"/>
        </w:pBdr>
        <w:spacing w:before="245"/>
        <w:ind w:left="2" w:right="100" w:firstLine="3"/>
        <w:rPr>
          <w:rFonts w:ascii="Arial" w:hAnsi="Arial" w:cs="Arial"/>
          <w:bCs/>
          <w:iCs/>
          <w:color w:val="000000"/>
          <w:sz w:val="24"/>
          <w:szCs w:val="24"/>
          <w:u w:val="single"/>
        </w:rPr>
      </w:pPr>
      <w:r w:rsidRPr="00422D95">
        <w:rPr>
          <w:rFonts w:ascii="Arial" w:hAnsi="Arial" w:cs="Arial"/>
          <w:color w:val="000000"/>
          <w:sz w:val="24"/>
          <w:szCs w:val="24"/>
        </w:rPr>
        <w:t>The Horses and Humans Research Foundation (HHRF) is pleased to announce the call for proposals for</w:t>
      </w:r>
      <w:r w:rsidR="00344670" w:rsidRPr="00422D95">
        <w:rPr>
          <w:rFonts w:ascii="Arial" w:hAnsi="Arial" w:cs="Arial"/>
          <w:color w:val="000000"/>
          <w:sz w:val="24"/>
          <w:szCs w:val="24"/>
        </w:rPr>
        <w:t xml:space="preserve"> our</w:t>
      </w:r>
      <w:r w:rsidR="005E5585" w:rsidRPr="00422D95">
        <w:rPr>
          <w:rFonts w:ascii="Arial" w:hAnsi="Arial" w:cs="Arial"/>
          <w:color w:val="000000"/>
          <w:sz w:val="24"/>
          <w:szCs w:val="24"/>
        </w:rPr>
        <w:t xml:space="preserve"> </w:t>
      </w:r>
      <w:r w:rsidR="005E5585" w:rsidRPr="00422D95">
        <w:rPr>
          <w:rFonts w:ascii="Arial" w:hAnsi="Arial" w:cs="Arial"/>
          <w:b/>
          <w:bCs/>
          <w:color w:val="000000"/>
          <w:sz w:val="24"/>
          <w:szCs w:val="24"/>
        </w:rPr>
        <w:t>2026</w:t>
      </w:r>
      <w:r w:rsidR="00FD6FF2">
        <w:rPr>
          <w:rFonts w:ascii="Arial" w:hAnsi="Arial" w:cs="Arial"/>
          <w:b/>
          <w:bCs/>
          <w:color w:val="000000"/>
          <w:sz w:val="24"/>
          <w:szCs w:val="24"/>
        </w:rPr>
        <w:t>/2027</w:t>
      </w:r>
      <w:r w:rsidR="005E5585" w:rsidRPr="00422D95">
        <w:rPr>
          <w:rFonts w:ascii="Arial" w:hAnsi="Arial" w:cs="Arial"/>
          <w:color w:val="000000"/>
          <w:sz w:val="24"/>
          <w:szCs w:val="24"/>
        </w:rPr>
        <w:t xml:space="preserve"> </w:t>
      </w:r>
      <w:r w:rsidRPr="00422D95">
        <w:rPr>
          <w:rFonts w:ascii="Arial" w:hAnsi="Arial" w:cs="Arial"/>
          <w:b/>
          <w:i/>
          <w:color w:val="000000"/>
          <w:sz w:val="24"/>
          <w:szCs w:val="24"/>
        </w:rPr>
        <w:t>$10,000 Equine Well</w:t>
      </w:r>
      <w:r w:rsidR="00344670" w:rsidRPr="00422D95">
        <w:rPr>
          <w:rFonts w:ascii="Arial" w:hAnsi="Arial" w:cs="Arial"/>
          <w:b/>
          <w:i/>
          <w:color w:val="000000"/>
          <w:sz w:val="24"/>
          <w:szCs w:val="24"/>
        </w:rPr>
        <w:t>-</w:t>
      </w:r>
      <w:r w:rsidRPr="00422D95">
        <w:rPr>
          <w:rFonts w:ascii="Arial" w:hAnsi="Arial" w:cs="Arial"/>
          <w:b/>
          <w:i/>
          <w:color w:val="000000"/>
          <w:sz w:val="24"/>
          <w:szCs w:val="24"/>
        </w:rPr>
        <w:t>being Innovative Grant</w:t>
      </w:r>
      <w:r w:rsidR="00344670" w:rsidRPr="00422D95">
        <w:rPr>
          <w:rFonts w:ascii="Arial" w:hAnsi="Arial" w:cs="Arial"/>
          <w:b/>
          <w:i/>
          <w:color w:val="000000"/>
          <w:sz w:val="24"/>
          <w:szCs w:val="24"/>
        </w:rPr>
        <w:t xml:space="preserve"> </w:t>
      </w:r>
      <w:r w:rsidR="00344670" w:rsidRPr="00422D95">
        <w:rPr>
          <w:rFonts w:ascii="Arial" w:hAnsi="Arial" w:cs="Arial"/>
          <w:bCs/>
          <w:iCs/>
          <w:color w:val="000000"/>
          <w:sz w:val="24"/>
          <w:szCs w:val="24"/>
        </w:rPr>
        <w:t xml:space="preserve">with a focus on </w:t>
      </w:r>
      <w:r w:rsidR="00344670" w:rsidRPr="00A272FE">
        <w:rPr>
          <w:rFonts w:ascii="Arial" w:hAnsi="Arial" w:cs="Arial"/>
          <w:bCs/>
          <w:iCs/>
          <w:color w:val="000000"/>
          <w:sz w:val="24"/>
          <w:szCs w:val="24"/>
          <w:u w:val="single"/>
        </w:rPr>
        <w:t xml:space="preserve">evaluating </w:t>
      </w:r>
      <w:r w:rsidR="00776224" w:rsidRPr="00A272FE">
        <w:rPr>
          <w:rFonts w:ascii="Arial" w:hAnsi="Arial" w:cs="Arial"/>
          <w:bCs/>
          <w:iCs/>
          <w:color w:val="000000"/>
          <w:sz w:val="24"/>
          <w:szCs w:val="24"/>
          <w:u w:val="single"/>
        </w:rPr>
        <w:t xml:space="preserve">adapted </w:t>
      </w:r>
      <w:r w:rsidR="007D6B29" w:rsidRPr="00A272FE">
        <w:rPr>
          <w:rFonts w:ascii="Arial" w:hAnsi="Arial" w:cs="Arial"/>
          <w:bCs/>
          <w:iCs/>
          <w:color w:val="000000"/>
          <w:sz w:val="24"/>
          <w:szCs w:val="24"/>
          <w:u w:val="single"/>
        </w:rPr>
        <w:t>grazing environments</w:t>
      </w:r>
      <w:r w:rsidR="00776224" w:rsidRPr="00A272FE">
        <w:rPr>
          <w:rFonts w:ascii="Arial" w:hAnsi="Arial" w:cs="Arial"/>
          <w:bCs/>
          <w:iCs/>
          <w:color w:val="000000"/>
          <w:sz w:val="24"/>
          <w:szCs w:val="24"/>
          <w:u w:val="single"/>
        </w:rPr>
        <w:t xml:space="preserve"> to </w:t>
      </w:r>
      <w:r w:rsidR="00344670" w:rsidRPr="00A272FE">
        <w:rPr>
          <w:rFonts w:ascii="Arial" w:hAnsi="Arial" w:cs="Arial"/>
          <w:bCs/>
          <w:iCs/>
          <w:color w:val="000000"/>
          <w:sz w:val="24"/>
          <w:szCs w:val="24"/>
          <w:u w:val="single"/>
        </w:rPr>
        <w:t xml:space="preserve">support </w:t>
      </w:r>
      <w:r w:rsidR="005A6D1D" w:rsidRPr="00A272FE">
        <w:rPr>
          <w:rFonts w:ascii="Arial" w:hAnsi="Arial" w:cs="Arial"/>
          <w:bCs/>
          <w:iCs/>
          <w:color w:val="000000"/>
          <w:sz w:val="24"/>
          <w:szCs w:val="24"/>
          <w:u w:val="single"/>
        </w:rPr>
        <w:t>equi</w:t>
      </w:r>
      <w:r w:rsidR="00A409BB" w:rsidRPr="00A272FE">
        <w:rPr>
          <w:rFonts w:ascii="Arial" w:hAnsi="Arial" w:cs="Arial"/>
          <w:bCs/>
          <w:iCs/>
          <w:color w:val="000000"/>
          <w:sz w:val="24"/>
          <w:szCs w:val="24"/>
          <w:u w:val="single"/>
        </w:rPr>
        <w:t>nes</w:t>
      </w:r>
      <w:r w:rsidR="005A6D1D" w:rsidRPr="00A272FE">
        <w:rPr>
          <w:rFonts w:ascii="Arial" w:hAnsi="Arial" w:cs="Arial"/>
          <w:bCs/>
          <w:iCs/>
          <w:color w:val="000000"/>
          <w:sz w:val="24"/>
          <w:szCs w:val="24"/>
          <w:u w:val="single"/>
        </w:rPr>
        <w:t xml:space="preserve"> </w:t>
      </w:r>
      <w:r w:rsidR="00776224" w:rsidRPr="00A272FE">
        <w:rPr>
          <w:rFonts w:ascii="Arial" w:hAnsi="Arial" w:cs="Arial"/>
          <w:bCs/>
          <w:iCs/>
          <w:color w:val="000000"/>
          <w:sz w:val="24"/>
          <w:szCs w:val="24"/>
          <w:u w:val="single"/>
        </w:rPr>
        <w:t>and their</w:t>
      </w:r>
      <w:r w:rsidR="005A6D1D" w:rsidRPr="00A272FE">
        <w:rPr>
          <w:rFonts w:ascii="Arial" w:hAnsi="Arial" w:cs="Arial"/>
          <w:bCs/>
          <w:iCs/>
          <w:color w:val="000000"/>
          <w:sz w:val="24"/>
          <w:szCs w:val="24"/>
          <w:u w:val="single"/>
        </w:rPr>
        <w:t xml:space="preserve"> ecosystems</w:t>
      </w:r>
      <w:r w:rsidR="00344670" w:rsidRPr="00A272FE">
        <w:rPr>
          <w:rFonts w:ascii="Arial" w:hAnsi="Arial" w:cs="Arial"/>
          <w:bCs/>
          <w:iCs/>
          <w:color w:val="000000"/>
          <w:sz w:val="24"/>
          <w:szCs w:val="24"/>
          <w:u w:val="single"/>
        </w:rPr>
        <w:t xml:space="preserve"> </w:t>
      </w:r>
      <w:r w:rsidR="00776224" w:rsidRPr="00A272FE">
        <w:rPr>
          <w:rFonts w:ascii="Arial" w:hAnsi="Arial" w:cs="Arial"/>
          <w:bCs/>
          <w:iCs/>
          <w:color w:val="000000"/>
          <w:sz w:val="24"/>
          <w:szCs w:val="24"/>
          <w:u w:val="single"/>
        </w:rPr>
        <w:t>to thrive</w:t>
      </w:r>
      <w:r w:rsidR="00A409BB" w:rsidRPr="00A272FE">
        <w:rPr>
          <w:rFonts w:ascii="Arial" w:hAnsi="Arial" w:cs="Arial"/>
          <w:bCs/>
          <w:iCs/>
          <w:color w:val="000000"/>
          <w:sz w:val="24"/>
          <w:szCs w:val="24"/>
          <w:u w:val="single"/>
        </w:rPr>
        <w:t>.</w:t>
      </w:r>
    </w:p>
    <w:p w14:paraId="7888C9B1" w14:textId="6913D16F" w:rsidR="00A409BB" w:rsidRPr="00A409BB" w:rsidRDefault="000F7D02" w:rsidP="00422D95">
      <w:pPr>
        <w:spacing w:line="252" w:lineRule="auto"/>
        <w:rPr>
          <w:rFonts w:ascii="Arial" w:eastAsia="Arial" w:hAnsi="Arial" w:cs="Arial"/>
          <w:iCs/>
          <w:sz w:val="24"/>
          <w:szCs w:val="24"/>
        </w:rPr>
      </w:pPr>
      <w:r w:rsidRPr="00422D95">
        <w:rPr>
          <w:rFonts w:ascii="Arial" w:hAnsi="Arial" w:cs="Arial"/>
          <w:color w:val="000000"/>
          <w:sz w:val="24"/>
          <w:szCs w:val="24"/>
        </w:rPr>
        <w:t xml:space="preserve">We are seeking innovative research project proposals </w:t>
      </w:r>
      <w:r w:rsidR="00A409BB" w:rsidRPr="00422D95">
        <w:rPr>
          <w:rFonts w:ascii="Arial" w:hAnsi="Arial" w:cs="Arial"/>
          <w:color w:val="000000"/>
          <w:sz w:val="24"/>
          <w:szCs w:val="24"/>
        </w:rPr>
        <w:t>tha</w:t>
      </w:r>
      <w:r w:rsidR="00A409BB">
        <w:rPr>
          <w:rFonts w:ascii="Arial" w:hAnsi="Arial" w:cs="Arial"/>
          <w:color w:val="000000"/>
          <w:sz w:val="24"/>
          <w:szCs w:val="24"/>
        </w:rPr>
        <w:t xml:space="preserve">t </w:t>
      </w:r>
      <w:r w:rsidR="00A409BB" w:rsidRPr="00A409BB">
        <w:rPr>
          <w:rFonts w:ascii="Arial" w:hAnsi="Arial" w:cs="Arial"/>
          <w:b/>
          <w:bCs/>
          <w:color w:val="000000"/>
          <w:sz w:val="24"/>
          <w:szCs w:val="24"/>
        </w:rPr>
        <w:t>inc</w:t>
      </w:r>
      <w:r w:rsidR="00A409BB" w:rsidRPr="00422D95">
        <w:rPr>
          <w:rFonts w:ascii="Arial" w:hAnsi="Arial" w:cs="Arial"/>
          <w:b/>
          <w:color w:val="000000"/>
          <w:sz w:val="24"/>
          <w:szCs w:val="24"/>
        </w:rPr>
        <w:t xml:space="preserve">orporate novel </w:t>
      </w:r>
      <w:r w:rsidR="00A409BB">
        <w:rPr>
          <w:rFonts w:ascii="Arial" w:hAnsi="Arial" w:cs="Arial"/>
          <w:b/>
          <w:color w:val="000000"/>
          <w:sz w:val="24"/>
          <w:szCs w:val="24"/>
        </w:rPr>
        <w:t xml:space="preserve">adapted </w:t>
      </w:r>
      <w:r w:rsidR="007D6B29">
        <w:rPr>
          <w:rFonts w:ascii="Arial" w:hAnsi="Arial" w:cs="Arial"/>
          <w:b/>
          <w:color w:val="000000"/>
          <w:sz w:val="24"/>
          <w:szCs w:val="24"/>
        </w:rPr>
        <w:t xml:space="preserve">grazing </w:t>
      </w:r>
      <w:r w:rsidR="00A409BB">
        <w:rPr>
          <w:rFonts w:ascii="Arial" w:hAnsi="Arial" w:cs="Arial"/>
          <w:b/>
          <w:color w:val="000000"/>
          <w:sz w:val="24"/>
          <w:szCs w:val="24"/>
        </w:rPr>
        <w:t>environments supporting equine welfare</w:t>
      </w:r>
      <w:r w:rsidR="00A409BB" w:rsidRPr="00422D95">
        <w:rPr>
          <w:rFonts w:ascii="Arial" w:hAnsi="Arial" w:cs="Arial"/>
          <w:color w:val="000000"/>
          <w:sz w:val="24"/>
          <w:szCs w:val="24"/>
        </w:rPr>
        <w:t xml:space="preserve"> </w:t>
      </w:r>
      <w:r w:rsidRPr="00422D95">
        <w:rPr>
          <w:rFonts w:ascii="Arial" w:hAnsi="Arial" w:cs="Arial"/>
          <w:color w:val="000000"/>
          <w:sz w:val="24"/>
          <w:szCs w:val="24"/>
        </w:rPr>
        <w:t>based on</w:t>
      </w:r>
      <w:r w:rsidR="005A6D1D">
        <w:rPr>
          <w:rFonts w:ascii="Arial" w:hAnsi="Arial" w:cs="Arial"/>
          <w:color w:val="000000"/>
          <w:sz w:val="24"/>
          <w:szCs w:val="24"/>
        </w:rPr>
        <w:t xml:space="preserve"> </w:t>
      </w:r>
      <w:r w:rsidR="005A6D1D" w:rsidRPr="007D6B29">
        <w:rPr>
          <w:rFonts w:ascii="Arial" w:hAnsi="Arial" w:cs="Arial"/>
          <w:b/>
          <w:bCs/>
          <w:color w:val="000000"/>
          <w:sz w:val="24"/>
          <w:szCs w:val="24"/>
        </w:rPr>
        <w:t>One Health</w:t>
      </w:r>
      <w:r w:rsidR="005A6D1D">
        <w:rPr>
          <w:rFonts w:ascii="Arial" w:hAnsi="Arial" w:cs="Arial"/>
          <w:color w:val="000000"/>
          <w:sz w:val="24"/>
          <w:szCs w:val="24"/>
        </w:rPr>
        <w:t xml:space="preserve"> principles </w:t>
      </w:r>
      <w:r w:rsidR="00A409BB" w:rsidRPr="00422D95">
        <w:rPr>
          <w:rFonts w:ascii="Arial" w:eastAsia="Arial" w:hAnsi="Arial" w:cs="Arial"/>
          <w:iCs/>
          <w:sz w:val="24"/>
          <w:szCs w:val="24"/>
        </w:rPr>
        <w:t>endorse</w:t>
      </w:r>
      <w:r w:rsidR="00A409BB">
        <w:rPr>
          <w:rFonts w:ascii="Arial" w:eastAsia="Arial" w:hAnsi="Arial" w:cs="Arial"/>
          <w:iCs/>
          <w:sz w:val="24"/>
          <w:szCs w:val="24"/>
        </w:rPr>
        <w:t>d by</w:t>
      </w:r>
      <w:r w:rsidR="00A409BB" w:rsidRPr="00422D95">
        <w:rPr>
          <w:rFonts w:ascii="Arial" w:eastAsia="Arial" w:hAnsi="Arial" w:cs="Arial"/>
          <w:iCs/>
          <w:sz w:val="24"/>
          <w:szCs w:val="24"/>
        </w:rPr>
        <w:t xml:space="preserve"> HHRF </w:t>
      </w:r>
      <w:r w:rsidR="00A409BB">
        <w:rPr>
          <w:rFonts w:ascii="Arial" w:eastAsia="Arial" w:hAnsi="Arial" w:cs="Arial"/>
          <w:iCs/>
          <w:sz w:val="24"/>
          <w:szCs w:val="24"/>
        </w:rPr>
        <w:t>and</w:t>
      </w:r>
      <w:r w:rsidR="00A409BB" w:rsidRPr="00422D95">
        <w:rPr>
          <w:rFonts w:ascii="Arial" w:eastAsia="Arial" w:hAnsi="Arial" w:cs="Arial"/>
          <w:iCs/>
          <w:sz w:val="24"/>
          <w:szCs w:val="24"/>
        </w:rPr>
        <w:t xml:space="preserve"> defined by the CDC as “…the goal of achieving optimal health outcomes recognizing the interconnection between people, animals, plants, and their shared environment</w:t>
      </w:r>
      <w:r w:rsidR="00432F9A">
        <w:rPr>
          <w:rFonts w:ascii="Arial" w:eastAsia="Arial" w:hAnsi="Arial" w:cs="Arial"/>
          <w:iCs/>
          <w:sz w:val="24"/>
          <w:szCs w:val="24"/>
        </w:rPr>
        <w:t>,</w:t>
      </w:r>
      <w:r w:rsidR="00A409BB" w:rsidRPr="00422D95">
        <w:rPr>
          <w:rFonts w:ascii="Arial" w:eastAsia="Arial" w:hAnsi="Arial" w:cs="Arial"/>
          <w:iCs/>
          <w:sz w:val="24"/>
          <w:szCs w:val="24"/>
        </w:rPr>
        <w:t xml:space="preserve">” </w:t>
      </w:r>
      <w:r w:rsidR="00432F9A">
        <w:rPr>
          <w:rFonts w:ascii="Arial" w:eastAsia="Arial" w:hAnsi="Arial" w:cs="Arial"/>
          <w:iCs/>
          <w:sz w:val="24"/>
          <w:szCs w:val="24"/>
        </w:rPr>
        <w:t xml:space="preserve">and </w:t>
      </w:r>
      <w:r w:rsidR="00432F9A" w:rsidRPr="00422D95">
        <w:rPr>
          <w:rFonts w:ascii="Arial" w:hAnsi="Arial" w:cs="Arial"/>
          <w:color w:val="000000"/>
          <w:sz w:val="24"/>
          <w:szCs w:val="24"/>
        </w:rPr>
        <w:t xml:space="preserve">the </w:t>
      </w:r>
      <w:r w:rsidR="00432F9A" w:rsidRPr="00422D95">
        <w:rPr>
          <w:rFonts w:ascii="Arial" w:hAnsi="Arial" w:cs="Arial"/>
          <w:b/>
          <w:color w:val="000000"/>
          <w:sz w:val="24"/>
          <w:szCs w:val="24"/>
        </w:rPr>
        <w:t xml:space="preserve">Five Domains Model </w:t>
      </w:r>
      <w:r w:rsidR="00432F9A" w:rsidRPr="00422D95">
        <w:rPr>
          <w:rFonts w:ascii="Arial" w:hAnsi="Arial" w:cs="Arial"/>
          <w:color w:val="000000"/>
          <w:sz w:val="24"/>
          <w:szCs w:val="24"/>
        </w:rPr>
        <w:t xml:space="preserve">(Mellor &amp; Reid, 1994; and </w:t>
      </w:r>
      <w:r w:rsidR="00432F9A" w:rsidRPr="00422D95">
        <w:rPr>
          <w:rFonts w:ascii="Arial" w:hAnsi="Arial" w:cs="Arial"/>
          <w:sz w:val="24"/>
          <w:szCs w:val="24"/>
        </w:rPr>
        <w:t>subsequent publications</w:t>
      </w:r>
      <w:r w:rsidR="00432F9A" w:rsidRPr="00422D95">
        <w:rPr>
          <w:rFonts w:ascii="Arial" w:hAnsi="Arial" w:cs="Arial"/>
          <w:color w:val="000000"/>
          <w:sz w:val="24"/>
          <w:szCs w:val="24"/>
        </w:rPr>
        <w:t>)</w:t>
      </w:r>
      <w:r w:rsidR="00432F9A">
        <w:rPr>
          <w:rFonts w:ascii="Arial" w:hAnsi="Arial" w:cs="Arial"/>
          <w:color w:val="000000"/>
          <w:sz w:val="24"/>
          <w:szCs w:val="24"/>
        </w:rPr>
        <w:t>.</w:t>
      </w:r>
    </w:p>
    <w:p w14:paraId="7A326477" w14:textId="62E3B1C5" w:rsidR="00422D95" w:rsidRPr="00422D95" w:rsidRDefault="00422D95" w:rsidP="00422D95">
      <w:pPr>
        <w:spacing w:line="252" w:lineRule="auto"/>
        <w:rPr>
          <w:rFonts w:ascii="Arial" w:eastAsia="Arial" w:hAnsi="Arial" w:cs="Arial"/>
          <w:iCs/>
          <w:sz w:val="24"/>
          <w:szCs w:val="24"/>
        </w:rPr>
      </w:pPr>
      <w:r w:rsidRPr="00422D95">
        <w:rPr>
          <w:rFonts w:ascii="Arial" w:eastAsia="Arial" w:hAnsi="Arial" w:cs="Arial"/>
          <w:iCs/>
          <w:sz w:val="24"/>
          <w:szCs w:val="24"/>
        </w:rPr>
        <w:t xml:space="preserve">With </w:t>
      </w:r>
      <w:r w:rsidR="007D6B29">
        <w:rPr>
          <w:rFonts w:ascii="Arial" w:eastAsia="Arial" w:hAnsi="Arial" w:cs="Arial"/>
          <w:iCs/>
          <w:sz w:val="24"/>
          <w:szCs w:val="24"/>
        </w:rPr>
        <w:t xml:space="preserve">challenges in maintaining equine welfare in equine </w:t>
      </w:r>
      <w:r w:rsidR="00432F9A">
        <w:rPr>
          <w:rFonts w:ascii="Arial" w:eastAsia="Arial" w:hAnsi="Arial" w:cs="Arial"/>
          <w:iCs/>
          <w:sz w:val="24"/>
          <w:szCs w:val="24"/>
        </w:rPr>
        <w:t xml:space="preserve">grazing </w:t>
      </w:r>
      <w:r w:rsidR="007D6B29">
        <w:rPr>
          <w:rFonts w:ascii="Arial" w:eastAsia="Arial" w:hAnsi="Arial" w:cs="Arial"/>
          <w:iCs/>
          <w:sz w:val="24"/>
          <w:szCs w:val="24"/>
        </w:rPr>
        <w:t>environments w</w:t>
      </w:r>
      <w:r w:rsidR="00432F9A">
        <w:rPr>
          <w:rFonts w:ascii="Arial" w:eastAsia="Arial" w:hAnsi="Arial" w:cs="Arial"/>
          <w:iCs/>
          <w:sz w:val="24"/>
          <w:szCs w:val="24"/>
        </w:rPr>
        <w:t>hile</w:t>
      </w:r>
      <w:r w:rsidR="007D6B29">
        <w:rPr>
          <w:rFonts w:ascii="Arial" w:eastAsia="Arial" w:hAnsi="Arial" w:cs="Arial"/>
          <w:iCs/>
          <w:sz w:val="24"/>
          <w:szCs w:val="24"/>
        </w:rPr>
        <w:t xml:space="preserve"> provid</w:t>
      </w:r>
      <w:r w:rsidR="00432F9A">
        <w:rPr>
          <w:rFonts w:ascii="Arial" w:eastAsia="Arial" w:hAnsi="Arial" w:cs="Arial"/>
          <w:iCs/>
          <w:sz w:val="24"/>
          <w:szCs w:val="24"/>
        </w:rPr>
        <w:t>ing</w:t>
      </w:r>
      <w:r w:rsidR="007D6B29">
        <w:rPr>
          <w:rFonts w:ascii="Arial" w:eastAsia="Arial" w:hAnsi="Arial" w:cs="Arial"/>
          <w:iCs/>
          <w:sz w:val="24"/>
          <w:szCs w:val="24"/>
        </w:rPr>
        <w:t xml:space="preserve"> enrichment</w:t>
      </w:r>
      <w:r w:rsidR="00432F9A">
        <w:rPr>
          <w:rFonts w:ascii="Arial" w:eastAsia="Arial" w:hAnsi="Arial" w:cs="Arial"/>
          <w:iCs/>
          <w:sz w:val="24"/>
          <w:szCs w:val="24"/>
        </w:rPr>
        <w:t>,</w:t>
      </w:r>
      <w:r w:rsidR="007D6B29">
        <w:rPr>
          <w:rFonts w:ascii="Arial" w:eastAsia="Arial" w:hAnsi="Arial" w:cs="Arial"/>
          <w:iCs/>
          <w:sz w:val="24"/>
          <w:szCs w:val="24"/>
        </w:rPr>
        <w:t xml:space="preserve"> manageable </w:t>
      </w:r>
      <w:r w:rsidR="00432F9A">
        <w:rPr>
          <w:rFonts w:ascii="Arial" w:eastAsia="Arial" w:hAnsi="Arial" w:cs="Arial"/>
          <w:iCs/>
          <w:sz w:val="24"/>
          <w:szCs w:val="24"/>
        </w:rPr>
        <w:t xml:space="preserve">and sustainable </w:t>
      </w:r>
      <w:r w:rsidR="007D6B29">
        <w:rPr>
          <w:rFonts w:ascii="Arial" w:eastAsia="Arial" w:hAnsi="Arial" w:cs="Arial"/>
          <w:iCs/>
          <w:sz w:val="24"/>
          <w:szCs w:val="24"/>
        </w:rPr>
        <w:t xml:space="preserve">access to resources, </w:t>
      </w:r>
      <w:r w:rsidRPr="00422D95">
        <w:rPr>
          <w:rFonts w:ascii="Arial" w:eastAsia="Arial" w:hAnsi="Arial" w:cs="Arial"/>
          <w:iCs/>
          <w:sz w:val="24"/>
          <w:szCs w:val="24"/>
        </w:rPr>
        <w:t xml:space="preserve">grant applications should include rigorous research proposals </w:t>
      </w:r>
      <w:r w:rsidR="00432F9A">
        <w:rPr>
          <w:rFonts w:ascii="Arial" w:eastAsia="Arial" w:hAnsi="Arial" w:cs="Arial"/>
          <w:iCs/>
          <w:sz w:val="24"/>
          <w:szCs w:val="24"/>
        </w:rPr>
        <w:t>to evaluate the</w:t>
      </w:r>
      <w:r w:rsidR="007D6B29">
        <w:rPr>
          <w:rFonts w:ascii="Arial" w:eastAsia="Arial" w:hAnsi="Arial" w:cs="Arial"/>
          <w:iCs/>
          <w:sz w:val="24"/>
          <w:szCs w:val="24"/>
        </w:rPr>
        <w:t xml:space="preserve"> selected</w:t>
      </w:r>
      <w:r w:rsidR="00A409BB">
        <w:rPr>
          <w:rFonts w:ascii="Arial" w:eastAsia="Arial" w:hAnsi="Arial" w:cs="Arial"/>
          <w:iCs/>
          <w:sz w:val="24"/>
          <w:szCs w:val="24"/>
        </w:rPr>
        <w:t xml:space="preserve"> novel </w:t>
      </w:r>
      <w:r w:rsidR="007D6B29">
        <w:rPr>
          <w:rFonts w:ascii="Arial" w:eastAsia="Arial" w:hAnsi="Arial" w:cs="Arial"/>
          <w:iCs/>
          <w:sz w:val="24"/>
          <w:szCs w:val="24"/>
        </w:rPr>
        <w:t xml:space="preserve">enriched </w:t>
      </w:r>
      <w:r w:rsidR="00A409BB">
        <w:rPr>
          <w:rFonts w:ascii="Arial" w:eastAsia="Arial" w:hAnsi="Arial" w:cs="Arial"/>
          <w:iCs/>
          <w:sz w:val="24"/>
          <w:szCs w:val="24"/>
        </w:rPr>
        <w:t>equine environment (e.g</w:t>
      </w:r>
      <w:r w:rsidR="007D6B29">
        <w:rPr>
          <w:rFonts w:ascii="Arial" w:eastAsia="Arial" w:hAnsi="Arial" w:cs="Arial"/>
          <w:iCs/>
          <w:sz w:val="24"/>
          <w:szCs w:val="24"/>
        </w:rPr>
        <w:t>.</w:t>
      </w:r>
      <w:r w:rsidR="00A409BB">
        <w:rPr>
          <w:rFonts w:ascii="Arial" w:eastAsia="Arial" w:hAnsi="Arial" w:cs="Arial"/>
          <w:iCs/>
          <w:sz w:val="24"/>
          <w:szCs w:val="24"/>
        </w:rPr>
        <w:t xml:space="preserve"> track systems</w:t>
      </w:r>
      <w:r w:rsidR="007D6B29">
        <w:rPr>
          <w:rFonts w:ascii="Arial" w:eastAsia="Arial" w:hAnsi="Arial" w:cs="Arial"/>
          <w:iCs/>
          <w:sz w:val="24"/>
          <w:szCs w:val="24"/>
        </w:rPr>
        <w:t>, paddock paradise</w:t>
      </w:r>
      <w:r w:rsidR="00432F9A">
        <w:rPr>
          <w:rFonts w:ascii="Arial" w:eastAsia="Arial" w:hAnsi="Arial" w:cs="Arial"/>
          <w:iCs/>
          <w:sz w:val="24"/>
          <w:szCs w:val="24"/>
        </w:rPr>
        <w:t xml:space="preserve">, </w:t>
      </w:r>
      <w:proofErr w:type="spellStart"/>
      <w:r w:rsidR="00432F9A">
        <w:rPr>
          <w:rFonts w:ascii="Arial" w:eastAsia="Arial" w:hAnsi="Arial" w:cs="Arial"/>
          <w:iCs/>
          <w:sz w:val="24"/>
          <w:szCs w:val="24"/>
        </w:rPr>
        <w:t>etc</w:t>
      </w:r>
      <w:proofErr w:type="spellEnd"/>
      <w:r w:rsidR="00432F9A">
        <w:rPr>
          <w:rFonts w:ascii="Arial" w:eastAsia="Arial" w:hAnsi="Arial" w:cs="Arial"/>
          <w:iCs/>
          <w:sz w:val="24"/>
          <w:szCs w:val="24"/>
        </w:rPr>
        <w:t>…</w:t>
      </w:r>
      <w:r w:rsidR="00A409BB">
        <w:rPr>
          <w:rFonts w:ascii="Arial" w:eastAsia="Arial" w:hAnsi="Arial" w:cs="Arial"/>
          <w:iCs/>
          <w:sz w:val="24"/>
          <w:szCs w:val="24"/>
        </w:rPr>
        <w:t xml:space="preserve">), </w:t>
      </w:r>
      <w:r w:rsidRPr="00422D95">
        <w:rPr>
          <w:rFonts w:ascii="Arial" w:eastAsia="Arial" w:hAnsi="Arial" w:cs="Arial"/>
          <w:iCs/>
          <w:sz w:val="24"/>
          <w:szCs w:val="24"/>
        </w:rPr>
        <w:t xml:space="preserve">measuring the impact </w:t>
      </w:r>
      <w:r w:rsidR="00A409BB">
        <w:rPr>
          <w:rFonts w:ascii="Arial" w:eastAsia="Arial" w:hAnsi="Arial" w:cs="Arial"/>
          <w:iCs/>
          <w:sz w:val="24"/>
          <w:szCs w:val="24"/>
        </w:rPr>
        <w:t>on equine welfare (e.g. nutrition, exercise, interactions with their environment, humans and other animals)</w:t>
      </w:r>
      <w:r w:rsidR="007D6B29">
        <w:rPr>
          <w:rFonts w:ascii="Arial" w:eastAsia="Arial" w:hAnsi="Arial" w:cs="Arial"/>
          <w:iCs/>
          <w:sz w:val="24"/>
          <w:szCs w:val="24"/>
        </w:rPr>
        <w:t xml:space="preserve"> and considerations of feasibility of these modified grazing management systems for equine owners.</w:t>
      </w:r>
    </w:p>
    <w:p w14:paraId="2D230A76" w14:textId="77777777" w:rsidR="000F7D02" w:rsidRPr="00422D95" w:rsidRDefault="000F7D02" w:rsidP="000F7D02">
      <w:pPr>
        <w:widowControl w:val="0"/>
        <w:pBdr>
          <w:top w:val="nil"/>
          <w:left w:val="nil"/>
          <w:bottom w:val="nil"/>
          <w:right w:val="nil"/>
          <w:between w:val="nil"/>
        </w:pBdr>
        <w:spacing w:before="289"/>
        <w:ind w:right="50" w:firstLine="18"/>
        <w:rPr>
          <w:rFonts w:ascii="Arial" w:hAnsi="Arial" w:cs="Arial"/>
          <w:color w:val="000000"/>
          <w:sz w:val="24"/>
          <w:szCs w:val="24"/>
        </w:rPr>
      </w:pPr>
      <w:r w:rsidRPr="00422D95">
        <w:rPr>
          <w:rFonts w:ascii="Arial" w:hAnsi="Arial" w:cs="Arial"/>
          <w:color w:val="000000"/>
          <w:sz w:val="24"/>
          <w:szCs w:val="24"/>
        </w:rPr>
        <w:t xml:space="preserve">HHRF serves as a catalyst to advance global knowledge of equine-human interactions and their impact on the health and well-being of both people and horses. </w:t>
      </w:r>
    </w:p>
    <w:p w14:paraId="5E2B6D6E" w14:textId="4D2D118B" w:rsidR="00344670" w:rsidRDefault="000F7D02" w:rsidP="000F7D02">
      <w:pPr>
        <w:widowControl w:val="0"/>
        <w:pBdr>
          <w:top w:val="nil"/>
          <w:left w:val="nil"/>
          <w:bottom w:val="nil"/>
          <w:right w:val="nil"/>
          <w:between w:val="nil"/>
        </w:pBdr>
        <w:spacing w:before="289"/>
        <w:ind w:right="50" w:firstLine="18"/>
        <w:rPr>
          <w:rFonts w:ascii="Arial" w:hAnsi="Arial" w:cs="Arial"/>
          <w:color w:val="000000"/>
          <w:sz w:val="24"/>
          <w:szCs w:val="24"/>
        </w:rPr>
      </w:pPr>
      <w:r w:rsidRPr="00422D95">
        <w:rPr>
          <w:rFonts w:ascii="Arial" w:hAnsi="Arial" w:cs="Arial"/>
          <w:color w:val="000000"/>
          <w:sz w:val="24"/>
          <w:szCs w:val="24"/>
        </w:rPr>
        <w:t xml:space="preserve">This </w:t>
      </w:r>
      <w:proofErr w:type="gramStart"/>
      <w:r w:rsidRPr="00422D95">
        <w:rPr>
          <w:rFonts w:ascii="Arial" w:hAnsi="Arial" w:cs="Arial"/>
          <w:color w:val="000000"/>
          <w:sz w:val="24"/>
          <w:szCs w:val="24"/>
        </w:rPr>
        <w:t>particular innovative</w:t>
      </w:r>
      <w:proofErr w:type="gramEnd"/>
      <w:r w:rsidRPr="00422D95">
        <w:rPr>
          <w:rFonts w:ascii="Arial" w:hAnsi="Arial" w:cs="Arial"/>
          <w:color w:val="000000"/>
          <w:sz w:val="24"/>
          <w:szCs w:val="24"/>
        </w:rPr>
        <w:t xml:space="preserve"> grant is </w:t>
      </w:r>
      <w:r w:rsidRPr="00422D95">
        <w:rPr>
          <w:rFonts w:ascii="Arial" w:hAnsi="Arial" w:cs="Arial"/>
          <w:b/>
          <w:color w:val="000000"/>
          <w:sz w:val="24"/>
          <w:szCs w:val="24"/>
        </w:rPr>
        <w:t>specifically designed to provide funding for innovative ideas</w:t>
      </w:r>
      <w:r w:rsidRPr="00422D95">
        <w:rPr>
          <w:rFonts w:ascii="Arial" w:hAnsi="Arial" w:cs="Arial"/>
          <w:color w:val="000000"/>
          <w:sz w:val="24"/>
          <w:szCs w:val="24"/>
        </w:rPr>
        <w:t xml:space="preserve"> </w:t>
      </w:r>
      <w:r w:rsidR="007D6B29">
        <w:rPr>
          <w:rFonts w:ascii="Arial" w:hAnsi="Arial" w:cs="Arial"/>
          <w:color w:val="000000"/>
          <w:sz w:val="24"/>
          <w:szCs w:val="24"/>
        </w:rPr>
        <w:t>to</w:t>
      </w:r>
      <w:r w:rsidRPr="00422D95">
        <w:rPr>
          <w:rFonts w:ascii="Arial" w:hAnsi="Arial" w:cs="Arial"/>
          <w:color w:val="000000"/>
          <w:sz w:val="24"/>
          <w:szCs w:val="24"/>
        </w:rPr>
        <w:t xml:space="preserve"> </w:t>
      </w:r>
      <w:r w:rsidRPr="00422D95">
        <w:rPr>
          <w:rFonts w:ascii="Arial" w:hAnsi="Arial" w:cs="Arial"/>
          <w:b/>
          <w:color w:val="000000"/>
          <w:sz w:val="24"/>
          <w:szCs w:val="24"/>
        </w:rPr>
        <w:t>advance our knowledge</w:t>
      </w:r>
      <w:r w:rsidRPr="00422D95">
        <w:rPr>
          <w:rFonts w:ascii="Arial" w:hAnsi="Arial" w:cs="Arial"/>
          <w:color w:val="000000"/>
          <w:sz w:val="24"/>
          <w:szCs w:val="24"/>
        </w:rPr>
        <w:t>,</w:t>
      </w:r>
      <w:r w:rsidRPr="00422D95">
        <w:rPr>
          <w:rFonts w:ascii="Arial" w:hAnsi="Arial" w:cs="Arial"/>
          <w:b/>
          <w:color w:val="000000"/>
          <w:sz w:val="24"/>
          <w:szCs w:val="24"/>
        </w:rPr>
        <w:t xml:space="preserve"> understanding</w:t>
      </w:r>
      <w:r w:rsidRPr="00422D95">
        <w:rPr>
          <w:rFonts w:ascii="Arial" w:hAnsi="Arial" w:cs="Arial"/>
          <w:color w:val="000000"/>
          <w:sz w:val="24"/>
          <w:szCs w:val="24"/>
        </w:rPr>
        <w:t xml:space="preserve">, </w:t>
      </w:r>
      <w:r w:rsidRPr="00422D95">
        <w:rPr>
          <w:rFonts w:ascii="Arial" w:hAnsi="Arial" w:cs="Arial"/>
          <w:b/>
          <w:bCs/>
          <w:color w:val="000000"/>
          <w:sz w:val="24"/>
          <w:szCs w:val="24"/>
        </w:rPr>
        <w:t>and ability</w:t>
      </w:r>
      <w:r w:rsidRPr="00422D95">
        <w:rPr>
          <w:rFonts w:ascii="Arial" w:hAnsi="Arial" w:cs="Arial"/>
          <w:color w:val="000000"/>
          <w:sz w:val="24"/>
          <w:szCs w:val="24"/>
        </w:rPr>
        <w:t xml:space="preserve"> to understand and modify factors </w:t>
      </w:r>
      <w:r w:rsidR="00344670" w:rsidRPr="00422D95">
        <w:rPr>
          <w:rFonts w:ascii="Arial" w:hAnsi="Arial" w:cs="Arial"/>
          <w:color w:val="000000"/>
          <w:sz w:val="24"/>
          <w:szCs w:val="24"/>
        </w:rPr>
        <w:t xml:space="preserve">related to equines </w:t>
      </w:r>
      <w:r w:rsidR="00432F9A">
        <w:rPr>
          <w:rFonts w:ascii="Arial" w:hAnsi="Arial" w:cs="Arial"/>
          <w:color w:val="000000"/>
          <w:sz w:val="24"/>
          <w:szCs w:val="24"/>
        </w:rPr>
        <w:t xml:space="preserve">and novel grazing </w:t>
      </w:r>
      <w:r w:rsidR="00344670" w:rsidRPr="00422D95">
        <w:rPr>
          <w:rFonts w:ascii="Arial" w:hAnsi="Arial" w:cs="Arial"/>
          <w:color w:val="000000"/>
          <w:sz w:val="24"/>
          <w:szCs w:val="24"/>
        </w:rPr>
        <w:t xml:space="preserve">environments which </w:t>
      </w:r>
      <w:r w:rsidR="007D6B29">
        <w:rPr>
          <w:rFonts w:ascii="Arial" w:hAnsi="Arial" w:cs="Arial"/>
          <w:color w:val="000000"/>
          <w:sz w:val="24"/>
          <w:szCs w:val="24"/>
        </w:rPr>
        <w:t>promote thriving equines</w:t>
      </w:r>
      <w:r w:rsidR="00432F9A">
        <w:rPr>
          <w:rFonts w:ascii="Arial" w:hAnsi="Arial" w:cs="Arial"/>
          <w:color w:val="000000"/>
          <w:sz w:val="24"/>
          <w:szCs w:val="24"/>
        </w:rPr>
        <w:t xml:space="preserve"> and their ecosystems</w:t>
      </w:r>
      <w:r w:rsidR="00344670" w:rsidRPr="00422D95">
        <w:rPr>
          <w:rFonts w:ascii="Arial" w:hAnsi="Arial" w:cs="Arial"/>
          <w:color w:val="000000"/>
          <w:sz w:val="24"/>
          <w:szCs w:val="24"/>
        </w:rPr>
        <w:t xml:space="preserve">. </w:t>
      </w:r>
    </w:p>
    <w:p w14:paraId="201ABF8B" w14:textId="759B31EE" w:rsidR="00A272FE" w:rsidRPr="00626A46" w:rsidRDefault="00C34BC5" w:rsidP="00A272FE">
      <w:pPr>
        <w:widowControl w:val="0"/>
        <w:pBdr>
          <w:top w:val="nil"/>
          <w:left w:val="nil"/>
          <w:bottom w:val="nil"/>
          <w:right w:val="nil"/>
          <w:between w:val="nil"/>
        </w:pBdr>
        <w:spacing w:before="289"/>
        <w:ind w:right="50" w:firstLine="18"/>
        <w:rPr>
          <w:rFonts w:ascii="Arial" w:hAnsi="Arial" w:cs="Arial"/>
          <w:b/>
          <w:bCs/>
          <w:color w:val="000000"/>
          <w:sz w:val="24"/>
          <w:szCs w:val="24"/>
          <w:lang w:val="en-GB"/>
        </w:rPr>
      </w:pPr>
      <w:r w:rsidRPr="00626A46">
        <w:rPr>
          <w:rFonts w:ascii="Arial" w:hAnsi="Arial" w:cs="Arial"/>
          <w:b/>
          <w:bCs/>
          <w:sz w:val="24"/>
          <w:szCs w:val="24"/>
        </w:rPr>
        <w:t>T</w:t>
      </w:r>
      <w:r w:rsidR="00A272FE" w:rsidRPr="00626A46">
        <w:rPr>
          <w:rFonts w:ascii="Arial" w:hAnsi="Arial" w:cs="Arial"/>
          <w:b/>
          <w:bCs/>
          <w:sz w:val="24"/>
          <w:szCs w:val="24"/>
        </w:rPr>
        <w:t>he awarded team will work with HHRF</w:t>
      </w:r>
      <w:r w:rsidR="00FB4571">
        <w:rPr>
          <w:rFonts w:ascii="Arial" w:hAnsi="Arial" w:cs="Arial"/>
          <w:b/>
          <w:bCs/>
          <w:sz w:val="24"/>
          <w:szCs w:val="24"/>
        </w:rPr>
        <w:t xml:space="preserve">, </w:t>
      </w:r>
      <w:r w:rsidR="00FB4571" w:rsidRPr="00FB4571">
        <w:rPr>
          <w:rFonts w:ascii="Arial" w:hAnsi="Arial" w:cs="Arial"/>
          <w:b/>
          <w:bCs/>
          <w:sz w:val="24"/>
          <w:szCs w:val="24"/>
          <w:u w:val="single"/>
        </w:rPr>
        <w:t>after completion of their study</w:t>
      </w:r>
      <w:r w:rsidR="00FB4571">
        <w:rPr>
          <w:rFonts w:ascii="Arial" w:hAnsi="Arial" w:cs="Arial"/>
          <w:b/>
          <w:bCs/>
          <w:sz w:val="24"/>
          <w:szCs w:val="24"/>
        </w:rPr>
        <w:t>,</w:t>
      </w:r>
      <w:r w:rsidR="00A272FE" w:rsidRPr="00626A46">
        <w:rPr>
          <w:rFonts w:ascii="Arial" w:hAnsi="Arial" w:cs="Arial"/>
          <w:b/>
          <w:bCs/>
          <w:sz w:val="24"/>
          <w:szCs w:val="24"/>
        </w:rPr>
        <w:t xml:space="preserve"> to create</w:t>
      </w:r>
      <w:r w:rsidR="00A272FE" w:rsidRPr="00626A46">
        <w:rPr>
          <w:rFonts w:ascii="Arial" w:hAnsi="Arial" w:cs="Arial"/>
          <w:b/>
          <w:bCs/>
          <w:color w:val="000000"/>
          <w:sz w:val="24"/>
          <w:szCs w:val="24"/>
          <w:lang w:val="en-GB"/>
        </w:rPr>
        <w:t xml:space="preserve"> an interactive platform based on the</w:t>
      </w:r>
      <w:r w:rsidR="00C40DA1" w:rsidRPr="00626A46">
        <w:rPr>
          <w:rFonts w:ascii="Arial" w:hAnsi="Arial" w:cs="Arial"/>
          <w:b/>
          <w:bCs/>
          <w:color w:val="000000"/>
          <w:sz w:val="24"/>
          <w:szCs w:val="24"/>
          <w:lang w:val="en-GB"/>
        </w:rPr>
        <w:t xml:space="preserve"> study</w:t>
      </w:r>
      <w:r w:rsidR="00A272FE" w:rsidRPr="00626A46">
        <w:rPr>
          <w:rFonts w:ascii="Arial" w:hAnsi="Arial" w:cs="Arial"/>
          <w:b/>
          <w:bCs/>
          <w:color w:val="000000"/>
          <w:sz w:val="24"/>
          <w:szCs w:val="24"/>
          <w:lang w:val="en-GB"/>
        </w:rPr>
        <w:t xml:space="preserve"> findings</w:t>
      </w:r>
      <w:r w:rsidR="00C40DA1" w:rsidRPr="00626A46">
        <w:rPr>
          <w:rFonts w:ascii="Arial" w:hAnsi="Arial" w:cs="Arial"/>
          <w:b/>
          <w:bCs/>
          <w:color w:val="000000"/>
          <w:sz w:val="24"/>
          <w:szCs w:val="24"/>
          <w:lang w:val="en-GB"/>
        </w:rPr>
        <w:t xml:space="preserve">, </w:t>
      </w:r>
      <w:r w:rsidR="00A272FE" w:rsidRPr="00626A46">
        <w:rPr>
          <w:rFonts w:ascii="Arial" w:hAnsi="Arial" w:cs="Arial"/>
          <w:b/>
          <w:bCs/>
          <w:color w:val="000000"/>
          <w:sz w:val="24"/>
          <w:szCs w:val="24"/>
          <w:lang w:val="en-GB"/>
        </w:rPr>
        <w:t xml:space="preserve">as a </w:t>
      </w:r>
      <w:r w:rsidR="00C40DA1" w:rsidRPr="00626A46">
        <w:rPr>
          <w:rFonts w:ascii="Arial" w:hAnsi="Arial" w:cs="Arial"/>
          <w:b/>
          <w:bCs/>
          <w:color w:val="000000"/>
          <w:sz w:val="24"/>
          <w:szCs w:val="24"/>
          <w:lang w:val="en-GB"/>
        </w:rPr>
        <w:t xml:space="preserve">free to use </w:t>
      </w:r>
      <w:r w:rsidR="00A272FE" w:rsidRPr="00626A46">
        <w:rPr>
          <w:rFonts w:ascii="Arial" w:hAnsi="Arial" w:cs="Arial"/>
          <w:b/>
          <w:bCs/>
          <w:color w:val="000000"/>
          <w:sz w:val="24"/>
          <w:szCs w:val="24"/>
          <w:lang w:val="en-GB"/>
        </w:rPr>
        <w:t xml:space="preserve">tool to help </w:t>
      </w:r>
      <w:r w:rsidR="00A272FE" w:rsidRPr="00626A46">
        <w:rPr>
          <w:rFonts w:ascii="Arial" w:hAnsi="Arial" w:cs="Arial"/>
          <w:b/>
          <w:bCs/>
          <w:color w:val="000000"/>
          <w:sz w:val="24"/>
          <w:szCs w:val="24"/>
          <w:lang w:val="en-GB"/>
        </w:rPr>
        <w:lastRenderedPageBreak/>
        <w:t xml:space="preserve">horse owners, handlers, and professionals make </w:t>
      </w:r>
      <w:r w:rsidR="00C40DA1" w:rsidRPr="00626A46">
        <w:rPr>
          <w:rFonts w:ascii="Arial" w:hAnsi="Arial" w:cs="Arial"/>
          <w:b/>
          <w:bCs/>
          <w:color w:val="000000"/>
          <w:sz w:val="24"/>
          <w:szCs w:val="24"/>
          <w:lang w:val="en-GB"/>
        </w:rPr>
        <w:t xml:space="preserve">more informed </w:t>
      </w:r>
      <w:r w:rsidR="00A272FE" w:rsidRPr="00626A46">
        <w:rPr>
          <w:rFonts w:ascii="Arial" w:hAnsi="Arial" w:cs="Arial"/>
          <w:b/>
          <w:bCs/>
          <w:color w:val="000000"/>
          <w:sz w:val="24"/>
          <w:szCs w:val="24"/>
          <w:lang w:val="en-GB"/>
        </w:rPr>
        <w:t xml:space="preserve">decisions </w:t>
      </w:r>
      <w:r w:rsidR="00C40DA1" w:rsidRPr="00626A46">
        <w:rPr>
          <w:rFonts w:ascii="Arial" w:hAnsi="Arial" w:cs="Arial"/>
          <w:b/>
          <w:bCs/>
          <w:color w:val="000000"/>
          <w:sz w:val="24"/>
          <w:szCs w:val="24"/>
          <w:lang w:val="en-GB"/>
        </w:rPr>
        <w:t>to enhance the</w:t>
      </w:r>
      <w:r w:rsidR="00A272FE" w:rsidRPr="00626A46">
        <w:rPr>
          <w:rFonts w:ascii="Arial" w:hAnsi="Arial" w:cs="Arial"/>
          <w:b/>
          <w:bCs/>
          <w:color w:val="000000"/>
          <w:sz w:val="24"/>
          <w:szCs w:val="24"/>
          <w:lang w:val="en-GB"/>
        </w:rPr>
        <w:t xml:space="preserve"> lives </w:t>
      </w:r>
      <w:r w:rsidR="00C40DA1" w:rsidRPr="00626A46">
        <w:rPr>
          <w:rFonts w:ascii="Arial" w:hAnsi="Arial" w:cs="Arial"/>
          <w:b/>
          <w:bCs/>
          <w:color w:val="000000"/>
          <w:sz w:val="24"/>
          <w:szCs w:val="24"/>
          <w:lang w:val="en-GB"/>
        </w:rPr>
        <w:t xml:space="preserve">of </w:t>
      </w:r>
      <w:r w:rsidR="00A272FE" w:rsidRPr="00626A46">
        <w:rPr>
          <w:rFonts w:ascii="Arial" w:hAnsi="Arial" w:cs="Arial"/>
          <w:b/>
          <w:bCs/>
          <w:color w:val="000000"/>
          <w:sz w:val="24"/>
          <w:szCs w:val="24"/>
          <w:lang w:val="en-GB"/>
        </w:rPr>
        <w:t>the horses in their care.</w:t>
      </w:r>
      <w:r w:rsidR="00626A46">
        <w:rPr>
          <w:rFonts w:ascii="Arial" w:hAnsi="Arial" w:cs="Arial"/>
          <w:b/>
          <w:bCs/>
          <w:color w:val="000000"/>
          <w:sz w:val="24"/>
          <w:szCs w:val="24"/>
          <w:lang w:val="en-GB"/>
        </w:rPr>
        <w:t xml:space="preserve"> </w:t>
      </w:r>
    </w:p>
    <w:p w14:paraId="3DD38749" w14:textId="33100980" w:rsidR="000F7D02" w:rsidRPr="00422D95" w:rsidRDefault="000F7D02" w:rsidP="000F7D02">
      <w:pPr>
        <w:widowControl w:val="0"/>
        <w:pBdr>
          <w:top w:val="nil"/>
          <w:left w:val="nil"/>
          <w:bottom w:val="nil"/>
          <w:right w:val="nil"/>
          <w:between w:val="nil"/>
        </w:pBdr>
        <w:spacing w:before="289"/>
        <w:ind w:right="50" w:firstLine="18"/>
        <w:rPr>
          <w:rFonts w:ascii="Arial" w:hAnsi="Arial" w:cs="Arial"/>
          <w:color w:val="000000"/>
          <w:sz w:val="24"/>
          <w:szCs w:val="24"/>
        </w:rPr>
      </w:pPr>
      <w:r w:rsidRPr="00422D95">
        <w:rPr>
          <w:rFonts w:ascii="Arial" w:hAnsi="Arial" w:cs="Arial"/>
          <w:color w:val="000000"/>
          <w:sz w:val="24"/>
          <w:szCs w:val="24"/>
        </w:rPr>
        <w:t xml:space="preserve">The ultimate intent of these novel techniques must be their </w:t>
      </w:r>
      <w:r w:rsidRPr="00422D95">
        <w:rPr>
          <w:rFonts w:ascii="Arial" w:hAnsi="Arial" w:cs="Arial"/>
          <w:b/>
          <w:color w:val="000000"/>
          <w:sz w:val="24"/>
          <w:szCs w:val="24"/>
        </w:rPr>
        <w:t xml:space="preserve">availability and easy accessibility by equine </w:t>
      </w:r>
      <w:r w:rsidRPr="00C40DA1">
        <w:rPr>
          <w:rFonts w:ascii="Arial" w:hAnsi="Arial" w:cs="Arial"/>
          <w:b/>
          <w:color w:val="000000"/>
          <w:sz w:val="24"/>
          <w:szCs w:val="24"/>
        </w:rPr>
        <w:t>professionals and owners</w:t>
      </w:r>
      <w:r w:rsidRPr="00422D95">
        <w:rPr>
          <w:rFonts w:ascii="Arial" w:hAnsi="Arial" w:cs="Arial"/>
          <w:color w:val="000000"/>
          <w:sz w:val="24"/>
          <w:szCs w:val="24"/>
        </w:rPr>
        <w:t xml:space="preserve"> to further their </w:t>
      </w:r>
      <w:r w:rsidRPr="00422D95">
        <w:rPr>
          <w:rFonts w:ascii="Arial" w:hAnsi="Arial" w:cs="Arial"/>
          <w:b/>
          <w:color w:val="000000"/>
          <w:sz w:val="24"/>
          <w:szCs w:val="24"/>
        </w:rPr>
        <w:t>understanding of their equine’s well</w:t>
      </w:r>
      <w:r w:rsidR="00BF45E6" w:rsidRPr="00422D95">
        <w:rPr>
          <w:rFonts w:ascii="Arial" w:hAnsi="Arial" w:cs="Arial"/>
          <w:b/>
          <w:color w:val="000000"/>
          <w:sz w:val="24"/>
          <w:szCs w:val="24"/>
        </w:rPr>
        <w:t>-</w:t>
      </w:r>
      <w:r w:rsidRPr="00422D95">
        <w:rPr>
          <w:rFonts w:ascii="Arial" w:hAnsi="Arial" w:cs="Arial"/>
          <w:b/>
          <w:color w:val="000000"/>
          <w:sz w:val="24"/>
          <w:szCs w:val="24"/>
        </w:rPr>
        <w:t>being</w:t>
      </w:r>
      <w:r w:rsidR="00BF45E6" w:rsidRPr="00422D95">
        <w:rPr>
          <w:rFonts w:ascii="Arial" w:hAnsi="Arial" w:cs="Arial"/>
          <w:b/>
          <w:color w:val="000000"/>
          <w:sz w:val="24"/>
          <w:szCs w:val="24"/>
        </w:rPr>
        <w:t xml:space="preserve"> in a thriving environment setting</w:t>
      </w:r>
      <w:r w:rsidRPr="00422D95">
        <w:rPr>
          <w:rFonts w:ascii="Arial" w:hAnsi="Arial" w:cs="Arial"/>
          <w:color w:val="000000"/>
          <w:sz w:val="24"/>
          <w:szCs w:val="24"/>
        </w:rPr>
        <w:t xml:space="preserve">. </w:t>
      </w:r>
    </w:p>
    <w:p w14:paraId="76F9D7D4" w14:textId="1617E37E" w:rsidR="000F7D02" w:rsidRPr="00422D95" w:rsidRDefault="000F7D02" w:rsidP="000F7D02">
      <w:pPr>
        <w:widowControl w:val="0"/>
        <w:pBdr>
          <w:top w:val="nil"/>
          <w:left w:val="nil"/>
          <w:bottom w:val="nil"/>
          <w:right w:val="nil"/>
          <w:between w:val="nil"/>
        </w:pBdr>
        <w:spacing w:before="289"/>
        <w:ind w:right="50" w:firstLine="18"/>
        <w:rPr>
          <w:rFonts w:ascii="Arial" w:hAnsi="Arial" w:cs="Arial"/>
          <w:b/>
          <w:color w:val="000000"/>
          <w:sz w:val="24"/>
          <w:szCs w:val="24"/>
        </w:rPr>
      </w:pPr>
      <w:r w:rsidRPr="00422D95">
        <w:rPr>
          <w:rFonts w:ascii="Arial" w:hAnsi="Arial" w:cs="Arial"/>
          <w:color w:val="000000"/>
          <w:sz w:val="24"/>
          <w:szCs w:val="24"/>
        </w:rPr>
        <w:t xml:space="preserve">These proposals should be aimed at generating data to provide </w:t>
      </w:r>
      <w:r w:rsidRPr="00422D95">
        <w:rPr>
          <w:rFonts w:ascii="Arial" w:hAnsi="Arial" w:cs="Arial"/>
          <w:b/>
          <w:color w:val="000000"/>
          <w:sz w:val="24"/>
          <w:szCs w:val="24"/>
        </w:rPr>
        <w:t>validation of a novel approach</w:t>
      </w:r>
      <w:r w:rsidRPr="00422D95">
        <w:rPr>
          <w:rFonts w:ascii="Arial" w:hAnsi="Arial" w:cs="Arial"/>
          <w:color w:val="000000"/>
          <w:sz w:val="24"/>
          <w:szCs w:val="24"/>
        </w:rPr>
        <w:t xml:space="preserve"> or idea that aims to </w:t>
      </w:r>
      <w:r w:rsidRPr="00422D95">
        <w:rPr>
          <w:rFonts w:ascii="Arial" w:hAnsi="Arial" w:cs="Arial"/>
          <w:b/>
          <w:color w:val="000000"/>
          <w:sz w:val="24"/>
          <w:szCs w:val="24"/>
        </w:rPr>
        <w:t>support people in enhancing</w:t>
      </w:r>
      <w:r w:rsidRPr="00422D95">
        <w:rPr>
          <w:rFonts w:ascii="Arial" w:hAnsi="Arial" w:cs="Arial"/>
          <w:color w:val="000000"/>
          <w:sz w:val="24"/>
          <w:szCs w:val="24"/>
        </w:rPr>
        <w:t xml:space="preserve"> the positive </w:t>
      </w:r>
      <w:r w:rsidR="00BF45E6" w:rsidRPr="00422D95">
        <w:rPr>
          <w:rFonts w:ascii="Arial" w:hAnsi="Arial" w:cs="Arial"/>
          <w:b/>
          <w:color w:val="000000"/>
          <w:sz w:val="24"/>
          <w:szCs w:val="24"/>
        </w:rPr>
        <w:t>environmental conditions</w:t>
      </w:r>
      <w:r w:rsidRPr="00422D95">
        <w:rPr>
          <w:rFonts w:ascii="Arial" w:hAnsi="Arial" w:cs="Arial"/>
          <w:b/>
          <w:color w:val="000000"/>
          <w:sz w:val="24"/>
          <w:szCs w:val="24"/>
        </w:rPr>
        <w:t xml:space="preserve"> of </w:t>
      </w:r>
      <w:r w:rsidR="005E5585" w:rsidRPr="00422D95">
        <w:rPr>
          <w:rFonts w:ascii="Arial" w:hAnsi="Arial" w:cs="Arial"/>
          <w:b/>
          <w:color w:val="000000"/>
          <w:sz w:val="24"/>
          <w:szCs w:val="24"/>
        </w:rPr>
        <w:t xml:space="preserve">thriving </w:t>
      </w:r>
      <w:r w:rsidRPr="00422D95">
        <w:rPr>
          <w:rFonts w:ascii="Arial" w:hAnsi="Arial" w:cs="Arial"/>
          <w:b/>
          <w:color w:val="000000"/>
          <w:sz w:val="24"/>
          <w:szCs w:val="24"/>
        </w:rPr>
        <w:t>equines</w:t>
      </w:r>
      <w:r w:rsidRPr="00422D95">
        <w:rPr>
          <w:rFonts w:ascii="Arial" w:hAnsi="Arial" w:cs="Arial"/>
          <w:color w:val="000000"/>
          <w:sz w:val="24"/>
          <w:szCs w:val="24"/>
        </w:rPr>
        <w:t>.</w:t>
      </w:r>
      <w:r w:rsidRPr="00422D95">
        <w:rPr>
          <w:rFonts w:ascii="Arial" w:hAnsi="Arial" w:cs="Arial"/>
          <w:b/>
          <w:color w:val="000000"/>
          <w:sz w:val="24"/>
          <w:szCs w:val="24"/>
        </w:rPr>
        <w:t xml:space="preserve">  </w:t>
      </w:r>
    </w:p>
    <w:p w14:paraId="69D9D7D3" w14:textId="77777777" w:rsidR="000F7D02" w:rsidRPr="00422D95" w:rsidRDefault="000F7D02" w:rsidP="000F7D02">
      <w:pPr>
        <w:widowControl w:val="0"/>
        <w:pBdr>
          <w:top w:val="nil"/>
          <w:left w:val="nil"/>
          <w:bottom w:val="nil"/>
          <w:right w:val="nil"/>
          <w:between w:val="nil"/>
        </w:pBdr>
        <w:spacing w:before="286"/>
        <w:ind w:left="7" w:right="126" w:firstLine="14"/>
        <w:rPr>
          <w:rFonts w:ascii="Arial" w:hAnsi="Arial" w:cs="Arial"/>
          <w:color w:val="000000"/>
          <w:sz w:val="24"/>
          <w:szCs w:val="24"/>
        </w:rPr>
      </w:pPr>
      <w:r w:rsidRPr="00422D95">
        <w:rPr>
          <w:rFonts w:ascii="Arial" w:hAnsi="Arial" w:cs="Arial"/>
          <w:color w:val="000000"/>
          <w:sz w:val="24"/>
          <w:szCs w:val="24"/>
        </w:rPr>
        <w:t xml:space="preserve">It is essential that all proposals clearly demonstrate their understanding and integration of the </w:t>
      </w:r>
      <w:r w:rsidRPr="00422D95">
        <w:rPr>
          <w:rFonts w:ascii="Arial" w:hAnsi="Arial" w:cs="Arial"/>
          <w:b/>
          <w:color w:val="000000"/>
          <w:sz w:val="24"/>
          <w:szCs w:val="24"/>
        </w:rPr>
        <w:t>Five Domains Model</w:t>
      </w:r>
      <w:r w:rsidRPr="00422D95">
        <w:rPr>
          <w:rFonts w:ascii="Arial" w:hAnsi="Arial" w:cs="Arial"/>
          <w:color w:val="000000"/>
          <w:sz w:val="24"/>
          <w:szCs w:val="24"/>
        </w:rPr>
        <w:t xml:space="preserve">, so please ensure you have </w:t>
      </w:r>
      <w:r w:rsidRPr="00422D95">
        <w:rPr>
          <w:rFonts w:ascii="Arial" w:hAnsi="Arial" w:cs="Arial"/>
          <w:color w:val="000000"/>
          <w:sz w:val="24"/>
          <w:szCs w:val="24"/>
          <w:u w:val="single"/>
        </w:rPr>
        <w:t>read and included the following references</w:t>
      </w:r>
      <w:r w:rsidRPr="00422D95">
        <w:rPr>
          <w:rFonts w:ascii="Arial" w:hAnsi="Arial" w:cs="Arial"/>
          <w:color w:val="000000"/>
          <w:sz w:val="24"/>
          <w:szCs w:val="24"/>
        </w:rPr>
        <w:t xml:space="preserve"> within your proposal: </w:t>
      </w:r>
    </w:p>
    <w:p w14:paraId="6539A493" w14:textId="77777777" w:rsidR="000F7D02" w:rsidRPr="00422D95" w:rsidRDefault="000F7D02" w:rsidP="000F7D02">
      <w:pPr>
        <w:numPr>
          <w:ilvl w:val="0"/>
          <w:numId w:val="11"/>
        </w:numPr>
        <w:spacing w:after="200" w:line="276" w:lineRule="auto"/>
        <w:rPr>
          <w:rFonts w:ascii="Arial" w:hAnsi="Arial" w:cs="Arial"/>
          <w:sz w:val="24"/>
          <w:szCs w:val="24"/>
        </w:rPr>
      </w:pPr>
      <w:hyperlink r:id="rId8">
        <w:r w:rsidRPr="00422D95">
          <w:rPr>
            <w:rFonts w:ascii="Arial" w:hAnsi="Arial" w:cs="Arial"/>
            <w:b/>
            <w:i/>
            <w:color w:val="1155CC"/>
            <w:sz w:val="24"/>
            <w:szCs w:val="24"/>
            <w:u w:val="single"/>
          </w:rPr>
          <w:t>The 2020 Five Domains Model: Including Human–Animal Interactions in Assessments of Animal Welfare</w:t>
        </w:r>
      </w:hyperlink>
      <w:hyperlink r:id="rId9">
        <w:r w:rsidRPr="00422D95">
          <w:rPr>
            <w:rFonts w:ascii="Arial" w:hAnsi="Arial" w:cs="Arial"/>
            <w:color w:val="1155CC"/>
            <w:sz w:val="24"/>
            <w:szCs w:val="24"/>
            <w:u w:val="single"/>
          </w:rPr>
          <w:t xml:space="preserve"> - PMC</w:t>
        </w:r>
      </w:hyperlink>
      <w:r w:rsidRPr="00422D95">
        <w:rPr>
          <w:rFonts w:ascii="Arial" w:hAnsi="Arial" w:cs="Arial"/>
          <w:sz w:val="24"/>
          <w:szCs w:val="24"/>
        </w:rPr>
        <w:t xml:space="preserve"> </w:t>
      </w:r>
    </w:p>
    <w:p w14:paraId="3458FB5E" w14:textId="7B8DA2F7" w:rsidR="000F7D02" w:rsidRPr="00422D95" w:rsidRDefault="000F7D02" w:rsidP="000F7D02">
      <w:pPr>
        <w:widowControl w:val="0"/>
        <w:pBdr>
          <w:top w:val="nil"/>
          <w:left w:val="nil"/>
          <w:bottom w:val="nil"/>
          <w:right w:val="nil"/>
          <w:between w:val="nil"/>
        </w:pBdr>
        <w:spacing w:before="292"/>
        <w:ind w:right="281" w:firstLine="5"/>
        <w:rPr>
          <w:rFonts w:ascii="Arial" w:hAnsi="Arial" w:cs="Arial"/>
          <w:color w:val="000000"/>
          <w:sz w:val="24"/>
          <w:szCs w:val="24"/>
        </w:rPr>
      </w:pPr>
      <w:r w:rsidRPr="00422D95">
        <w:rPr>
          <w:rFonts w:ascii="Arial" w:hAnsi="Arial" w:cs="Arial"/>
          <w:color w:val="000000"/>
          <w:sz w:val="24"/>
          <w:szCs w:val="24"/>
        </w:rPr>
        <w:t xml:space="preserve">The maximum project duration is 18 months, and the </w:t>
      </w:r>
      <w:r w:rsidRPr="00422D95">
        <w:rPr>
          <w:rFonts w:ascii="Arial" w:hAnsi="Arial" w:cs="Arial"/>
          <w:sz w:val="24"/>
          <w:szCs w:val="24"/>
        </w:rPr>
        <w:t>funding request from HHRF</w:t>
      </w:r>
      <w:r w:rsidRPr="00422D95">
        <w:rPr>
          <w:rFonts w:ascii="Arial" w:hAnsi="Arial" w:cs="Arial"/>
          <w:color w:val="000000"/>
          <w:sz w:val="24"/>
          <w:szCs w:val="24"/>
        </w:rPr>
        <w:t xml:space="preserve"> cannot exceed $10,000</w:t>
      </w:r>
      <w:r w:rsidR="005E5585" w:rsidRPr="00422D95">
        <w:rPr>
          <w:rFonts w:ascii="Arial" w:hAnsi="Arial" w:cs="Arial"/>
          <w:color w:val="000000"/>
          <w:sz w:val="24"/>
          <w:szCs w:val="24"/>
        </w:rPr>
        <w:t xml:space="preserve"> (USA dollars)</w:t>
      </w:r>
      <w:r w:rsidRPr="00422D95">
        <w:rPr>
          <w:rFonts w:ascii="Arial" w:hAnsi="Arial" w:cs="Arial"/>
          <w:color w:val="000000"/>
          <w:sz w:val="24"/>
          <w:szCs w:val="24"/>
        </w:rPr>
        <w:t xml:space="preserve">.  Applicants are required to use correct equine-assisted services (EAS) terminology.  </w:t>
      </w:r>
    </w:p>
    <w:p w14:paraId="54B01A91" w14:textId="77777777" w:rsidR="000F7D02" w:rsidRPr="00422D95" w:rsidRDefault="000F7D02" w:rsidP="000F7D02">
      <w:pPr>
        <w:widowControl w:val="0"/>
        <w:pBdr>
          <w:top w:val="nil"/>
          <w:left w:val="nil"/>
          <w:bottom w:val="nil"/>
          <w:right w:val="nil"/>
          <w:between w:val="nil"/>
        </w:pBdr>
        <w:spacing w:before="292"/>
        <w:ind w:right="281" w:firstLine="5"/>
        <w:jc w:val="center"/>
        <w:rPr>
          <w:rFonts w:ascii="Arial" w:hAnsi="Arial" w:cs="Arial"/>
          <w:color w:val="000000"/>
          <w:sz w:val="24"/>
          <w:szCs w:val="24"/>
        </w:rPr>
      </w:pPr>
      <w:r w:rsidRPr="00422D95">
        <w:rPr>
          <w:rFonts w:ascii="Arial" w:hAnsi="Arial" w:cs="Arial"/>
          <w:color w:val="000000"/>
          <w:sz w:val="24"/>
          <w:szCs w:val="24"/>
        </w:rPr>
        <w:t>(</w:t>
      </w:r>
      <w:hyperlink r:id="rId10">
        <w:r w:rsidRPr="00422D95">
          <w:rPr>
            <w:rFonts w:ascii="Arial" w:hAnsi="Arial" w:cs="Arial"/>
            <w:color w:val="1155CC"/>
            <w:sz w:val="24"/>
            <w:szCs w:val="24"/>
            <w:u w:val="single"/>
          </w:rPr>
          <w:t xml:space="preserve">More Information on the Application Process </w:t>
        </w:r>
        <w:proofErr w:type="gramStart"/>
        <w:r w:rsidRPr="00422D95">
          <w:rPr>
            <w:rFonts w:ascii="Arial" w:hAnsi="Arial" w:cs="Arial"/>
            <w:color w:val="1155CC"/>
            <w:sz w:val="24"/>
            <w:szCs w:val="24"/>
            <w:u w:val="single"/>
          </w:rPr>
          <w:t>Available  on</w:t>
        </w:r>
        <w:proofErr w:type="gramEnd"/>
        <w:r w:rsidRPr="00422D95">
          <w:rPr>
            <w:rFonts w:ascii="Arial" w:hAnsi="Arial" w:cs="Arial"/>
            <w:color w:val="1155CC"/>
            <w:sz w:val="24"/>
            <w:szCs w:val="24"/>
            <w:u w:val="single"/>
          </w:rPr>
          <w:t xml:space="preserve"> HHRF's Website</w:t>
        </w:r>
      </w:hyperlink>
      <w:r w:rsidRPr="00422D95">
        <w:rPr>
          <w:rFonts w:ascii="Arial" w:hAnsi="Arial" w:cs="Arial"/>
          <w:color w:val="000000"/>
          <w:sz w:val="24"/>
          <w:szCs w:val="24"/>
        </w:rPr>
        <w:t xml:space="preserve">) </w:t>
      </w:r>
    </w:p>
    <w:p w14:paraId="02F80937" w14:textId="77777777" w:rsidR="000F7D02" w:rsidRPr="00422D95" w:rsidRDefault="000F7D02" w:rsidP="000F7D02">
      <w:pPr>
        <w:widowControl w:val="0"/>
        <w:pBdr>
          <w:top w:val="nil"/>
          <w:left w:val="nil"/>
          <w:bottom w:val="nil"/>
          <w:right w:val="nil"/>
          <w:between w:val="nil"/>
        </w:pBdr>
        <w:spacing w:before="281"/>
        <w:ind w:right="50" w:firstLine="4"/>
        <w:rPr>
          <w:rFonts w:ascii="Arial" w:hAnsi="Arial" w:cs="Arial"/>
          <w:color w:val="000000"/>
          <w:sz w:val="24"/>
          <w:szCs w:val="24"/>
        </w:rPr>
      </w:pPr>
      <w:r w:rsidRPr="00422D95">
        <w:rPr>
          <w:rFonts w:ascii="Arial" w:hAnsi="Arial" w:cs="Arial"/>
          <w:color w:val="000000"/>
          <w:sz w:val="24"/>
          <w:szCs w:val="24"/>
        </w:rPr>
        <w:t xml:space="preserve">The goal of this grant is to improve the lives of equines in their interactions with humans by connecting innovative research and burgeoning scientific knowledge with high-impact potential that might not be funded through traditional channels. </w:t>
      </w:r>
    </w:p>
    <w:p w14:paraId="008642F9" w14:textId="77777777" w:rsidR="000F7D02" w:rsidRPr="00422D95" w:rsidRDefault="000F7D02" w:rsidP="000F7D02">
      <w:pPr>
        <w:widowControl w:val="0"/>
        <w:pBdr>
          <w:top w:val="nil"/>
          <w:left w:val="nil"/>
          <w:bottom w:val="nil"/>
          <w:right w:val="nil"/>
          <w:between w:val="nil"/>
        </w:pBdr>
        <w:spacing w:before="281"/>
        <w:ind w:right="50" w:firstLine="4"/>
        <w:rPr>
          <w:rFonts w:ascii="Arial" w:hAnsi="Arial" w:cs="Arial"/>
          <w:color w:val="000000"/>
          <w:sz w:val="24"/>
          <w:szCs w:val="24"/>
        </w:rPr>
      </w:pPr>
      <w:r w:rsidRPr="00422D95">
        <w:rPr>
          <w:rFonts w:ascii="Arial" w:hAnsi="Arial" w:cs="Arial"/>
          <w:color w:val="000000"/>
          <w:sz w:val="24"/>
          <w:szCs w:val="24"/>
        </w:rPr>
        <w:t xml:space="preserve">Our intent is to stimulate exploration, encourage the testing of hypotheses, and generate preliminary data that will open new pathways for future research and practices that promote optimal </w:t>
      </w:r>
      <w:r w:rsidRPr="00422D95">
        <w:rPr>
          <w:rFonts w:ascii="Arial" w:hAnsi="Arial" w:cs="Arial"/>
          <w:sz w:val="24"/>
          <w:szCs w:val="24"/>
        </w:rPr>
        <w:t>well-being</w:t>
      </w:r>
      <w:r w:rsidRPr="00422D95">
        <w:rPr>
          <w:rFonts w:ascii="Arial" w:hAnsi="Arial" w:cs="Arial"/>
          <w:color w:val="000000"/>
          <w:sz w:val="24"/>
          <w:szCs w:val="24"/>
        </w:rPr>
        <w:t xml:space="preserve"> for both equines and humans. </w:t>
      </w:r>
    </w:p>
    <w:p w14:paraId="39C40295" w14:textId="77777777" w:rsidR="000F7D02" w:rsidRPr="00422D95" w:rsidRDefault="000F7D02" w:rsidP="000F7D02">
      <w:pPr>
        <w:widowControl w:val="0"/>
        <w:pBdr>
          <w:top w:val="nil"/>
          <w:left w:val="nil"/>
          <w:bottom w:val="nil"/>
          <w:right w:val="nil"/>
          <w:between w:val="nil"/>
        </w:pBdr>
        <w:spacing w:before="561"/>
        <w:rPr>
          <w:rFonts w:ascii="Arial" w:hAnsi="Arial" w:cs="Arial"/>
          <w:b/>
          <w:color w:val="000000"/>
          <w:sz w:val="24"/>
          <w:szCs w:val="24"/>
        </w:rPr>
      </w:pPr>
      <w:r w:rsidRPr="00422D95">
        <w:rPr>
          <w:rFonts w:ascii="Arial" w:hAnsi="Arial" w:cs="Arial"/>
          <w:b/>
          <w:color w:val="000000"/>
          <w:sz w:val="24"/>
          <w:szCs w:val="24"/>
          <w:u w:val="single"/>
        </w:rPr>
        <w:t xml:space="preserve">APPLICATIONS MUST BE SUBMITTED IN ELECTRONIC FORMAT </w:t>
      </w:r>
      <w:r w:rsidRPr="00422D95">
        <w:rPr>
          <w:rFonts w:ascii="Arial" w:hAnsi="Arial" w:cs="Arial"/>
          <w:b/>
          <w:color w:val="000000"/>
          <w:sz w:val="24"/>
          <w:szCs w:val="24"/>
        </w:rPr>
        <w:t xml:space="preserve"> </w:t>
      </w:r>
    </w:p>
    <w:p w14:paraId="2FA3DA7A" w14:textId="77777777" w:rsidR="000F7D02" w:rsidRPr="00422D95" w:rsidRDefault="000F7D02" w:rsidP="000F7D02">
      <w:pPr>
        <w:widowControl w:val="0"/>
        <w:pBdr>
          <w:top w:val="nil"/>
          <w:left w:val="nil"/>
          <w:bottom w:val="nil"/>
          <w:right w:val="nil"/>
          <w:between w:val="nil"/>
        </w:pBdr>
        <w:spacing w:before="137"/>
        <w:ind w:right="20" w:firstLine="18"/>
        <w:rPr>
          <w:rFonts w:ascii="Arial" w:hAnsi="Arial" w:cs="Arial"/>
          <w:color w:val="000000"/>
          <w:sz w:val="24"/>
          <w:szCs w:val="24"/>
        </w:rPr>
      </w:pPr>
      <w:r w:rsidRPr="00422D95">
        <w:rPr>
          <w:rFonts w:ascii="Arial" w:hAnsi="Arial" w:cs="Arial"/>
          <w:color w:val="000000"/>
          <w:sz w:val="24"/>
          <w:szCs w:val="24"/>
        </w:rPr>
        <w:t xml:space="preserve">Email the completed application to </w:t>
      </w:r>
      <w:hyperlink r:id="rId11">
        <w:r w:rsidRPr="00422D95">
          <w:rPr>
            <w:rFonts w:ascii="Arial" w:hAnsi="Arial" w:cs="Arial"/>
            <w:color w:val="1155CC"/>
            <w:sz w:val="24"/>
            <w:szCs w:val="24"/>
            <w:u w:val="single"/>
          </w:rPr>
          <w:t>info@horsesandhumans.org</w:t>
        </w:r>
      </w:hyperlink>
    </w:p>
    <w:p w14:paraId="3C014493" w14:textId="77777777" w:rsidR="000F7D02" w:rsidRPr="00422D95" w:rsidRDefault="000F7D02" w:rsidP="000F7D02">
      <w:pPr>
        <w:widowControl w:val="0"/>
        <w:pBdr>
          <w:top w:val="nil"/>
          <w:left w:val="nil"/>
          <w:bottom w:val="nil"/>
          <w:right w:val="nil"/>
          <w:between w:val="nil"/>
        </w:pBdr>
        <w:spacing w:before="137"/>
        <w:ind w:right="20" w:firstLine="18"/>
        <w:rPr>
          <w:rFonts w:ascii="Arial" w:hAnsi="Arial" w:cs="Arial"/>
          <w:color w:val="000000"/>
          <w:sz w:val="24"/>
          <w:szCs w:val="24"/>
        </w:rPr>
      </w:pPr>
      <w:r w:rsidRPr="00422D95">
        <w:rPr>
          <w:rFonts w:ascii="Arial" w:hAnsi="Arial" w:cs="Arial"/>
          <w:b/>
          <w:color w:val="000000"/>
          <w:sz w:val="24"/>
          <w:szCs w:val="24"/>
        </w:rPr>
        <w:t xml:space="preserve">The subject line of ALL emails should be the complete title of the application. </w:t>
      </w:r>
      <w:r w:rsidRPr="00422D95">
        <w:rPr>
          <w:rFonts w:ascii="Arial" w:hAnsi="Arial" w:cs="Arial"/>
          <w:color w:val="000000"/>
          <w:sz w:val="24"/>
          <w:szCs w:val="24"/>
        </w:rPr>
        <w:t xml:space="preserve">Multiple attachments or emails </w:t>
      </w:r>
      <w:r w:rsidRPr="00422D95">
        <w:rPr>
          <w:rFonts w:ascii="Arial" w:hAnsi="Arial" w:cs="Arial"/>
          <w:i/>
          <w:color w:val="000000"/>
          <w:sz w:val="24"/>
          <w:szCs w:val="24"/>
        </w:rPr>
        <w:t xml:space="preserve">will </w:t>
      </w:r>
      <w:r w:rsidRPr="00422D95">
        <w:rPr>
          <w:rFonts w:ascii="Arial" w:hAnsi="Arial" w:cs="Arial"/>
          <w:color w:val="000000"/>
          <w:sz w:val="24"/>
          <w:szCs w:val="24"/>
        </w:rPr>
        <w:t xml:space="preserve">be accepted. </w:t>
      </w:r>
    </w:p>
    <w:p w14:paraId="17B09578" w14:textId="77777777" w:rsidR="000F7D02" w:rsidRPr="00422D95" w:rsidRDefault="000F7D02" w:rsidP="000F7D02">
      <w:pPr>
        <w:widowControl w:val="0"/>
        <w:pBdr>
          <w:top w:val="nil"/>
          <w:left w:val="nil"/>
          <w:bottom w:val="nil"/>
          <w:right w:val="nil"/>
          <w:between w:val="nil"/>
        </w:pBdr>
        <w:spacing w:before="129"/>
        <w:ind w:left="7" w:firstLine="11"/>
        <w:rPr>
          <w:rFonts w:ascii="Arial" w:hAnsi="Arial" w:cs="Arial"/>
          <w:color w:val="000000"/>
          <w:sz w:val="24"/>
          <w:szCs w:val="24"/>
        </w:rPr>
      </w:pPr>
      <w:r w:rsidRPr="00422D95">
        <w:rPr>
          <w:rFonts w:ascii="Arial" w:hAnsi="Arial" w:cs="Arial"/>
          <w:color w:val="000000"/>
          <w:sz w:val="24"/>
          <w:szCs w:val="24"/>
        </w:rPr>
        <w:t xml:space="preserve">Horses and Humans Research Foundation (HHRF) must receive the completed application by the end of the business day on the established deadline (Should the deadline fall on a weekend or holiday, the due date is the closest </w:t>
      </w:r>
      <w:r w:rsidRPr="00422D95">
        <w:rPr>
          <w:rFonts w:ascii="Arial" w:hAnsi="Arial" w:cs="Arial"/>
          <w:b/>
          <w:color w:val="000000"/>
          <w:sz w:val="24"/>
          <w:szCs w:val="24"/>
        </w:rPr>
        <w:t xml:space="preserve">preceding </w:t>
      </w:r>
      <w:r w:rsidRPr="00422D95">
        <w:rPr>
          <w:rFonts w:ascii="Arial" w:hAnsi="Arial" w:cs="Arial"/>
          <w:color w:val="000000"/>
          <w:sz w:val="24"/>
          <w:szCs w:val="24"/>
        </w:rPr>
        <w:t xml:space="preserve">business day). </w:t>
      </w:r>
    </w:p>
    <w:p w14:paraId="6C62DCCE" w14:textId="77777777" w:rsidR="000F7D02" w:rsidRDefault="000F7D02" w:rsidP="000F7D02">
      <w:pPr>
        <w:widowControl w:val="0"/>
        <w:pBdr>
          <w:top w:val="nil"/>
          <w:left w:val="nil"/>
          <w:bottom w:val="nil"/>
          <w:right w:val="nil"/>
          <w:between w:val="nil"/>
        </w:pBdr>
        <w:spacing w:before="129"/>
        <w:ind w:left="7" w:firstLine="11"/>
        <w:rPr>
          <w:rFonts w:ascii="Arial" w:hAnsi="Arial" w:cs="Arial"/>
          <w:sz w:val="24"/>
          <w:szCs w:val="24"/>
        </w:rPr>
      </w:pPr>
      <w:r w:rsidRPr="00422D95">
        <w:rPr>
          <w:rFonts w:ascii="Arial" w:hAnsi="Arial" w:cs="Arial"/>
          <w:color w:val="000000"/>
          <w:sz w:val="24"/>
          <w:szCs w:val="24"/>
        </w:rPr>
        <w:t xml:space="preserve">The main contact listed on the application will </w:t>
      </w:r>
      <w:r w:rsidRPr="00422D95">
        <w:rPr>
          <w:rFonts w:ascii="Arial" w:hAnsi="Arial" w:cs="Arial"/>
          <w:sz w:val="24"/>
          <w:szCs w:val="24"/>
        </w:rPr>
        <w:t xml:space="preserve">receive a notice (by email) of receipt of </w:t>
      </w:r>
      <w:r w:rsidRPr="00422D95">
        <w:rPr>
          <w:rFonts w:ascii="Arial" w:hAnsi="Arial" w:cs="Arial"/>
          <w:sz w:val="24"/>
          <w:szCs w:val="24"/>
        </w:rPr>
        <w:lastRenderedPageBreak/>
        <w:t>their application within two weeks of its submission to</w:t>
      </w:r>
      <w:r w:rsidRPr="00422D95">
        <w:rPr>
          <w:rFonts w:ascii="Arial" w:hAnsi="Arial" w:cs="Arial"/>
          <w:color w:val="000000"/>
          <w:sz w:val="24"/>
          <w:szCs w:val="24"/>
        </w:rPr>
        <w:t xml:space="preserve"> the HHRF office. If the applicant does not receive such a confirmation, inquire at </w:t>
      </w:r>
      <w:hyperlink r:id="rId12">
        <w:r w:rsidRPr="00422D95">
          <w:rPr>
            <w:rFonts w:ascii="Arial" w:hAnsi="Arial" w:cs="Arial"/>
            <w:color w:val="1155CC"/>
            <w:sz w:val="24"/>
            <w:szCs w:val="24"/>
            <w:u w:val="single"/>
          </w:rPr>
          <w:t>info@horsesandhumans.org</w:t>
        </w:r>
      </w:hyperlink>
    </w:p>
    <w:p w14:paraId="76253F71" w14:textId="0B6BFC58" w:rsidR="00E67AF2" w:rsidRPr="00AF5E42" w:rsidRDefault="00E67AF2" w:rsidP="00E67AF2">
      <w:pPr>
        <w:rPr>
          <w:rFonts w:ascii="Arial" w:eastAsia="Arial" w:hAnsi="Arial" w:cs="Arial"/>
          <w:b/>
          <w:bCs/>
          <w:lang w:val="en-GB"/>
        </w:rPr>
      </w:pPr>
      <w:r w:rsidRPr="00E67AF2">
        <w:rPr>
          <w:rFonts w:ascii="Arial" w:eastAsia="Arial" w:hAnsi="Arial" w:cs="Arial"/>
          <w:b/>
          <w:bCs/>
          <w:sz w:val="24"/>
          <w:szCs w:val="24"/>
          <w:lang w:val="en-GB"/>
        </w:rPr>
        <w:t xml:space="preserve">The proposed concept, methodology, and timeline must represent the original intellectual work of the research team. Proposals generated by artificial intelligence </w:t>
      </w:r>
      <w:r w:rsidR="00432F9A">
        <w:rPr>
          <w:rFonts w:ascii="Arial" w:eastAsia="Arial" w:hAnsi="Arial" w:cs="Arial"/>
          <w:b/>
          <w:bCs/>
          <w:sz w:val="24"/>
          <w:szCs w:val="24"/>
          <w:lang w:val="en-GB"/>
        </w:rPr>
        <w:t xml:space="preserve">(AI) </w:t>
      </w:r>
      <w:r w:rsidRPr="00E67AF2">
        <w:rPr>
          <w:rFonts w:ascii="Arial" w:eastAsia="Arial" w:hAnsi="Arial" w:cs="Arial"/>
          <w:b/>
          <w:bCs/>
          <w:sz w:val="24"/>
          <w:szCs w:val="24"/>
          <w:lang w:val="en-GB"/>
        </w:rPr>
        <w:t>systems for study design or methodological development will not be considered. AI tools may be used only for limited editing or formatting assistance.  If you used AI</w:t>
      </w:r>
      <w:r w:rsidR="00432F9A">
        <w:rPr>
          <w:rFonts w:ascii="Arial" w:eastAsia="Arial" w:hAnsi="Arial" w:cs="Arial"/>
          <w:b/>
          <w:bCs/>
          <w:sz w:val="24"/>
          <w:szCs w:val="24"/>
          <w:lang w:val="en-GB"/>
        </w:rPr>
        <w:t xml:space="preserve"> in any component of your application process</w:t>
      </w:r>
      <w:r w:rsidRPr="00E67AF2">
        <w:rPr>
          <w:rFonts w:ascii="Arial" w:eastAsia="Arial" w:hAnsi="Arial" w:cs="Arial"/>
          <w:b/>
          <w:bCs/>
          <w:sz w:val="24"/>
          <w:szCs w:val="24"/>
          <w:lang w:val="en-GB"/>
        </w:rPr>
        <w:t xml:space="preserve">, </w:t>
      </w:r>
      <w:r w:rsidR="00432F9A">
        <w:rPr>
          <w:rFonts w:ascii="Arial" w:eastAsia="Arial" w:hAnsi="Arial" w:cs="Arial"/>
          <w:b/>
          <w:bCs/>
          <w:sz w:val="24"/>
          <w:szCs w:val="24"/>
          <w:lang w:val="en-GB"/>
        </w:rPr>
        <w:t xml:space="preserve">you must </w:t>
      </w:r>
      <w:r w:rsidRPr="00E67AF2">
        <w:rPr>
          <w:rFonts w:ascii="Arial" w:eastAsia="Arial" w:hAnsi="Arial" w:cs="Arial"/>
          <w:b/>
          <w:bCs/>
          <w:sz w:val="24"/>
          <w:szCs w:val="24"/>
          <w:lang w:val="en-GB"/>
        </w:rPr>
        <w:t xml:space="preserve">be transparent </w:t>
      </w:r>
      <w:r w:rsidR="00432F9A">
        <w:rPr>
          <w:rFonts w:ascii="Arial" w:eastAsia="Arial" w:hAnsi="Arial" w:cs="Arial"/>
          <w:b/>
          <w:bCs/>
          <w:sz w:val="24"/>
          <w:szCs w:val="24"/>
          <w:lang w:val="en-GB"/>
        </w:rPr>
        <w:t>about</w:t>
      </w:r>
      <w:r w:rsidRPr="00E67AF2">
        <w:rPr>
          <w:rFonts w:ascii="Arial" w:eastAsia="Arial" w:hAnsi="Arial" w:cs="Arial"/>
          <w:b/>
          <w:bCs/>
          <w:sz w:val="24"/>
          <w:szCs w:val="24"/>
          <w:lang w:val="en-GB"/>
        </w:rPr>
        <w:t xml:space="preserve"> how it was implemented in the application</w:t>
      </w:r>
      <w:r>
        <w:rPr>
          <w:rFonts w:ascii="Arial" w:eastAsia="Arial" w:hAnsi="Arial" w:cs="Arial"/>
          <w:b/>
          <w:bCs/>
          <w:lang w:val="en-GB"/>
        </w:rPr>
        <w:t xml:space="preserve">. </w:t>
      </w:r>
    </w:p>
    <w:p w14:paraId="67DBA5E2" w14:textId="77777777" w:rsidR="00E67AF2" w:rsidRDefault="00E67AF2" w:rsidP="000F7D02">
      <w:pPr>
        <w:widowControl w:val="0"/>
        <w:pBdr>
          <w:top w:val="nil"/>
          <w:left w:val="nil"/>
          <w:bottom w:val="nil"/>
          <w:right w:val="nil"/>
          <w:between w:val="nil"/>
        </w:pBdr>
        <w:spacing w:before="129"/>
        <w:ind w:left="7" w:firstLine="11"/>
        <w:rPr>
          <w:rFonts w:ascii="Arial" w:hAnsi="Arial" w:cs="Arial"/>
          <w:sz w:val="24"/>
          <w:szCs w:val="24"/>
        </w:rPr>
      </w:pPr>
    </w:p>
    <w:p w14:paraId="3E366212" w14:textId="77777777" w:rsidR="00E67AF2" w:rsidRPr="00422D95" w:rsidRDefault="00E67AF2" w:rsidP="000F7D02">
      <w:pPr>
        <w:widowControl w:val="0"/>
        <w:pBdr>
          <w:top w:val="nil"/>
          <w:left w:val="nil"/>
          <w:bottom w:val="nil"/>
          <w:right w:val="nil"/>
          <w:between w:val="nil"/>
        </w:pBdr>
        <w:spacing w:before="129"/>
        <w:ind w:left="7" w:firstLine="11"/>
        <w:rPr>
          <w:rFonts w:ascii="Arial" w:hAnsi="Arial" w:cs="Arial"/>
          <w:color w:val="000000"/>
          <w:sz w:val="24"/>
          <w:szCs w:val="24"/>
        </w:rPr>
      </w:pPr>
    </w:p>
    <w:p w14:paraId="7A681901" w14:textId="77777777" w:rsidR="00675737" w:rsidRPr="00422D95" w:rsidRDefault="00675737" w:rsidP="00675737">
      <w:pPr>
        <w:autoSpaceDE w:val="0"/>
        <w:autoSpaceDN w:val="0"/>
        <w:adjustRightInd w:val="0"/>
        <w:spacing w:after="120"/>
        <w:jc w:val="center"/>
        <w:outlineLvl w:val="0"/>
        <w:rPr>
          <w:rFonts w:ascii="Arial" w:hAnsi="Arial" w:cs="Arial"/>
          <w:color w:val="000000"/>
          <w:sz w:val="24"/>
          <w:szCs w:val="24"/>
        </w:rPr>
      </w:pPr>
    </w:p>
    <w:p w14:paraId="34ACC076" w14:textId="4C6283D3" w:rsidR="00675737" w:rsidRPr="00140908" w:rsidRDefault="00675737" w:rsidP="00675737">
      <w:pPr>
        <w:autoSpaceDE w:val="0"/>
        <w:autoSpaceDN w:val="0"/>
        <w:adjustRightInd w:val="0"/>
        <w:spacing w:after="120"/>
        <w:jc w:val="center"/>
        <w:outlineLvl w:val="0"/>
        <w:rPr>
          <w:rFonts w:ascii="Arial" w:hAnsi="Arial" w:cs="Arial"/>
          <w:color w:val="000000"/>
          <w:szCs w:val="24"/>
        </w:rPr>
        <w:sectPr w:rsidR="00675737" w:rsidRPr="00140908" w:rsidSect="0067573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73BD1A83" w14:textId="76620700" w:rsidR="0032207F" w:rsidRPr="00FB4571" w:rsidRDefault="0032207F" w:rsidP="0032207F">
      <w:pPr>
        <w:spacing w:before="100" w:beforeAutospacing="1" w:after="0" w:line="240" w:lineRule="auto"/>
        <w:ind w:firstLine="432"/>
        <w:jc w:val="center"/>
        <w:rPr>
          <w:rFonts w:ascii="Arial" w:eastAsia="Times New Roman" w:hAnsi="Arial" w:cs="Arial"/>
          <w:b/>
          <w:bCs/>
          <w:color w:val="000000"/>
          <w:sz w:val="24"/>
          <w:szCs w:val="24"/>
        </w:rPr>
      </w:pPr>
      <w:r w:rsidRPr="00FB4571">
        <w:rPr>
          <w:rFonts w:ascii="Arial" w:eastAsia="Times New Roman" w:hAnsi="Arial" w:cs="Arial"/>
          <w:b/>
          <w:bCs/>
          <w:color w:val="000000"/>
          <w:sz w:val="24"/>
          <w:szCs w:val="24"/>
        </w:rPr>
        <w:lastRenderedPageBreak/>
        <w:t>Details for writing your proposal</w:t>
      </w:r>
      <w:r w:rsidR="00FB4571" w:rsidRPr="00FB4571">
        <w:rPr>
          <w:rFonts w:ascii="Arial" w:eastAsia="Times New Roman" w:hAnsi="Arial" w:cs="Arial"/>
          <w:b/>
          <w:bCs/>
          <w:color w:val="000000"/>
          <w:sz w:val="24"/>
          <w:szCs w:val="24"/>
        </w:rPr>
        <w:t xml:space="preserve">: </w:t>
      </w:r>
      <w:r w:rsidR="00FB4571">
        <w:rPr>
          <w:rFonts w:ascii="Arial" w:eastAsia="Times New Roman" w:hAnsi="Arial" w:cs="Arial"/>
          <w:b/>
          <w:bCs/>
          <w:color w:val="000000"/>
          <w:sz w:val="24"/>
          <w:szCs w:val="24"/>
        </w:rPr>
        <w:t>P</w:t>
      </w:r>
      <w:r w:rsidR="00FB4571" w:rsidRPr="00FB4571">
        <w:rPr>
          <w:rFonts w:ascii="Arial" w:eastAsia="Times New Roman" w:hAnsi="Arial" w:cs="Arial"/>
          <w:b/>
          <w:bCs/>
          <w:color w:val="000000"/>
          <w:sz w:val="24"/>
          <w:szCs w:val="24"/>
        </w:rPr>
        <w:t>lease read the checklist and watch the video for comprehensive guidance.</w:t>
      </w:r>
    </w:p>
    <w:p w14:paraId="38AF173D" w14:textId="16C03026" w:rsidR="0032207F" w:rsidRPr="004E7B85" w:rsidRDefault="0032207F" w:rsidP="0032207F">
      <w:pPr>
        <w:pStyle w:val="ListParagraph"/>
        <w:numPr>
          <w:ilvl w:val="0"/>
          <w:numId w:val="6"/>
        </w:numPr>
        <w:shd w:val="clear" w:color="auto" w:fill="FFFFFF"/>
        <w:spacing w:before="240" w:after="240" w:line="240" w:lineRule="auto"/>
        <w:textAlignment w:val="baseline"/>
        <w:rPr>
          <w:rFonts w:ascii="Arial" w:eastAsia="Times New Roman" w:hAnsi="Arial" w:cs="Arial"/>
          <w:color w:val="000000"/>
        </w:rPr>
      </w:pPr>
      <w:r w:rsidRPr="004E7B85">
        <w:rPr>
          <w:rFonts w:ascii="Arial" w:eastAsia="Times New Roman" w:hAnsi="Arial" w:cs="Arial"/>
          <w:color w:val="000000"/>
        </w:rPr>
        <w:t xml:space="preserve">The proposal consists of the following </w:t>
      </w:r>
      <w:r w:rsidR="00236D7E" w:rsidRPr="004E7B85">
        <w:rPr>
          <w:rFonts w:ascii="Arial" w:eastAsia="Times New Roman" w:hAnsi="Arial" w:cs="Arial"/>
          <w:color w:val="000000"/>
        </w:rPr>
        <w:t>6</w:t>
      </w:r>
      <w:r w:rsidRPr="004E7B85">
        <w:rPr>
          <w:rFonts w:ascii="Arial" w:eastAsia="Times New Roman" w:hAnsi="Arial" w:cs="Arial"/>
          <w:color w:val="000000"/>
        </w:rPr>
        <w:t xml:space="preserve"> sections and Sections I-V should be less than 10 pages in length (not including Attachments).</w:t>
      </w:r>
    </w:p>
    <w:p w14:paraId="301B5E8C" w14:textId="77777777" w:rsidR="0032207F" w:rsidRPr="004E7B85" w:rsidRDefault="0032207F" w:rsidP="0032207F">
      <w:pPr>
        <w:pStyle w:val="ListParagraph"/>
        <w:numPr>
          <w:ilvl w:val="0"/>
          <w:numId w:val="6"/>
        </w:numPr>
        <w:shd w:val="clear" w:color="auto" w:fill="FFFFFF"/>
        <w:spacing w:before="240" w:after="240" w:line="240" w:lineRule="auto"/>
        <w:textAlignment w:val="baseline"/>
        <w:rPr>
          <w:rFonts w:ascii="Arial" w:eastAsia="Times New Roman" w:hAnsi="Arial" w:cs="Arial"/>
          <w:color w:val="000000"/>
        </w:rPr>
      </w:pPr>
      <w:r w:rsidRPr="004E7B85">
        <w:rPr>
          <w:rFonts w:ascii="Arial" w:eastAsia="Times New Roman" w:hAnsi="Arial" w:cs="Arial"/>
          <w:color w:val="000000"/>
        </w:rPr>
        <w:t xml:space="preserve">Please use the following template, guidelines, and headings. </w:t>
      </w:r>
    </w:p>
    <w:p w14:paraId="2506DD1B" w14:textId="77777777" w:rsidR="0032207F" w:rsidRPr="004E7B85" w:rsidRDefault="0032207F" w:rsidP="0032207F">
      <w:pPr>
        <w:pStyle w:val="ListParagraph"/>
        <w:numPr>
          <w:ilvl w:val="0"/>
          <w:numId w:val="6"/>
        </w:numPr>
        <w:shd w:val="clear" w:color="auto" w:fill="FFFFFF"/>
        <w:spacing w:before="240" w:after="240" w:line="240" w:lineRule="auto"/>
        <w:textAlignment w:val="baseline"/>
        <w:rPr>
          <w:rFonts w:ascii="Arial" w:eastAsia="Times New Roman" w:hAnsi="Arial" w:cs="Arial"/>
          <w:color w:val="000000"/>
        </w:rPr>
      </w:pPr>
      <w:r w:rsidRPr="004E7B85">
        <w:rPr>
          <w:rFonts w:ascii="Arial" w:eastAsia="Times New Roman" w:hAnsi="Arial" w:cs="Arial"/>
          <w:color w:val="000000"/>
        </w:rPr>
        <w:t xml:space="preserve">Please write in a clear and concise style that someone from outside your field can understand. </w:t>
      </w:r>
    </w:p>
    <w:p w14:paraId="135D09C9" w14:textId="77777777" w:rsidR="0032207F" w:rsidRPr="004E7B85" w:rsidRDefault="0032207F" w:rsidP="0032207F">
      <w:pPr>
        <w:pStyle w:val="ListParagraph"/>
        <w:numPr>
          <w:ilvl w:val="0"/>
          <w:numId w:val="6"/>
        </w:numPr>
        <w:shd w:val="clear" w:color="auto" w:fill="FFFFFF"/>
        <w:spacing w:before="240" w:after="240" w:line="240" w:lineRule="auto"/>
        <w:textAlignment w:val="baseline"/>
        <w:rPr>
          <w:rFonts w:ascii="Arial" w:eastAsia="Times New Roman" w:hAnsi="Arial" w:cs="Arial"/>
          <w:color w:val="000000"/>
        </w:rPr>
      </w:pPr>
      <w:r w:rsidRPr="004E7B85">
        <w:rPr>
          <w:rFonts w:ascii="Arial" w:eastAsia="Times New Roman" w:hAnsi="Arial" w:cs="Arial"/>
          <w:color w:val="000000"/>
        </w:rPr>
        <w:t xml:space="preserve">Figures, though not required, may be useful to add clarity.  </w:t>
      </w:r>
    </w:p>
    <w:p w14:paraId="734D279A" w14:textId="77777777" w:rsidR="0032207F" w:rsidRPr="004E7B85" w:rsidRDefault="0032207F" w:rsidP="0032207F">
      <w:pPr>
        <w:pStyle w:val="ListParagraph"/>
        <w:numPr>
          <w:ilvl w:val="0"/>
          <w:numId w:val="6"/>
        </w:numPr>
        <w:shd w:val="clear" w:color="auto" w:fill="FFFFFF"/>
        <w:spacing w:before="240" w:after="240" w:line="240" w:lineRule="auto"/>
        <w:textAlignment w:val="baseline"/>
        <w:rPr>
          <w:rFonts w:ascii="Arial" w:eastAsia="Times New Roman" w:hAnsi="Arial" w:cs="Arial"/>
          <w:color w:val="000000"/>
        </w:rPr>
      </w:pPr>
      <w:r w:rsidRPr="004E7B85">
        <w:rPr>
          <w:rFonts w:ascii="Arial" w:hAnsi="Arial" w:cs="Arial"/>
        </w:rPr>
        <w:t xml:space="preserve">Use 11-point font (Times New Roman or Arial preferred), double-spaced lines and ¾-inch margins. </w:t>
      </w:r>
    </w:p>
    <w:p w14:paraId="71F53900" w14:textId="01D0AE10" w:rsidR="0032207F" w:rsidRPr="004E7B85" w:rsidRDefault="0032207F" w:rsidP="0032207F">
      <w:pPr>
        <w:pStyle w:val="ListParagraph"/>
        <w:numPr>
          <w:ilvl w:val="0"/>
          <w:numId w:val="6"/>
        </w:numPr>
        <w:shd w:val="clear" w:color="auto" w:fill="FFFFFF"/>
        <w:spacing w:before="240" w:after="240" w:line="240" w:lineRule="auto"/>
        <w:textAlignment w:val="baseline"/>
        <w:rPr>
          <w:rFonts w:ascii="Arial" w:eastAsia="Times New Roman" w:hAnsi="Arial" w:cs="Arial"/>
          <w:color w:val="000000"/>
        </w:rPr>
      </w:pPr>
      <w:r w:rsidRPr="004E7B85">
        <w:rPr>
          <w:rFonts w:ascii="Arial" w:hAnsi="Arial" w:cs="Arial"/>
        </w:rPr>
        <w:t xml:space="preserve">Define technical terms and acronyms </w:t>
      </w:r>
      <w:r w:rsidR="00FB4571">
        <w:rPr>
          <w:rFonts w:ascii="Arial" w:hAnsi="Arial" w:cs="Arial"/>
        </w:rPr>
        <w:t>up</w:t>
      </w:r>
      <w:r w:rsidRPr="004E7B85">
        <w:rPr>
          <w:rFonts w:ascii="Arial" w:hAnsi="Arial" w:cs="Arial"/>
        </w:rPr>
        <w:t>on the</w:t>
      </w:r>
      <w:r w:rsidR="00FB4571">
        <w:rPr>
          <w:rFonts w:ascii="Arial" w:hAnsi="Arial" w:cs="Arial"/>
        </w:rPr>
        <w:t>ir</w:t>
      </w:r>
      <w:r w:rsidRPr="004E7B85">
        <w:rPr>
          <w:rFonts w:ascii="Arial" w:hAnsi="Arial" w:cs="Arial"/>
        </w:rPr>
        <w:t xml:space="preserve"> first use. </w:t>
      </w:r>
    </w:p>
    <w:p w14:paraId="6798B127" w14:textId="77777777" w:rsidR="0032207F" w:rsidRPr="004E7B85" w:rsidRDefault="0032207F" w:rsidP="0032207F">
      <w:pPr>
        <w:pStyle w:val="ListParagraph"/>
        <w:numPr>
          <w:ilvl w:val="0"/>
          <w:numId w:val="6"/>
        </w:numPr>
        <w:shd w:val="clear" w:color="auto" w:fill="FFFFFF"/>
        <w:spacing w:before="240" w:after="240" w:line="240" w:lineRule="auto"/>
        <w:textAlignment w:val="baseline"/>
        <w:rPr>
          <w:rFonts w:ascii="Arial" w:eastAsia="Times New Roman" w:hAnsi="Arial" w:cs="Arial"/>
          <w:color w:val="000000"/>
        </w:rPr>
      </w:pPr>
      <w:r w:rsidRPr="004E7B85">
        <w:rPr>
          <w:rFonts w:ascii="Arial" w:hAnsi="Arial" w:cs="Arial"/>
        </w:rPr>
        <w:t>The complete proposal, including attachments, must be converted to a single PDF prior to submission.</w:t>
      </w:r>
      <w:r w:rsidRPr="004E7B85">
        <w:rPr>
          <w:rFonts w:ascii="Arial" w:eastAsia="Times New Roman" w:hAnsi="Arial" w:cs="Arial"/>
          <w:color w:val="000000"/>
        </w:rPr>
        <w:t xml:space="preserve"> </w:t>
      </w:r>
    </w:p>
    <w:p w14:paraId="67D1249E" w14:textId="77777777" w:rsidR="0032207F" w:rsidRPr="004E7B85" w:rsidRDefault="0032207F" w:rsidP="0032207F">
      <w:pPr>
        <w:pStyle w:val="ListParagraph"/>
        <w:numPr>
          <w:ilvl w:val="0"/>
          <w:numId w:val="6"/>
        </w:numPr>
        <w:shd w:val="clear" w:color="auto" w:fill="FFFFFF"/>
        <w:spacing w:before="240" w:after="240" w:line="240" w:lineRule="auto"/>
        <w:textAlignment w:val="baseline"/>
        <w:rPr>
          <w:rFonts w:ascii="Arial" w:eastAsia="Times New Roman" w:hAnsi="Arial" w:cs="Arial"/>
          <w:color w:val="000000"/>
        </w:rPr>
      </w:pPr>
      <w:r w:rsidRPr="004E7B85">
        <w:rPr>
          <w:rFonts w:ascii="Arial" w:eastAsia="Times New Roman" w:hAnsi="Arial" w:cs="Arial"/>
          <w:color w:val="000000"/>
        </w:rPr>
        <w:t xml:space="preserve">Provide citations to primary sources and include the references in the "Literature Cited" section. </w:t>
      </w:r>
    </w:p>
    <w:p w14:paraId="5D76C07A" w14:textId="77777777" w:rsidR="0032207F" w:rsidRPr="004E7B85" w:rsidRDefault="0032207F" w:rsidP="0032207F">
      <w:pPr>
        <w:pStyle w:val="ListParagraph"/>
        <w:numPr>
          <w:ilvl w:val="0"/>
          <w:numId w:val="6"/>
        </w:numPr>
        <w:shd w:val="clear" w:color="auto" w:fill="FFFFFF"/>
        <w:spacing w:before="240" w:after="240" w:line="240" w:lineRule="auto"/>
        <w:textAlignment w:val="baseline"/>
        <w:rPr>
          <w:rFonts w:ascii="Arial" w:eastAsia="Times New Roman" w:hAnsi="Arial" w:cs="Arial"/>
          <w:color w:val="000000"/>
        </w:rPr>
      </w:pPr>
      <w:r w:rsidRPr="004E7B85">
        <w:rPr>
          <w:rFonts w:ascii="Arial" w:eastAsia="Times New Roman" w:hAnsi="Arial" w:cs="Arial"/>
          <w:color w:val="000000"/>
        </w:rPr>
        <w:t>Though innovative, your proposal should clearly demonstrate your awareness of existing research and justify your innovative approach to advance understanding. </w:t>
      </w:r>
    </w:p>
    <w:p w14:paraId="095DA721" w14:textId="556F78E9" w:rsidR="00140908" w:rsidRPr="004E7B85" w:rsidRDefault="00140908" w:rsidP="00140908">
      <w:pPr>
        <w:shd w:val="clear" w:color="auto" w:fill="FFFFFF"/>
        <w:spacing w:before="240" w:after="240" w:line="240" w:lineRule="auto"/>
        <w:textAlignment w:val="baseline"/>
        <w:rPr>
          <w:rFonts w:ascii="Arial" w:eastAsia="Times New Roman" w:hAnsi="Arial" w:cs="Arial"/>
          <w:i/>
          <w:iCs/>
          <w:color w:val="000000"/>
          <w:sz w:val="26"/>
          <w:szCs w:val="26"/>
        </w:rPr>
      </w:pPr>
      <w:proofErr w:type="gramStart"/>
      <w:r w:rsidRPr="004E7B85">
        <w:rPr>
          <w:rFonts w:ascii="Arial" w:eastAsia="Times New Roman" w:hAnsi="Arial" w:cs="Arial"/>
          <w:b/>
          <w:bCs/>
          <w:color w:val="000000"/>
          <w:sz w:val="26"/>
          <w:szCs w:val="26"/>
        </w:rPr>
        <w:t>I Title</w:t>
      </w:r>
      <w:proofErr w:type="gramEnd"/>
      <w:r w:rsidRPr="004E7B85">
        <w:rPr>
          <w:rFonts w:ascii="Arial" w:eastAsia="Times New Roman" w:hAnsi="Arial" w:cs="Arial"/>
          <w:b/>
          <w:bCs/>
          <w:color w:val="000000"/>
          <w:sz w:val="26"/>
          <w:szCs w:val="26"/>
        </w:rPr>
        <w:t>:</w:t>
      </w:r>
      <w:r w:rsidRPr="004E7B85">
        <w:rPr>
          <w:rFonts w:ascii="Arial" w:eastAsia="Times New Roman" w:hAnsi="Arial" w:cs="Arial"/>
          <w:color w:val="000000"/>
          <w:sz w:val="26"/>
          <w:szCs w:val="26"/>
        </w:rPr>
        <w:t> </w:t>
      </w:r>
      <w:r w:rsidRPr="004E7B85">
        <w:rPr>
          <w:rFonts w:ascii="Arial" w:eastAsia="Times New Roman" w:hAnsi="Arial" w:cs="Arial"/>
          <w:i/>
          <w:iCs/>
          <w:color w:val="000000"/>
          <w:sz w:val="24"/>
          <w:szCs w:val="24"/>
        </w:rPr>
        <w:t>Provide a specific and informative title</w:t>
      </w:r>
      <w:r w:rsidR="004B41FE" w:rsidRPr="004E7B85">
        <w:rPr>
          <w:rFonts w:ascii="Arial" w:eastAsia="Times New Roman" w:hAnsi="Arial" w:cs="Arial"/>
          <w:i/>
          <w:iCs/>
          <w:color w:val="000000"/>
          <w:sz w:val="24"/>
          <w:szCs w:val="24"/>
        </w:rPr>
        <w:t xml:space="preserve">. </w:t>
      </w:r>
      <w:r w:rsidR="004B41FE" w:rsidRPr="004E7B85">
        <w:rPr>
          <w:rFonts w:ascii="Arial" w:hAnsi="Arial" w:cs="Arial"/>
          <w:i/>
          <w:iCs/>
          <w:sz w:val="24"/>
          <w:szCs w:val="24"/>
        </w:rPr>
        <w:t>Include name, institution</w:t>
      </w:r>
      <w:r w:rsidR="0032207F" w:rsidRPr="004E7B85">
        <w:rPr>
          <w:rFonts w:ascii="Arial" w:hAnsi="Arial" w:cs="Arial"/>
          <w:i/>
          <w:iCs/>
          <w:sz w:val="24"/>
          <w:szCs w:val="24"/>
        </w:rPr>
        <w:t>,</w:t>
      </w:r>
      <w:r w:rsidR="004B41FE" w:rsidRPr="004E7B85">
        <w:rPr>
          <w:rFonts w:ascii="Arial" w:hAnsi="Arial" w:cs="Arial"/>
          <w:i/>
          <w:iCs/>
          <w:sz w:val="24"/>
          <w:szCs w:val="24"/>
        </w:rPr>
        <w:t xml:space="preserve"> and email address </w:t>
      </w:r>
      <w:r w:rsidR="0032207F" w:rsidRPr="004E7B85">
        <w:rPr>
          <w:rFonts w:ascii="Arial" w:hAnsi="Arial" w:cs="Arial"/>
          <w:i/>
          <w:iCs/>
          <w:sz w:val="24"/>
          <w:szCs w:val="24"/>
        </w:rPr>
        <w:t>for</w:t>
      </w:r>
      <w:r w:rsidR="004B41FE" w:rsidRPr="004E7B85">
        <w:rPr>
          <w:rFonts w:ascii="Arial" w:hAnsi="Arial" w:cs="Arial"/>
          <w:i/>
          <w:iCs/>
          <w:sz w:val="24"/>
          <w:szCs w:val="24"/>
        </w:rPr>
        <w:t xml:space="preserve"> the PI and all Co-Investigators</w:t>
      </w:r>
    </w:p>
    <w:p w14:paraId="5DE86DE4" w14:textId="77777777" w:rsidR="00FB4571" w:rsidRDefault="00140908" w:rsidP="00140908">
      <w:pPr>
        <w:shd w:val="clear" w:color="auto" w:fill="FFFFFF"/>
        <w:spacing w:before="240" w:after="240" w:line="240" w:lineRule="auto"/>
        <w:textAlignment w:val="baseline"/>
        <w:rPr>
          <w:rFonts w:ascii="Arial" w:eastAsia="Times New Roman" w:hAnsi="Arial" w:cs="Arial"/>
          <w:color w:val="000000"/>
          <w:sz w:val="26"/>
          <w:szCs w:val="26"/>
        </w:rPr>
      </w:pPr>
      <w:r w:rsidRPr="004E7B85">
        <w:rPr>
          <w:rFonts w:ascii="Arial" w:eastAsia="Times New Roman" w:hAnsi="Arial" w:cs="Arial"/>
          <w:b/>
          <w:bCs/>
          <w:color w:val="000000"/>
          <w:sz w:val="26"/>
          <w:szCs w:val="26"/>
        </w:rPr>
        <w:t>II Introduction:</w:t>
      </w:r>
      <w:r w:rsidRPr="004E7B85">
        <w:rPr>
          <w:rFonts w:ascii="Arial" w:eastAsia="Times New Roman" w:hAnsi="Arial" w:cs="Arial"/>
          <w:color w:val="000000"/>
          <w:sz w:val="26"/>
          <w:szCs w:val="26"/>
        </w:rPr>
        <w:t> </w:t>
      </w:r>
    </w:p>
    <w:p w14:paraId="662DFBEA" w14:textId="77777777" w:rsidR="00FB4571" w:rsidRPr="004E7B85" w:rsidRDefault="00140908" w:rsidP="00FB4571">
      <w:pPr>
        <w:shd w:val="clear" w:color="auto" w:fill="FFFFFF"/>
        <w:spacing w:before="240" w:after="240" w:line="240" w:lineRule="auto"/>
        <w:textAlignment w:val="baseline"/>
        <w:rPr>
          <w:rFonts w:ascii="Arial" w:eastAsia="Times New Roman" w:hAnsi="Arial" w:cs="Arial"/>
          <w:i/>
          <w:iCs/>
          <w:color w:val="000000"/>
          <w:sz w:val="26"/>
          <w:szCs w:val="26"/>
        </w:rPr>
      </w:pPr>
      <w:r w:rsidRPr="004E7B85">
        <w:rPr>
          <w:rFonts w:ascii="Arial" w:eastAsia="Times New Roman" w:hAnsi="Arial" w:cs="Arial"/>
          <w:i/>
          <w:iCs/>
          <w:color w:val="000000"/>
          <w:sz w:val="26"/>
          <w:szCs w:val="26"/>
        </w:rPr>
        <w:t xml:space="preserve">Provide a synopsis of the area of research and </w:t>
      </w:r>
      <w:r w:rsidR="00B40E18" w:rsidRPr="004E7B85">
        <w:rPr>
          <w:rFonts w:ascii="Arial" w:eastAsia="Times New Roman" w:hAnsi="Arial" w:cs="Arial"/>
          <w:i/>
          <w:iCs/>
          <w:color w:val="000000"/>
          <w:sz w:val="26"/>
          <w:szCs w:val="26"/>
        </w:rPr>
        <w:t>briefly</w:t>
      </w:r>
      <w:r w:rsidR="0013576A" w:rsidRPr="004E7B85">
        <w:rPr>
          <w:rFonts w:ascii="Arial" w:eastAsia="Times New Roman" w:hAnsi="Arial" w:cs="Arial"/>
          <w:i/>
          <w:iCs/>
          <w:color w:val="000000"/>
          <w:sz w:val="26"/>
          <w:szCs w:val="26"/>
        </w:rPr>
        <w:t>,</w:t>
      </w:r>
      <w:r w:rsidR="00B40E18" w:rsidRPr="004E7B85">
        <w:rPr>
          <w:rFonts w:ascii="Arial" w:eastAsia="Times New Roman" w:hAnsi="Arial" w:cs="Arial"/>
          <w:i/>
          <w:iCs/>
          <w:color w:val="000000"/>
          <w:sz w:val="26"/>
          <w:szCs w:val="26"/>
        </w:rPr>
        <w:t xml:space="preserve"> clearly justif</w:t>
      </w:r>
      <w:r w:rsidR="00650D2D" w:rsidRPr="004E7B85">
        <w:rPr>
          <w:rFonts w:ascii="Arial" w:eastAsia="Times New Roman" w:hAnsi="Arial" w:cs="Arial"/>
          <w:i/>
          <w:iCs/>
          <w:color w:val="000000"/>
          <w:sz w:val="26"/>
          <w:szCs w:val="26"/>
        </w:rPr>
        <w:t>ying</w:t>
      </w:r>
      <w:r w:rsidR="00B40E18" w:rsidRPr="004E7B85">
        <w:rPr>
          <w:rFonts w:ascii="Arial" w:eastAsia="Times New Roman" w:hAnsi="Arial" w:cs="Arial"/>
          <w:i/>
          <w:iCs/>
          <w:color w:val="000000"/>
          <w:sz w:val="26"/>
          <w:szCs w:val="26"/>
        </w:rPr>
        <w:t xml:space="preserve"> </w:t>
      </w:r>
      <w:r w:rsidRPr="004E7B85">
        <w:rPr>
          <w:rFonts w:ascii="Arial" w:eastAsia="Times New Roman" w:hAnsi="Arial" w:cs="Arial"/>
          <w:i/>
          <w:iCs/>
          <w:color w:val="000000"/>
          <w:sz w:val="26"/>
          <w:szCs w:val="26"/>
        </w:rPr>
        <w:t>how your proposed project fits into the bigger picture</w:t>
      </w:r>
      <w:r w:rsidR="0027682E" w:rsidRPr="004E7B85">
        <w:rPr>
          <w:rFonts w:ascii="Arial" w:eastAsia="Times New Roman" w:hAnsi="Arial" w:cs="Arial"/>
          <w:i/>
          <w:iCs/>
          <w:color w:val="000000"/>
          <w:sz w:val="26"/>
          <w:szCs w:val="26"/>
        </w:rPr>
        <w:t xml:space="preserve"> of </w:t>
      </w:r>
      <w:r w:rsidR="00B16E76" w:rsidRPr="004E7B85">
        <w:rPr>
          <w:rFonts w:ascii="Arial" w:eastAsia="Times New Roman" w:hAnsi="Arial" w:cs="Arial"/>
          <w:i/>
          <w:iCs/>
          <w:color w:val="000000"/>
          <w:sz w:val="26"/>
          <w:szCs w:val="26"/>
        </w:rPr>
        <w:t>Equine Well</w:t>
      </w:r>
      <w:r w:rsidR="005E5585">
        <w:rPr>
          <w:rFonts w:ascii="Arial" w:eastAsia="Times New Roman" w:hAnsi="Arial" w:cs="Arial"/>
          <w:i/>
          <w:iCs/>
          <w:color w:val="000000"/>
          <w:sz w:val="26"/>
          <w:szCs w:val="26"/>
        </w:rPr>
        <w:t>-</w:t>
      </w:r>
      <w:r w:rsidR="00B16E76" w:rsidRPr="004E7B85">
        <w:rPr>
          <w:rFonts w:ascii="Arial" w:eastAsia="Times New Roman" w:hAnsi="Arial" w:cs="Arial"/>
          <w:i/>
          <w:iCs/>
          <w:color w:val="000000"/>
          <w:sz w:val="26"/>
          <w:szCs w:val="26"/>
        </w:rPr>
        <w:t>being in Equine Human-Interactions</w:t>
      </w:r>
      <w:r w:rsidR="0032207F" w:rsidRPr="004E7B85">
        <w:rPr>
          <w:rFonts w:ascii="Arial" w:eastAsia="Times New Roman" w:hAnsi="Arial" w:cs="Arial"/>
          <w:i/>
          <w:iCs/>
          <w:color w:val="000000"/>
          <w:sz w:val="26"/>
          <w:szCs w:val="26"/>
        </w:rPr>
        <w:t xml:space="preserve"> (EHI)</w:t>
      </w:r>
      <w:r w:rsidRPr="004E7B85">
        <w:rPr>
          <w:rFonts w:ascii="Arial" w:eastAsia="Times New Roman" w:hAnsi="Arial" w:cs="Arial"/>
          <w:i/>
          <w:iCs/>
          <w:color w:val="000000"/>
          <w:sz w:val="26"/>
          <w:szCs w:val="26"/>
        </w:rPr>
        <w:t xml:space="preserve">. </w:t>
      </w:r>
      <w:r w:rsidR="00FB4571" w:rsidRPr="004E7B85">
        <w:rPr>
          <w:rFonts w:ascii="Arial" w:eastAsia="Times New Roman" w:hAnsi="Arial" w:cs="Arial"/>
          <w:i/>
          <w:iCs/>
          <w:color w:val="000000"/>
          <w:sz w:val="26"/>
          <w:szCs w:val="26"/>
        </w:rPr>
        <w:t>(</w:t>
      </w:r>
      <w:r w:rsidR="00FB4571">
        <w:rPr>
          <w:rFonts w:ascii="Arial" w:eastAsia="Times New Roman" w:hAnsi="Arial" w:cs="Arial"/>
          <w:i/>
          <w:iCs/>
          <w:color w:val="000000"/>
          <w:sz w:val="26"/>
          <w:szCs w:val="26"/>
        </w:rPr>
        <w:t>ALL</w:t>
      </w:r>
      <w:r w:rsidR="00FB4571" w:rsidRPr="004E7B85">
        <w:rPr>
          <w:rFonts w:ascii="Arial" w:eastAsia="Times New Roman" w:hAnsi="Arial" w:cs="Arial"/>
          <w:i/>
          <w:iCs/>
          <w:color w:val="000000"/>
          <w:sz w:val="26"/>
          <w:szCs w:val="26"/>
        </w:rPr>
        <w:t xml:space="preserve"> section</w:t>
      </w:r>
      <w:r w:rsidR="00FB4571">
        <w:rPr>
          <w:rFonts w:ascii="Arial" w:eastAsia="Times New Roman" w:hAnsi="Arial" w:cs="Arial"/>
          <w:i/>
          <w:iCs/>
          <w:color w:val="000000"/>
          <w:sz w:val="26"/>
          <w:szCs w:val="26"/>
        </w:rPr>
        <w:t>s</w:t>
      </w:r>
      <w:r w:rsidR="00FB4571" w:rsidRPr="004E7B85">
        <w:rPr>
          <w:rFonts w:ascii="Arial" w:eastAsia="Times New Roman" w:hAnsi="Arial" w:cs="Arial"/>
          <w:i/>
          <w:iCs/>
          <w:color w:val="000000"/>
          <w:sz w:val="26"/>
          <w:szCs w:val="26"/>
        </w:rPr>
        <w:t xml:space="preserve"> </w:t>
      </w:r>
      <w:r w:rsidR="00FB4571" w:rsidRPr="004E7B85">
        <w:rPr>
          <w:rFonts w:ascii="Arial" w:eastAsia="Times New Roman" w:hAnsi="Arial" w:cs="Arial"/>
          <w:b/>
          <w:bCs/>
          <w:i/>
          <w:iCs/>
          <w:color w:val="000000"/>
          <w:sz w:val="26"/>
          <w:szCs w:val="26"/>
          <w:u w:val="single"/>
        </w:rPr>
        <w:t>must</w:t>
      </w:r>
      <w:r w:rsidR="00FB4571" w:rsidRPr="004E7B85">
        <w:rPr>
          <w:rFonts w:ascii="Arial" w:eastAsia="Times New Roman" w:hAnsi="Arial" w:cs="Arial"/>
          <w:i/>
          <w:iCs/>
          <w:color w:val="000000"/>
          <w:sz w:val="26"/>
          <w:szCs w:val="26"/>
        </w:rPr>
        <w:t xml:space="preserve"> be clearly supported by reference to prior research)</w:t>
      </w:r>
    </w:p>
    <w:p w14:paraId="286E04AB" w14:textId="6554A699" w:rsidR="00140908" w:rsidRPr="004E7B85" w:rsidRDefault="00140908" w:rsidP="00B16E76">
      <w:pPr>
        <w:shd w:val="clear" w:color="auto" w:fill="FFFFFF"/>
        <w:spacing w:before="240" w:after="240" w:line="240" w:lineRule="auto"/>
        <w:ind w:left="720"/>
        <w:textAlignment w:val="baseline"/>
        <w:rPr>
          <w:rFonts w:ascii="Arial" w:eastAsia="Times New Roman" w:hAnsi="Arial" w:cs="Arial"/>
          <w:color w:val="000000"/>
          <w:sz w:val="26"/>
          <w:szCs w:val="26"/>
        </w:rPr>
      </w:pPr>
      <w:r w:rsidRPr="004E7B85">
        <w:rPr>
          <w:rFonts w:ascii="Arial" w:eastAsia="Times New Roman" w:hAnsi="Arial" w:cs="Arial"/>
          <w:color w:val="000000"/>
          <w:sz w:val="26"/>
          <w:szCs w:val="26"/>
        </w:rPr>
        <w:t>a. </w:t>
      </w:r>
      <w:r w:rsidRPr="004E7B85">
        <w:rPr>
          <w:rFonts w:ascii="Arial" w:eastAsia="Times New Roman" w:hAnsi="Arial" w:cs="Arial"/>
          <w:b/>
          <w:bCs/>
          <w:i/>
          <w:iCs/>
          <w:color w:val="000000"/>
          <w:sz w:val="26"/>
          <w:szCs w:val="26"/>
        </w:rPr>
        <w:t>Background:</w:t>
      </w:r>
      <w:r w:rsidRPr="004E7B85">
        <w:rPr>
          <w:rFonts w:ascii="Arial" w:eastAsia="Times New Roman" w:hAnsi="Arial" w:cs="Arial"/>
          <w:color w:val="000000"/>
          <w:sz w:val="26"/>
          <w:szCs w:val="26"/>
        </w:rPr>
        <w:t> </w:t>
      </w:r>
      <w:r w:rsidRPr="004E7B85">
        <w:rPr>
          <w:rFonts w:ascii="Arial" w:eastAsia="Times New Roman" w:hAnsi="Arial" w:cs="Arial"/>
          <w:i/>
          <w:iCs/>
          <w:color w:val="000000"/>
          <w:sz w:val="26"/>
          <w:szCs w:val="26"/>
        </w:rPr>
        <w:t xml:space="preserve">Introduce the broader topic to which your proposal relates, highlighting major findings and </w:t>
      </w:r>
      <w:r w:rsidR="00650D2D" w:rsidRPr="004E7B85">
        <w:rPr>
          <w:rFonts w:ascii="Arial" w:eastAsia="Times New Roman" w:hAnsi="Arial" w:cs="Arial"/>
          <w:i/>
          <w:iCs/>
          <w:color w:val="000000"/>
          <w:sz w:val="26"/>
          <w:szCs w:val="26"/>
        </w:rPr>
        <w:t xml:space="preserve">identifying </w:t>
      </w:r>
      <w:r w:rsidRPr="004E7B85">
        <w:rPr>
          <w:rFonts w:ascii="Arial" w:eastAsia="Times New Roman" w:hAnsi="Arial" w:cs="Arial"/>
          <w:i/>
          <w:iCs/>
          <w:color w:val="000000"/>
          <w:sz w:val="26"/>
          <w:szCs w:val="26"/>
        </w:rPr>
        <w:t>gaps in the current knowledge</w:t>
      </w:r>
      <w:r w:rsidR="00650D2D" w:rsidRPr="004E7B85">
        <w:rPr>
          <w:rFonts w:ascii="Arial" w:eastAsia="Times New Roman" w:hAnsi="Arial" w:cs="Arial"/>
          <w:i/>
          <w:iCs/>
          <w:color w:val="000000"/>
          <w:sz w:val="26"/>
          <w:szCs w:val="26"/>
        </w:rPr>
        <w:t xml:space="preserve"> into which your proposal fits</w:t>
      </w:r>
      <w:r w:rsidRPr="004E7B85">
        <w:rPr>
          <w:rFonts w:ascii="Arial" w:eastAsia="Times New Roman" w:hAnsi="Arial" w:cs="Arial"/>
          <w:i/>
          <w:iCs/>
          <w:color w:val="000000"/>
          <w:sz w:val="26"/>
          <w:szCs w:val="26"/>
        </w:rPr>
        <w:t xml:space="preserve">. </w:t>
      </w:r>
      <w:r w:rsidR="0032207F" w:rsidRPr="004E7B85">
        <w:rPr>
          <w:rFonts w:ascii="Arial" w:eastAsia="Times New Roman" w:hAnsi="Arial" w:cs="Arial"/>
          <w:i/>
          <w:iCs/>
          <w:color w:val="000000"/>
          <w:sz w:val="26"/>
          <w:szCs w:val="26"/>
        </w:rPr>
        <w:t xml:space="preserve">Concisely and precisely state </w:t>
      </w:r>
      <w:r w:rsidRPr="004E7B85">
        <w:rPr>
          <w:rFonts w:ascii="Arial" w:eastAsia="Times New Roman" w:hAnsi="Arial" w:cs="Arial"/>
          <w:i/>
          <w:iCs/>
          <w:color w:val="000000"/>
          <w:sz w:val="26"/>
          <w:szCs w:val="26"/>
        </w:rPr>
        <w:t>how your research will impact this field.</w:t>
      </w:r>
      <w:r w:rsidRPr="004E7B85">
        <w:rPr>
          <w:rFonts w:ascii="Arial" w:eastAsia="Times New Roman" w:hAnsi="Arial" w:cs="Arial"/>
          <w:color w:val="000000"/>
          <w:sz w:val="26"/>
          <w:szCs w:val="26"/>
        </w:rPr>
        <w:t xml:space="preserve">  </w:t>
      </w:r>
    </w:p>
    <w:p w14:paraId="1FB5E7E5" w14:textId="0B5294E0" w:rsidR="00140908" w:rsidRPr="004E7B85" w:rsidRDefault="00140908" w:rsidP="00B16E76">
      <w:pPr>
        <w:shd w:val="clear" w:color="auto" w:fill="FFFFFF"/>
        <w:spacing w:before="240" w:after="240" w:line="240" w:lineRule="auto"/>
        <w:ind w:left="720"/>
        <w:textAlignment w:val="baseline"/>
        <w:rPr>
          <w:rFonts w:ascii="Arial" w:eastAsia="Times New Roman" w:hAnsi="Arial" w:cs="Arial"/>
          <w:i/>
          <w:iCs/>
          <w:color w:val="000000"/>
          <w:sz w:val="26"/>
          <w:szCs w:val="26"/>
        </w:rPr>
      </w:pPr>
      <w:r w:rsidRPr="004E7B85">
        <w:rPr>
          <w:rFonts w:ascii="Arial" w:eastAsia="Times New Roman" w:hAnsi="Arial" w:cs="Arial"/>
          <w:color w:val="000000"/>
          <w:sz w:val="26"/>
          <w:szCs w:val="26"/>
        </w:rPr>
        <w:t>b. </w:t>
      </w:r>
      <w:r w:rsidRPr="004E7B85">
        <w:rPr>
          <w:rFonts w:ascii="Arial" w:eastAsia="Times New Roman" w:hAnsi="Arial" w:cs="Arial"/>
          <w:b/>
          <w:bCs/>
          <w:i/>
          <w:iCs/>
          <w:color w:val="000000"/>
          <w:sz w:val="26"/>
          <w:szCs w:val="26"/>
        </w:rPr>
        <w:t>Specific objectives:</w:t>
      </w:r>
      <w:r w:rsidRPr="004E7B85">
        <w:rPr>
          <w:rFonts w:ascii="Arial" w:eastAsia="Times New Roman" w:hAnsi="Arial" w:cs="Arial"/>
          <w:color w:val="000000"/>
          <w:sz w:val="26"/>
          <w:szCs w:val="26"/>
        </w:rPr>
        <w:t> </w:t>
      </w:r>
      <w:r w:rsidR="00B40E18" w:rsidRPr="004E7B85">
        <w:rPr>
          <w:rFonts w:ascii="Arial" w:eastAsia="Times New Roman" w:hAnsi="Arial" w:cs="Arial"/>
          <w:i/>
          <w:iCs/>
          <w:color w:val="000000"/>
          <w:sz w:val="26"/>
          <w:szCs w:val="26"/>
        </w:rPr>
        <w:t xml:space="preserve">Provide </w:t>
      </w:r>
      <w:r w:rsidRPr="004E7B85">
        <w:rPr>
          <w:rFonts w:ascii="Arial" w:eastAsia="Times New Roman" w:hAnsi="Arial" w:cs="Arial"/>
          <w:i/>
          <w:iCs/>
          <w:color w:val="000000"/>
          <w:sz w:val="26"/>
          <w:szCs w:val="26"/>
        </w:rPr>
        <w:t>a clear rationale for your proposal</w:t>
      </w:r>
      <w:r w:rsidR="0013576A" w:rsidRPr="004E7B85">
        <w:rPr>
          <w:rFonts w:ascii="Arial" w:eastAsia="Times New Roman" w:hAnsi="Arial" w:cs="Arial"/>
          <w:i/>
          <w:iCs/>
          <w:color w:val="000000"/>
          <w:sz w:val="26"/>
          <w:szCs w:val="26"/>
        </w:rPr>
        <w:t>,</w:t>
      </w:r>
      <w:r w:rsidRPr="004E7B85">
        <w:rPr>
          <w:rFonts w:ascii="Arial" w:eastAsia="Times New Roman" w:hAnsi="Arial" w:cs="Arial"/>
          <w:i/>
          <w:iCs/>
          <w:color w:val="000000"/>
          <w:sz w:val="26"/>
          <w:szCs w:val="26"/>
        </w:rPr>
        <w:t xml:space="preserve"> </w:t>
      </w:r>
      <w:r w:rsidR="00B40E18" w:rsidRPr="004E7B85">
        <w:rPr>
          <w:rFonts w:ascii="Arial" w:eastAsia="Times New Roman" w:hAnsi="Arial" w:cs="Arial"/>
          <w:i/>
          <w:iCs/>
          <w:color w:val="000000"/>
          <w:sz w:val="26"/>
          <w:szCs w:val="26"/>
        </w:rPr>
        <w:t xml:space="preserve">justifying </w:t>
      </w:r>
      <w:r w:rsidRPr="004E7B85">
        <w:rPr>
          <w:rFonts w:ascii="Arial" w:eastAsia="Times New Roman" w:hAnsi="Arial" w:cs="Arial"/>
          <w:i/>
          <w:iCs/>
          <w:color w:val="000000"/>
          <w:sz w:val="26"/>
          <w:szCs w:val="26"/>
        </w:rPr>
        <w:t>how your project will complement the areas discussed in the Background.</w:t>
      </w:r>
    </w:p>
    <w:p w14:paraId="4DAE30CE" w14:textId="77777777" w:rsidR="00FB4571" w:rsidRDefault="00140908" w:rsidP="00140908">
      <w:pPr>
        <w:shd w:val="clear" w:color="auto" w:fill="FFFFFF"/>
        <w:spacing w:before="240" w:after="240" w:line="240" w:lineRule="auto"/>
        <w:textAlignment w:val="baseline"/>
        <w:rPr>
          <w:rFonts w:ascii="Arial" w:eastAsia="Times New Roman" w:hAnsi="Arial" w:cs="Arial"/>
          <w:i/>
          <w:iCs/>
          <w:color w:val="000000"/>
          <w:sz w:val="26"/>
          <w:szCs w:val="26"/>
        </w:rPr>
      </w:pPr>
      <w:r w:rsidRPr="004E7B85">
        <w:rPr>
          <w:rFonts w:ascii="Arial" w:eastAsia="Times New Roman" w:hAnsi="Arial" w:cs="Arial"/>
          <w:b/>
          <w:bCs/>
          <w:color w:val="000000"/>
          <w:sz w:val="26"/>
          <w:szCs w:val="26"/>
        </w:rPr>
        <w:t>III Materials and Methods</w:t>
      </w:r>
      <w:r w:rsidRPr="004E7B85">
        <w:rPr>
          <w:rFonts w:ascii="Arial" w:eastAsia="Times New Roman" w:hAnsi="Arial" w:cs="Arial"/>
          <w:i/>
          <w:iCs/>
          <w:color w:val="000000"/>
          <w:sz w:val="26"/>
          <w:szCs w:val="26"/>
        </w:rPr>
        <w:t xml:space="preserve">: </w:t>
      </w:r>
    </w:p>
    <w:p w14:paraId="74D6E352" w14:textId="77777777" w:rsidR="00FB4571" w:rsidRPr="004E7B85" w:rsidRDefault="00650D2D" w:rsidP="00FB4571">
      <w:pPr>
        <w:shd w:val="clear" w:color="auto" w:fill="FFFFFF"/>
        <w:spacing w:before="240" w:after="240" w:line="240" w:lineRule="auto"/>
        <w:textAlignment w:val="baseline"/>
        <w:rPr>
          <w:rFonts w:ascii="Arial" w:eastAsia="Times New Roman" w:hAnsi="Arial" w:cs="Arial"/>
          <w:i/>
          <w:iCs/>
          <w:color w:val="000000"/>
          <w:sz w:val="26"/>
          <w:szCs w:val="26"/>
        </w:rPr>
      </w:pPr>
      <w:r w:rsidRPr="004E7B85">
        <w:rPr>
          <w:rFonts w:ascii="Arial" w:eastAsia="Times New Roman" w:hAnsi="Arial" w:cs="Arial"/>
          <w:i/>
          <w:iCs/>
          <w:color w:val="000000"/>
          <w:sz w:val="26"/>
          <w:szCs w:val="26"/>
        </w:rPr>
        <w:t>Concisely clarify</w:t>
      </w:r>
      <w:r w:rsidR="00140908" w:rsidRPr="004E7B85">
        <w:rPr>
          <w:rFonts w:ascii="Arial" w:eastAsia="Times New Roman" w:hAnsi="Arial" w:cs="Arial"/>
          <w:i/>
          <w:iCs/>
          <w:color w:val="000000"/>
          <w:sz w:val="26"/>
          <w:szCs w:val="26"/>
        </w:rPr>
        <w:t xml:space="preserve"> your experimental design and methods</w:t>
      </w:r>
      <w:r w:rsidR="00B40E18" w:rsidRPr="004E7B85">
        <w:rPr>
          <w:rFonts w:ascii="Arial" w:eastAsia="Times New Roman" w:hAnsi="Arial" w:cs="Arial"/>
          <w:i/>
          <w:iCs/>
          <w:color w:val="000000"/>
          <w:sz w:val="26"/>
          <w:szCs w:val="26"/>
        </w:rPr>
        <w:t xml:space="preserve">, clearly </w:t>
      </w:r>
      <w:r w:rsidR="0013576A" w:rsidRPr="004E7B85">
        <w:rPr>
          <w:rFonts w:ascii="Arial" w:eastAsia="Times New Roman" w:hAnsi="Arial" w:cs="Arial"/>
          <w:i/>
          <w:iCs/>
          <w:color w:val="000000"/>
          <w:sz w:val="26"/>
          <w:szCs w:val="26"/>
        </w:rPr>
        <w:t xml:space="preserve">explaining </w:t>
      </w:r>
      <w:r w:rsidR="00B40E18" w:rsidRPr="004E7B85">
        <w:rPr>
          <w:rFonts w:ascii="Arial" w:eastAsia="Times New Roman" w:hAnsi="Arial" w:cs="Arial"/>
          <w:i/>
          <w:iCs/>
          <w:color w:val="000000"/>
          <w:sz w:val="26"/>
          <w:szCs w:val="26"/>
        </w:rPr>
        <w:t>their appropriateness</w:t>
      </w:r>
      <w:r w:rsidR="0032207F" w:rsidRPr="004E7B85">
        <w:rPr>
          <w:rFonts w:ascii="Arial" w:eastAsia="Times New Roman" w:hAnsi="Arial" w:cs="Arial"/>
          <w:i/>
          <w:iCs/>
          <w:color w:val="000000"/>
          <w:sz w:val="26"/>
          <w:szCs w:val="26"/>
        </w:rPr>
        <w:t xml:space="preserve"> in addressing your specific objectives</w:t>
      </w:r>
      <w:r w:rsidR="00B40E18" w:rsidRPr="004E7B85">
        <w:rPr>
          <w:rFonts w:ascii="Arial" w:eastAsia="Times New Roman" w:hAnsi="Arial" w:cs="Arial"/>
          <w:i/>
          <w:iCs/>
          <w:color w:val="000000"/>
          <w:sz w:val="26"/>
          <w:szCs w:val="26"/>
        </w:rPr>
        <w:t>,</w:t>
      </w:r>
      <w:r w:rsidR="00140908" w:rsidRPr="004E7B85">
        <w:rPr>
          <w:rFonts w:ascii="Arial" w:eastAsia="Times New Roman" w:hAnsi="Arial" w:cs="Arial"/>
          <w:i/>
          <w:iCs/>
          <w:color w:val="000000"/>
          <w:sz w:val="26"/>
          <w:szCs w:val="26"/>
        </w:rPr>
        <w:t xml:space="preserve"> and </w:t>
      </w:r>
      <w:r w:rsidR="0013576A" w:rsidRPr="004E7B85">
        <w:rPr>
          <w:rFonts w:ascii="Arial" w:eastAsia="Times New Roman" w:hAnsi="Arial" w:cs="Arial"/>
          <w:i/>
          <w:iCs/>
          <w:color w:val="000000"/>
          <w:sz w:val="26"/>
          <w:szCs w:val="26"/>
        </w:rPr>
        <w:t xml:space="preserve">detailing </w:t>
      </w:r>
      <w:r w:rsidR="00140908" w:rsidRPr="004E7B85">
        <w:rPr>
          <w:rFonts w:ascii="Arial" w:eastAsia="Times New Roman" w:hAnsi="Arial" w:cs="Arial"/>
          <w:i/>
          <w:iCs/>
          <w:color w:val="000000"/>
          <w:sz w:val="26"/>
          <w:szCs w:val="26"/>
        </w:rPr>
        <w:t>your plan for completing the work. </w:t>
      </w:r>
      <w:r w:rsidR="00FB4571" w:rsidRPr="004E7B85">
        <w:rPr>
          <w:rFonts w:ascii="Arial" w:eastAsia="Times New Roman" w:hAnsi="Arial" w:cs="Arial"/>
          <w:i/>
          <w:iCs/>
          <w:color w:val="000000"/>
          <w:sz w:val="26"/>
          <w:szCs w:val="26"/>
        </w:rPr>
        <w:t>(</w:t>
      </w:r>
      <w:r w:rsidR="00FB4571">
        <w:rPr>
          <w:rFonts w:ascii="Arial" w:eastAsia="Times New Roman" w:hAnsi="Arial" w:cs="Arial"/>
          <w:i/>
          <w:iCs/>
          <w:color w:val="000000"/>
          <w:sz w:val="26"/>
          <w:szCs w:val="26"/>
        </w:rPr>
        <w:t>ALL</w:t>
      </w:r>
      <w:r w:rsidR="00FB4571" w:rsidRPr="004E7B85">
        <w:rPr>
          <w:rFonts w:ascii="Arial" w:eastAsia="Times New Roman" w:hAnsi="Arial" w:cs="Arial"/>
          <w:i/>
          <w:iCs/>
          <w:color w:val="000000"/>
          <w:sz w:val="26"/>
          <w:szCs w:val="26"/>
        </w:rPr>
        <w:t xml:space="preserve"> section</w:t>
      </w:r>
      <w:r w:rsidR="00FB4571">
        <w:rPr>
          <w:rFonts w:ascii="Arial" w:eastAsia="Times New Roman" w:hAnsi="Arial" w:cs="Arial"/>
          <w:i/>
          <w:iCs/>
          <w:color w:val="000000"/>
          <w:sz w:val="26"/>
          <w:szCs w:val="26"/>
        </w:rPr>
        <w:t>s</w:t>
      </w:r>
      <w:r w:rsidR="00FB4571" w:rsidRPr="004E7B85">
        <w:rPr>
          <w:rFonts w:ascii="Arial" w:eastAsia="Times New Roman" w:hAnsi="Arial" w:cs="Arial"/>
          <w:i/>
          <w:iCs/>
          <w:color w:val="000000"/>
          <w:sz w:val="26"/>
          <w:szCs w:val="26"/>
        </w:rPr>
        <w:t xml:space="preserve"> </w:t>
      </w:r>
      <w:r w:rsidR="00FB4571" w:rsidRPr="004E7B85">
        <w:rPr>
          <w:rFonts w:ascii="Arial" w:eastAsia="Times New Roman" w:hAnsi="Arial" w:cs="Arial"/>
          <w:b/>
          <w:bCs/>
          <w:i/>
          <w:iCs/>
          <w:color w:val="000000"/>
          <w:sz w:val="26"/>
          <w:szCs w:val="26"/>
          <w:u w:val="single"/>
        </w:rPr>
        <w:t>must</w:t>
      </w:r>
      <w:r w:rsidR="00FB4571" w:rsidRPr="004E7B85">
        <w:rPr>
          <w:rFonts w:ascii="Arial" w:eastAsia="Times New Roman" w:hAnsi="Arial" w:cs="Arial"/>
          <w:i/>
          <w:iCs/>
          <w:color w:val="000000"/>
          <w:sz w:val="26"/>
          <w:szCs w:val="26"/>
        </w:rPr>
        <w:t xml:space="preserve"> be clearly supported by reference to prior research)</w:t>
      </w:r>
    </w:p>
    <w:p w14:paraId="009D7FE2" w14:textId="6B4C7DE2" w:rsidR="00140908" w:rsidRPr="004E7B85" w:rsidRDefault="00140908" w:rsidP="00B16E76">
      <w:pPr>
        <w:shd w:val="clear" w:color="auto" w:fill="FFFFFF"/>
        <w:spacing w:before="240" w:after="240" w:line="240" w:lineRule="auto"/>
        <w:ind w:left="720"/>
        <w:textAlignment w:val="baseline"/>
        <w:rPr>
          <w:rFonts w:ascii="Arial" w:eastAsia="Times New Roman" w:hAnsi="Arial" w:cs="Arial"/>
          <w:i/>
          <w:iCs/>
          <w:color w:val="000000"/>
          <w:sz w:val="26"/>
          <w:szCs w:val="26"/>
        </w:rPr>
      </w:pPr>
      <w:r w:rsidRPr="004E7B85">
        <w:rPr>
          <w:rFonts w:ascii="Arial" w:eastAsia="Times New Roman" w:hAnsi="Arial" w:cs="Arial"/>
          <w:color w:val="000000"/>
          <w:sz w:val="26"/>
          <w:szCs w:val="26"/>
        </w:rPr>
        <w:t>a. </w:t>
      </w:r>
      <w:r w:rsidRPr="004E7B85">
        <w:rPr>
          <w:rFonts w:ascii="Arial" w:eastAsia="Times New Roman" w:hAnsi="Arial" w:cs="Arial"/>
          <w:b/>
          <w:bCs/>
          <w:i/>
          <w:iCs/>
          <w:color w:val="000000"/>
          <w:sz w:val="26"/>
          <w:szCs w:val="26"/>
        </w:rPr>
        <w:t>Experimental Design:</w:t>
      </w:r>
      <w:r w:rsidRPr="004E7B85">
        <w:rPr>
          <w:rFonts w:ascii="Arial" w:eastAsia="Times New Roman" w:hAnsi="Arial" w:cs="Arial"/>
          <w:color w:val="000000"/>
          <w:sz w:val="26"/>
          <w:szCs w:val="26"/>
        </w:rPr>
        <w:t> </w:t>
      </w:r>
      <w:r w:rsidRPr="004E7B85">
        <w:rPr>
          <w:rFonts w:ascii="Arial" w:eastAsia="Times New Roman" w:hAnsi="Arial" w:cs="Arial"/>
          <w:i/>
          <w:iCs/>
          <w:color w:val="000000"/>
          <w:sz w:val="26"/>
          <w:szCs w:val="26"/>
        </w:rPr>
        <w:t>Briefly describe how the project will be carried out</w:t>
      </w:r>
      <w:r w:rsidR="00B40E18" w:rsidRPr="004E7B85">
        <w:rPr>
          <w:rFonts w:ascii="Arial" w:eastAsia="Times New Roman" w:hAnsi="Arial" w:cs="Arial"/>
          <w:i/>
          <w:iCs/>
          <w:color w:val="000000"/>
          <w:sz w:val="26"/>
          <w:szCs w:val="26"/>
        </w:rPr>
        <w:t>, participants, procedure, materials/measures, design</w:t>
      </w:r>
      <w:r w:rsidRPr="004E7B85">
        <w:rPr>
          <w:rFonts w:ascii="Arial" w:eastAsia="Times New Roman" w:hAnsi="Arial" w:cs="Arial"/>
          <w:i/>
          <w:iCs/>
          <w:color w:val="000000"/>
          <w:sz w:val="26"/>
          <w:szCs w:val="26"/>
        </w:rPr>
        <w:t>.  What type of data will you collect and how will</w:t>
      </w:r>
      <w:r w:rsidR="00B16E76" w:rsidRPr="004E7B85">
        <w:rPr>
          <w:rFonts w:ascii="Arial" w:eastAsia="Times New Roman" w:hAnsi="Arial" w:cs="Arial"/>
          <w:i/>
          <w:iCs/>
          <w:color w:val="000000"/>
          <w:sz w:val="26"/>
          <w:szCs w:val="26"/>
        </w:rPr>
        <w:t xml:space="preserve"> you</w:t>
      </w:r>
      <w:r w:rsidRPr="004E7B85">
        <w:rPr>
          <w:rFonts w:ascii="Arial" w:eastAsia="Times New Roman" w:hAnsi="Arial" w:cs="Arial"/>
          <w:i/>
          <w:iCs/>
          <w:color w:val="000000"/>
          <w:sz w:val="26"/>
          <w:szCs w:val="26"/>
        </w:rPr>
        <w:t xml:space="preserve"> analyze your results?</w:t>
      </w:r>
    </w:p>
    <w:p w14:paraId="677569A5" w14:textId="227B4072" w:rsidR="00140908" w:rsidRPr="004E7B85" w:rsidRDefault="00140908" w:rsidP="00B16E76">
      <w:pPr>
        <w:spacing w:after="0" w:line="240" w:lineRule="auto"/>
        <w:ind w:left="720"/>
        <w:rPr>
          <w:rFonts w:ascii="Arial" w:eastAsia="Times New Roman" w:hAnsi="Arial" w:cs="Arial"/>
          <w:i/>
          <w:iCs/>
          <w:sz w:val="24"/>
          <w:szCs w:val="24"/>
        </w:rPr>
      </w:pPr>
      <w:r w:rsidRPr="004E7B85">
        <w:rPr>
          <w:rFonts w:ascii="Arial" w:eastAsia="Times New Roman" w:hAnsi="Arial" w:cs="Arial"/>
          <w:color w:val="000000"/>
          <w:sz w:val="26"/>
          <w:szCs w:val="26"/>
          <w:shd w:val="clear" w:color="auto" w:fill="FFFFFF"/>
        </w:rPr>
        <w:lastRenderedPageBreak/>
        <w:t>b. </w:t>
      </w:r>
      <w:r w:rsidRPr="004E7B85">
        <w:rPr>
          <w:rFonts w:ascii="Arial" w:eastAsia="Times New Roman" w:hAnsi="Arial" w:cs="Arial"/>
          <w:b/>
          <w:bCs/>
          <w:i/>
          <w:iCs/>
          <w:color w:val="000000"/>
          <w:sz w:val="26"/>
          <w:szCs w:val="26"/>
          <w:shd w:val="clear" w:color="auto" w:fill="FFFFFF"/>
        </w:rPr>
        <w:t>Timeline:</w:t>
      </w:r>
      <w:r w:rsidRPr="004E7B85">
        <w:rPr>
          <w:rFonts w:ascii="Arial" w:eastAsia="Times New Roman" w:hAnsi="Arial" w:cs="Arial"/>
          <w:color w:val="000000"/>
          <w:sz w:val="26"/>
          <w:szCs w:val="26"/>
          <w:shd w:val="clear" w:color="auto" w:fill="FFFFFF"/>
        </w:rPr>
        <w:t> </w:t>
      </w:r>
      <w:r w:rsidRPr="004E7B85">
        <w:rPr>
          <w:rFonts w:ascii="Arial" w:eastAsia="Times New Roman" w:hAnsi="Arial" w:cs="Arial"/>
          <w:i/>
          <w:iCs/>
          <w:color w:val="000000"/>
          <w:sz w:val="26"/>
          <w:szCs w:val="26"/>
          <w:shd w:val="clear" w:color="auto" w:fill="FFFFFF"/>
        </w:rPr>
        <w:t xml:space="preserve">Provide a </w:t>
      </w:r>
      <w:r w:rsidR="00B40E18" w:rsidRPr="004E7B85">
        <w:rPr>
          <w:rFonts w:ascii="Arial" w:eastAsia="Times New Roman" w:hAnsi="Arial" w:cs="Arial"/>
          <w:i/>
          <w:iCs/>
          <w:color w:val="000000"/>
          <w:sz w:val="26"/>
          <w:szCs w:val="26"/>
          <w:shd w:val="clear" w:color="auto" w:fill="FFFFFF"/>
        </w:rPr>
        <w:t xml:space="preserve">realistic and carefully considered </w:t>
      </w:r>
      <w:r w:rsidRPr="004E7B85">
        <w:rPr>
          <w:rFonts w:ascii="Arial" w:eastAsia="Times New Roman" w:hAnsi="Arial" w:cs="Arial"/>
          <w:i/>
          <w:iCs/>
          <w:color w:val="000000"/>
          <w:sz w:val="26"/>
          <w:szCs w:val="26"/>
          <w:shd w:val="clear" w:color="auto" w:fill="FFFFFF"/>
        </w:rPr>
        <w:t>timeline for completing the work</w:t>
      </w:r>
      <w:r w:rsidR="00B16E76" w:rsidRPr="004E7B85">
        <w:rPr>
          <w:rFonts w:ascii="Arial" w:eastAsia="Times New Roman" w:hAnsi="Arial" w:cs="Arial"/>
          <w:i/>
          <w:iCs/>
          <w:color w:val="000000"/>
          <w:sz w:val="26"/>
          <w:szCs w:val="26"/>
          <w:shd w:val="clear" w:color="auto" w:fill="FFFFFF"/>
        </w:rPr>
        <w:t xml:space="preserve">, with a concise </w:t>
      </w:r>
      <w:r w:rsidR="0032207F" w:rsidRPr="004E7B85">
        <w:rPr>
          <w:rFonts w:ascii="Arial" w:eastAsia="Times New Roman" w:hAnsi="Arial" w:cs="Arial"/>
          <w:i/>
          <w:iCs/>
          <w:color w:val="000000"/>
          <w:sz w:val="26"/>
          <w:szCs w:val="26"/>
          <w:shd w:val="clear" w:color="auto" w:fill="FFFFFF"/>
        </w:rPr>
        <w:t>explanation</w:t>
      </w:r>
      <w:r w:rsidR="00B16E76" w:rsidRPr="004E7B85">
        <w:rPr>
          <w:rFonts w:ascii="Arial" w:eastAsia="Times New Roman" w:hAnsi="Arial" w:cs="Arial"/>
          <w:i/>
          <w:iCs/>
          <w:color w:val="000000"/>
          <w:sz w:val="26"/>
          <w:szCs w:val="26"/>
          <w:shd w:val="clear" w:color="auto" w:fill="FFFFFF"/>
        </w:rPr>
        <w:t>.</w:t>
      </w:r>
    </w:p>
    <w:p w14:paraId="311CB785" w14:textId="77777777" w:rsidR="002B3610" w:rsidRPr="004E7B85" w:rsidRDefault="002B3610" w:rsidP="00B16E76">
      <w:pPr>
        <w:spacing w:after="0" w:line="240" w:lineRule="auto"/>
        <w:ind w:left="720"/>
        <w:rPr>
          <w:rFonts w:ascii="Arial" w:eastAsia="Times New Roman" w:hAnsi="Arial" w:cs="Arial"/>
          <w:sz w:val="24"/>
          <w:szCs w:val="24"/>
        </w:rPr>
      </w:pPr>
    </w:p>
    <w:p w14:paraId="4EE594F1" w14:textId="223F2F93" w:rsidR="00140908" w:rsidRDefault="002B3610" w:rsidP="00B16E76">
      <w:pPr>
        <w:spacing w:after="0" w:line="240" w:lineRule="auto"/>
        <w:ind w:left="720"/>
        <w:rPr>
          <w:rFonts w:ascii="Arial" w:eastAsia="Times New Roman" w:hAnsi="Arial" w:cs="Arial"/>
          <w:i/>
          <w:iCs/>
          <w:color w:val="000000"/>
          <w:sz w:val="26"/>
          <w:szCs w:val="26"/>
          <w:shd w:val="clear" w:color="auto" w:fill="FFFFFF"/>
        </w:rPr>
      </w:pPr>
      <w:r w:rsidRPr="004E7B85">
        <w:rPr>
          <w:rFonts w:ascii="Arial" w:eastAsia="Times New Roman" w:hAnsi="Arial" w:cs="Arial"/>
          <w:color w:val="000000"/>
          <w:sz w:val="26"/>
          <w:szCs w:val="26"/>
          <w:shd w:val="clear" w:color="auto" w:fill="FFFFFF"/>
        </w:rPr>
        <w:t>c</w:t>
      </w:r>
      <w:r w:rsidR="00140908" w:rsidRPr="004E7B85">
        <w:rPr>
          <w:rFonts w:ascii="Arial" w:eastAsia="Times New Roman" w:hAnsi="Arial" w:cs="Arial"/>
          <w:color w:val="000000"/>
          <w:sz w:val="26"/>
          <w:szCs w:val="26"/>
          <w:shd w:val="clear" w:color="auto" w:fill="FFFFFF"/>
        </w:rPr>
        <w:t>. </w:t>
      </w:r>
      <w:r w:rsidR="00140908" w:rsidRPr="004E7B85">
        <w:rPr>
          <w:rFonts w:ascii="Arial" w:eastAsia="Times New Roman" w:hAnsi="Arial" w:cs="Arial"/>
          <w:b/>
          <w:bCs/>
          <w:i/>
          <w:iCs/>
          <w:color w:val="000000"/>
          <w:sz w:val="26"/>
          <w:szCs w:val="26"/>
          <w:shd w:val="clear" w:color="auto" w:fill="FFFFFF"/>
        </w:rPr>
        <w:t>Training: </w:t>
      </w:r>
      <w:r w:rsidR="001F7C2D" w:rsidRPr="004E7B85">
        <w:rPr>
          <w:rFonts w:ascii="Arial" w:eastAsia="Times New Roman" w:hAnsi="Arial" w:cs="Arial"/>
          <w:i/>
          <w:iCs/>
          <w:color w:val="000000"/>
          <w:sz w:val="26"/>
          <w:szCs w:val="26"/>
          <w:shd w:val="clear" w:color="auto" w:fill="FFFFFF"/>
        </w:rPr>
        <w:t>P</w:t>
      </w:r>
      <w:r w:rsidR="00B16E76" w:rsidRPr="004E7B85">
        <w:rPr>
          <w:rFonts w:ascii="Arial" w:eastAsia="Times New Roman" w:hAnsi="Arial" w:cs="Arial"/>
          <w:i/>
          <w:iCs/>
          <w:color w:val="000000"/>
          <w:sz w:val="26"/>
          <w:szCs w:val="26"/>
          <w:shd w:val="clear" w:color="auto" w:fill="FFFFFF"/>
        </w:rPr>
        <w:t>rovide details of the ethical approval process (e.g. IACUC, IRB etc..) other training or approval processes required for your project</w:t>
      </w:r>
      <w:r w:rsidR="00EF1FDE" w:rsidRPr="004E7B85">
        <w:rPr>
          <w:rFonts w:ascii="Arial" w:eastAsia="Times New Roman" w:hAnsi="Arial" w:cs="Arial"/>
          <w:i/>
          <w:iCs/>
          <w:color w:val="000000"/>
          <w:sz w:val="26"/>
          <w:szCs w:val="26"/>
          <w:shd w:val="clear" w:color="auto" w:fill="FFFFFF"/>
        </w:rPr>
        <w:t>.</w:t>
      </w:r>
    </w:p>
    <w:p w14:paraId="3229AB5C" w14:textId="77777777" w:rsidR="005E5585" w:rsidRDefault="005E5585" w:rsidP="00B16E76">
      <w:pPr>
        <w:spacing w:after="0" w:line="240" w:lineRule="auto"/>
        <w:ind w:left="720"/>
        <w:rPr>
          <w:rFonts w:ascii="Arial" w:eastAsia="Times New Roman" w:hAnsi="Arial" w:cs="Arial"/>
          <w:i/>
          <w:iCs/>
          <w:sz w:val="24"/>
          <w:szCs w:val="24"/>
        </w:rPr>
      </w:pPr>
    </w:p>
    <w:p w14:paraId="47460AC1" w14:textId="77777777" w:rsidR="00FB4571" w:rsidRDefault="002B3610" w:rsidP="00140908">
      <w:pPr>
        <w:shd w:val="clear" w:color="auto" w:fill="FFFFFF"/>
        <w:spacing w:before="240" w:after="240" w:line="240" w:lineRule="auto"/>
        <w:textAlignment w:val="baseline"/>
        <w:rPr>
          <w:rFonts w:ascii="Arial" w:eastAsia="Times New Roman" w:hAnsi="Arial" w:cs="Arial"/>
          <w:color w:val="000000"/>
          <w:sz w:val="26"/>
          <w:szCs w:val="26"/>
        </w:rPr>
      </w:pPr>
      <w:r w:rsidRPr="004E7B85">
        <w:rPr>
          <w:rFonts w:ascii="Arial" w:eastAsia="Times New Roman" w:hAnsi="Arial" w:cs="Arial"/>
          <w:b/>
          <w:bCs/>
          <w:color w:val="000000"/>
          <w:sz w:val="26"/>
          <w:szCs w:val="26"/>
        </w:rPr>
        <w:t>I</w:t>
      </w:r>
      <w:r w:rsidR="00140908" w:rsidRPr="004E7B85">
        <w:rPr>
          <w:rFonts w:ascii="Arial" w:eastAsia="Times New Roman" w:hAnsi="Arial" w:cs="Arial"/>
          <w:b/>
          <w:bCs/>
          <w:color w:val="000000"/>
          <w:sz w:val="26"/>
          <w:szCs w:val="26"/>
        </w:rPr>
        <w:t>V Impact:</w:t>
      </w:r>
      <w:r w:rsidR="00140908" w:rsidRPr="004E7B85">
        <w:rPr>
          <w:rFonts w:ascii="Arial" w:eastAsia="Times New Roman" w:hAnsi="Arial" w:cs="Arial"/>
          <w:color w:val="000000"/>
          <w:sz w:val="26"/>
          <w:szCs w:val="26"/>
        </w:rPr>
        <w:t> </w:t>
      </w:r>
    </w:p>
    <w:p w14:paraId="588FD3F7" w14:textId="510EFE7E" w:rsidR="00140908" w:rsidRPr="004E7B85" w:rsidRDefault="00140908" w:rsidP="00140908">
      <w:pPr>
        <w:shd w:val="clear" w:color="auto" w:fill="FFFFFF"/>
        <w:spacing w:before="240" w:after="240" w:line="240" w:lineRule="auto"/>
        <w:textAlignment w:val="baseline"/>
        <w:rPr>
          <w:rFonts w:ascii="Arial" w:eastAsia="Times New Roman" w:hAnsi="Arial" w:cs="Arial"/>
          <w:color w:val="000000"/>
          <w:sz w:val="26"/>
          <w:szCs w:val="26"/>
        </w:rPr>
      </w:pPr>
      <w:r w:rsidRPr="004E7B85">
        <w:rPr>
          <w:rFonts w:ascii="Arial" w:eastAsia="Times New Roman" w:hAnsi="Arial" w:cs="Arial"/>
          <w:i/>
          <w:iCs/>
          <w:color w:val="000000"/>
          <w:sz w:val="26"/>
          <w:szCs w:val="26"/>
        </w:rPr>
        <w:t>Describe the impact receiving this research award will have on you</w:t>
      </w:r>
      <w:r w:rsidR="00B40E18" w:rsidRPr="004E7B85">
        <w:rPr>
          <w:rFonts w:ascii="Arial" w:eastAsia="Times New Roman" w:hAnsi="Arial" w:cs="Arial"/>
          <w:i/>
          <w:iCs/>
          <w:color w:val="000000"/>
          <w:sz w:val="26"/>
          <w:szCs w:val="26"/>
        </w:rPr>
        <w:t xml:space="preserve"> and </w:t>
      </w:r>
      <w:r w:rsidR="001F7C2D" w:rsidRPr="004E7B85">
        <w:rPr>
          <w:rFonts w:ascii="Arial" w:eastAsia="Times New Roman" w:hAnsi="Arial" w:cs="Arial"/>
          <w:i/>
          <w:iCs/>
          <w:color w:val="000000"/>
          <w:sz w:val="26"/>
          <w:szCs w:val="26"/>
        </w:rPr>
        <w:t>Equines in EHI</w:t>
      </w:r>
      <w:r w:rsidRPr="004E7B85">
        <w:rPr>
          <w:rFonts w:ascii="Arial" w:eastAsia="Times New Roman" w:hAnsi="Arial" w:cs="Arial"/>
          <w:i/>
          <w:iCs/>
          <w:color w:val="000000"/>
          <w:sz w:val="26"/>
          <w:szCs w:val="26"/>
        </w:rPr>
        <w:t xml:space="preserve"> in the short and long term.</w:t>
      </w:r>
      <w:r w:rsidRPr="004E7B85">
        <w:rPr>
          <w:rFonts w:ascii="Arial" w:eastAsia="Times New Roman" w:hAnsi="Arial" w:cs="Arial"/>
          <w:color w:val="000000"/>
          <w:sz w:val="26"/>
          <w:szCs w:val="26"/>
        </w:rPr>
        <w:t> </w:t>
      </w:r>
    </w:p>
    <w:p w14:paraId="2050A678" w14:textId="77777777" w:rsidR="00FB4571" w:rsidRDefault="00140908" w:rsidP="00650D2D">
      <w:pPr>
        <w:spacing w:before="100" w:beforeAutospacing="1" w:after="0" w:line="240" w:lineRule="auto"/>
        <w:rPr>
          <w:rFonts w:ascii="Arial" w:eastAsia="Times New Roman" w:hAnsi="Arial" w:cs="Arial"/>
          <w:color w:val="000000"/>
          <w:sz w:val="26"/>
          <w:szCs w:val="26"/>
        </w:rPr>
      </w:pPr>
      <w:r w:rsidRPr="004E7B85">
        <w:rPr>
          <w:rFonts w:ascii="Arial" w:eastAsia="Times New Roman" w:hAnsi="Arial" w:cs="Arial"/>
          <w:b/>
          <w:bCs/>
          <w:color w:val="000000"/>
          <w:sz w:val="26"/>
          <w:szCs w:val="26"/>
        </w:rPr>
        <w:t>V Budget:</w:t>
      </w:r>
      <w:r w:rsidRPr="004E7B85">
        <w:rPr>
          <w:rFonts w:ascii="Arial" w:eastAsia="Times New Roman" w:hAnsi="Arial" w:cs="Arial"/>
          <w:color w:val="000000"/>
          <w:sz w:val="26"/>
          <w:szCs w:val="26"/>
        </w:rPr>
        <w:t> </w:t>
      </w:r>
    </w:p>
    <w:p w14:paraId="109E1BA2" w14:textId="77777777" w:rsidR="00FB4571" w:rsidRDefault="00140908" w:rsidP="00650D2D">
      <w:pPr>
        <w:spacing w:before="100" w:beforeAutospacing="1" w:after="0" w:line="240" w:lineRule="auto"/>
        <w:rPr>
          <w:rFonts w:ascii="Arial" w:eastAsia="Times New Roman" w:hAnsi="Arial" w:cs="Arial"/>
          <w:i/>
          <w:iCs/>
          <w:color w:val="000000"/>
          <w:sz w:val="26"/>
          <w:szCs w:val="26"/>
        </w:rPr>
      </w:pPr>
      <w:r w:rsidRPr="004E7B85">
        <w:rPr>
          <w:rFonts w:ascii="Arial" w:eastAsia="Times New Roman" w:hAnsi="Arial" w:cs="Arial"/>
          <w:i/>
          <w:iCs/>
          <w:color w:val="000000"/>
          <w:sz w:val="26"/>
          <w:szCs w:val="26"/>
        </w:rPr>
        <w:t>You may request funds for supplies, small equipment</w:t>
      </w:r>
      <w:proofErr w:type="gramStart"/>
      <w:r w:rsidRPr="004E7B85">
        <w:rPr>
          <w:rFonts w:ascii="Arial" w:eastAsia="Times New Roman" w:hAnsi="Arial" w:cs="Arial"/>
          <w:i/>
          <w:iCs/>
          <w:color w:val="000000"/>
          <w:sz w:val="26"/>
          <w:szCs w:val="26"/>
        </w:rPr>
        <w:t>,</w:t>
      </w:r>
      <w:r w:rsidR="001F7C2D" w:rsidRPr="004E7B85">
        <w:rPr>
          <w:rFonts w:ascii="Arial" w:eastAsia="Times New Roman" w:hAnsi="Arial" w:cs="Arial"/>
          <w:i/>
          <w:iCs/>
          <w:color w:val="000000"/>
          <w:sz w:val="26"/>
          <w:szCs w:val="26"/>
        </w:rPr>
        <w:t xml:space="preserve"> </w:t>
      </w:r>
      <w:r w:rsidRPr="004E7B85">
        <w:rPr>
          <w:rFonts w:ascii="Arial" w:eastAsia="Times New Roman" w:hAnsi="Arial" w:cs="Arial"/>
          <w:i/>
          <w:iCs/>
          <w:color w:val="000000"/>
          <w:sz w:val="26"/>
          <w:szCs w:val="26"/>
        </w:rPr>
        <w:t>services</w:t>
      </w:r>
      <w:proofErr w:type="gramEnd"/>
      <w:r w:rsidR="001F7C2D" w:rsidRPr="004E7B85">
        <w:rPr>
          <w:rFonts w:ascii="Arial" w:eastAsia="Times New Roman" w:hAnsi="Arial" w:cs="Arial"/>
          <w:i/>
          <w:iCs/>
          <w:color w:val="000000"/>
          <w:sz w:val="26"/>
          <w:szCs w:val="26"/>
        </w:rPr>
        <w:t>.</w:t>
      </w:r>
      <w:r w:rsidR="00650D2D" w:rsidRPr="004E7B85">
        <w:rPr>
          <w:rFonts w:ascii="Arial" w:eastAsia="Times New Roman" w:hAnsi="Arial" w:cs="Arial"/>
          <w:i/>
          <w:iCs/>
          <w:color w:val="000000"/>
          <w:sz w:val="26"/>
          <w:szCs w:val="26"/>
        </w:rPr>
        <w:t xml:space="preserve"> </w:t>
      </w:r>
      <w:r w:rsidR="001F7C2D" w:rsidRPr="004E7B85">
        <w:rPr>
          <w:rFonts w:ascii="Arial" w:eastAsia="Times New Roman" w:hAnsi="Arial" w:cs="Arial"/>
          <w:i/>
          <w:iCs/>
          <w:color w:val="000000"/>
          <w:sz w:val="26"/>
          <w:szCs w:val="26"/>
        </w:rPr>
        <w:t xml:space="preserve"> </w:t>
      </w:r>
    </w:p>
    <w:p w14:paraId="61DE545B" w14:textId="77777777" w:rsidR="00FB4571" w:rsidRDefault="00650D2D" w:rsidP="00650D2D">
      <w:pPr>
        <w:spacing w:before="100" w:beforeAutospacing="1" w:after="0" w:line="240" w:lineRule="auto"/>
        <w:rPr>
          <w:rFonts w:ascii="Arial" w:eastAsia="Times New Roman" w:hAnsi="Arial" w:cs="Arial"/>
          <w:i/>
          <w:iCs/>
          <w:color w:val="000000"/>
          <w:sz w:val="26"/>
          <w:szCs w:val="26"/>
        </w:rPr>
      </w:pPr>
      <w:r w:rsidRPr="00FB4571">
        <w:rPr>
          <w:rFonts w:ascii="Arial" w:eastAsia="Times New Roman" w:hAnsi="Arial" w:cs="Arial"/>
          <w:b/>
          <w:bCs/>
          <w:i/>
          <w:iCs/>
          <w:color w:val="000000"/>
          <w:sz w:val="26"/>
          <w:szCs w:val="26"/>
        </w:rPr>
        <w:t>No indirect costs are allowed</w:t>
      </w:r>
      <w:r w:rsidRPr="004E7B85">
        <w:rPr>
          <w:rFonts w:ascii="Arial" w:eastAsia="Times New Roman" w:hAnsi="Arial" w:cs="Arial"/>
          <w:i/>
          <w:iCs/>
          <w:color w:val="000000"/>
          <w:sz w:val="26"/>
          <w:szCs w:val="26"/>
        </w:rPr>
        <w:t xml:space="preserve">. </w:t>
      </w:r>
    </w:p>
    <w:p w14:paraId="2A3F72BC" w14:textId="1C96D7B7" w:rsidR="00FB4571" w:rsidRDefault="00650D2D" w:rsidP="00650D2D">
      <w:pPr>
        <w:spacing w:before="100" w:beforeAutospacing="1" w:after="0" w:line="240" w:lineRule="auto"/>
        <w:rPr>
          <w:rFonts w:ascii="Arial" w:eastAsia="Times New Roman" w:hAnsi="Arial" w:cs="Arial"/>
          <w:i/>
          <w:iCs/>
          <w:color w:val="000000"/>
          <w:sz w:val="26"/>
          <w:szCs w:val="26"/>
        </w:rPr>
      </w:pPr>
      <w:r w:rsidRPr="004E7B85">
        <w:rPr>
          <w:rFonts w:ascii="Arial" w:eastAsia="Times New Roman" w:hAnsi="Arial" w:cs="Arial"/>
          <w:i/>
          <w:iCs/>
          <w:color w:val="000000"/>
          <w:sz w:val="26"/>
          <w:szCs w:val="26"/>
        </w:rPr>
        <w:t xml:space="preserve">Itemized budget and narrative justification for EVERY line item requested in the budget. </w:t>
      </w:r>
    </w:p>
    <w:p w14:paraId="0BE0F12D" w14:textId="77777777" w:rsidR="00FB4571" w:rsidRDefault="00650D2D" w:rsidP="00650D2D">
      <w:pPr>
        <w:spacing w:before="100" w:beforeAutospacing="1" w:after="0" w:line="240" w:lineRule="auto"/>
        <w:rPr>
          <w:rFonts w:ascii="Arial" w:eastAsia="Times New Roman" w:hAnsi="Arial" w:cs="Arial"/>
          <w:i/>
          <w:iCs/>
          <w:color w:val="000000"/>
          <w:sz w:val="26"/>
          <w:szCs w:val="26"/>
        </w:rPr>
      </w:pPr>
      <w:r w:rsidRPr="004E7B85">
        <w:rPr>
          <w:rFonts w:ascii="Arial" w:eastAsia="Times New Roman" w:hAnsi="Arial" w:cs="Arial"/>
          <w:i/>
          <w:iCs/>
          <w:color w:val="000000"/>
          <w:sz w:val="26"/>
          <w:szCs w:val="26"/>
        </w:rPr>
        <w:t xml:space="preserve">Total combined PERSONNEL and CONSULTANT COSTS may not exceed </w:t>
      </w:r>
      <w:r w:rsidR="000F7D02" w:rsidRPr="004E7B85">
        <w:rPr>
          <w:rFonts w:ascii="Arial" w:eastAsia="Times New Roman" w:hAnsi="Arial" w:cs="Arial"/>
          <w:i/>
          <w:iCs/>
          <w:color w:val="000000"/>
          <w:sz w:val="26"/>
          <w:szCs w:val="26"/>
        </w:rPr>
        <w:t>20%</w:t>
      </w:r>
      <w:r w:rsidRPr="004E7B85">
        <w:rPr>
          <w:rFonts w:ascii="Arial" w:eastAsia="Times New Roman" w:hAnsi="Arial" w:cs="Arial"/>
          <w:i/>
          <w:iCs/>
          <w:color w:val="000000"/>
          <w:sz w:val="26"/>
          <w:szCs w:val="26"/>
        </w:rPr>
        <w:t xml:space="preserve"> of the total requested budget. </w:t>
      </w:r>
    </w:p>
    <w:p w14:paraId="5D9BF8F5" w14:textId="29570ED6" w:rsidR="00140908" w:rsidRPr="004E7B85" w:rsidRDefault="00650D2D" w:rsidP="00650D2D">
      <w:pPr>
        <w:spacing w:before="100" w:beforeAutospacing="1" w:after="0" w:line="240" w:lineRule="auto"/>
        <w:rPr>
          <w:rFonts w:ascii="Arial" w:eastAsia="Times New Roman" w:hAnsi="Arial" w:cs="Arial"/>
          <w:b/>
          <w:bCs/>
          <w:color w:val="000000"/>
          <w:sz w:val="20"/>
          <w:szCs w:val="20"/>
        </w:rPr>
      </w:pPr>
      <w:r w:rsidRPr="004E7B85">
        <w:rPr>
          <w:rFonts w:ascii="Arial" w:eastAsia="Times New Roman" w:hAnsi="Arial" w:cs="Arial"/>
          <w:i/>
          <w:iCs/>
          <w:color w:val="000000"/>
          <w:sz w:val="26"/>
          <w:szCs w:val="26"/>
        </w:rPr>
        <w:t>Indirect Costs Information and Clarification: HHRF does not fund indirect costs as part of its grants. Indirect costs are general operational expenses that are not directly tied to the specific research project. While these costs are necessary for institutions, HHRF's funding is designated solely for direct research expenses.</w:t>
      </w:r>
    </w:p>
    <w:p w14:paraId="2211558F" w14:textId="3C92BEBE" w:rsidR="00236D7E" w:rsidRPr="004E7B85" w:rsidRDefault="00B16E76" w:rsidP="00B16E76">
      <w:pPr>
        <w:shd w:val="clear" w:color="auto" w:fill="FFFFFF"/>
        <w:spacing w:before="240" w:after="240" w:line="240" w:lineRule="auto"/>
        <w:textAlignment w:val="baseline"/>
        <w:rPr>
          <w:rFonts w:ascii="Arial" w:eastAsia="Times New Roman" w:hAnsi="Arial" w:cs="Arial"/>
          <w:i/>
          <w:iCs/>
          <w:color w:val="000000"/>
          <w:sz w:val="26"/>
          <w:szCs w:val="26"/>
        </w:rPr>
      </w:pPr>
      <w:r w:rsidRPr="004E7B85">
        <w:rPr>
          <w:rFonts w:ascii="Arial" w:eastAsia="Times New Roman" w:hAnsi="Arial" w:cs="Arial"/>
          <w:b/>
          <w:bCs/>
          <w:color w:val="000000"/>
          <w:sz w:val="26"/>
          <w:szCs w:val="26"/>
        </w:rPr>
        <w:t>V</w:t>
      </w:r>
      <w:r w:rsidR="0032207F" w:rsidRPr="004E7B85">
        <w:rPr>
          <w:rFonts w:ascii="Arial" w:eastAsia="Times New Roman" w:hAnsi="Arial" w:cs="Arial"/>
          <w:b/>
          <w:bCs/>
          <w:color w:val="000000"/>
          <w:sz w:val="26"/>
          <w:szCs w:val="26"/>
        </w:rPr>
        <w:t>I</w:t>
      </w:r>
      <w:r w:rsidRPr="004E7B85">
        <w:rPr>
          <w:rFonts w:ascii="Arial" w:eastAsia="Times New Roman" w:hAnsi="Arial" w:cs="Arial"/>
          <w:b/>
          <w:bCs/>
          <w:color w:val="000000"/>
          <w:sz w:val="26"/>
          <w:szCs w:val="26"/>
        </w:rPr>
        <w:t xml:space="preserve"> </w:t>
      </w:r>
      <w:r w:rsidR="00236D7E" w:rsidRPr="004E7B85">
        <w:rPr>
          <w:rFonts w:ascii="Arial" w:eastAsia="Times New Roman" w:hAnsi="Arial" w:cs="Arial"/>
          <w:b/>
          <w:bCs/>
          <w:color w:val="000000"/>
          <w:sz w:val="26"/>
          <w:szCs w:val="26"/>
        </w:rPr>
        <w:t>Appendices:</w:t>
      </w:r>
    </w:p>
    <w:p w14:paraId="68AB38A1" w14:textId="7387242C" w:rsidR="00236D7E" w:rsidRPr="004E7B85" w:rsidRDefault="00236D7E" w:rsidP="00236D7E">
      <w:pPr>
        <w:pStyle w:val="ListParagraph"/>
        <w:numPr>
          <w:ilvl w:val="0"/>
          <w:numId w:val="9"/>
        </w:numPr>
        <w:shd w:val="clear" w:color="auto" w:fill="FFFFFF"/>
        <w:spacing w:before="240" w:after="240" w:line="240" w:lineRule="auto"/>
        <w:textAlignment w:val="baseline"/>
        <w:rPr>
          <w:rFonts w:ascii="Arial" w:hAnsi="Arial" w:cs="Arial"/>
          <w:color w:val="000000"/>
          <w:sz w:val="26"/>
          <w:szCs w:val="26"/>
          <w:lang w:val="en-GB"/>
        </w:rPr>
      </w:pPr>
      <w:r w:rsidRPr="004E7B85">
        <w:rPr>
          <w:rFonts w:ascii="Arial" w:hAnsi="Arial" w:cs="Arial"/>
          <w:color w:val="000000"/>
          <w:sz w:val="26"/>
          <w:szCs w:val="26"/>
        </w:rPr>
        <w:t xml:space="preserve">A </w:t>
      </w:r>
      <w:r w:rsidRPr="004E7B85">
        <w:rPr>
          <w:rFonts w:ascii="Arial" w:hAnsi="Arial" w:cs="Arial"/>
          <w:b/>
          <w:bCs/>
          <w:color w:val="000000"/>
          <w:sz w:val="26"/>
          <w:szCs w:val="26"/>
        </w:rPr>
        <w:t xml:space="preserve">glossary of definitions </w:t>
      </w:r>
      <w:r w:rsidRPr="004E7B85">
        <w:rPr>
          <w:rFonts w:ascii="Arial" w:hAnsi="Arial" w:cs="Arial"/>
          <w:color w:val="000000"/>
          <w:sz w:val="26"/>
          <w:szCs w:val="26"/>
        </w:rPr>
        <w:t xml:space="preserve">for Abbreviations, Acronyms and technical terminology, ensuring all EAS terminology complies with Equine Assisted Services Definitions Guide for Researchers.  </w:t>
      </w:r>
    </w:p>
    <w:p w14:paraId="4275CB24" w14:textId="77777777" w:rsidR="00236D7E" w:rsidRPr="004E7B85" w:rsidRDefault="00236D7E" w:rsidP="00236D7E">
      <w:pPr>
        <w:pStyle w:val="ListParagraph"/>
        <w:numPr>
          <w:ilvl w:val="0"/>
          <w:numId w:val="9"/>
        </w:numPr>
        <w:shd w:val="clear" w:color="auto" w:fill="FFFFFF"/>
        <w:spacing w:before="240" w:after="240" w:line="240" w:lineRule="auto"/>
        <w:textAlignment w:val="baseline"/>
        <w:rPr>
          <w:rFonts w:ascii="Arial" w:hAnsi="Arial" w:cs="Arial"/>
          <w:color w:val="000000"/>
          <w:sz w:val="26"/>
          <w:szCs w:val="26"/>
          <w:u w:val="single"/>
          <w:lang w:val="en-GB"/>
        </w:rPr>
      </w:pPr>
      <w:r w:rsidRPr="004E7B85">
        <w:rPr>
          <w:rFonts w:ascii="Arial" w:hAnsi="Arial" w:cs="Arial"/>
          <w:color w:val="000000"/>
          <w:sz w:val="26"/>
          <w:szCs w:val="26"/>
        </w:rPr>
        <w:t xml:space="preserve">A </w:t>
      </w:r>
      <w:r w:rsidRPr="004E7B85">
        <w:rPr>
          <w:rFonts w:ascii="Arial" w:hAnsi="Arial" w:cs="Arial"/>
          <w:b/>
          <w:bCs/>
          <w:color w:val="000000"/>
          <w:sz w:val="26"/>
          <w:szCs w:val="26"/>
        </w:rPr>
        <w:t xml:space="preserve">copy of IRB and IACUC applications </w:t>
      </w:r>
      <w:r w:rsidRPr="004E7B85">
        <w:rPr>
          <w:rFonts w:ascii="Arial" w:hAnsi="Arial" w:cs="Arial"/>
          <w:color w:val="000000"/>
          <w:sz w:val="26"/>
          <w:szCs w:val="26"/>
        </w:rPr>
        <w:t>(or equivalent Research Ethics applications for researchers in non- USA Countries) (</w:t>
      </w:r>
      <w:r w:rsidRPr="004E7B85">
        <w:rPr>
          <w:rFonts w:ascii="Arial" w:hAnsi="Arial" w:cs="Arial"/>
          <w:color w:val="000000"/>
          <w:sz w:val="26"/>
          <w:szCs w:val="26"/>
          <w:u w:val="single"/>
        </w:rPr>
        <w:t>completed/approved, or in progress)</w:t>
      </w:r>
    </w:p>
    <w:p w14:paraId="54C142CC" w14:textId="6230886C" w:rsidR="00236D7E" w:rsidRPr="004E7B85" w:rsidRDefault="00236D7E" w:rsidP="00236D7E">
      <w:pPr>
        <w:pStyle w:val="ListParagraph"/>
        <w:numPr>
          <w:ilvl w:val="0"/>
          <w:numId w:val="9"/>
        </w:numPr>
        <w:shd w:val="clear" w:color="auto" w:fill="FFFFFF"/>
        <w:spacing w:before="240" w:after="240" w:line="240" w:lineRule="auto"/>
        <w:textAlignment w:val="baseline"/>
        <w:rPr>
          <w:rFonts w:ascii="Arial" w:hAnsi="Arial" w:cs="Arial"/>
          <w:color w:val="000000"/>
          <w:sz w:val="26"/>
          <w:szCs w:val="26"/>
          <w:u w:val="single"/>
          <w:lang w:val="en-GB"/>
        </w:rPr>
      </w:pPr>
      <w:r w:rsidRPr="004E7B85">
        <w:rPr>
          <w:rFonts w:ascii="Arial" w:hAnsi="Arial" w:cs="Arial"/>
          <w:color w:val="000000"/>
          <w:sz w:val="26"/>
          <w:szCs w:val="26"/>
        </w:rPr>
        <w:t xml:space="preserve">A </w:t>
      </w:r>
      <w:r w:rsidRPr="004E7B85">
        <w:rPr>
          <w:rFonts w:ascii="Arial" w:hAnsi="Arial" w:cs="Arial"/>
          <w:b/>
          <w:bCs/>
          <w:color w:val="000000"/>
          <w:sz w:val="26"/>
          <w:szCs w:val="26"/>
        </w:rPr>
        <w:t>Full Reference list including all cited references</w:t>
      </w:r>
      <w:r w:rsidRPr="004E7B85">
        <w:rPr>
          <w:rFonts w:ascii="Arial" w:hAnsi="Arial" w:cs="Arial"/>
          <w:color w:val="000000"/>
          <w:sz w:val="26"/>
          <w:szCs w:val="26"/>
        </w:rPr>
        <w:t xml:space="preserve">. </w:t>
      </w:r>
      <w:r w:rsidRPr="004E7B85">
        <w:rPr>
          <w:rFonts w:ascii="Arial" w:eastAsia="Times New Roman" w:hAnsi="Arial" w:cs="Arial"/>
          <w:i/>
          <w:iCs/>
          <w:color w:val="000000"/>
          <w:sz w:val="26"/>
          <w:szCs w:val="26"/>
        </w:rPr>
        <w:t>Provide full references for all citations included in your proposal.  You may use an accepted and consistent format in your discipline for citations e.g. APA style.</w:t>
      </w:r>
    </w:p>
    <w:p w14:paraId="152C6DD2" w14:textId="082A0791" w:rsidR="00236D7E" w:rsidRPr="004E7B85" w:rsidRDefault="00236D7E" w:rsidP="00236D7E">
      <w:pPr>
        <w:pStyle w:val="ListParagraph"/>
        <w:numPr>
          <w:ilvl w:val="0"/>
          <w:numId w:val="9"/>
        </w:numPr>
        <w:shd w:val="clear" w:color="auto" w:fill="FFFFFF"/>
        <w:spacing w:before="240" w:after="240" w:line="240" w:lineRule="auto"/>
        <w:textAlignment w:val="baseline"/>
        <w:rPr>
          <w:rFonts w:ascii="Arial" w:hAnsi="Arial" w:cs="Arial"/>
          <w:color w:val="000000"/>
          <w:sz w:val="26"/>
          <w:szCs w:val="26"/>
          <w:lang w:val="en-GB"/>
        </w:rPr>
      </w:pPr>
      <w:r w:rsidRPr="004E7B85">
        <w:rPr>
          <w:rFonts w:ascii="Arial" w:hAnsi="Arial" w:cs="Arial"/>
          <w:color w:val="000000"/>
          <w:sz w:val="26"/>
          <w:szCs w:val="26"/>
        </w:rPr>
        <w:t xml:space="preserve">A </w:t>
      </w:r>
      <w:r w:rsidRPr="004E7B85">
        <w:rPr>
          <w:rFonts w:ascii="Arial" w:hAnsi="Arial" w:cs="Arial"/>
          <w:b/>
          <w:bCs/>
          <w:color w:val="000000"/>
          <w:sz w:val="26"/>
          <w:szCs w:val="26"/>
        </w:rPr>
        <w:t>risk assessment related to all humans and equines included in the study</w:t>
      </w:r>
      <w:r w:rsidRPr="004E7B85">
        <w:rPr>
          <w:rFonts w:ascii="Arial" w:hAnsi="Arial" w:cs="Arial"/>
          <w:color w:val="000000"/>
          <w:sz w:val="26"/>
          <w:szCs w:val="26"/>
        </w:rPr>
        <w:t>.</w:t>
      </w:r>
    </w:p>
    <w:p w14:paraId="40F434D1" w14:textId="29854D7E" w:rsidR="00236D7E" w:rsidRPr="004E7B85" w:rsidRDefault="00236D7E" w:rsidP="00B16E76">
      <w:pPr>
        <w:pStyle w:val="ListParagraph"/>
        <w:numPr>
          <w:ilvl w:val="0"/>
          <w:numId w:val="9"/>
        </w:numPr>
        <w:shd w:val="clear" w:color="auto" w:fill="FFFFFF"/>
        <w:spacing w:before="240" w:after="240" w:line="240" w:lineRule="auto"/>
        <w:textAlignment w:val="baseline"/>
        <w:rPr>
          <w:rFonts w:ascii="Arial" w:hAnsi="Arial" w:cs="Arial"/>
          <w:color w:val="000000"/>
          <w:sz w:val="26"/>
          <w:szCs w:val="26"/>
          <w:lang w:val="en-GB"/>
        </w:rPr>
      </w:pPr>
      <w:r w:rsidRPr="004E7B85">
        <w:rPr>
          <w:rFonts w:ascii="Arial" w:hAnsi="Arial" w:cs="Arial"/>
          <w:color w:val="000000"/>
          <w:sz w:val="26"/>
          <w:szCs w:val="26"/>
        </w:rPr>
        <w:t>Letters from collaborators (if relevant)</w:t>
      </w:r>
    </w:p>
    <w:p w14:paraId="132CBEA7" w14:textId="77777777" w:rsidR="0032207F" w:rsidRPr="004E7B85" w:rsidRDefault="0032207F" w:rsidP="0032207F">
      <w:pPr>
        <w:spacing w:after="0" w:line="240" w:lineRule="auto"/>
        <w:rPr>
          <w:rFonts w:ascii="Times New Roman" w:eastAsia="Times New Roman" w:hAnsi="Times New Roman"/>
          <w:sz w:val="24"/>
          <w:szCs w:val="24"/>
        </w:rPr>
      </w:pPr>
      <w:r w:rsidRPr="004E7B85">
        <w:rPr>
          <w:rFonts w:ascii="Arial" w:eastAsia="Times New Roman" w:hAnsi="Arial" w:cs="Arial"/>
          <w:b/>
          <w:bCs/>
          <w:color w:val="000000"/>
          <w:sz w:val="24"/>
          <w:szCs w:val="24"/>
        </w:rPr>
        <w:lastRenderedPageBreak/>
        <w:t>Review Criteria</w:t>
      </w:r>
    </w:p>
    <w:p w14:paraId="369AD5CD" w14:textId="77777777" w:rsidR="0032207F" w:rsidRPr="004E7B85" w:rsidRDefault="0032207F" w:rsidP="0032207F">
      <w:pPr>
        <w:numPr>
          <w:ilvl w:val="0"/>
          <w:numId w:val="1"/>
        </w:numPr>
        <w:spacing w:before="100" w:beforeAutospacing="1" w:after="100" w:afterAutospacing="1" w:line="240" w:lineRule="auto"/>
        <w:rPr>
          <w:rFonts w:ascii="Times New Roman" w:eastAsia="Times New Roman" w:hAnsi="Times New Roman"/>
          <w:color w:val="000000"/>
          <w:sz w:val="24"/>
          <w:szCs w:val="24"/>
        </w:rPr>
      </w:pPr>
      <w:r w:rsidRPr="004E7B85">
        <w:rPr>
          <w:rFonts w:ascii="Arial" w:eastAsia="Times New Roman" w:hAnsi="Arial" w:cs="Arial"/>
          <w:b/>
          <w:bCs/>
          <w:color w:val="000000"/>
          <w:sz w:val="24"/>
          <w:szCs w:val="24"/>
        </w:rPr>
        <w:t>Innovation</w:t>
      </w:r>
      <w:r w:rsidRPr="004E7B85">
        <w:rPr>
          <w:rFonts w:ascii="Arial" w:eastAsia="Times New Roman" w:hAnsi="Arial" w:cs="Arial"/>
          <w:color w:val="000000"/>
          <w:sz w:val="24"/>
          <w:szCs w:val="24"/>
        </w:rPr>
        <w:t>: The project concept should be original. It could challenge existing paradigms, present a unique hypothesis, or address a critical barrier that exists in the field.   A qualified project will develop or employ novel concepts, approaches, methodologies, tools, or technologies.</w:t>
      </w:r>
      <w:r w:rsidRPr="004E7B85">
        <w:rPr>
          <w:rFonts w:ascii="Arial" w:eastAsia="Times New Roman" w:hAnsi="Arial" w:cs="Arial"/>
          <w:color w:val="000000"/>
          <w:sz w:val="24"/>
          <w:szCs w:val="24"/>
        </w:rPr>
        <w:br/>
        <w:t> </w:t>
      </w:r>
    </w:p>
    <w:p w14:paraId="6D08D7BC" w14:textId="6A45139C" w:rsidR="0032207F" w:rsidRPr="004E7B85" w:rsidRDefault="0032207F" w:rsidP="0032207F">
      <w:pPr>
        <w:numPr>
          <w:ilvl w:val="0"/>
          <w:numId w:val="1"/>
        </w:numPr>
        <w:spacing w:before="100" w:beforeAutospacing="1" w:after="100" w:afterAutospacing="1" w:line="240" w:lineRule="auto"/>
        <w:rPr>
          <w:rFonts w:ascii="Times New Roman" w:eastAsia="Times New Roman" w:hAnsi="Times New Roman"/>
          <w:color w:val="000000"/>
          <w:sz w:val="24"/>
          <w:szCs w:val="24"/>
        </w:rPr>
      </w:pPr>
      <w:r w:rsidRPr="004E7B85">
        <w:rPr>
          <w:rFonts w:ascii="Arial" w:eastAsia="Times New Roman" w:hAnsi="Arial" w:cs="Arial"/>
          <w:b/>
          <w:bCs/>
          <w:color w:val="000000"/>
          <w:sz w:val="24"/>
          <w:szCs w:val="24"/>
        </w:rPr>
        <w:t>Significance</w:t>
      </w:r>
      <w:r w:rsidRPr="004E7B85">
        <w:rPr>
          <w:rFonts w:ascii="Arial" w:eastAsia="Times New Roman" w:hAnsi="Arial" w:cs="Arial"/>
          <w:color w:val="000000"/>
          <w:sz w:val="24"/>
          <w:szCs w:val="24"/>
        </w:rPr>
        <w:t xml:space="preserve">: The project should address an important problem directly related to the study of </w:t>
      </w:r>
      <w:r w:rsidR="0035146B" w:rsidRPr="0035146B">
        <w:rPr>
          <w:rFonts w:ascii="Arial" w:eastAsia="Times New Roman" w:hAnsi="Arial" w:cs="Arial"/>
          <w:b/>
          <w:bCs/>
          <w:color w:val="000000"/>
          <w:sz w:val="24"/>
          <w:szCs w:val="24"/>
        </w:rPr>
        <w:t>a novel approach or idea that aims to support people in enhancing the positive environmental conditions of thriving equines.</w:t>
      </w:r>
      <w:r w:rsidRPr="004E7B85">
        <w:rPr>
          <w:rFonts w:ascii="Arial" w:eastAsia="Times New Roman" w:hAnsi="Arial" w:cs="Arial"/>
          <w:color w:val="000000"/>
          <w:sz w:val="24"/>
          <w:szCs w:val="24"/>
        </w:rPr>
        <w:t xml:space="preserve">  If the aims of the application are achieved, scientific knowledge </w:t>
      </w:r>
      <w:r w:rsidR="0035146B">
        <w:rPr>
          <w:rFonts w:ascii="Arial" w:eastAsia="Times New Roman" w:hAnsi="Arial" w:cs="Arial"/>
          <w:color w:val="000000"/>
          <w:sz w:val="24"/>
          <w:szCs w:val="24"/>
        </w:rPr>
        <w:t>and</w:t>
      </w:r>
      <w:r w:rsidRPr="004E7B85">
        <w:rPr>
          <w:rFonts w:ascii="Arial" w:eastAsia="Times New Roman" w:hAnsi="Arial" w:cs="Arial"/>
          <w:color w:val="000000"/>
          <w:sz w:val="24"/>
          <w:szCs w:val="24"/>
        </w:rPr>
        <w:t xml:space="preserve"> practice should be significantly impacted.  A qualified study will have a positive impact on the concepts, methods, and technologies that drive this field</w:t>
      </w:r>
      <w:r w:rsidR="0035146B">
        <w:rPr>
          <w:rFonts w:ascii="Arial" w:eastAsia="Times New Roman" w:hAnsi="Arial" w:cs="Arial"/>
          <w:color w:val="000000"/>
          <w:sz w:val="24"/>
          <w:szCs w:val="24"/>
        </w:rPr>
        <w:t>, with clear practical application of the findings</w:t>
      </w:r>
      <w:r w:rsidRPr="004E7B85">
        <w:rPr>
          <w:rFonts w:ascii="Arial" w:eastAsia="Times New Roman" w:hAnsi="Arial" w:cs="Arial"/>
          <w:color w:val="000000"/>
          <w:sz w:val="24"/>
          <w:szCs w:val="24"/>
        </w:rPr>
        <w:t>.</w:t>
      </w:r>
      <w:r w:rsidRPr="004E7B85">
        <w:rPr>
          <w:rFonts w:ascii="Arial" w:eastAsia="Times New Roman" w:hAnsi="Arial" w:cs="Arial"/>
          <w:color w:val="000000"/>
          <w:sz w:val="24"/>
          <w:szCs w:val="24"/>
        </w:rPr>
        <w:br/>
        <w:t> </w:t>
      </w:r>
    </w:p>
    <w:p w14:paraId="07494554" w14:textId="77777777" w:rsidR="0032207F" w:rsidRPr="004E7B85" w:rsidRDefault="0032207F" w:rsidP="0032207F">
      <w:pPr>
        <w:numPr>
          <w:ilvl w:val="0"/>
          <w:numId w:val="1"/>
        </w:numPr>
        <w:spacing w:before="100" w:beforeAutospacing="1" w:after="100" w:afterAutospacing="1" w:line="240" w:lineRule="auto"/>
        <w:rPr>
          <w:rFonts w:ascii="Times New Roman" w:eastAsia="Times New Roman" w:hAnsi="Times New Roman"/>
          <w:color w:val="000000"/>
          <w:sz w:val="24"/>
          <w:szCs w:val="24"/>
        </w:rPr>
      </w:pPr>
      <w:r w:rsidRPr="004E7B85">
        <w:rPr>
          <w:rFonts w:ascii="Arial" w:eastAsia="Times New Roman" w:hAnsi="Arial" w:cs="Arial"/>
          <w:b/>
          <w:bCs/>
          <w:color w:val="000000"/>
          <w:sz w:val="24"/>
          <w:szCs w:val="24"/>
        </w:rPr>
        <w:t>Approach</w:t>
      </w:r>
      <w:r w:rsidRPr="004E7B85">
        <w:rPr>
          <w:rFonts w:ascii="Arial" w:eastAsia="Times New Roman" w:hAnsi="Arial" w:cs="Arial"/>
          <w:color w:val="000000"/>
          <w:sz w:val="24"/>
          <w:szCs w:val="24"/>
        </w:rPr>
        <w:t xml:space="preserve">: The conceptual framework, design, and methods of the study should be clearly developed to ensure successful achievement of the intended goals of the project. Potential problem areas should be acknowledged, and corresponding alternative tactics included. </w:t>
      </w:r>
      <w:r w:rsidRPr="004E7B85">
        <w:rPr>
          <w:rFonts w:ascii="Arial" w:eastAsia="Times New Roman" w:hAnsi="Arial" w:cs="Arial"/>
          <w:color w:val="000000"/>
          <w:sz w:val="24"/>
          <w:szCs w:val="24"/>
        </w:rPr>
        <w:br/>
        <w:t> </w:t>
      </w:r>
    </w:p>
    <w:p w14:paraId="20F56F13" w14:textId="232FD964" w:rsidR="0032207F" w:rsidRPr="004E7B85" w:rsidRDefault="0032207F" w:rsidP="0032207F">
      <w:pPr>
        <w:numPr>
          <w:ilvl w:val="0"/>
          <w:numId w:val="1"/>
        </w:numPr>
        <w:spacing w:before="100" w:beforeAutospacing="1" w:after="100" w:afterAutospacing="1" w:line="240" w:lineRule="auto"/>
        <w:rPr>
          <w:rFonts w:ascii="Times New Roman" w:eastAsia="Times New Roman" w:hAnsi="Times New Roman"/>
          <w:color w:val="000000"/>
          <w:sz w:val="24"/>
          <w:szCs w:val="24"/>
        </w:rPr>
      </w:pPr>
      <w:r w:rsidRPr="004E7B85">
        <w:rPr>
          <w:rFonts w:ascii="Arial" w:eastAsia="Times New Roman" w:hAnsi="Arial" w:cs="Arial"/>
          <w:b/>
          <w:bCs/>
          <w:color w:val="000000"/>
          <w:sz w:val="24"/>
          <w:szCs w:val="24"/>
        </w:rPr>
        <w:t>Investigator</w:t>
      </w:r>
      <w:r w:rsidRPr="004E7B85">
        <w:rPr>
          <w:rFonts w:ascii="Arial" w:eastAsia="Times New Roman" w:hAnsi="Arial" w:cs="Arial"/>
          <w:color w:val="000000"/>
          <w:sz w:val="24"/>
          <w:szCs w:val="24"/>
        </w:rPr>
        <w:t xml:space="preserve">: The </w:t>
      </w:r>
      <w:proofErr w:type="gramStart"/>
      <w:r w:rsidRPr="004E7B85">
        <w:rPr>
          <w:rFonts w:ascii="Arial" w:eastAsia="Times New Roman" w:hAnsi="Arial" w:cs="Arial"/>
          <w:color w:val="000000"/>
          <w:sz w:val="24"/>
          <w:szCs w:val="24"/>
        </w:rPr>
        <w:t>Principal</w:t>
      </w:r>
      <w:proofErr w:type="gramEnd"/>
      <w:r w:rsidRPr="004E7B85">
        <w:rPr>
          <w:rFonts w:ascii="Arial" w:eastAsia="Times New Roman" w:hAnsi="Arial" w:cs="Arial"/>
          <w:color w:val="000000"/>
          <w:sz w:val="24"/>
          <w:szCs w:val="24"/>
        </w:rPr>
        <w:t xml:space="preserve"> investigator and/or the research team should be appropriately trained and </w:t>
      </w:r>
      <w:proofErr w:type="gramStart"/>
      <w:r w:rsidRPr="004E7B85">
        <w:rPr>
          <w:rFonts w:ascii="Arial" w:eastAsia="Times New Roman" w:hAnsi="Arial" w:cs="Arial"/>
          <w:color w:val="000000"/>
          <w:sz w:val="24"/>
          <w:szCs w:val="24"/>
        </w:rPr>
        <w:t>reflect</w:t>
      </w:r>
      <w:proofErr w:type="gramEnd"/>
      <w:r w:rsidRPr="004E7B85">
        <w:rPr>
          <w:rFonts w:ascii="Arial" w:eastAsia="Times New Roman" w:hAnsi="Arial" w:cs="Arial"/>
          <w:color w:val="000000"/>
          <w:sz w:val="24"/>
          <w:szCs w:val="24"/>
        </w:rPr>
        <w:t xml:space="preserve"> the experience needed to carry out this work</w:t>
      </w:r>
      <w:r w:rsidR="0035146B">
        <w:rPr>
          <w:rFonts w:ascii="Arial" w:eastAsia="Times New Roman" w:hAnsi="Arial" w:cs="Arial"/>
          <w:color w:val="000000"/>
          <w:sz w:val="24"/>
          <w:szCs w:val="24"/>
        </w:rPr>
        <w:t>, and equine professionals and owners should be part of the research team to ensure ecological validity</w:t>
      </w:r>
      <w:r w:rsidRPr="004E7B85">
        <w:rPr>
          <w:rFonts w:ascii="Arial" w:eastAsia="Times New Roman" w:hAnsi="Arial" w:cs="Arial"/>
          <w:color w:val="000000"/>
          <w:sz w:val="24"/>
          <w:szCs w:val="24"/>
        </w:rPr>
        <w:t xml:space="preserve">. </w:t>
      </w:r>
      <w:r w:rsidRPr="004E7B85">
        <w:rPr>
          <w:rFonts w:ascii="Arial" w:eastAsia="Times New Roman" w:hAnsi="Arial" w:cs="Arial"/>
          <w:color w:val="000000"/>
          <w:sz w:val="24"/>
          <w:szCs w:val="24"/>
        </w:rPr>
        <w:br/>
        <w:t> </w:t>
      </w:r>
    </w:p>
    <w:p w14:paraId="02B2F14A" w14:textId="77777777" w:rsidR="0032207F" w:rsidRPr="004E7B85" w:rsidRDefault="0032207F" w:rsidP="0032207F">
      <w:pPr>
        <w:numPr>
          <w:ilvl w:val="0"/>
          <w:numId w:val="1"/>
        </w:numPr>
        <w:spacing w:before="100" w:beforeAutospacing="1" w:after="100" w:afterAutospacing="1" w:line="240" w:lineRule="auto"/>
        <w:rPr>
          <w:rFonts w:ascii="Times New Roman" w:eastAsia="Times New Roman" w:hAnsi="Times New Roman"/>
          <w:color w:val="000000"/>
          <w:sz w:val="24"/>
          <w:szCs w:val="24"/>
        </w:rPr>
      </w:pPr>
      <w:r w:rsidRPr="004E7B85">
        <w:rPr>
          <w:rFonts w:ascii="Arial" w:eastAsia="Times New Roman" w:hAnsi="Arial" w:cs="Arial"/>
          <w:b/>
          <w:bCs/>
          <w:color w:val="000000"/>
          <w:sz w:val="24"/>
          <w:szCs w:val="24"/>
        </w:rPr>
        <w:t>Environment</w:t>
      </w:r>
      <w:r w:rsidRPr="004E7B85">
        <w:rPr>
          <w:rFonts w:ascii="Arial" w:eastAsia="Times New Roman" w:hAnsi="Arial" w:cs="Arial"/>
          <w:color w:val="000000"/>
          <w:sz w:val="24"/>
          <w:szCs w:val="24"/>
        </w:rPr>
        <w:t xml:space="preserve">: The research environment should not only contribute to the probability of success, </w:t>
      </w:r>
      <w:proofErr w:type="gramStart"/>
      <w:r w:rsidRPr="004E7B85">
        <w:rPr>
          <w:rFonts w:ascii="Arial" w:eastAsia="Times New Roman" w:hAnsi="Arial" w:cs="Arial"/>
          <w:color w:val="000000"/>
          <w:sz w:val="24"/>
          <w:szCs w:val="24"/>
        </w:rPr>
        <w:t>it</w:t>
      </w:r>
      <w:proofErr w:type="gramEnd"/>
      <w:r w:rsidRPr="004E7B85">
        <w:rPr>
          <w:rFonts w:ascii="Arial" w:eastAsia="Times New Roman" w:hAnsi="Arial" w:cs="Arial"/>
          <w:color w:val="000000"/>
          <w:sz w:val="24"/>
          <w:szCs w:val="24"/>
        </w:rPr>
        <w:t xml:space="preserve"> should also reflect the highest related ethical, safety, and quality standards. There should be clear evidence of availability of all resources or collaborations needed to support project's success.   </w:t>
      </w:r>
      <w:r w:rsidRPr="004E7B85">
        <w:rPr>
          <w:rFonts w:ascii="Arial" w:eastAsia="Times New Roman" w:hAnsi="Arial" w:cs="Arial"/>
          <w:color w:val="000000"/>
          <w:sz w:val="24"/>
          <w:szCs w:val="24"/>
        </w:rPr>
        <w:br/>
        <w:t> </w:t>
      </w:r>
    </w:p>
    <w:p w14:paraId="25DF5F01" w14:textId="77777777" w:rsidR="0032207F" w:rsidRPr="004E7B85" w:rsidRDefault="0032207F" w:rsidP="0032207F">
      <w:pPr>
        <w:numPr>
          <w:ilvl w:val="0"/>
          <w:numId w:val="1"/>
        </w:numPr>
        <w:spacing w:before="100" w:beforeAutospacing="1" w:after="100" w:afterAutospacing="1" w:line="240" w:lineRule="auto"/>
        <w:rPr>
          <w:rFonts w:ascii="Times New Roman" w:eastAsia="Times New Roman" w:hAnsi="Times New Roman"/>
          <w:color w:val="000000"/>
          <w:sz w:val="24"/>
          <w:szCs w:val="24"/>
        </w:rPr>
      </w:pPr>
      <w:r w:rsidRPr="004E7B85">
        <w:rPr>
          <w:rFonts w:ascii="Arial" w:eastAsia="Times New Roman" w:hAnsi="Arial" w:cs="Arial"/>
          <w:b/>
          <w:bCs/>
          <w:color w:val="000000"/>
          <w:sz w:val="24"/>
          <w:szCs w:val="24"/>
        </w:rPr>
        <w:t xml:space="preserve">Impact: </w:t>
      </w:r>
      <w:r w:rsidRPr="004E7B85">
        <w:rPr>
          <w:rFonts w:ascii="Arial" w:eastAsia="Times New Roman" w:hAnsi="Arial" w:cs="Arial"/>
          <w:bCs/>
          <w:color w:val="000000"/>
          <w:sz w:val="24"/>
          <w:szCs w:val="24"/>
        </w:rPr>
        <w:t xml:space="preserve">Clearly explain how the project supports the HHRF Mission.  </w:t>
      </w:r>
      <w:r w:rsidRPr="004E7B85">
        <w:rPr>
          <w:rFonts w:ascii="Arial" w:eastAsia="Times New Roman" w:hAnsi="Arial" w:cs="Arial"/>
          <w:bCs/>
          <w:i/>
          <w:iCs/>
          <w:color w:val="000000"/>
          <w:sz w:val="24"/>
          <w:szCs w:val="24"/>
        </w:rPr>
        <w:t xml:space="preserve">Through investment in rigorous research, Horses and Humans Research Foundation will serve as a catalyst to advance knowledge of horses and their potential to impact the health and wellness of people. </w:t>
      </w:r>
    </w:p>
    <w:p w14:paraId="054C68E9" w14:textId="77777777" w:rsidR="0032207F" w:rsidRPr="004E7B85" w:rsidRDefault="0032207F" w:rsidP="0032207F">
      <w:pPr>
        <w:spacing w:line="240" w:lineRule="auto"/>
        <w:ind w:left="360"/>
        <w:jc w:val="both"/>
        <w:rPr>
          <w:rFonts w:ascii="Arial" w:hAnsi="Arial" w:cs="Arial"/>
          <w:b/>
          <w:bCs/>
          <w:color w:val="000000"/>
          <w:lang w:val="en-GB"/>
        </w:rPr>
      </w:pPr>
      <w:r w:rsidRPr="004E7B85">
        <w:rPr>
          <w:rFonts w:ascii="Arial" w:eastAsia="Times New Roman" w:hAnsi="Arial" w:cs="Arial"/>
          <w:b/>
          <w:bCs/>
          <w:color w:val="000000"/>
        </w:rPr>
        <w:t xml:space="preserve">Based on proposal review by the HHRF Scientific Advisory Council, the highest scoring applicants will be invited </w:t>
      </w:r>
      <w:r w:rsidRPr="004E7B85">
        <w:rPr>
          <w:rFonts w:ascii="Arial" w:eastAsia="Times New Roman" w:hAnsi="Arial" w:cs="Arial"/>
          <w:b/>
          <w:bCs/>
          <w:color w:val="000000"/>
          <w:lang w:val="en-GB"/>
        </w:rPr>
        <w:t>to submit:</w:t>
      </w:r>
    </w:p>
    <w:p w14:paraId="5F6157F5" w14:textId="77777777" w:rsidR="00650D2D" w:rsidRPr="004E7B85" w:rsidRDefault="00650D2D" w:rsidP="0032207F">
      <w:pPr>
        <w:pStyle w:val="ListParagraph"/>
        <w:numPr>
          <w:ilvl w:val="0"/>
          <w:numId w:val="7"/>
        </w:numPr>
        <w:spacing w:line="240" w:lineRule="auto"/>
        <w:jc w:val="both"/>
        <w:rPr>
          <w:rFonts w:ascii="Arial" w:eastAsia="Times New Roman" w:hAnsi="Arial" w:cs="Arial"/>
          <w:b/>
          <w:bCs/>
          <w:color w:val="000000"/>
          <w:lang w:val="en-GB"/>
        </w:rPr>
      </w:pPr>
      <w:r w:rsidRPr="004E7B85">
        <w:rPr>
          <w:rFonts w:ascii="Arial" w:eastAsia="Times New Roman" w:hAnsi="Arial" w:cs="Arial"/>
          <w:b/>
          <w:bCs/>
          <w:color w:val="000000"/>
        </w:rPr>
        <w:t xml:space="preserve">a link to a short, </w:t>
      </w:r>
      <w:proofErr w:type="gramStart"/>
      <w:r w:rsidRPr="004E7B85">
        <w:rPr>
          <w:rFonts w:ascii="Arial" w:eastAsia="Times New Roman" w:hAnsi="Arial" w:cs="Arial"/>
          <w:b/>
          <w:bCs/>
          <w:color w:val="000000"/>
        </w:rPr>
        <w:t>2-7 minute</w:t>
      </w:r>
      <w:proofErr w:type="gramEnd"/>
      <w:r w:rsidRPr="004E7B85">
        <w:rPr>
          <w:rFonts w:ascii="Arial" w:eastAsia="Times New Roman" w:hAnsi="Arial" w:cs="Arial"/>
          <w:b/>
          <w:bCs/>
          <w:color w:val="000000"/>
        </w:rPr>
        <w:t xml:space="preserve">, video walkthrough of ALL premises where equines will be located, clearly demonstrating site, safety, ethical, welfare and quality standards </w:t>
      </w:r>
    </w:p>
    <w:p w14:paraId="34783D61" w14:textId="77777777" w:rsidR="00650D2D" w:rsidRPr="004E7B85" w:rsidRDefault="00650D2D" w:rsidP="0032207F">
      <w:pPr>
        <w:pStyle w:val="ListParagraph"/>
        <w:numPr>
          <w:ilvl w:val="0"/>
          <w:numId w:val="7"/>
        </w:numPr>
        <w:spacing w:line="240" w:lineRule="auto"/>
        <w:jc w:val="both"/>
        <w:rPr>
          <w:rFonts w:ascii="Arial" w:eastAsia="Times New Roman" w:hAnsi="Arial" w:cs="Arial"/>
          <w:b/>
          <w:bCs/>
          <w:color w:val="000000"/>
          <w:lang w:val="en-GB"/>
        </w:rPr>
      </w:pPr>
      <w:r w:rsidRPr="004E7B85">
        <w:rPr>
          <w:rFonts w:ascii="Arial" w:eastAsia="Times New Roman" w:hAnsi="Arial" w:cs="Arial"/>
          <w:b/>
          <w:bCs/>
          <w:color w:val="000000"/>
        </w:rPr>
        <w:t>a 15-minute pre-recorded video presentation followed by a live Q&amp;A with the HHRF Board of Directors</w:t>
      </w:r>
    </w:p>
    <w:p w14:paraId="03D770E2" w14:textId="77777777" w:rsidR="0032207F" w:rsidRDefault="00650D2D" w:rsidP="0032207F">
      <w:pPr>
        <w:pStyle w:val="ListParagraph"/>
        <w:numPr>
          <w:ilvl w:val="0"/>
          <w:numId w:val="7"/>
        </w:numPr>
        <w:spacing w:line="240" w:lineRule="auto"/>
        <w:jc w:val="both"/>
        <w:rPr>
          <w:rFonts w:ascii="Arial" w:eastAsia="Times New Roman" w:hAnsi="Arial" w:cs="Arial"/>
          <w:b/>
          <w:bCs/>
          <w:color w:val="000000"/>
          <w:lang w:val="en-GB"/>
        </w:rPr>
      </w:pPr>
      <w:r w:rsidRPr="004E7B85">
        <w:rPr>
          <w:rFonts w:ascii="Arial" w:eastAsia="Times New Roman" w:hAnsi="Arial" w:cs="Arial"/>
          <w:b/>
          <w:bCs/>
          <w:color w:val="000000"/>
        </w:rPr>
        <w:t>Applicants must be prepared to respond to questions related to their application and presentation</w:t>
      </w:r>
      <w:r w:rsidR="0032207F" w:rsidRPr="004E7B85">
        <w:rPr>
          <w:rFonts w:ascii="Arial" w:eastAsia="Times New Roman" w:hAnsi="Arial" w:cs="Arial"/>
          <w:b/>
          <w:bCs/>
          <w:color w:val="000000"/>
        </w:rPr>
        <w:t xml:space="preserve"> </w:t>
      </w:r>
      <w:r w:rsidRPr="004E7B85">
        <w:rPr>
          <w:rFonts w:ascii="Arial" w:eastAsia="Times New Roman" w:hAnsi="Arial" w:cs="Arial"/>
          <w:b/>
          <w:bCs/>
          <w:color w:val="000000"/>
          <w:lang w:val="en-GB"/>
        </w:rPr>
        <w:t>to the HHRF Board for final consideration</w:t>
      </w:r>
    </w:p>
    <w:p w14:paraId="613040A4" w14:textId="77777777" w:rsidR="0032207F" w:rsidRPr="004E7B85" w:rsidRDefault="0032207F" w:rsidP="00B16E76">
      <w:pPr>
        <w:shd w:val="clear" w:color="auto" w:fill="FFFFFF"/>
        <w:spacing w:before="240" w:after="240" w:line="240" w:lineRule="auto"/>
        <w:textAlignment w:val="baseline"/>
        <w:rPr>
          <w:rFonts w:ascii="Arial" w:eastAsia="Times New Roman" w:hAnsi="Arial" w:cs="Arial"/>
          <w:i/>
          <w:iCs/>
          <w:color w:val="000000"/>
          <w:sz w:val="26"/>
          <w:szCs w:val="26"/>
        </w:rPr>
      </w:pPr>
    </w:p>
    <w:p w14:paraId="1D56096D" w14:textId="77777777" w:rsidR="00675737" w:rsidRPr="004E7B85" w:rsidRDefault="00675737" w:rsidP="00D26C8F">
      <w:pPr>
        <w:spacing w:before="100" w:beforeAutospacing="1" w:after="0" w:line="240" w:lineRule="auto"/>
        <w:rPr>
          <w:rFonts w:ascii="Arial" w:eastAsia="Times New Roman" w:hAnsi="Arial" w:cs="Arial"/>
          <w:b/>
          <w:bCs/>
          <w:color w:val="000000"/>
          <w:sz w:val="20"/>
          <w:szCs w:val="20"/>
        </w:rPr>
      </w:pPr>
    </w:p>
    <w:p w14:paraId="78B9936B" w14:textId="77777777" w:rsidR="0032207F" w:rsidRPr="004E7B85" w:rsidRDefault="0032207F">
      <w:r w:rsidRPr="004E7B85">
        <w:br w:type="page"/>
      </w:r>
    </w:p>
    <w:tbl>
      <w:tblPr>
        <w:tblW w:w="10935" w:type="dxa"/>
        <w:jc w:val="center"/>
        <w:tblLayout w:type="fixed"/>
        <w:tblLook w:val="01E0" w:firstRow="1" w:lastRow="1" w:firstColumn="1" w:lastColumn="1" w:noHBand="0" w:noVBand="0"/>
      </w:tblPr>
      <w:tblGrid>
        <w:gridCol w:w="5040"/>
        <w:gridCol w:w="2790"/>
        <w:gridCol w:w="3105"/>
      </w:tblGrid>
      <w:tr w:rsidR="0032207F" w:rsidRPr="004E7B85" w14:paraId="5128D2B6" w14:textId="77777777" w:rsidTr="00D34096">
        <w:trPr>
          <w:jc w:val="center"/>
        </w:trPr>
        <w:tc>
          <w:tcPr>
            <w:tcW w:w="10935" w:type="dxa"/>
            <w:gridSpan w:val="3"/>
          </w:tcPr>
          <w:p w14:paraId="10E4DB8D" w14:textId="7F18E296" w:rsidR="0032207F" w:rsidRPr="004E7B85" w:rsidRDefault="0032207F" w:rsidP="00D34096">
            <w:pPr>
              <w:tabs>
                <w:tab w:val="right" w:leader="underscore" w:pos="9360"/>
              </w:tabs>
              <w:autoSpaceDE w:val="0"/>
              <w:autoSpaceDN w:val="0"/>
              <w:adjustRightInd w:val="0"/>
              <w:spacing w:after="60"/>
              <w:jc w:val="center"/>
              <w:rPr>
                <w:rFonts w:ascii="Arial" w:hAnsi="Arial" w:cs="Arial"/>
                <w:b/>
                <w:color w:val="000000"/>
                <w:sz w:val="28"/>
                <w:szCs w:val="28"/>
              </w:rPr>
            </w:pPr>
            <w:r w:rsidRPr="004E7B85">
              <w:rPr>
                <w:rFonts w:ascii="Arial" w:hAnsi="Arial" w:cs="Arial"/>
                <w:szCs w:val="24"/>
              </w:rPr>
              <w:lastRenderedPageBreak/>
              <w:br w:type="page"/>
            </w:r>
            <w:r w:rsidRPr="004E7B85">
              <w:rPr>
                <w:noProof/>
                <w:lang w:val="en-GB" w:eastAsia="en-GB"/>
              </w:rPr>
              <w:drawing>
                <wp:inline distT="0" distB="0" distL="0" distR="0" wp14:anchorId="20DB63D4" wp14:editId="36E4B5A2">
                  <wp:extent cx="2060463" cy="890905"/>
                  <wp:effectExtent l="0" t="0" r="0" b="4445"/>
                  <wp:docPr id="2" name="Picture 2" descr="A blue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letter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69376" cy="894759"/>
                          </a:xfrm>
                          <a:prstGeom prst="rect">
                            <a:avLst/>
                          </a:prstGeom>
                          <a:noFill/>
                          <a:ln>
                            <a:noFill/>
                          </a:ln>
                        </pic:spPr>
                      </pic:pic>
                    </a:graphicData>
                  </a:graphic>
                </wp:inline>
              </w:drawing>
            </w:r>
          </w:p>
          <w:p w14:paraId="36C75D55" w14:textId="77777777" w:rsidR="0032207F" w:rsidRPr="004E7B85" w:rsidRDefault="0032207F" w:rsidP="00D34096">
            <w:pPr>
              <w:tabs>
                <w:tab w:val="right" w:leader="underscore" w:pos="9360"/>
              </w:tabs>
              <w:autoSpaceDE w:val="0"/>
              <w:autoSpaceDN w:val="0"/>
              <w:adjustRightInd w:val="0"/>
              <w:spacing w:after="60"/>
              <w:jc w:val="center"/>
              <w:rPr>
                <w:rFonts w:ascii="Arial" w:hAnsi="Arial" w:cs="Arial"/>
                <w:b/>
                <w:color w:val="000000"/>
                <w:sz w:val="28"/>
                <w:szCs w:val="28"/>
              </w:rPr>
            </w:pPr>
          </w:p>
          <w:p w14:paraId="195446B2" w14:textId="77777777" w:rsidR="0032207F" w:rsidRPr="004E7B85" w:rsidRDefault="0032207F" w:rsidP="00D34096">
            <w:pPr>
              <w:tabs>
                <w:tab w:val="right" w:leader="underscore" w:pos="9360"/>
              </w:tabs>
              <w:autoSpaceDE w:val="0"/>
              <w:autoSpaceDN w:val="0"/>
              <w:adjustRightInd w:val="0"/>
              <w:spacing w:after="60"/>
              <w:jc w:val="center"/>
              <w:rPr>
                <w:rFonts w:ascii="Arial" w:hAnsi="Arial" w:cs="Arial"/>
                <w:color w:val="000000"/>
              </w:rPr>
            </w:pPr>
            <w:r w:rsidRPr="004E7B85">
              <w:rPr>
                <w:rFonts w:ascii="Arial" w:hAnsi="Arial" w:cs="Arial"/>
                <w:b/>
                <w:color w:val="000000"/>
                <w:sz w:val="28"/>
                <w:szCs w:val="28"/>
              </w:rPr>
              <w:t>HHRF Research Grant Application Cover Page</w:t>
            </w:r>
          </w:p>
        </w:tc>
      </w:tr>
      <w:tr w:rsidR="0032207F" w:rsidRPr="004E7B85" w14:paraId="2DE07EAC" w14:textId="77777777" w:rsidTr="00D34096">
        <w:trPr>
          <w:jc w:val="center"/>
        </w:trPr>
        <w:tc>
          <w:tcPr>
            <w:tcW w:w="7830" w:type="dxa"/>
            <w:gridSpan w:val="2"/>
          </w:tcPr>
          <w:p w14:paraId="262864DD" w14:textId="77777777" w:rsidR="0032207F" w:rsidRPr="004E7B85" w:rsidRDefault="0032207F" w:rsidP="00D34096">
            <w:pPr>
              <w:tabs>
                <w:tab w:val="right" w:leader="underscore" w:pos="9360"/>
              </w:tabs>
              <w:autoSpaceDE w:val="0"/>
              <w:autoSpaceDN w:val="0"/>
              <w:adjustRightInd w:val="0"/>
              <w:spacing w:after="60"/>
              <w:rPr>
                <w:rFonts w:ascii="Arial" w:hAnsi="Arial" w:cs="Arial"/>
                <w:i/>
                <w:iCs/>
                <w:color w:val="000000"/>
              </w:rPr>
            </w:pPr>
            <w:r w:rsidRPr="004E7B85">
              <w:rPr>
                <w:rFonts w:ascii="Arial" w:hAnsi="Arial" w:cs="Arial"/>
                <w:color w:val="000000"/>
              </w:rPr>
              <w:t xml:space="preserve">Title of Project: </w:t>
            </w:r>
            <w:r w:rsidRPr="004E7B85">
              <w:rPr>
                <w:rFonts w:ascii="Arial" w:hAnsi="Arial" w:cs="Arial"/>
                <w:i/>
                <w:iCs/>
                <w:color w:val="000000"/>
              </w:rPr>
              <w:t>Provide a specific and informative title</w:t>
            </w:r>
          </w:p>
        </w:tc>
        <w:tc>
          <w:tcPr>
            <w:tcW w:w="3105" w:type="dxa"/>
          </w:tcPr>
          <w:p w14:paraId="76B23678"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Submission Date:</w:t>
            </w:r>
          </w:p>
        </w:tc>
      </w:tr>
      <w:tr w:rsidR="0032207F" w:rsidRPr="004E7B85" w14:paraId="785E0D7E" w14:textId="77777777" w:rsidTr="00D34096">
        <w:trPr>
          <w:jc w:val="center"/>
        </w:trPr>
        <w:tc>
          <w:tcPr>
            <w:tcW w:w="10935" w:type="dxa"/>
            <w:gridSpan w:val="3"/>
          </w:tcPr>
          <w:p w14:paraId="186867AD"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 xml:space="preserve">Principal Investigator Name and Title: </w:t>
            </w:r>
          </w:p>
        </w:tc>
      </w:tr>
      <w:tr w:rsidR="0032207F" w:rsidRPr="004E7B85" w14:paraId="41ED41F9" w14:textId="77777777" w:rsidTr="00D34096">
        <w:trPr>
          <w:trHeight w:val="882"/>
          <w:jc w:val="center"/>
        </w:trPr>
        <w:tc>
          <w:tcPr>
            <w:tcW w:w="10935" w:type="dxa"/>
            <w:gridSpan w:val="3"/>
          </w:tcPr>
          <w:p w14:paraId="4B389D13"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 xml:space="preserve">Contact Name </w:t>
            </w:r>
            <w:r w:rsidRPr="004E7B85">
              <w:rPr>
                <w:rFonts w:ascii="Arial" w:hAnsi="Arial" w:cs="Arial"/>
              </w:rPr>
              <w:t>and Title</w:t>
            </w:r>
            <w:r w:rsidRPr="004E7B85">
              <w:rPr>
                <w:rFonts w:ascii="Arial" w:hAnsi="Arial" w:cs="Arial"/>
                <w:color w:val="000000"/>
              </w:rPr>
              <w:t>:</w:t>
            </w:r>
          </w:p>
          <w:p w14:paraId="55EEB6F2" w14:textId="77777777" w:rsidR="0032207F" w:rsidRPr="004E7B85" w:rsidRDefault="0032207F" w:rsidP="00D34096">
            <w:pPr>
              <w:pStyle w:val="HTMLPreformatted"/>
              <w:rPr>
                <w:rFonts w:ascii="Arial" w:hAnsi="Arial" w:cs="Arial"/>
                <w:color w:val="000000"/>
                <w:szCs w:val="22"/>
              </w:rPr>
            </w:pPr>
            <w:r w:rsidRPr="004E7B85">
              <w:rPr>
                <w:rFonts w:ascii="Arial" w:hAnsi="Arial" w:cs="Arial"/>
                <w:sz w:val="22"/>
              </w:rPr>
              <w:t xml:space="preserve">(NOTE: The contact person is the only person with whom HHRF will have direct contact. The contact person receives all letters and </w:t>
            </w:r>
            <w:proofErr w:type="gramStart"/>
            <w:r w:rsidRPr="004E7B85">
              <w:rPr>
                <w:rFonts w:ascii="Arial" w:hAnsi="Arial" w:cs="Arial"/>
                <w:sz w:val="22"/>
              </w:rPr>
              <w:t>notification</w:t>
            </w:r>
            <w:proofErr w:type="gramEnd"/>
            <w:r w:rsidRPr="004E7B85">
              <w:rPr>
                <w:rFonts w:ascii="Arial" w:hAnsi="Arial" w:cs="Arial"/>
                <w:sz w:val="22"/>
              </w:rPr>
              <w:t xml:space="preserve"> from the HHRF office.)</w:t>
            </w:r>
          </w:p>
        </w:tc>
      </w:tr>
      <w:tr w:rsidR="0032207F" w:rsidRPr="004E7B85" w14:paraId="59094955" w14:textId="77777777" w:rsidTr="00D34096">
        <w:trPr>
          <w:jc w:val="center"/>
        </w:trPr>
        <w:tc>
          <w:tcPr>
            <w:tcW w:w="10935" w:type="dxa"/>
            <w:gridSpan w:val="3"/>
          </w:tcPr>
          <w:p w14:paraId="4608C20D"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Institute:</w:t>
            </w:r>
          </w:p>
        </w:tc>
      </w:tr>
      <w:tr w:rsidR="0032207F" w:rsidRPr="004E7B85" w14:paraId="7CD291E3" w14:textId="77777777" w:rsidTr="00D34096">
        <w:trPr>
          <w:trHeight w:val="672"/>
          <w:jc w:val="center"/>
        </w:trPr>
        <w:tc>
          <w:tcPr>
            <w:tcW w:w="10935" w:type="dxa"/>
            <w:gridSpan w:val="3"/>
          </w:tcPr>
          <w:p w14:paraId="544F2F33"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Address (provide physical AND mailing addresses, if different):</w:t>
            </w:r>
          </w:p>
        </w:tc>
      </w:tr>
      <w:tr w:rsidR="0032207F" w:rsidRPr="004E7B85" w14:paraId="176E93BB" w14:textId="77777777" w:rsidTr="00D34096">
        <w:trPr>
          <w:jc w:val="center"/>
        </w:trPr>
        <w:tc>
          <w:tcPr>
            <w:tcW w:w="5040" w:type="dxa"/>
          </w:tcPr>
          <w:p w14:paraId="3533B3EA"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Telephone Number:</w:t>
            </w:r>
          </w:p>
        </w:tc>
        <w:tc>
          <w:tcPr>
            <w:tcW w:w="5895" w:type="dxa"/>
            <w:gridSpan w:val="2"/>
          </w:tcPr>
          <w:p w14:paraId="1B89FAFE"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FAX Number:</w:t>
            </w:r>
          </w:p>
        </w:tc>
      </w:tr>
      <w:tr w:rsidR="0032207F" w:rsidRPr="004E7B85" w14:paraId="4487B2E0" w14:textId="77777777" w:rsidTr="00D34096">
        <w:trPr>
          <w:jc w:val="center"/>
        </w:trPr>
        <w:tc>
          <w:tcPr>
            <w:tcW w:w="5040" w:type="dxa"/>
          </w:tcPr>
          <w:p w14:paraId="08261BEB"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Email Address:</w:t>
            </w:r>
          </w:p>
        </w:tc>
        <w:tc>
          <w:tcPr>
            <w:tcW w:w="5895" w:type="dxa"/>
            <w:gridSpan w:val="2"/>
          </w:tcPr>
          <w:p w14:paraId="3909B594"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URL:</w:t>
            </w:r>
          </w:p>
        </w:tc>
      </w:tr>
      <w:tr w:rsidR="0032207F" w:rsidRPr="004E7B85" w14:paraId="2A6C8948" w14:textId="77777777" w:rsidTr="00D34096">
        <w:trPr>
          <w:trHeight w:val="732"/>
          <w:jc w:val="center"/>
        </w:trPr>
        <w:tc>
          <w:tcPr>
            <w:tcW w:w="10935" w:type="dxa"/>
            <w:gridSpan w:val="3"/>
          </w:tcPr>
          <w:p w14:paraId="24E6197D" w14:textId="77777777" w:rsidR="0032207F" w:rsidRPr="004E7B85" w:rsidRDefault="0032207F" w:rsidP="00D34096">
            <w:pPr>
              <w:tabs>
                <w:tab w:val="right" w:leader="underscore" w:pos="9360"/>
              </w:tabs>
              <w:autoSpaceDE w:val="0"/>
              <w:autoSpaceDN w:val="0"/>
              <w:adjustRightInd w:val="0"/>
              <w:spacing w:after="60"/>
              <w:rPr>
                <w:rFonts w:ascii="Arial" w:hAnsi="Arial" w:cs="Arial"/>
                <w:color w:val="000000"/>
              </w:rPr>
            </w:pPr>
            <w:r w:rsidRPr="004E7B85">
              <w:rPr>
                <w:rFonts w:ascii="Arial" w:hAnsi="Arial" w:cs="Arial"/>
                <w:color w:val="000000"/>
              </w:rPr>
              <w:t xml:space="preserve">Primary focus area of the investigation (i.e. mental health, trauma, </w:t>
            </w:r>
            <w:proofErr w:type="gramStart"/>
            <w:r w:rsidRPr="004E7B85">
              <w:rPr>
                <w:rFonts w:ascii="Arial" w:hAnsi="Arial" w:cs="Arial"/>
                <w:color w:val="000000"/>
              </w:rPr>
              <w:t>the horse</w:t>
            </w:r>
            <w:proofErr w:type="gramEnd"/>
            <w:r w:rsidRPr="004E7B85">
              <w:rPr>
                <w:rFonts w:ascii="Arial" w:hAnsi="Arial" w:cs="Arial"/>
                <w:color w:val="000000"/>
              </w:rPr>
              <w:t xml:space="preserve">-human </w:t>
            </w:r>
            <w:proofErr w:type="gramStart"/>
            <w:r w:rsidRPr="004E7B85">
              <w:rPr>
                <w:rFonts w:ascii="Arial" w:hAnsi="Arial" w:cs="Arial"/>
                <w:color w:val="000000"/>
              </w:rPr>
              <w:t>relationship</w:t>
            </w:r>
            <w:proofErr w:type="gramEnd"/>
            <w:r w:rsidRPr="004E7B85">
              <w:rPr>
                <w:rFonts w:ascii="Arial" w:hAnsi="Arial" w:cs="Arial"/>
                <w:color w:val="000000"/>
              </w:rPr>
              <w:t xml:space="preserve"> </w:t>
            </w:r>
            <w:proofErr w:type="spellStart"/>
            <w:r w:rsidRPr="004E7B85">
              <w:rPr>
                <w:rFonts w:ascii="Arial" w:hAnsi="Arial" w:cs="Arial"/>
                <w:color w:val="000000"/>
              </w:rPr>
              <w:t>etc</w:t>
            </w:r>
            <w:proofErr w:type="spellEnd"/>
            <w:r w:rsidRPr="004E7B85">
              <w:rPr>
                <w:rFonts w:ascii="Arial" w:hAnsi="Arial" w:cs="Arial"/>
                <w:color w:val="000000"/>
              </w:rPr>
              <w:t>):</w:t>
            </w:r>
          </w:p>
        </w:tc>
      </w:tr>
    </w:tbl>
    <w:p w14:paraId="441DD10A" w14:textId="2F2A9B4F" w:rsidR="0032207F" w:rsidRPr="004E7B85" w:rsidRDefault="0032207F" w:rsidP="0032207F">
      <w:pPr>
        <w:shd w:val="clear" w:color="auto" w:fill="FFFFFF"/>
        <w:spacing w:before="240" w:after="240" w:line="240" w:lineRule="auto"/>
        <w:ind w:hanging="567"/>
        <w:textAlignment w:val="baseline"/>
        <w:rPr>
          <w:rFonts w:ascii="Arial" w:eastAsia="Times New Roman" w:hAnsi="Arial" w:cs="Arial"/>
          <w:i/>
          <w:iCs/>
          <w:color w:val="000000"/>
          <w:sz w:val="26"/>
          <w:szCs w:val="26"/>
        </w:rPr>
      </w:pPr>
      <w:proofErr w:type="gramStart"/>
      <w:r w:rsidRPr="004E7B85">
        <w:rPr>
          <w:rFonts w:ascii="Arial" w:eastAsia="Times New Roman" w:hAnsi="Arial" w:cs="Arial"/>
          <w:b/>
          <w:bCs/>
          <w:color w:val="000000"/>
          <w:sz w:val="26"/>
          <w:szCs w:val="26"/>
        </w:rPr>
        <w:t>I Title</w:t>
      </w:r>
      <w:proofErr w:type="gramEnd"/>
      <w:r w:rsidRPr="004E7B85">
        <w:rPr>
          <w:rFonts w:ascii="Arial" w:eastAsia="Times New Roman" w:hAnsi="Arial" w:cs="Arial"/>
          <w:b/>
          <w:bCs/>
          <w:color w:val="000000"/>
          <w:sz w:val="26"/>
          <w:szCs w:val="26"/>
        </w:rPr>
        <w:t>:</w:t>
      </w:r>
      <w:r w:rsidRPr="004E7B85">
        <w:rPr>
          <w:rFonts w:ascii="Arial" w:eastAsia="Times New Roman" w:hAnsi="Arial" w:cs="Arial"/>
          <w:color w:val="000000"/>
          <w:sz w:val="26"/>
          <w:szCs w:val="26"/>
        </w:rPr>
        <w:t> </w:t>
      </w:r>
    </w:p>
    <w:p w14:paraId="46E93B62" w14:textId="33250B2D" w:rsidR="0032207F" w:rsidRPr="004E7B85" w:rsidRDefault="0032207F" w:rsidP="0032207F">
      <w:pPr>
        <w:shd w:val="clear" w:color="auto" w:fill="FFFFFF"/>
        <w:spacing w:before="240" w:after="240" w:line="240" w:lineRule="auto"/>
        <w:ind w:hanging="567"/>
        <w:textAlignment w:val="baseline"/>
        <w:rPr>
          <w:rFonts w:ascii="Arial" w:eastAsia="Times New Roman" w:hAnsi="Arial" w:cs="Arial"/>
          <w:i/>
          <w:iCs/>
          <w:color w:val="000000"/>
          <w:sz w:val="26"/>
          <w:szCs w:val="26"/>
        </w:rPr>
      </w:pPr>
      <w:r w:rsidRPr="004E7B85">
        <w:rPr>
          <w:rFonts w:ascii="Arial" w:eastAsia="Times New Roman" w:hAnsi="Arial" w:cs="Arial"/>
          <w:b/>
          <w:bCs/>
          <w:color w:val="000000"/>
          <w:sz w:val="26"/>
          <w:szCs w:val="26"/>
        </w:rPr>
        <w:t>II Introduction:</w:t>
      </w:r>
      <w:r w:rsidRPr="004E7B85">
        <w:rPr>
          <w:rFonts w:ascii="Arial" w:eastAsia="Times New Roman" w:hAnsi="Arial" w:cs="Arial"/>
          <w:color w:val="000000"/>
          <w:sz w:val="26"/>
          <w:szCs w:val="26"/>
        </w:rPr>
        <w:t> </w:t>
      </w:r>
    </w:p>
    <w:p w14:paraId="7C97F4C4" w14:textId="3732CE67" w:rsidR="0032207F" w:rsidRPr="004E7B85" w:rsidRDefault="0032207F" w:rsidP="0032207F">
      <w:pPr>
        <w:shd w:val="clear" w:color="auto" w:fill="FFFFFF"/>
        <w:spacing w:before="240" w:after="240" w:line="240" w:lineRule="auto"/>
        <w:ind w:left="720" w:hanging="567"/>
        <w:textAlignment w:val="baseline"/>
        <w:rPr>
          <w:rFonts w:ascii="Arial" w:eastAsia="Times New Roman" w:hAnsi="Arial" w:cs="Arial"/>
          <w:color w:val="000000"/>
          <w:sz w:val="26"/>
          <w:szCs w:val="26"/>
        </w:rPr>
      </w:pPr>
      <w:r w:rsidRPr="004E7B85">
        <w:rPr>
          <w:rFonts w:ascii="Arial" w:eastAsia="Times New Roman" w:hAnsi="Arial" w:cs="Arial"/>
          <w:color w:val="000000"/>
          <w:sz w:val="26"/>
          <w:szCs w:val="26"/>
        </w:rPr>
        <w:t>a. </w:t>
      </w:r>
      <w:r w:rsidRPr="004E7B85">
        <w:rPr>
          <w:rFonts w:ascii="Arial" w:eastAsia="Times New Roman" w:hAnsi="Arial" w:cs="Arial"/>
          <w:b/>
          <w:bCs/>
          <w:i/>
          <w:iCs/>
          <w:color w:val="000000"/>
          <w:sz w:val="26"/>
          <w:szCs w:val="26"/>
        </w:rPr>
        <w:t>Background:</w:t>
      </w:r>
      <w:r w:rsidRPr="004E7B85">
        <w:rPr>
          <w:rFonts w:ascii="Arial" w:eastAsia="Times New Roman" w:hAnsi="Arial" w:cs="Arial"/>
          <w:color w:val="000000"/>
          <w:sz w:val="26"/>
          <w:szCs w:val="26"/>
        </w:rPr>
        <w:t xml:space="preserve">  </w:t>
      </w:r>
    </w:p>
    <w:p w14:paraId="6C95FF0F" w14:textId="7FF6B962" w:rsidR="0032207F" w:rsidRPr="004E7B85" w:rsidRDefault="0032207F" w:rsidP="0032207F">
      <w:pPr>
        <w:shd w:val="clear" w:color="auto" w:fill="FFFFFF"/>
        <w:spacing w:before="240" w:after="240" w:line="240" w:lineRule="auto"/>
        <w:ind w:left="720" w:hanging="567"/>
        <w:textAlignment w:val="baseline"/>
        <w:rPr>
          <w:rFonts w:ascii="Arial" w:eastAsia="Times New Roman" w:hAnsi="Arial" w:cs="Arial"/>
          <w:i/>
          <w:iCs/>
          <w:color w:val="000000"/>
          <w:sz w:val="26"/>
          <w:szCs w:val="26"/>
        </w:rPr>
      </w:pPr>
      <w:r w:rsidRPr="004E7B85">
        <w:rPr>
          <w:rFonts w:ascii="Arial" w:eastAsia="Times New Roman" w:hAnsi="Arial" w:cs="Arial"/>
          <w:color w:val="000000"/>
          <w:sz w:val="26"/>
          <w:szCs w:val="26"/>
        </w:rPr>
        <w:t>b. </w:t>
      </w:r>
      <w:r w:rsidRPr="004E7B85">
        <w:rPr>
          <w:rFonts w:ascii="Arial" w:eastAsia="Times New Roman" w:hAnsi="Arial" w:cs="Arial"/>
          <w:b/>
          <w:bCs/>
          <w:i/>
          <w:iCs/>
          <w:color w:val="000000"/>
          <w:sz w:val="26"/>
          <w:szCs w:val="26"/>
        </w:rPr>
        <w:t>Specific objectives:</w:t>
      </w:r>
      <w:r w:rsidRPr="004E7B85">
        <w:rPr>
          <w:rFonts w:ascii="Arial" w:eastAsia="Times New Roman" w:hAnsi="Arial" w:cs="Arial"/>
          <w:color w:val="000000"/>
          <w:sz w:val="26"/>
          <w:szCs w:val="26"/>
        </w:rPr>
        <w:t> </w:t>
      </w:r>
    </w:p>
    <w:p w14:paraId="5166C607" w14:textId="3EB9FB9E" w:rsidR="0032207F" w:rsidRPr="004E7B85" w:rsidRDefault="0032207F" w:rsidP="0032207F">
      <w:pPr>
        <w:shd w:val="clear" w:color="auto" w:fill="FFFFFF"/>
        <w:spacing w:before="240" w:after="240" w:line="240" w:lineRule="auto"/>
        <w:ind w:hanging="567"/>
        <w:textAlignment w:val="baseline"/>
        <w:rPr>
          <w:rFonts w:ascii="Arial" w:eastAsia="Times New Roman" w:hAnsi="Arial" w:cs="Arial"/>
          <w:i/>
          <w:iCs/>
          <w:color w:val="000000"/>
          <w:sz w:val="26"/>
          <w:szCs w:val="26"/>
        </w:rPr>
      </w:pPr>
      <w:r w:rsidRPr="004E7B85">
        <w:rPr>
          <w:rFonts w:ascii="Arial" w:eastAsia="Times New Roman" w:hAnsi="Arial" w:cs="Arial"/>
          <w:b/>
          <w:bCs/>
          <w:color w:val="000000"/>
          <w:sz w:val="26"/>
          <w:szCs w:val="26"/>
        </w:rPr>
        <w:t>III Materials and Methods</w:t>
      </w:r>
      <w:r w:rsidRPr="004E7B85">
        <w:rPr>
          <w:rFonts w:ascii="Arial" w:eastAsia="Times New Roman" w:hAnsi="Arial" w:cs="Arial"/>
          <w:i/>
          <w:iCs/>
          <w:color w:val="000000"/>
          <w:sz w:val="26"/>
          <w:szCs w:val="26"/>
        </w:rPr>
        <w:t xml:space="preserve">: </w:t>
      </w:r>
    </w:p>
    <w:p w14:paraId="6EC7E3D1" w14:textId="0D7E3B6A" w:rsidR="0032207F" w:rsidRPr="004E7B85" w:rsidRDefault="0032207F" w:rsidP="0032207F">
      <w:pPr>
        <w:shd w:val="clear" w:color="auto" w:fill="FFFFFF"/>
        <w:spacing w:before="240" w:after="240" w:line="240" w:lineRule="auto"/>
        <w:ind w:left="720" w:hanging="567"/>
        <w:textAlignment w:val="baseline"/>
        <w:rPr>
          <w:rFonts w:ascii="Arial" w:eastAsia="Times New Roman" w:hAnsi="Arial" w:cs="Arial"/>
          <w:i/>
          <w:iCs/>
          <w:color w:val="000000"/>
          <w:sz w:val="26"/>
          <w:szCs w:val="26"/>
        </w:rPr>
      </w:pPr>
      <w:r w:rsidRPr="004E7B85">
        <w:rPr>
          <w:rFonts w:ascii="Arial" w:eastAsia="Times New Roman" w:hAnsi="Arial" w:cs="Arial"/>
          <w:color w:val="000000"/>
          <w:sz w:val="26"/>
          <w:szCs w:val="26"/>
        </w:rPr>
        <w:t>a. </w:t>
      </w:r>
      <w:r w:rsidRPr="004E7B85">
        <w:rPr>
          <w:rFonts w:ascii="Arial" w:eastAsia="Times New Roman" w:hAnsi="Arial" w:cs="Arial"/>
          <w:b/>
          <w:bCs/>
          <w:i/>
          <w:iCs/>
          <w:color w:val="000000"/>
          <w:sz w:val="26"/>
          <w:szCs w:val="26"/>
        </w:rPr>
        <w:t>Experimental Design:</w:t>
      </w:r>
      <w:r w:rsidRPr="004E7B85">
        <w:rPr>
          <w:rFonts w:ascii="Arial" w:eastAsia="Times New Roman" w:hAnsi="Arial" w:cs="Arial"/>
          <w:color w:val="000000"/>
          <w:sz w:val="26"/>
          <w:szCs w:val="26"/>
        </w:rPr>
        <w:t> </w:t>
      </w:r>
    </w:p>
    <w:p w14:paraId="057BAAA3" w14:textId="4C705BCA" w:rsidR="0032207F" w:rsidRPr="004E7B85" w:rsidRDefault="0032207F" w:rsidP="0032207F">
      <w:pPr>
        <w:spacing w:after="0" w:line="240" w:lineRule="auto"/>
        <w:ind w:left="720" w:hanging="567"/>
        <w:rPr>
          <w:rFonts w:ascii="Arial" w:eastAsia="Times New Roman" w:hAnsi="Arial" w:cs="Arial"/>
          <w:i/>
          <w:iCs/>
          <w:sz w:val="24"/>
          <w:szCs w:val="24"/>
        </w:rPr>
      </w:pPr>
      <w:r w:rsidRPr="004E7B85">
        <w:rPr>
          <w:rFonts w:ascii="Arial" w:eastAsia="Times New Roman" w:hAnsi="Arial" w:cs="Arial"/>
          <w:color w:val="000000"/>
          <w:sz w:val="26"/>
          <w:szCs w:val="26"/>
          <w:shd w:val="clear" w:color="auto" w:fill="FFFFFF"/>
        </w:rPr>
        <w:t>b. </w:t>
      </w:r>
      <w:r w:rsidRPr="004E7B85">
        <w:rPr>
          <w:rFonts w:ascii="Arial" w:eastAsia="Times New Roman" w:hAnsi="Arial" w:cs="Arial"/>
          <w:b/>
          <w:bCs/>
          <w:i/>
          <w:iCs/>
          <w:color w:val="000000"/>
          <w:sz w:val="26"/>
          <w:szCs w:val="26"/>
          <w:shd w:val="clear" w:color="auto" w:fill="FFFFFF"/>
        </w:rPr>
        <w:t>Timeline:</w:t>
      </w:r>
      <w:r w:rsidRPr="004E7B85">
        <w:rPr>
          <w:rFonts w:ascii="Arial" w:eastAsia="Times New Roman" w:hAnsi="Arial" w:cs="Arial"/>
          <w:color w:val="000000"/>
          <w:sz w:val="26"/>
          <w:szCs w:val="26"/>
          <w:shd w:val="clear" w:color="auto" w:fill="FFFFFF"/>
        </w:rPr>
        <w:t> </w:t>
      </w:r>
    </w:p>
    <w:p w14:paraId="744DDD4B" w14:textId="77777777" w:rsidR="0032207F" w:rsidRPr="004E7B85" w:rsidRDefault="0032207F" w:rsidP="0032207F">
      <w:pPr>
        <w:spacing w:after="0" w:line="240" w:lineRule="auto"/>
        <w:ind w:left="720" w:hanging="567"/>
        <w:rPr>
          <w:rFonts w:ascii="Arial" w:eastAsia="Times New Roman" w:hAnsi="Arial" w:cs="Arial"/>
          <w:sz w:val="24"/>
          <w:szCs w:val="24"/>
        </w:rPr>
      </w:pPr>
    </w:p>
    <w:p w14:paraId="6A2F7B48" w14:textId="50AE5E9C" w:rsidR="0032207F" w:rsidRDefault="0032207F" w:rsidP="0032207F">
      <w:pPr>
        <w:spacing w:after="0" w:line="240" w:lineRule="auto"/>
        <w:ind w:left="720" w:hanging="567"/>
        <w:rPr>
          <w:rFonts w:ascii="Arial" w:eastAsia="Times New Roman" w:hAnsi="Arial" w:cs="Arial"/>
          <w:b/>
          <w:bCs/>
          <w:i/>
          <w:iCs/>
          <w:color w:val="000000"/>
          <w:sz w:val="26"/>
          <w:szCs w:val="26"/>
          <w:shd w:val="clear" w:color="auto" w:fill="FFFFFF"/>
        </w:rPr>
      </w:pPr>
      <w:r w:rsidRPr="004E7B85">
        <w:rPr>
          <w:rFonts w:ascii="Arial" w:eastAsia="Times New Roman" w:hAnsi="Arial" w:cs="Arial"/>
          <w:color w:val="000000"/>
          <w:sz w:val="26"/>
          <w:szCs w:val="26"/>
          <w:shd w:val="clear" w:color="auto" w:fill="FFFFFF"/>
        </w:rPr>
        <w:t>c. </w:t>
      </w:r>
      <w:r w:rsidRPr="004E7B85">
        <w:rPr>
          <w:rFonts w:ascii="Arial" w:eastAsia="Times New Roman" w:hAnsi="Arial" w:cs="Arial"/>
          <w:b/>
          <w:bCs/>
          <w:i/>
          <w:iCs/>
          <w:color w:val="000000"/>
          <w:sz w:val="26"/>
          <w:szCs w:val="26"/>
          <w:shd w:val="clear" w:color="auto" w:fill="FFFFFF"/>
        </w:rPr>
        <w:t>Training: </w:t>
      </w:r>
    </w:p>
    <w:p w14:paraId="189ACE44" w14:textId="77777777" w:rsidR="00D469A4" w:rsidRDefault="00D469A4" w:rsidP="0032207F">
      <w:pPr>
        <w:spacing w:after="0" w:line="240" w:lineRule="auto"/>
        <w:ind w:left="720" w:hanging="567"/>
        <w:rPr>
          <w:rFonts w:ascii="Arial" w:eastAsia="Times New Roman" w:hAnsi="Arial" w:cs="Arial"/>
          <w:i/>
          <w:iCs/>
          <w:sz w:val="24"/>
          <w:szCs w:val="24"/>
        </w:rPr>
      </w:pPr>
    </w:p>
    <w:p w14:paraId="3A996EDF" w14:textId="24E06C7B" w:rsidR="0032207F" w:rsidRPr="004E7B85" w:rsidRDefault="0032207F" w:rsidP="0032207F">
      <w:pPr>
        <w:shd w:val="clear" w:color="auto" w:fill="FFFFFF"/>
        <w:spacing w:before="240" w:after="240" w:line="240" w:lineRule="auto"/>
        <w:ind w:hanging="567"/>
        <w:textAlignment w:val="baseline"/>
        <w:rPr>
          <w:rFonts w:ascii="Arial" w:eastAsia="Times New Roman" w:hAnsi="Arial" w:cs="Arial"/>
          <w:color w:val="000000"/>
          <w:sz w:val="26"/>
          <w:szCs w:val="26"/>
        </w:rPr>
      </w:pPr>
      <w:r w:rsidRPr="004E7B85">
        <w:rPr>
          <w:rFonts w:ascii="Arial" w:eastAsia="Times New Roman" w:hAnsi="Arial" w:cs="Arial"/>
          <w:b/>
          <w:bCs/>
          <w:color w:val="000000"/>
          <w:sz w:val="26"/>
          <w:szCs w:val="26"/>
        </w:rPr>
        <w:t>IV Impact:</w:t>
      </w:r>
      <w:r w:rsidRPr="004E7B85">
        <w:rPr>
          <w:rFonts w:ascii="Arial" w:eastAsia="Times New Roman" w:hAnsi="Arial" w:cs="Arial"/>
          <w:color w:val="000000"/>
          <w:sz w:val="26"/>
          <w:szCs w:val="26"/>
        </w:rPr>
        <w:t> </w:t>
      </w:r>
    </w:p>
    <w:p w14:paraId="2B3F2233" w14:textId="132C485A" w:rsidR="0032207F" w:rsidRPr="004E7B85" w:rsidRDefault="0032207F" w:rsidP="0032207F">
      <w:pPr>
        <w:spacing w:before="100" w:beforeAutospacing="1" w:after="0" w:line="240" w:lineRule="auto"/>
        <w:ind w:hanging="567"/>
        <w:rPr>
          <w:rFonts w:ascii="Arial" w:eastAsia="Times New Roman" w:hAnsi="Arial" w:cs="Arial"/>
          <w:b/>
          <w:bCs/>
          <w:color w:val="000000"/>
          <w:sz w:val="20"/>
          <w:szCs w:val="20"/>
        </w:rPr>
      </w:pPr>
      <w:r w:rsidRPr="004E7B85">
        <w:rPr>
          <w:rFonts w:ascii="Arial" w:eastAsia="Times New Roman" w:hAnsi="Arial" w:cs="Arial"/>
          <w:b/>
          <w:bCs/>
          <w:color w:val="000000"/>
          <w:sz w:val="26"/>
          <w:szCs w:val="26"/>
        </w:rPr>
        <w:t>V Budget:</w:t>
      </w:r>
      <w:r w:rsidRPr="004E7B85">
        <w:rPr>
          <w:rFonts w:ascii="Arial" w:eastAsia="Times New Roman" w:hAnsi="Arial" w:cs="Arial"/>
          <w:color w:val="000000"/>
          <w:sz w:val="26"/>
          <w:szCs w:val="26"/>
        </w:rPr>
        <w:t> </w:t>
      </w:r>
    </w:p>
    <w:bookmarkEnd w:id="0"/>
    <w:p w14:paraId="1F0EA393" w14:textId="77777777" w:rsidR="00236D7E" w:rsidRPr="004E7B85" w:rsidRDefault="00236D7E" w:rsidP="00236D7E">
      <w:pPr>
        <w:shd w:val="clear" w:color="auto" w:fill="FFFFFF"/>
        <w:spacing w:before="240" w:after="240" w:line="240" w:lineRule="auto"/>
        <w:ind w:hanging="567"/>
        <w:textAlignment w:val="baseline"/>
        <w:rPr>
          <w:rFonts w:ascii="Arial" w:eastAsia="Times New Roman" w:hAnsi="Arial" w:cs="Arial"/>
          <w:i/>
          <w:iCs/>
          <w:color w:val="000000"/>
          <w:sz w:val="26"/>
          <w:szCs w:val="26"/>
        </w:rPr>
      </w:pPr>
      <w:r w:rsidRPr="004E7B85">
        <w:rPr>
          <w:rFonts w:ascii="Arial" w:eastAsia="Times New Roman" w:hAnsi="Arial" w:cs="Arial"/>
          <w:b/>
          <w:bCs/>
          <w:color w:val="000000"/>
          <w:sz w:val="26"/>
          <w:szCs w:val="26"/>
        </w:rPr>
        <w:t>VI Appendices:</w:t>
      </w:r>
    </w:p>
    <w:p w14:paraId="0FA6121A" w14:textId="48D4B6FD" w:rsidR="00236D7E" w:rsidRPr="00346468" w:rsidRDefault="00236D7E" w:rsidP="00236D7E">
      <w:pPr>
        <w:pStyle w:val="ListParagraph"/>
        <w:numPr>
          <w:ilvl w:val="0"/>
          <w:numId w:val="10"/>
        </w:numPr>
        <w:shd w:val="clear" w:color="auto" w:fill="FFFFFF"/>
        <w:spacing w:before="240" w:after="240" w:line="240" w:lineRule="auto"/>
        <w:textAlignment w:val="baseline"/>
        <w:rPr>
          <w:rFonts w:ascii="Arial" w:hAnsi="Arial" w:cs="Arial"/>
          <w:b/>
          <w:bCs/>
          <w:color w:val="000000"/>
          <w:sz w:val="26"/>
          <w:szCs w:val="26"/>
          <w:lang w:val="en-GB"/>
        </w:rPr>
      </w:pPr>
      <w:r w:rsidRPr="00346468">
        <w:rPr>
          <w:rFonts w:ascii="Arial" w:hAnsi="Arial" w:cs="Arial"/>
          <w:b/>
          <w:bCs/>
          <w:color w:val="000000"/>
          <w:sz w:val="26"/>
          <w:szCs w:val="26"/>
        </w:rPr>
        <w:lastRenderedPageBreak/>
        <w:t xml:space="preserve">Glossary of definitions </w:t>
      </w:r>
    </w:p>
    <w:p w14:paraId="71111ECC" w14:textId="5023F366" w:rsidR="00236D7E" w:rsidRPr="00346468" w:rsidRDefault="00236D7E" w:rsidP="00236D7E">
      <w:pPr>
        <w:pStyle w:val="ListParagraph"/>
        <w:numPr>
          <w:ilvl w:val="0"/>
          <w:numId w:val="10"/>
        </w:numPr>
        <w:shd w:val="clear" w:color="auto" w:fill="FFFFFF"/>
        <w:spacing w:before="240" w:after="240" w:line="240" w:lineRule="auto"/>
        <w:textAlignment w:val="baseline"/>
        <w:rPr>
          <w:rFonts w:ascii="Arial" w:hAnsi="Arial" w:cs="Arial"/>
          <w:b/>
          <w:bCs/>
          <w:color w:val="000000"/>
          <w:sz w:val="26"/>
          <w:szCs w:val="26"/>
          <w:u w:val="single"/>
          <w:lang w:val="en-GB"/>
        </w:rPr>
      </w:pPr>
      <w:r w:rsidRPr="00346468">
        <w:rPr>
          <w:rFonts w:ascii="Arial" w:hAnsi="Arial" w:cs="Arial"/>
          <w:b/>
          <w:bCs/>
          <w:color w:val="000000"/>
          <w:sz w:val="26"/>
          <w:szCs w:val="26"/>
        </w:rPr>
        <w:t xml:space="preserve">IACUC </w:t>
      </w:r>
      <w:r w:rsidR="00626A46">
        <w:rPr>
          <w:rFonts w:ascii="Arial" w:hAnsi="Arial" w:cs="Arial"/>
          <w:b/>
          <w:bCs/>
          <w:color w:val="000000"/>
          <w:sz w:val="26"/>
          <w:szCs w:val="26"/>
        </w:rPr>
        <w:t xml:space="preserve">(and if relevant IRB) research ethics </w:t>
      </w:r>
      <w:r w:rsidRPr="00346468">
        <w:rPr>
          <w:rFonts w:ascii="Arial" w:hAnsi="Arial" w:cs="Arial"/>
          <w:b/>
          <w:bCs/>
          <w:color w:val="000000"/>
          <w:sz w:val="26"/>
          <w:szCs w:val="26"/>
        </w:rPr>
        <w:t xml:space="preserve">applications </w:t>
      </w:r>
    </w:p>
    <w:p w14:paraId="38D77085" w14:textId="198D9933" w:rsidR="00236D7E" w:rsidRPr="00346468" w:rsidRDefault="00236D7E" w:rsidP="00236D7E">
      <w:pPr>
        <w:pStyle w:val="ListParagraph"/>
        <w:numPr>
          <w:ilvl w:val="0"/>
          <w:numId w:val="10"/>
        </w:numPr>
        <w:shd w:val="clear" w:color="auto" w:fill="FFFFFF"/>
        <w:spacing w:before="240" w:after="240" w:line="240" w:lineRule="auto"/>
        <w:textAlignment w:val="baseline"/>
        <w:rPr>
          <w:rFonts w:ascii="Arial" w:hAnsi="Arial" w:cs="Arial"/>
          <w:b/>
          <w:bCs/>
          <w:color w:val="000000"/>
          <w:sz w:val="26"/>
          <w:szCs w:val="26"/>
          <w:u w:val="single"/>
          <w:lang w:val="en-GB"/>
        </w:rPr>
      </w:pPr>
      <w:r w:rsidRPr="00346468">
        <w:rPr>
          <w:rFonts w:ascii="Arial" w:hAnsi="Arial" w:cs="Arial"/>
          <w:b/>
          <w:bCs/>
          <w:color w:val="000000"/>
          <w:sz w:val="26"/>
          <w:szCs w:val="26"/>
        </w:rPr>
        <w:t xml:space="preserve">Reference list </w:t>
      </w:r>
    </w:p>
    <w:p w14:paraId="3C047442" w14:textId="338BA6D2" w:rsidR="00236D7E" w:rsidRPr="00346468" w:rsidRDefault="008F09A7" w:rsidP="00236D7E">
      <w:pPr>
        <w:pStyle w:val="ListParagraph"/>
        <w:numPr>
          <w:ilvl w:val="0"/>
          <w:numId w:val="10"/>
        </w:numPr>
        <w:shd w:val="clear" w:color="auto" w:fill="FFFFFF"/>
        <w:spacing w:before="240" w:after="240" w:line="240" w:lineRule="auto"/>
        <w:textAlignment w:val="baseline"/>
        <w:rPr>
          <w:rFonts w:ascii="Arial" w:hAnsi="Arial" w:cs="Arial"/>
          <w:b/>
          <w:bCs/>
          <w:color w:val="000000"/>
          <w:sz w:val="26"/>
          <w:szCs w:val="26"/>
          <w:lang w:val="en-GB"/>
        </w:rPr>
      </w:pPr>
      <w:r w:rsidRPr="00346468">
        <w:rPr>
          <w:rFonts w:ascii="Arial" w:hAnsi="Arial" w:cs="Arial"/>
          <w:b/>
          <w:bCs/>
          <w:color w:val="000000"/>
          <w:sz w:val="26"/>
          <w:szCs w:val="26"/>
        </w:rPr>
        <w:t>R</w:t>
      </w:r>
      <w:r w:rsidR="00236D7E" w:rsidRPr="00346468">
        <w:rPr>
          <w:rFonts w:ascii="Arial" w:hAnsi="Arial" w:cs="Arial"/>
          <w:b/>
          <w:bCs/>
          <w:color w:val="000000"/>
          <w:sz w:val="26"/>
          <w:szCs w:val="26"/>
        </w:rPr>
        <w:t xml:space="preserve">isk assessment </w:t>
      </w:r>
    </w:p>
    <w:p w14:paraId="4996E9F7" w14:textId="77777777" w:rsidR="00236D7E" w:rsidRPr="00346468" w:rsidRDefault="00236D7E" w:rsidP="00236D7E">
      <w:pPr>
        <w:pStyle w:val="ListParagraph"/>
        <w:numPr>
          <w:ilvl w:val="0"/>
          <w:numId w:val="10"/>
        </w:numPr>
        <w:shd w:val="clear" w:color="auto" w:fill="FFFFFF"/>
        <w:spacing w:before="240" w:after="240" w:line="240" w:lineRule="auto"/>
        <w:textAlignment w:val="baseline"/>
        <w:rPr>
          <w:rFonts w:ascii="Arial" w:hAnsi="Arial" w:cs="Arial"/>
          <w:b/>
          <w:bCs/>
          <w:color w:val="000000"/>
          <w:sz w:val="26"/>
          <w:szCs w:val="26"/>
          <w:lang w:val="en-GB"/>
        </w:rPr>
      </w:pPr>
      <w:r w:rsidRPr="00346468">
        <w:rPr>
          <w:rFonts w:ascii="Arial" w:hAnsi="Arial" w:cs="Arial"/>
          <w:b/>
          <w:bCs/>
          <w:color w:val="000000"/>
          <w:sz w:val="26"/>
          <w:szCs w:val="26"/>
        </w:rPr>
        <w:t>Letters from collaborators (if relevant)</w:t>
      </w:r>
    </w:p>
    <w:p w14:paraId="762AFC2F" w14:textId="62205DD8" w:rsidR="00346468" w:rsidRPr="00346468" w:rsidRDefault="00346468" w:rsidP="00236D7E">
      <w:pPr>
        <w:pStyle w:val="ListParagraph"/>
        <w:numPr>
          <w:ilvl w:val="0"/>
          <w:numId w:val="10"/>
        </w:numPr>
        <w:shd w:val="clear" w:color="auto" w:fill="FFFFFF"/>
        <w:spacing w:before="240" w:after="240" w:line="240" w:lineRule="auto"/>
        <w:textAlignment w:val="baseline"/>
        <w:rPr>
          <w:rFonts w:ascii="Arial" w:hAnsi="Arial" w:cs="Arial"/>
          <w:b/>
          <w:bCs/>
          <w:color w:val="000000"/>
          <w:sz w:val="26"/>
          <w:szCs w:val="26"/>
          <w:lang w:val="en-GB"/>
        </w:rPr>
      </w:pPr>
      <w:r w:rsidRPr="00346468">
        <w:rPr>
          <w:rFonts w:ascii="Arial" w:hAnsi="Arial" w:cs="Arial"/>
          <w:b/>
          <w:bCs/>
          <w:color w:val="000000"/>
          <w:sz w:val="26"/>
          <w:szCs w:val="26"/>
        </w:rPr>
        <w:t>A signed copy of Research Grant Conditions of Award</w:t>
      </w:r>
    </w:p>
    <w:p w14:paraId="44A79390" w14:textId="6BC523DE" w:rsidR="003C34E1" w:rsidRPr="00346468" w:rsidRDefault="003C34E1" w:rsidP="00B16E76">
      <w:pPr>
        <w:spacing w:after="0" w:line="240" w:lineRule="auto"/>
        <w:jc w:val="both"/>
        <w:rPr>
          <w:rFonts w:ascii="Arial" w:hAnsi="Arial" w:cs="Arial"/>
        </w:rPr>
      </w:pPr>
    </w:p>
    <w:p w14:paraId="48FDCC3E" w14:textId="77777777" w:rsidR="00B03B89" w:rsidRDefault="00B03B89" w:rsidP="00B16E76">
      <w:pPr>
        <w:spacing w:after="0" w:line="240" w:lineRule="auto"/>
        <w:jc w:val="both"/>
        <w:rPr>
          <w:rFonts w:ascii="Arial" w:hAnsi="Arial" w:cs="Arial"/>
          <w:b/>
          <w:bCs/>
        </w:rPr>
      </w:pPr>
    </w:p>
    <w:p w14:paraId="2144A018" w14:textId="77777777" w:rsidR="00B03B89" w:rsidRDefault="00B03B89" w:rsidP="00B16E76">
      <w:pPr>
        <w:spacing w:after="0" w:line="240" w:lineRule="auto"/>
        <w:jc w:val="both"/>
        <w:rPr>
          <w:rFonts w:ascii="Arial" w:hAnsi="Arial" w:cs="Arial"/>
          <w:b/>
          <w:bCs/>
        </w:rPr>
      </w:pPr>
    </w:p>
    <w:p w14:paraId="05DBF9BC" w14:textId="77777777" w:rsidR="00B03B89" w:rsidRDefault="00B03B89" w:rsidP="00B16E76">
      <w:pPr>
        <w:spacing w:after="0" w:line="240" w:lineRule="auto"/>
        <w:jc w:val="both"/>
        <w:rPr>
          <w:rFonts w:ascii="Arial" w:hAnsi="Arial" w:cs="Arial"/>
          <w:b/>
          <w:bCs/>
        </w:rPr>
      </w:pPr>
    </w:p>
    <w:p w14:paraId="515E44F7" w14:textId="77777777" w:rsidR="00B03B89" w:rsidRDefault="00B03B89" w:rsidP="00B16E76">
      <w:pPr>
        <w:spacing w:after="0" w:line="240" w:lineRule="auto"/>
        <w:jc w:val="both"/>
        <w:rPr>
          <w:rFonts w:ascii="Arial" w:hAnsi="Arial" w:cs="Arial"/>
          <w:b/>
          <w:bCs/>
        </w:rPr>
      </w:pPr>
    </w:p>
    <w:p w14:paraId="19036E33" w14:textId="77777777" w:rsidR="00B03B89" w:rsidRDefault="00B03B89" w:rsidP="00B16E76">
      <w:pPr>
        <w:spacing w:after="0" w:line="240" w:lineRule="auto"/>
        <w:jc w:val="both"/>
        <w:rPr>
          <w:rFonts w:ascii="Arial" w:hAnsi="Arial" w:cs="Arial"/>
          <w:b/>
          <w:bCs/>
        </w:rPr>
      </w:pPr>
    </w:p>
    <w:p w14:paraId="34850CBE" w14:textId="77777777" w:rsidR="00B03B89" w:rsidRDefault="00B03B89" w:rsidP="00B16E76">
      <w:pPr>
        <w:spacing w:after="0" w:line="240" w:lineRule="auto"/>
        <w:jc w:val="both"/>
        <w:rPr>
          <w:rFonts w:ascii="Arial" w:hAnsi="Arial" w:cs="Arial"/>
          <w:b/>
          <w:bCs/>
        </w:rPr>
      </w:pPr>
    </w:p>
    <w:p w14:paraId="0530ABA7" w14:textId="77777777" w:rsidR="00B03B89" w:rsidRDefault="00B03B89" w:rsidP="00B16E76">
      <w:pPr>
        <w:spacing w:after="0" w:line="240" w:lineRule="auto"/>
        <w:jc w:val="both"/>
        <w:rPr>
          <w:rFonts w:ascii="Arial" w:hAnsi="Arial" w:cs="Arial"/>
          <w:b/>
          <w:bCs/>
        </w:rPr>
      </w:pPr>
    </w:p>
    <w:p w14:paraId="246BCBAC" w14:textId="77777777" w:rsidR="00B03B89" w:rsidRPr="00B03B89" w:rsidRDefault="00B03B89" w:rsidP="00B03B89">
      <w:pPr>
        <w:autoSpaceDE w:val="0"/>
        <w:autoSpaceDN w:val="0"/>
        <w:adjustRightInd w:val="0"/>
        <w:spacing w:after="120" w:line="240" w:lineRule="auto"/>
        <w:jc w:val="both"/>
        <w:outlineLvl w:val="0"/>
        <w:rPr>
          <w:rFonts w:eastAsia="Times" w:cs="Calibri"/>
          <w:bCs/>
          <w:color w:val="000000"/>
          <w:sz w:val="24"/>
          <w:szCs w:val="24"/>
          <w:u w:val="single"/>
        </w:rPr>
      </w:pPr>
      <w:r w:rsidRPr="00B03B89">
        <w:rPr>
          <w:rFonts w:eastAsia="Times" w:cs="Calibri"/>
          <w:b/>
          <w:bCs/>
          <w:sz w:val="36"/>
          <w:szCs w:val="36"/>
        </w:rPr>
        <w:t>Research Grant Conditions of Award</w:t>
      </w:r>
    </w:p>
    <w:p w14:paraId="56714420" w14:textId="77777777" w:rsidR="00B03B89" w:rsidRPr="00B03B89" w:rsidRDefault="00B03B89" w:rsidP="00B03B89">
      <w:pPr>
        <w:autoSpaceDE w:val="0"/>
        <w:autoSpaceDN w:val="0"/>
        <w:adjustRightInd w:val="0"/>
        <w:spacing w:after="0" w:line="240" w:lineRule="auto"/>
        <w:rPr>
          <w:rFonts w:eastAsia="Times" w:cs="Calibri"/>
          <w:b/>
          <w:bCs/>
          <w:sz w:val="24"/>
          <w:szCs w:val="24"/>
        </w:rPr>
      </w:pPr>
    </w:p>
    <w:p w14:paraId="524F53C5"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b/>
          <w:bCs/>
          <w:sz w:val="24"/>
          <w:szCs w:val="24"/>
        </w:rPr>
      </w:pPr>
      <w:r w:rsidRPr="00B03B89">
        <w:rPr>
          <w:rFonts w:eastAsia="Times" w:cs="Calibri"/>
          <w:b/>
          <w:bCs/>
          <w:sz w:val="24"/>
          <w:szCs w:val="24"/>
        </w:rPr>
        <w:t xml:space="preserve">At least one member of the research team must be fluent in English and published in peer-reviewed English language journals.  </w:t>
      </w:r>
    </w:p>
    <w:p w14:paraId="484D85BB"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sz w:val="24"/>
          <w:szCs w:val="24"/>
        </w:rPr>
      </w:pPr>
      <w:r w:rsidRPr="00B03B89">
        <w:rPr>
          <w:rFonts w:eastAsia="Times" w:cs="Calibri"/>
          <w:b/>
          <w:bCs/>
          <w:sz w:val="24"/>
          <w:szCs w:val="24"/>
        </w:rPr>
        <w:t>The grant timeline will commence on the day that the grant is awarded or the day that evidence of final IRB approval (if still under consideration) is submitted to HHRF (within 3 months of grant award)</w:t>
      </w:r>
      <w:r w:rsidRPr="00B03B89">
        <w:rPr>
          <w:rFonts w:eastAsia="Times" w:cs="Calibri"/>
          <w:sz w:val="24"/>
          <w:szCs w:val="24"/>
        </w:rPr>
        <w:t xml:space="preserve">.   </w:t>
      </w:r>
    </w:p>
    <w:p w14:paraId="6110369E"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sz w:val="24"/>
          <w:szCs w:val="24"/>
        </w:rPr>
      </w:pPr>
      <w:r w:rsidRPr="00B03B89">
        <w:rPr>
          <w:rFonts w:eastAsia="Times" w:cs="Calibri"/>
          <w:b/>
          <w:bCs/>
          <w:sz w:val="24"/>
          <w:szCs w:val="24"/>
        </w:rPr>
        <w:t>No institutional overhead or other indirect costs will be paid and should not be included as part of any grant request</w:t>
      </w:r>
      <w:r w:rsidRPr="00B03B89">
        <w:rPr>
          <w:rFonts w:eastAsia="Times" w:cs="Calibri"/>
          <w:sz w:val="24"/>
          <w:szCs w:val="24"/>
        </w:rPr>
        <w:t xml:space="preserve">. A letter to your institution explaining this condition can be requested if needed. Be aware that substantive equipment costs could work against the success of the grant request.  </w:t>
      </w:r>
      <w:r w:rsidRPr="00B03B89">
        <w:rPr>
          <w:rFonts w:eastAsia="Times" w:cs="Calibri"/>
          <w:i/>
          <w:sz w:val="24"/>
          <w:szCs w:val="24"/>
        </w:rPr>
        <w:t xml:space="preserve"> </w:t>
      </w:r>
    </w:p>
    <w:p w14:paraId="460C2384"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sz w:val="24"/>
          <w:szCs w:val="24"/>
        </w:rPr>
      </w:pPr>
      <w:r w:rsidRPr="00B03B89">
        <w:rPr>
          <w:rFonts w:eastAsia="Times" w:cs="Calibri"/>
          <w:b/>
          <w:bCs/>
          <w:sz w:val="24"/>
          <w:szCs w:val="24"/>
        </w:rPr>
        <w:t>All funds awarded shall be used in accordance with the submitted and approved proposal and accompanying budget.</w:t>
      </w:r>
      <w:r w:rsidRPr="00B03B89">
        <w:rPr>
          <w:rFonts w:eastAsia="Times" w:cs="Calibri"/>
          <w:sz w:val="24"/>
          <w:szCs w:val="24"/>
        </w:rPr>
        <w:t xml:space="preserve"> Any unused portion thereof shall be returned to the Horses and Humans Research Foundation (HHRF). If an unforeseen problem occurs with the study design, notify HHRF immediately. Potential changes to the study design with additional financial assistance from HHRF may be considered to salvage the study and still lead to a favorable outcome.</w:t>
      </w:r>
    </w:p>
    <w:p w14:paraId="5ABB49CE"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sz w:val="24"/>
          <w:szCs w:val="24"/>
        </w:rPr>
      </w:pPr>
      <w:r w:rsidRPr="00B03B89">
        <w:rPr>
          <w:rFonts w:eastAsia="Times" w:cs="Calibri"/>
          <w:b/>
          <w:bCs/>
          <w:sz w:val="24"/>
          <w:szCs w:val="24"/>
        </w:rPr>
        <w:t>Grant awards will be made in US dollars.</w:t>
      </w:r>
      <w:r w:rsidRPr="00B03B89">
        <w:rPr>
          <w:rFonts w:eastAsia="Times" w:cs="Calibri"/>
          <w:sz w:val="24"/>
          <w:szCs w:val="24"/>
        </w:rPr>
        <w:t xml:space="preserve"> Recipients will receive a postal check.  If funds are requested electronically, they will be handled by Automated Clearing House (ACH) or other appropriate means, with any fees deducted from the amounts </w:t>
      </w:r>
      <w:proofErr w:type="gramStart"/>
      <w:r w:rsidRPr="00B03B89">
        <w:rPr>
          <w:rFonts w:eastAsia="Times" w:cs="Calibri"/>
          <w:sz w:val="24"/>
          <w:szCs w:val="24"/>
        </w:rPr>
        <w:t>forwarded .</w:t>
      </w:r>
      <w:proofErr w:type="gramEnd"/>
      <w:r w:rsidRPr="00B03B89">
        <w:rPr>
          <w:rFonts w:eastAsia="Times" w:cs="Calibri"/>
          <w:sz w:val="24"/>
          <w:szCs w:val="24"/>
        </w:rPr>
        <w:t xml:space="preserve">  One third of the awarded amount will be paid once the contract is signed by all parties.  One third will be awarded after the midpoint report is accepted and the remainder will be awarded when the project is fully completed and approved, unless other arrangements have been specified and agreed to.  The value of the grant will not be adjusted for inflation, cost over runs, or foreign exchange rate fluctuations.  It is the responsibility of the recipient to manage these potential variables (example: if grant budget deals in euros, a loan could be purchased at the time of award, in US dollars, against the euro).</w:t>
      </w:r>
    </w:p>
    <w:p w14:paraId="5E0B4F48"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sz w:val="24"/>
          <w:szCs w:val="24"/>
        </w:rPr>
      </w:pPr>
      <w:r w:rsidRPr="00B03B89">
        <w:rPr>
          <w:rFonts w:eastAsia="Times" w:cs="Calibri"/>
          <w:sz w:val="24"/>
          <w:szCs w:val="24"/>
        </w:rPr>
        <w:lastRenderedPageBreak/>
        <w:t xml:space="preserve">At the midpoint of the grant period a progress report and financial report must be submitted. </w:t>
      </w:r>
      <w:r w:rsidRPr="00B03B89">
        <w:rPr>
          <w:rFonts w:eastAsia="Times" w:cs="Calibri"/>
          <w:b/>
          <w:bCs/>
          <w:sz w:val="24"/>
          <w:szCs w:val="24"/>
        </w:rPr>
        <w:t>A final report must be submitted within 60 days of the completion of the project. The final report shall include a scientific abstract, summary data tables, a financial report,</w:t>
      </w:r>
      <w:r w:rsidRPr="00B03B89">
        <w:rPr>
          <w:rFonts w:ascii="Arial" w:eastAsia="Times New Roman" w:hAnsi="Arial" w:cs="Arial"/>
          <w:b/>
          <w:bCs/>
          <w:lang w:bidi="en-US"/>
        </w:rPr>
        <w:t xml:space="preserve"> a brief and practical application summary or infographic illustration to be used for HHRF materials,</w:t>
      </w:r>
      <w:r w:rsidRPr="00B03B89">
        <w:rPr>
          <w:rFonts w:eastAsia="Times" w:cs="Calibri"/>
          <w:b/>
          <w:bCs/>
          <w:sz w:val="24"/>
          <w:szCs w:val="24"/>
        </w:rPr>
        <w:t xml:space="preserve"> and a less-technical lay language article (400 words) to potentially be used in HHRF and related publications as determined by HHRF. </w:t>
      </w:r>
      <w:r w:rsidRPr="00B03B89">
        <w:rPr>
          <w:rFonts w:eastAsia="Times" w:cs="Calibri"/>
          <w:color w:val="000000"/>
          <w:sz w:val="24"/>
          <w:szCs w:val="24"/>
        </w:rPr>
        <w:t xml:space="preserve">Photos, </w:t>
      </w:r>
      <w:r w:rsidRPr="00B03B89">
        <w:rPr>
          <w:rFonts w:eastAsia="Times" w:cs="Calibri"/>
          <w:sz w:val="24"/>
          <w:szCs w:val="24"/>
        </w:rPr>
        <w:t xml:space="preserve">videos, personal stories of the impact of the study and additional marketing materials are requested to be submitted during the grant term and with the final report.  The final report should also include any obstacles the team encountered during the study to be used as a learning tool for future research teams.  Any medical changes in participants’ medical conditions during the study should be documented in the final report (i.e. less medications required, fewer hospitalizations).  Confidential data that could jeopardize formal publication in a peer-reviewed journal should not be disclosed in the lay articles. If a delay in project completion is anticipated, HHRF must be notified promptly with a brief explanation and a request for extension. All investigators are encouraged to communicate and work with HHRF for the best possible outcome of their study. Failure to comply with the above conditions may result in </w:t>
      </w:r>
      <w:proofErr w:type="gramStart"/>
      <w:r w:rsidRPr="00B03B89">
        <w:rPr>
          <w:rFonts w:eastAsia="Times" w:cs="Calibri"/>
          <w:sz w:val="24"/>
          <w:szCs w:val="24"/>
        </w:rPr>
        <w:t>revoking of</w:t>
      </w:r>
      <w:proofErr w:type="gramEnd"/>
      <w:r w:rsidRPr="00B03B89">
        <w:rPr>
          <w:rFonts w:eastAsia="Times" w:cs="Calibri"/>
          <w:sz w:val="24"/>
          <w:szCs w:val="24"/>
        </w:rPr>
        <w:t xml:space="preserve"> all award funding.</w:t>
      </w:r>
    </w:p>
    <w:p w14:paraId="72ED6920"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sz w:val="24"/>
          <w:szCs w:val="24"/>
        </w:rPr>
      </w:pPr>
      <w:r w:rsidRPr="00B03B89">
        <w:rPr>
          <w:rFonts w:eastAsia="Times" w:cs="Calibri"/>
          <w:b/>
          <w:bCs/>
          <w:sz w:val="24"/>
          <w:szCs w:val="24"/>
        </w:rPr>
        <w:t>The Principal Investigator must assure HHRF of his or her intended work location(s), including all sites where equines included in the study are located</w:t>
      </w:r>
      <w:r w:rsidRPr="00B03B89">
        <w:rPr>
          <w:rFonts w:eastAsia="Times" w:cs="Calibri"/>
          <w:sz w:val="24"/>
          <w:szCs w:val="24"/>
        </w:rPr>
        <w:t xml:space="preserve">. HHRF must be advised at the time of application of all moves, contemplated or real. Changes of address, phone number, fax number and email </w:t>
      </w:r>
      <w:r w:rsidRPr="00B03B89">
        <w:rPr>
          <w:rFonts w:eastAsia="Times" w:cs="Calibri"/>
          <w:i/>
          <w:sz w:val="24"/>
          <w:szCs w:val="24"/>
        </w:rPr>
        <w:t>within the same institution</w:t>
      </w:r>
      <w:r w:rsidRPr="00B03B89">
        <w:rPr>
          <w:rFonts w:eastAsia="Times" w:cs="Calibri"/>
          <w:sz w:val="24"/>
          <w:szCs w:val="24"/>
        </w:rPr>
        <w:t xml:space="preserve"> must be promptly conveyed to HHRF. Changes in site location(s) during a funded period must be approved by HHRF.</w:t>
      </w:r>
    </w:p>
    <w:p w14:paraId="18E6E704" w14:textId="712D2A92"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color w:val="000000"/>
          <w:sz w:val="24"/>
          <w:szCs w:val="24"/>
        </w:rPr>
      </w:pPr>
      <w:r w:rsidRPr="00B03B89">
        <w:rPr>
          <w:rFonts w:eastAsia="Times" w:cs="Calibri"/>
          <w:b/>
          <w:bCs/>
          <w:sz w:val="24"/>
          <w:szCs w:val="24"/>
        </w:rPr>
        <w:t>All publications (including poster abstracts at conferences) resulting from HHRF-funded research must include HHRF in a footnote/credit line/disclosure, and copies and full references of such publications must be provided to HHRF.</w:t>
      </w:r>
      <w:r w:rsidRPr="00B03B89">
        <w:rPr>
          <w:rFonts w:eastAsia="Times" w:cs="Calibri"/>
          <w:sz w:val="24"/>
          <w:szCs w:val="24"/>
        </w:rPr>
        <w:t xml:space="preserve">  </w:t>
      </w:r>
      <w:r w:rsidRPr="00B03B89">
        <w:rPr>
          <w:rFonts w:eastAsia="Times" w:cs="Calibri"/>
          <w:b/>
          <w:bCs/>
          <w:sz w:val="24"/>
          <w:szCs w:val="24"/>
        </w:rPr>
        <w:t xml:space="preserve">All </w:t>
      </w:r>
      <w:r w:rsidRPr="00B03B89">
        <w:rPr>
          <w:rFonts w:eastAsia="Times" w:cs="Calibri"/>
          <w:b/>
          <w:bCs/>
          <w:color w:val="000000"/>
          <w:sz w:val="24"/>
          <w:szCs w:val="24"/>
        </w:rPr>
        <w:t>publicity and information disseminated about such research must acknowledge HHRF support.</w:t>
      </w:r>
      <w:r w:rsidRPr="00B03B89">
        <w:rPr>
          <w:rFonts w:eastAsia="Times" w:cs="Calibri"/>
          <w:color w:val="000000"/>
          <w:sz w:val="24"/>
          <w:szCs w:val="24"/>
        </w:rPr>
        <w:t xml:space="preserve"> This is an essential part of HHRF’s conditions of award. Publicity or information about the project is used to keep supporters of HHRF informed about how their donations are being spent. This condition of award does NOT involve disclosure of any information that might jeopardize the applicant’s ability to formally publish their findings.  HHRF also has permission to share results of this study through publications and outreach materials.</w:t>
      </w:r>
    </w:p>
    <w:p w14:paraId="6D3937A0" w14:textId="77777777" w:rsidR="00B03B89" w:rsidRPr="00B03B89" w:rsidRDefault="00B03B89" w:rsidP="00B03B89">
      <w:pPr>
        <w:widowControl w:val="0"/>
        <w:numPr>
          <w:ilvl w:val="0"/>
          <w:numId w:val="5"/>
        </w:numPr>
        <w:autoSpaceDE w:val="0"/>
        <w:autoSpaceDN w:val="0"/>
        <w:adjustRightInd w:val="0"/>
        <w:spacing w:after="0" w:line="240" w:lineRule="auto"/>
        <w:rPr>
          <w:rFonts w:ascii="Times" w:eastAsia="Times" w:hAnsi="Times"/>
          <w:b/>
          <w:bCs/>
          <w:color w:val="002060"/>
          <w:sz w:val="23"/>
          <w:szCs w:val="23"/>
        </w:rPr>
      </w:pPr>
      <w:r w:rsidRPr="00B03B89">
        <w:rPr>
          <w:rFonts w:eastAsia="Times" w:cs="Calibri"/>
          <w:b/>
          <w:bCs/>
          <w:color w:val="000000"/>
          <w:sz w:val="24"/>
          <w:szCs w:val="24"/>
        </w:rPr>
        <w:t>The recipient of any research grant awarded must certify that any research, including work involving human and/or animal subjects, will be conducted according to the rules and regulations of the United States National Institute of Health or equivalent National ethical research regulations.</w:t>
      </w:r>
      <w:r w:rsidRPr="00B03B89">
        <w:rPr>
          <w:rFonts w:eastAsia="Times" w:cs="Calibri"/>
          <w:color w:val="000000"/>
          <w:sz w:val="24"/>
          <w:szCs w:val="24"/>
        </w:rPr>
        <w:t xml:space="preserve"> </w:t>
      </w:r>
      <w:hyperlink r:id="rId20" w:history="1">
        <w:r w:rsidRPr="00B03B89">
          <w:rPr>
            <w:rFonts w:ascii="Times" w:eastAsia="Times" w:hAnsi="Times"/>
            <w:color w:val="000000"/>
            <w:sz w:val="24"/>
            <w:szCs w:val="20"/>
            <w:u w:val="single"/>
          </w:rPr>
          <w:t>https://www.ncbi.nlm.nih.gov/pmc/articles/PMC3558218/</w:t>
        </w:r>
      </w:hyperlink>
      <w:r w:rsidRPr="00B03B89">
        <w:rPr>
          <w:rFonts w:ascii="Times" w:eastAsia="Times" w:hAnsi="Times"/>
          <w:b/>
          <w:bCs/>
          <w:color w:val="000000"/>
          <w:sz w:val="23"/>
          <w:szCs w:val="23"/>
        </w:rPr>
        <w:t xml:space="preserve"> </w:t>
      </w:r>
      <w:r w:rsidRPr="00B03B89">
        <w:rPr>
          <w:rFonts w:eastAsia="Times" w:cs="Calibri"/>
          <w:color w:val="000000"/>
          <w:sz w:val="24"/>
          <w:szCs w:val="24"/>
        </w:rPr>
        <w:t xml:space="preserve">The recipient must agree to hold HHRF harmless from </w:t>
      </w:r>
      <w:proofErr w:type="gramStart"/>
      <w:r w:rsidRPr="00B03B89">
        <w:rPr>
          <w:rFonts w:eastAsia="Times" w:cs="Calibri"/>
          <w:color w:val="000000"/>
          <w:sz w:val="24"/>
          <w:szCs w:val="24"/>
        </w:rPr>
        <w:t>any and all</w:t>
      </w:r>
      <w:proofErr w:type="gramEnd"/>
      <w:r w:rsidRPr="00B03B89">
        <w:rPr>
          <w:rFonts w:eastAsia="Times" w:cs="Calibri"/>
          <w:color w:val="000000"/>
          <w:sz w:val="24"/>
          <w:szCs w:val="24"/>
        </w:rPr>
        <w:t xml:space="preserve"> claims which may arise from any associations/issues related to such research. </w:t>
      </w:r>
    </w:p>
    <w:p w14:paraId="4717F7A6" w14:textId="77777777" w:rsidR="00B03B89" w:rsidRPr="00B03B89" w:rsidRDefault="00B03B89" w:rsidP="00B03B89">
      <w:pPr>
        <w:autoSpaceDE w:val="0"/>
        <w:autoSpaceDN w:val="0"/>
        <w:adjustRightInd w:val="0"/>
        <w:spacing w:after="0" w:line="240" w:lineRule="auto"/>
        <w:ind w:left="720"/>
        <w:rPr>
          <w:rFonts w:ascii="Times" w:eastAsia="Times" w:hAnsi="Times"/>
          <w:b/>
          <w:bCs/>
          <w:color w:val="002060"/>
          <w:sz w:val="23"/>
          <w:szCs w:val="23"/>
        </w:rPr>
      </w:pPr>
    </w:p>
    <w:p w14:paraId="7D848553" w14:textId="4E889515" w:rsidR="00B03B89" w:rsidRPr="00626A46" w:rsidRDefault="00B03B89" w:rsidP="00B03B89">
      <w:pPr>
        <w:widowControl w:val="0"/>
        <w:numPr>
          <w:ilvl w:val="0"/>
          <w:numId w:val="5"/>
        </w:numPr>
        <w:autoSpaceDE w:val="0"/>
        <w:autoSpaceDN w:val="0"/>
        <w:adjustRightInd w:val="0"/>
        <w:spacing w:after="120" w:line="240" w:lineRule="auto"/>
        <w:jc w:val="both"/>
        <w:rPr>
          <w:rFonts w:eastAsia="Times" w:cs="Calibri"/>
          <w:strike/>
          <w:color w:val="000000"/>
          <w:sz w:val="24"/>
          <w:szCs w:val="24"/>
        </w:rPr>
      </w:pPr>
      <w:r w:rsidRPr="00B03B89">
        <w:rPr>
          <w:rFonts w:eastAsia="Times" w:cs="Calibri"/>
          <w:b/>
          <w:bCs/>
          <w:color w:val="000000"/>
          <w:sz w:val="24"/>
          <w:szCs w:val="24"/>
        </w:rPr>
        <w:t xml:space="preserve">All studies involving horses must comply with IACUC in the USA or other nationally accepted industry standards for ethical care, treatment, and humane </w:t>
      </w:r>
      <w:proofErr w:type="gramStart"/>
      <w:r w:rsidRPr="00B03B89">
        <w:rPr>
          <w:rFonts w:eastAsia="Times" w:cs="Calibri"/>
          <w:b/>
          <w:bCs/>
          <w:color w:val="000000"/>
          <w:sz w:val="24"/>
          <w:szCs w:val="24"/>
        </w:rPr>
        <w:t>work load</w:t>
      </w:r>
      <w:proofErr w:type="gramEnd"/>
      <w:r w:rsidRPr="00B03B89">
        <w:rPr>
          <w:rFonts w:eastAsia="Times" w:cs="Calibri"/>
          <w:b/>
          <w:bCs/>
          <w:color w:val="000000"/>
          <w:sz w:val="24"/>
          <w:szCs w:val="24"/>
        </w:rPr>
        <w:t>.</w:t>
      </w:r>
      <w:r w:rsidRPr="00B03B89">
        <w:rPr>
          <w:rFonts w:eastAsia="Times" w:cs="Calibri"/>
          <w:color w:val="000000"/>
          <w:sz w:val="24"/>
          <w:szCs w:val="24"/>
        </w:rPr>
        <w:t xml:space="preserve">  All related program work must comply with accepted industry standards for safety, and </w:t>
      </w:r>
      <w:r w:rsidRPr="00B03B89">
        <w:rPr>
          <w:rFonts w:eastAsia="Times" w:cs="Calibri"/>
          <w:color w:val="000000"/>
          <w:sz w:val="24"/>
          <w:szCs w:val="24"/>
          <w:lang w:bidi="en-US"/>
        </w:rPr>
        <w:t xml:space="preserve">HHRF Equine Well-Being Guidelines for Humans </w:t>
      </w:r>
      <w:proofErr w:type="gramStart"/>
      <w:r w:rsidRPr="00B03B89">
        <w:rPr>
          <w:rFonts w:eastAsia="Times" w:cs="Calibri"/>
          <w:color w:val="000000"/>
          <w:sz w:val="24"/>
          <w:szCs w:val="24"/>
          <w:lang w:bidi="en-US"/>
        </w:rPr>
        <w:t>From</w:t>
      </w:r>
      <w:proofErr w:type="gramEnd"/>
      <w:r w:rsidRPr="00B03B89">
        <w:rPr>
          <w:rFonts w:eastAsia="Times" w:cs="Calibri"/>
          <w:color w:val="000000"/>
          <w:sz w:val="24"/>
          <w:szCs w:val="24"/>
          <w:lang w:bidi="en-US"/>
        </w:rPr>
        <w:t xml:space="preserve"> </w:t>
      </w:r>
      <w:proofErr w:type="gramStart"/>
      <w:r w:rsidRPr="00B03B89">
        <w:rPr>
          <w:rFonts w:eastAsia="Times" w:cs="Calibri"/>
          <w:color w:val="000000"/>
          <w:sz w:val="24"/>
          <w:szCs w:val="24"/>
          <w:lang w:bidi="en-US"/>
        </w:rPr>
        <w:t>The</w:t>
      </w:r>
      <w:proofErr w:type="gramEnd"/>
      <w:r w:rsidRPr="00B03B89">
        <w:rPr>
          <w:rFonts w:eastAsia="Times" w:cs="Calibri"/>
          <w:color w:val="000000"/>
          <w:sz w:val="24"/>
          <w:szCs w:val="24"/>
          <w:lang w:bidi="en-US"/>
        </w:rPr>
        <w:t xml:space="preserve"> Horse’s Perspective document </w:t>
      </w:r>
      <w:hyperlink r:id="rId21" w:history="1">
        <w:r w:rsidRPr="00B03B89">
          <w:rPr>
            <w:rFonts w:eastAsia="Times" w:cs="Calibri"/>
            <w:color w:val="0563C1" w:themeColor="hyperlink"/>
            <w:sz w:val="24"/>
            <w:szCs w:val="24"/>
            <w:u w:val="single"/>
            <w:lang w:bidi="en-US"/>
          </w:rPr>
          <w:t>https://www.horsesandhumans.org/s/HH-EquineWellBeing-Guidelines-Rebrand-1022-</w:t>
        </w:r>
        <w:r w:rsidRPr="00B03B89">
          <w:rPr>
            <w:rFonts w:eastAsia="Times" w:cs="Calibri"/>
            <w:color w:val="0563C1" w:themeColor="hyperlink"/>
            <w:sz w:val="24"/>
            <w:szCs w:val="24"/>
            <w:u w:val="single"/>
            <w:lang w:bidi="en-US"/>
          </w:rPr>
          <w:lastRenderedPageBreak/>
          <w:t>1.pdf</w:t>
        </w:r>
      </w:hyperlink>
      <w:r w:rsidRPr="00B03B89">
        <w:rPr>
          <w:rFonts w:eastAsia="Times" w:cs="Calibri"/>
          <w:color w:val="000000"/>
          <w:sz w:val="24"/>
          <w:szCs w:val="24"/>
        </w:rPr>
        <w:t xml:space="preserve"> . Please include a reference for those standards</w:t>
      </w:r>
      <w:r w:rsidR="001D04DC" w:rsidRPr="001D04DC">
        <w:rPr>
          <w:rFonts w:eastAsia="Times" w:cs="Calibri"/>
          <w:color w:val="000000"/>
          <w:sz w:val="24"/>
          <w:szCs w:val="24"/>
        </w:rPr>
        <w:t>.</w:t>
      </w:r>
    </w:p>
    <w:p w14:paraId="5FFBC22D"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color w:val="000000"/>
          <w:sz w:val="24"/>
          <w:szCs w:val="24"/>
        </w:rPr>
      </w:pPr>
      <w:r w:rsidRPr="00B03B89">
        <w:rPr>
          <w:rFonts w:eastAsia="Times" w:cs="Calibri"/>
          <w:b/>
          <w:bCs/>
          <w:sz w:val="24"/>
          <w:szCs w:val="24"/>
        </w:rPr>
        <w:t>An eighteen (18) month grant period is assumed.</w:t>
      </w:r>
      <w:r w:rsidRPr="00B03B89">
        <w:rPr>
          <w:rFonts w:eastAsia="Times" w:cs="Calibri"/>
          <w:sz w:val="24"/>
          <w:szCs w:val="24"/>
        </w:rPr>
        <w:t xml:space="preserve"> Projects that do not comply with the approved timelines will be put into probationary measures and funding will be placed in fiscal holding.  (When placed on fiscal hold no further funds can be released without </w:t>
      </w:r>
      <w:proofErr w:type="gramStart"/>
      <w:r w:rsidRPr="00B03B89">
        <w:rPr>
          <w:rFonts w:eastAsia="Times" w:cs="Calibri"/>
          <w:sz w:val="24"/>
          <w:szCs w:val="24"/>
        </w:rPr>
        <w:t>a hearing</w:t>
      </w:r>
      <w:proofErr w:type="gramEnd"/>
      <w:r w:rsidRPr="00B03B89">
        <w:rPr>
          <w:rFonts w:eastAsia="Times" w:cs="Calibri"/>
          <w:sz w:val="24"/>
          <w:szCs w:val="24"/>
        </w:rPr>
        <w:t xml:space="preserve"> </w:t>
      </w:r>
      <w:proofErr w:type="gramStart"/>
      <w:r w:rsidRPr="00B03B89">
        <w:rPr>
          <w:rFonts w:eastAsia="Times" w:cs="Calibri"/>
          <w:sz w:val="24"/>
          <w:szCs w:val="24"/>
        </w:rPr>
        <w:t>by</w:t>
      </w:r>
      <w:proofErr w:type="gramEnd"/>
      <w:r w:rsidRPr="00B03B89">
        <w:rPr>
          <w:rFonts w:eastAsia="Times" w:cs="Calibri"/>
          <w:sz w:val="24"/>
          <w:szCs w:val="24"/>
        </w:rPr>
        <w:t xml:space="preserve"> HHRF board representatives who will review the entire grant history and determine any further actions).</w:t>
      </w:r>
    </w:p>
    <w:p w14:paraId="58553075"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color w:val="000000"/>
          <w:sz w:val="24"/>
          <w:szCs w:val="24"/>
        </w:rPr>
      </w:pPr>
      <w:r w:rsidRPr="00B03B89">
        <w:rPr>
          <w:rFonts w:eastAsia="Times" w:cs="Calibri"/>
          <w:b/>
          <w:bCs/>
          <w:color w:val="000000"/>
          <w:sz w:val="24"/>
          <w:szCs w:val="24"/>
        </w:rPr>
        <w:t>Recipients of HHRF grants will be committed to a serious effort to publish resulting research findings in a peer-reviewed journal.</w:t>
      </w:r>
      <w:r w:rsidRPr="00B03B89">
        <w:rPr>
          <w:rFonts w:eastAsia="Times" w:cs="Calibri"/>
          <w:color w:val="000000"/>
          <w:sz w:val="24"/>
          <w:szCs w:val="24"/>
        </w:rPr>
        <w:t xml:space="preserve">  HHRF will be kept informed of publication efforts. </w:t>
      </w:r>
    </w:p>
    <w:p w14:paraId="5730D8DC" w14:textId="4CCC5635" w:rsidR="00B03B89" w:rsidRDefault="00B03B89" w:rsidP="00B03B89">
      <w:pPr>
        <w:widowControl w:val="0"/>
        <w:numPr>
          <w:ilvl w:val="0"/>
          <w:numId w:val="5"/>
        </w:numPr>
        <w:autoSpaceDE w:val="0"/>
        <w:autoSpaceDN w:val="0"/>
        <w:spacing w:after="0" w:line="240" w:lineRule="auto"/>
        <w:rPr>
          <w:rFonts w:eastAsia="Times" w:cs="Calibri"/>
          <w:sz w:val="24"/>
          <w:szCs w:val="24"/>
        </w:rPr>
      </w:pPr>
      <w:r w:rsidRPr="00B03B89">
        <w:rPr>
          <w:rFonts w:eastAsia="Times" w:cs="Calibri"/>
          <w:b/>
          <w:bCs/>
          <w:sz w:val="24"/>
          <w:szCs w:val="24"/>
        </w:rPr>
        <w:t xml:space="preserve">Recipients of the grant will be required to attend and present the results of their study at the HHRF Conference following the completion of their study. They are also required to prepare and attend a webinar on their application and research process and respond to </w:t>
      </w:r>
      <w:proofErr w:type="gramStart"/>
      <w:r w:rsidRPr="00B03B89">
        <w:rPr>
          <w:rFonts w:eastAsia="Times" w:cs="Calibri"/>
          <w:b/>
          <w:bCs/>
          <w:sz w:val="24"/>
          <w:szCs w:val="24"/>
        </w:rPr>
        <w:t>attendee’s</w:t>
      </w:r>
      <w:proofErr w:type="gramEnd"/>
      <w:r w:rsidRPr="00B03B89">
        <w:rPr>
          <w:rFonts w:eastAsia="Times" w:cs="Calibri"/>
          <w:b/>
          <w:bCs/>
          <w:sz w:val="24"/>
          <w:szCs w:val="24"/>
        </w:rPr>
        <w:t xml:space="preserve"> questions</w:t>
      </w:r>
      <w:r w:rsidRPr="00B03B89">
        <w:rPr>
          <w:rFonts w:eastAsia="Times" w:cs="Calibri"/>
          <w:sz w:val="24"/>
          <w:szCs w:val="24"/>
        </w:rPr>
        <w:t xml:space="preserve">.  </w:t>
      </w:r>
      <w:r w:rsidR="00D469A4">
        <w:rPr>
          <w:rFonts w:eastAsia="Times" w:cs="Calibri"/>
          <w:sz w:val="24"/>
          <w:szCs w:val="24"/>
        </w:rPr>
        <w:br/>
      </w:r>
    </w:p>
    <w:p w14:paraId="3290FDF5" w14:textId="35EB7B84" w:rsidR="00D469A4" w:rsidRPr="00626A46" w:rsidRDefault="00D469A4" w:rsidP="00B03B89">
      <w:pPr>
        <w:widowControl w:val="0"/>
        <w:numPr>
          <w:ilvl w:val="0"/>
          <w:numId w:val="5"/>
        </w:numPr>
        <w:autoSpaceDE w:val="0"/>
        <w:autoSpaceDN w:val="0"/>
        <w:spacing w:after="0" w:line="240" w:lineRule="auto"/>
        <w:rPr>
          <w:rFonts w:eastAsia="Times" w:cs="Calibri"/>
          <w:sz w:val="24"/>
          <w:szCs w:val="24"/>
        </w:rPr>
      </w:pPr>
      <w:r w:rsidRPr="00626A46">
        <w:rPr>
          <w:rFonts w:eastAsia="Times" w:cs="Calibri"/>
          <w:sz w:val="24"/>
          <w:szCs w:val="24"/>
        </w:rPr>
        <w:t xml:space="preserve">Recipients will </w:t>
      </w:r>
      <w:r w:rsidR="00626A46" w:rsidRPr="00626A46">
        <w:rPr>
          <w:rFonts w:ascii="Arial" w:hAnsi="Arial" w:cs="Arial"/>
        </w:rPr>
        <w:t xml:space="preserve">work with HHRF to </w:t>
      </w:r>
      <w:r w:rsidR="00626A46" w:rsidRPr="00626A46">
        <w:rPr>
          <w:rFonts w:ascii="Arial" w:hAnsi="Arial" w:cs="Arial"/>
          <w:b/>
          <w:bCs/>
        </w:rPr>
        <w:t>provide</w:t>
      </w:r>
      <w:r w:rsidR="00626A46" w:rsidRPr="00626A46">
        <w:rPr>
          <w:rFonts w:ascii="Arial" w:hAnsi="Arial" w:cs="Arial"/>
          <w:b/>
          <w:bCs/>
          <w:lang w:val="en-GB"/>
        </w:rPr>
        <w:t xml:space="preserve"> an interactive platform based on the study findings</w:t>
      </w:r>
      <w:r w:rsidR="00626A46" w:rsidRPr="00626A46">
        <w:rPr>
          <w:rFonts w:ascii="Arial" w:hAnsi="Arial" w:cs="Arial"/>
          <w:lang w:val="en-GB"/>
        </w:rPr>
        <w:t>, as a free to use tool to help horse owners, handlers, and professionals make more informed decisions to enhance the lives of the horses in their care.</w:t>
      </w:r>
      <w:r w:rsidR="00626A46" w:rsidRPr="00626A46">
        <w:rPr>
          <w:rFonts w:ascii="Arial" w:hAnsi="Arial" w:cs="Arial"/>
        </w:rPr>
        <w:t xml:space="preserve"> The toolkit will be </w:t>
      </w:r>
      <w:r w:rsidRPr="00626A46">
        <w:rPr>
          <w:rFonts w:eastAsia="Times" w:cs="Calibri"/>
          <w:sz w:val="24"/>
          <w:szCs w:val="24"/>
        </w:rPr>
        <w:t xml:space="preserve">available to the public via the Horses and Humans Research Foundation’s website based on the research conducted. </w:t>
      </w:r>
    </w:p>
    <w:p w14:paraId="07FC6065" w14:textId="6FBC44E1" w:rsidR="00B03B89" w:rsidRPr="00B03B89" w:rsidRDefault="00B03B89" w:rsidP="00B03B89">
      <w:pPr>
        <w:widowControl w:val="0"/>
        <w:numPr>
          <w:ilvl w:val="0"/>
          <w:numId w:val="5"/>
        </w:numPr>
        <w:autoSpaceDE w:val="0"/>
        <w:autoSpaceDN w:val="0"/>
        <w:spacing w:after="0" w:line="240" w:lineRule="auto"/>
        <w:rPr>
          <w:rFonts w:eastAsia="Times" w:cs="Calibri"/>
          <w:b/>
          <w:bCs/>
          <w:sz w:val="24"/>
          <w:szCs w:val="24"/>
        </w:rPr>
      </w:pPr>
      <w:r w:rsidRPr="00B03B89">
        <w:rPr>
          <w:rFonts w:eastAsia="Times" w:cs="Calibri"/>
          <w:b/>
          <w:bCs/>
          <w:sz w:val="24"/>
          <w:szCs w:val="24"/>
        </w:rPr>
        <w:t xml:space="preserve">All terminology used in all publications, publicity or information must comply with the </w:t>
      </w:r>
      <w:hyperlink r:id="rId22" w:tgtFrame="_blank" w:history="1">
        <w:r w:rsidRPr="00B03B89">
          <w:rPr>
            <w:rFonts w:eastAsia="Times" w:cs="Calibri"/>
            <w:b/>
            <w:bCs/>
            <w:color w:val="0563C1" w:themeColor="hyperlink"/>
            <w:sz w:val="24"/>
            <w:szCs w:val="24"/>
            <w:u w:val="single"/>
            <w:lang w:bidi="en-US"/>
          </w:rPr>
          <w:t>Equine Assisted Services Definitions Guide for Researchers</w:t>
        </w:r>
      </w:hyperlink>
      <w:r w:rsidR="00626A46">
        <w:t xml:space="preserve"> where applicable</w:t>
      </w:r>
      <w:r w:rsidRPr="00B03B89">
        <w:rPr>
          <w:rFonts w:eastAsia="Times" w:cs="Calibri"/>
          <w:b/>
          <w:bCs/>
          <w:sz w:val="24"/>
          <w:szCs w:val="24"/>
        </w:rPr>
        <w:t xml:space="preserve">. </w:t>
      </w:r>
    </w:p>
    <w:p w14:paraId="780AA874" w14:textId="77777777" w:rsidR="00B03B89" w:rsidRPr="00B03B89" w:rsidRDefault="00B03B89" w:rsidP="00B03B89">
      <w:pPr>
        <w:widowControl w:val="0"/>
        <w:numPr>
          <w:ilvl w:val="0"/>
          <w:numId w:val="5"/>
        </w:numPr>
        <w:autoSpaceDE w:val="0"/>
        <w:autoSpaceDN w:val="0"/>
        <w:adjustRightInd w:val="0"/>
        <w:spacing w:after="120" w:line="240" w:lineRule="auto"/>
        <w:jc w:val="both"/>
        <w:rPr>
          <w:rFonts w:eastAsia="Times" w:cs="Calibri"/>
          <w:sz w:val="24"/>
          <w:szCs w:val="24"/>
        </w:rPr>
      </w:pPr>
      <w:r w:rsidRPr="00B03B89">
        <w:rPr>
          <w:rFonts w:eastAsia="Times" w:cs="Calibri"/>
          <w:color w:val="000000"/>
          <w:sz w:val="24"/>
          <w:szCs w:val="24"/>
        </w:rPr>
        <w:t>All gr</w:t>
      </w:r>
      <w:r w:rsidRPr="00B03B89">
        <w:rPr>
          <w:rFonts w:eastAsia="Times" w:cs="Calibri"/>
          <w:sz w:val="24"/>
          <w:szCs w:val="24"/>
        </w:rPr>
        <w:t>ant applicants must include one signed copy of this “Research Grant Conditions of Award” as a necessary part of their grant application to HHRF.</w:t>
      </w:r>
    </w:p>
    <w:p w14:paraId="4BED58F6" w14:textId="77777777" w:rsidR="00B03B89" w:rsidRDefault="00B03B89" w:rsidP="00B03B89">
      <w:pPr>
        <w:widowControl w:val="0"/>
        <w:numPr>
          <w:ilvl w:val="0"/>
          <w:numId w:val="5"/>
        </w:numPr>
        <w:autoSpaceDE w:val="0"/>
        <w:autoSpaceDN w:val="0"/>
        <w:spacing w:before="100" w:beforeAutospacing="1" w:after="120" w:line="240" w:lineRule="auto"/>
        <w:rPr>
          <w:rFonts w:eastAsia="Times New Roman" w:cs="Calibri"/>
          <w:sz w:val="24"/>
          <w:szCs w:val="24"/>
        </w:rPr>
      </w:pPr>
      <w:r w:rsidRPr="00B03B89">
        <w:rPr>
          <w:rFonts w:eastAsia="Times New Roman" w:cs="Calibri"/>
          <w:sz w:val="24"/>
          <w:szCs w:val="24"/>
        </w:rPr>
        <w:t xml:space="preserve">The Foundation reserves the right to terminate an award if the grant holder or staff funded by the grant is in breach of any of the conditions of award or becomes unfit or unable to pursue the work funded by the grant. </w:t>
      </w:r>
    </w:p>
    <w:p w14:paraId="0CF4B541" w14:textId="57E61088" w:rsidR="00626A46" w:rsidRPr="00CF2F6B" w:rsidRDefault="00626A46" w:rsidP="00626A46">
      <w:pPr>
        <w:numPr>
          <w:ilvl w:val="0"/>
          <w:numId w:val="5"/>
        </w:numPr>
        <w:spacing w:after="240" w:line="240" w:lineRule="auto"/>
        <w:rPr>
          <w:rFonts w:ascii="Arial" w:eastAsia="Arial" w:hAnsi="Arial" w:cs="Arial"/>
          <w:b/>
          <w:bCs/>
          <w:lang w:val="en-GB"/>
        </w:rPr>
      </w:pPr>
      <w:r>
        <w:rPr>
          <w:rFonts w:ascii="Arial" w:eastAsia="Arial" w:hAnsi="Arial" w:cs="Arial"/>
          <w:b/>
          <w:bCs/>
          <w:lang w:val="en-GB"/>
        </w:rPr>
        <w:t>Confirm the</w:t>
      </w:r>
      <w:r w:rsidRPr="00CF2F6B">
        <w:rPr>
          <w:rFonts w:ascii="Arial" w:eastAsia="Arial" w:hAnsi="Arial" w:cs="Arial"/>
          <w:b/>
          <w:bCs/>
          <w:lang w:val="en-GB"/>
        </w:rPr>
        <w:t xml:space="preserve"> proposed concept, methodology, and timeline must represent the original intellectual work of the research team. Proposals generated by artificial intelligence (AI) systems for study design or methodological development will not be considered. AI tools may be used only for limited editing or formatting assistance.  If you used AI in any component of your application process, you must be transparent about how it was implemented in the application. </w:t>
      </w:r>
    </w:p>
    <w:p w14:paraId="6B7AA1B7" w14:textId="77777777" w:rsidR="00B03B89" w:rsidRPr="00B03B89" w:rsidRDefault="00B03B89" w:rsidP="00B03B89">
      <w:pPr>
        <w:autoSpaceDE w:val="0"/>
        <w:autoSpaceDN w:val="0"/>
        <w:adjustRightInd w:val="0"/>
        <w:spacing w:after="0" w:line="240" w:lineRule="auto"/>
        <w:jc w:val="both"/>
        <w:rPr>
          <w:rFonts w:cs="Calibri"/>
          <w:i/>
          <w:iCs/>
          <w:color w:val="000000"/>
          <w:sz w:val="24"/>
          <w:szCs w:val="24"/>
        </w:rPr>
      </w:pPr>
    </w:p>
    <w:p w14:paraId="5A9AED34" w14:textId="77777777" w:rsidR="00B03B89" w:rsidRPr="00B03B89" w:rsidRDefault="00B03B89" w:rsidP="00B03B89">
      <w:pPr>
        <w:autoSpaceDE w:val="0"/>
        <w:autoSpaceDN w:val="0"/>
        <w:adjustRightInd w:val="0"/>
        <w:spacing w:after="0" w:line="240" w:lineRule="auto"/>
        <w:jc w:val="both"/>
        <w:rPr>
          <w:rFonts w:cs="Calibri"/>
          <w:i/>
          <w:iCs/>
          <w:color w:val="000000"/>
          <w:sz w:val="24"/>
          <w:szCs w:val="24"/>
        </w:rPr>
      </w:pPr>
      <w:r w:rsidRPr="00B03B89">
        <w:rPr>
          <w:rFonts w:cs="Calibri"/>
          <w:i/>
          <w:iCs/>
          <w:color w:val="000000"/>
          <w:sz w:val="24"/>
          <w:szCs w:val="24"/>
        </w:rPr>
        <w:t>I have read and understood HHRF’s “Research Grant Conditions of Award</w:t>
      </w:r>
      <w:proofErr w:type="gramStart"/>
      <w:r w:rsidRPr="00B03B89">
        <w:rPr>
          <w:rFonts w:cs="Calibri"/>
          <w:i/>
          <w:iCs/>
          <w:color w:val="000000"/>
          <w:sz w:val="24"/>
          <w:szCs w:val="24"/>
        </w:rPr>
        <w:t>”</w:t>
      </w:r>
      <w:proofErr w:type="gramEnd"/>
      <w:r w:rsidRPr="00B03B89">
        <w:rPr>
          <w:rFonts w:cs="Calibri"/>
          <w:i/>
          <w:iCs/>
          <w:color w:val="000000"/>
          <w:sz w:val="24"/>
          <w:szCs w:val="24"/>
        </w:rPr>
        <w:t xml:space="preserve"> and my signature below signifies that I agree to abide by all conditions specified. </w:t>
      </w:r>
    </w:p>
    <w:p w14:paraId="048ACA52" w14:textId="77777777" w:rsidR="00B03B89" w:rsidRPr="00B03B89" w:rsidRDefault="00B03B89" w:rsidP="00B03B89">
      <w:pPr>
        <w:autoSpaceDE w:val="0"/>
        <w:autoSpaceDN w:val="0"/>
        <w:adjustRightInd w:val="0"/>
        <w:spacing w:after="0" w:line="240" w:lineRule="auto"/>
        <w:jc w:val="both"/>
        <w:rPr>
          <w:rFonts w:cs="Calibri"/>
          <w:iCs/>
          <w:color w:val="000000"/>
          <w:sz w:val="24"/>
          <w:szCs w:val="24"/>
        </w:rPr>
      </w:pPr>
    </w:p>
    <w:p w14:paraId="5B806AE1" w14:textId="77777777" w:rsidR="00B03B89" w:rsidRPr="00B03B89" w:rsidRDefault="00B03B89" w:rsidP="00B03B89">
      <w:pPr>
        <w:autoSpaceDE w:val="0"/>
        <w:autoSpaceDN w:val="0"/>
        <w:adjustRightInd w:val="0"/>
        <w:spacing w:after="0" w:line="240" w:lineRule="auto"/>
        <w:jc w:val="both"/>
        <w:rPr>
          <w:rFonts w:cs="Calibri"/>
          <w:iCs/>
          <w:color w:val="000000"/>
          <w:sz w:val="24"/>
          <w:szCs w:val="24"/>
        </w:rPr>
      </w:pPr>
      <w:r w:rsidRPr="00B03B89">
        <w:rPr>
          <w:rFonts w:cs="Calibri"/>
          <w:iCs/>
          <w:color w:val="000000"/>
          <w:sz w:val="24"/>
          <w:szCs w:val="24"/>
        </w:rPr>
        <w:t>Principal Investigator’s Signature</w:t>
      </w:r>
      <w:proofErr w:type="gramStart"/>
      <w:r w:rsidRPr="00B03B89">
        <w:rPr>
          <w:rFonts w:cs="Calibri"/>
          <w:iCs/>
          <w:color w:val="000000"/>
          <w:sz w:val="24"/>
          <w:szCs w:val="24"/>
        </w:rPr>
        <w:t>:  _</w:t>
      </w:r>
      <w:proofErr w:type="gramEnd"/>
      <w:r w:rsidRPr="00B03B89">
        <w:rPr>
          <w:rFonts w:cs="Calibri"/>
          <w:iCs/>
          <w:color w:val="000000"/>
          <w:sz w:val="24"/>
          <w:szCs w:val="24"/>
        </w:rPr>
        <w:t>__________________________Date: _____________</w:t>
      </w:r>
    </w:p>
    <w:p w14:paraId="68911154" w14:textId="77777777" w:rsidR="00B03B89" w:rsidRPr="00B03B89" w:rsidRDefault="00B03B89" w:rsidP="00B03B89">
      <w:pPr>
        <w:spacing w:after="0" w:line="240" w:lineRule="auto"/>
        <w:rPr>
          <w:rFonts w:cs="Calibri"/>
          <w:color w:val="000000"/>
          <w:sz w:val="24"/>
          <w:szCs w:val="24"/>
        </w:rPr>
      </w:pPr>
    </w:p>
    <w:p w14:paraId="2052AA52" w14:textId="77777777" w:rsidR="00B03B89" w:rsidRPr="00B03B89" w:rsidRDefault="00B03B89" w:rsidP="00B03B89">
      <w:pPr>
        <w:spacing w:after="0" w:line="240" w:lineRule="auto"/>
        <w:rPr>
          <w:rFonts w:cs="Calibri"/>
          <w:color w:val="000000"/>
          <w:sz w:val="24"/>
          <w:szCs w:val="24"/>
        </w:rPr>
      </w:pPr>
      <w:r w:rsidRPr="00B03B89">
        <w:rPr>
          <w:rFonts w:cs="Calibri"/>
          <w:color w:val="000000"/>
          <w:sz w:val="24"/>
          <w:szCs w:val="24"/>
        </w:rPr>
        <w:t>Principal Investigator's name and title (please print): ______________________________</w:t>
      </w:r>
    </w:p>
    <w:p w14:paraId="263A44BD" w14:textId="77777777" w:rsidR="00B03B89" w:rsidRPr="003C34E1" w:rsidRDefault="00B03B89" w:rsidP="00B16E76">
      <w:pPr>
        <w:spacing w:after="0" w:line="240" w:lineRule="auto"/>
        <w:jc w:val="both"/>
        <w:rPr>
          <w:rFonts w:ascii="Arial" w:hAnsi="Arial" w:cs="Arial"/>
          <w:b/>
          <w:bCs/>
        </w:rPr>
      </w:pPr>
    </w:p>
    <w:sectPr w:rsidR="00B03B89" w:rsidRPr="003C34E1" w:rsidSect="0032207F">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A2C7" w14:textId="77777777" w:rsidR="00976B56" w:rsidRDefault="00976B56" w:rsidP="00645F71">
      <w:pPr>
        <w:spacing w:after="0" w:line="240" w:lineRule="auto"/>
      </w:pPr>
      <w:r>
        <w:separator/>
      </w:r>
    </w:p>
  </w:endnote>
  <w:endnote w:type="continuationSeparator" w:id="0">
    <w:p w14:paraId="6A947D11" w14:textId="77777777" w:rsidR="00976B56" w:rsidRDefault="00976B56" w:rsidP="0064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5B28" w14:textId="77777777" w:rsidR="00645F71" w:rsidRDefault="00645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8830" w14:textId="77777777" w:rsidR="00645F71" w:rsidRDefault="00645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9ACF" w14:textId="77777777" w:rsidR="00645F71" w:rsidRDefault="00645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B931" w14:textId="77777777" w:rsidR="00976B56" w:rsidRDefault="00976B56" w:rsidP="00645F71">
      <w:pPr>
        <w:spacing w:after="0" w:line="240" w:lineRule="auto"/>
      </w:pPr>
      <w:r>
        <w:separator/>
      </w:r>
    </w:p>
  </w:footnote>
  <w:footnote w:type="continuationSeparator" w:id="0">
    <w:p w14:paraId="689A67C2" w14:textId="77777777" w:rsidR="00976B56" w:rsidRDefault="00976B56" w:rsidP="00645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CC60" w14:textId="77777777" w:rsidR="00645F71" w:rsidRDefault="00645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6D0B" w14:textId="77777777" w:rsidR="00645F71" w:rsidRDefault="00645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A0EF" w14:textId="77777777" w:rsidR="00645F71" w:rsidRDefault="00645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76A6"/>
    <w:multiLevelType w:val="multilevel"/>
    <w:tmpl w:val="4C8AC0E4"/>
    <w:lvl w:ilvl="0">
      <w:start w:val="1"/>
      <w:numFmt w:val="decimal"/>
      <w:lvlText w:val="%1."/>
      <w:lvlJc w:val="left"/>
      <w:pPr>
        <w:ind w:left="360" w:hanging="360"/>
      </w:pPr>
      <w:rPr>
        <w:rFonts w:ascii="Calibri" w:eastAsia="Calibri" w:hAnsi="Calibri" w:cs="Calibri"/>
        <w:color w:va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39769C"/>
    <w:multiLevelType w:val="hybridMultilevel"/>
    <w:tmpl w:val="339A05F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95283"/>
    <w:multiLevelType w:val="multilevel"/>
    <w:tmpl w:val="5D84F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E686E"/>
    <w:multiLevelType w:val="multilevel"/>
    <w:tmpl w:val="0010DAFC"/>
    <w:lvl w:ilvl="0">
      <w:start w:val="1"/>
      <w:numFmt w:val="decimal"/>
      <w:lvlText w:val="%1."/>
      <w:lvlJc w:val="left"/>
      <w:pPr>
        <w:ind w:left="810" w:hanging="360"/>
      </w:pPr>
      <w:rPr>
        <w:rFonts w:ascii="Calibri" w:eastAsia="Calibri" w:hAnsi="Calibri" w:cs="Calibri"/>
        <w:strike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09A53D8"/>
    <w:multiLevelType w:val="hybridMultilevel"/>
    <w:tmpl w:val="AC64E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DD6AE7"/>
    <w:multiLevelType w:val="hybridMultilevel"/>
    <w:tmpl w:val="D7600C6A"/>
    <w:lvl w:ilvl="0" w:tplc="7EFE61B8">
      <w:start w:val="1"/>
      <w:numFmt w:val="bullet"/>
      <w:lvlText w:val="•"/>
      <w:lvlJc w:val="left"/>
      <w:pPr>
        <w:tabs>
          <w:tab w:val="num" w:pos="720"/>
        </w:tabs>
        <w:ind w:left="720" w:hanging="360"/>
      </w:pPr>
      <w:rPr>
        <w:rFonts w:ascii="Arial" w:hAnsi="Arial" w:hint="default"/>
      </w:rPr>
    </w:lvl>
    <w:lvl w:ilvl="1" w:tplc="6D24658C" w:tentative="1">
      <w:start w:val="1"/>
      <w:numFmt w:val="bullet"/>
      <w:lvlText w:val="•"/>
      <w:lvlJc w:val="left"/>
      <w:pPr>
        <w:tabs>
          <w:tab w:val="num" w:pos="1440"/>
        </w:tabs>
        <w:ind w:left="1440" w:hanging="360"/>
      </w:pPr>
      <w:rPr>
        <w:rFonts w:ascii="Arial" w:hAnsi="Arial" w:hint="default"/>
      </w:rPr>
    </w:lvl>
    <w:lvl w:ilvl="2" w:tplc="34D2E3A8" w:tentative="1">
      <w:start w:val="1"/>
      <w:numFmt w:val="bullet"/>
      <w:lvlText w:val="•"/>
      <w:lvlJc w:val="left"/>
      <w:pPr>
        <w:tabs>
          <w:tab w:val="num" w:pos="2160"/>
        </w:tabs>
        <w:ind w:left="2160" w:hanging="360"/>
      </w:pPr>
      <w:rPr>
        <w:rFonts w:ascii="Arial" w:hAnsi="Arial" w:hint="default"/>
      </w:rPr>
    </w:lvl>
    <w:lvl w:ilvl="3" w:tplc="6A3AC4B2" w:tentative="1">
      <w:start w:val="1"/>
      <w:numFmt w:val="bullet"/>
      <w:lvlText w:val="•"/>
      <w:lvlJc w:val="left"/>
      <w:pPr>
        <w:tabs>
          <w:tab w:val="num" w:pos="2880"/>
        </w:tabs>
        <w:ind w:left="2880" w:hanging="360"/>
      </w:pPr>
      <w:rPr>
        <w:rFonts w:ascii="Arial" w:hAnsi="Arial" w:hint="default"/>
      </w:rPr>
    </w:lvl>
    <w:lvl w:ilvl="4" w:tplc="670E088E" w:tentative="1">
      <w:start w:val="1"/>
      <w:numFmt w:val="bullet"/>
      <w:lvlText w:val="•"/>
      <w:lvlJc w:val="left"/>
      <w:pPr>
        <w:tabs>
          <w:tab w:val="num" w:pos="3600"/>
        </w:tabs>
        <w:ind w:left="3600" w:hanging="360"/>
      </w:pPr>
      <w:rPr>
        <w:rFonts w:ascii="Arial" w:hAnsi="Arial" w:hint="default"/>
      </w:rPr>
    </w:lvl>
    <w:lvl w:ilvl="5" w:tplc="992A62C0" w:tentative="1">
      <w:start w:val="1"/>
      <w:numFmt w:val="bullet"/>
      <w:lvlText w:val="•"/>
      <w:lvlJc w:val="left"/>
      <w:pPr>
        <w:tabs>
          <w:tab w:val="num" w:pos="4320"/>
        </w:tabs>
        <w:ind w:left="4320" w:hanging="360"/>
      </w:pPr>
      <w:rPr>
        <w:rFonts w:ascii="Arial" w:hAnsi="Arial" w:hint="default"/>
      </w:rPr>
    </w:lvl>
    <w:lvl w:ilvl="6" w:tplc="DDAC8F9C" w:tentative="1">
      <w:start w:val="1"/>
      <w:numFmt w:val="bullet"/>
      <w:lvlText w:val="•"/>
      <w:lvlJc w:val="left"/>
      <w:pPr>
        <w:tabs>
          <w:tab w:val="num" w:pos="5040"/>
        </w:tabs>
        <w:ind w:left="5040" w:hanging="360"/>
      </w:pPr>
      <w:rPr>
        <w:rFonts w:ascii="Arial" w:hAnsi="Arial" w:hint="default"/>
      </w:rPr>
    </w:lvl>
    <w:lvl w:ilvl="7" w:tplc="E97CC8B4" w:tentative="1">
      <w:start w:val="1"/>
      <w:numFmt w:val="bullet"/>
      <w:lvlText w:val="•"/>
      <w:lvlJc w:val="left"/>
      <w:pPr>
        <w:tabs>
          <w:tab w:val="num" w:pos="5760"/>
        </w:tabs>
        <w:ind w:left="5760" w:hanging="360"/>
      </w:pPr>
      <w:rPr>
        <w:rFonts w:ascii="Arial" w:hAnsi="Arial" w:hint="default"/>
      </w:rPr>
    </w:lvl>
    <w:lvl w:ilvl="8" w:tplc="46E4FB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D52023"/>
    <w:multiLevelType w:val="multilevel"/>
    <w:tmpl w:val="0B0A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821519"/>
    <w:multiLevelType w:val="hybridMultilevel"/>
    <w:tmpl w:val="22EE7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EC1C71"/>
    <w:multiLevelType w:val="hybridMultilevel"/>
    <w:tmpl w:val="9B22EF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7B70B0"/>
    <w:multiLevelType w:val="hybridMultilevel"/>
    <w:tmpl w:val="AEBE3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E0DCC"/>
    <w:multiLevelType w:val="hybridMultilevel"/>
    <w:tmpl w:val="0C26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CB1570"/>
    <w:multiLevelType w:val="hybridMultilevel"/>
    <w:tmpl w:val="C57847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645B50"/>
    <w:multiLevelType w:val="hybridMultilevel"/>
    <w:tmpl w:val="C57847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9156405">
    <w:abstractNumId w:val="2"/>
  </w:num>
  <w:num w:numId="2" w16cid:durableId="1585261194">
    <w:abstractNumId w:val="8"/>
  </w:num>
  <w:num w:numId="3" w16cid:durableId="481625660">
    <w:abstractNumId w:val="9"/>
  </w:num>
  <w:num w:numId="4" w16cid:durableId="1838766986">
    <w:abstractNumId w:val="7"/>
  </w:num>
  <w:num w:numId="5" w16cid:durableId="2028168844">
    <w:abstractNumId w:val="4"/>
  </w:num>
  <w:num w:numId="6" w16cid:durableId="430468992">
    <w:abstractNumId w:val="10"/>
  </w:num>
  <w:num w:numId="7" w16cid:durableId="1583563547">
    <w:abstractNumId w:val="5"/>
  </w:num>
  <w:num w:numId="8" w16cid:durableId="706681054">
    <w:abstractNumId w:val="1"/>
  </w:num>
  <w:num w:numId="9" w16cid:durableId="1611012583">
    <w:abstractNumId w:val="12"/>
  </w:num>
  <w:num w:numId="10" w16cid:durableId="200477173">
    <w:abstractNumId w:val="11"/>
  </w:num>
  <w:num w:numId="11" w16cid:durableId="1913275180">
    <w:abstractNumId w:val="6"/>
  </w:num>
  <w:num w:numId="12" w16cid:durableId="336152942">
    <w:abstractNumId w:val="0"/>
  </w:num>
  <w:num w:numId="13" w16cid:durableId="213153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3E"/>
    <w:rsid w:val="00016D6D"/>
    <w:rsid w:val="00017394"/>
    <w:rsid w:val="0005040B"/>
    <w:rsid w:val="00055500"/>
    <w:rsid w:val="00080405"/>
    <w:rsid w:val="000F1DF1"/>
    <w:rsid w:val="000F54A6"/>
    <w:rsid w:val="000F7D02"/>
    <w:rsid w:val="00106FED"/>
    <w:rsid w:val="001344F2"/>
    <w:rsid w:val="0013576A"/>
    <w:rsid w:val="00140908"/>
    <w:rsid w:val="00144A08"/>
    <w:rsid w:val="001516DC"/>
    <w:rsid w:val="001537F5"/>
    <w:rsid w:val="0018354A"/>
    <w:rsid w:val="00191656"/>
    <w:rsid w:val="001C01E4"/>
    <w:rsid w:val="001C698E"/>
    <w:rsid w:val="001C7232"/>
    <w:rsid w:val="001D04DC"/>
    <w:rsid w:val="001F7C2D"/>
    <w:rsid w:val="002060E6"/>
    <w:rsid w:val="00236D7E"/>
    <w:rsid w:val="0027682E"/>
    <w:rsid w:val="00280CD2"/>
    <w:rsid w:val="002B3610"/>
    <w:rsid w:val="0032207F"/>
    <w:rsid w:val="003229AB"/>
    <w:rsid w:val="00344670"/>
    <w:rsid w:val="00346468"/>
    <w:rsid w:val="0035146B"/>
    <w:rsid w:val="00376C43"/>
    <w:rsid w:val="003C34E1"/>
    <w:rsid w:val="003D1944"/>
    <w:rsid w:val="003D7906"/>
    <w:rsid w:val="004165E2"/>
    <w:rsid w:val="00422D95"/>
    <w:rsid w:val="00432F9A"/>
    <w:rsid w:val="004369BE"/>
    <w:rsid w:val="00455657"/>
    <w:rsid w:val="004B41FE"/>
    <w:rsid w:val="004E7B85"/>
    <w:rsid w:val="00534825"/>
    <w:rsid w:val="005560CB"/>
    <w:rsid w:val="00565F81"/>
    <w:rsid w:val="005A559D"/>
    <w:rsid w:val="005A6D1D"/>
    <w:rsid w:val="005E5585"/>
    <w:rsid w:val="00615630"/>
    <w:rsid w:val="00626A46"/>
    <w:rsid w:val="006302DE"/>
    <w:rsid w:val="00645F71"/>
    <w:rsid w:val="0064749E"/>
    <w:rsid w:val="00650D2D"/>
    <w:rsid w:val="00675737"/>
    <w:rsid w:val="0074366B"/>
    <w:rsid w:val="00776224"/>
    <w:rsid w:val="0079409A"/>
    <w:rsid w:val="007D6B29"/>
    <w:rsid w:val="00813550"/>
    <w:rsid w:val="008A5268"/>
    <w:rsid w:val="008F09A7"/>
    <w:rsid w:val="00976B56"/>
    <w:rsid w:val="009B21AD"/>
    <w:rsid w:val="009C00D0"/>
    <w:rsid w:val="009C74C8"/>
    <w:rsid w:val="009D0AB2"/>
    <w:rsid w:val="009D684A"/>
    <w:rsid w:val="009D6BDA"/>
    <w:rsid w:val="009E0FE8"/>
    <w:rsid w:val="00A16883"/>
    <w:rsid w:val="00A20A83"/>
    <w:rsid w:val="00A272FE"/>
    <w:rsid w:val="00A409BB"/>
    <w:rsid w:val="00A47C1B"/>
    <w:rsid w:val="00A94DB9"/>
    <w:rsid w:val="00AB7B0B"/>
    <w:rsid w:val="00AF5BEA"/>
    <w:rsid w:val="00B03B89"/>
    <w:rsid w:val="00B0743E"/>
    <w:rsid w:val="00B16E76"/>
    <w:rsid w:val="00B260AA"/>
    <w:rsid w:val="00B40E18"/>
    <w:rsid w:val="00B51FE3"/>
    <w:rsid w:val="00B636AF"/>
    <w:rsid w:val="00B6587A"/>
    <w:rsid w:val="00B660F0"/>
    <w:rsid w:val="00B66D9C"/>
    <w:rsid w:val="00B9055F"/>
    <w:rsid w:val="00BA58E3"/>
    <w:rsid w:val="00BB218C"/>
    <w:rsid w:val="00BF45E6"/>
    <w:rsid w:val="00C34BC5"/>
    <w:rsid w:val="00C40DA1"/>
    <w:rsid w:val="00C46333"/>
    <w:rsid w:val="00C765ED"/>
    <w:rsid w:val="00C86358"/>
    <w:rsid w:val="00CC6708"/>
    <w:rsid w:val="00CE14E9"/>
    <w:rsid w:val="00D07C1F"/>
    <w:rsid w:val="00D26C8F"/>
    <w:rsid w:val="00D35832"/>
    <w:rsid w:val="00D370A6"/>
    <w:rsid w:val="00D469A4"/>
    <w:rsid w:val="00D53DC2"/>
    <w:rsid w:val="00D6132B"/>
    <w:rsid w:val="00D66374"/>
    <w:rsid w:val="00D718A8"/>
    <w:rsid w:val="00D734C2"/>
    <w:rsid w:val="00DA21C1"/>
    <w:rsid w:val="00DC4E75"/>
    <w:rsid w:val="00DC5AE8"/>
    <w:rsid w:val="00E46493"/>
    <w:rsid w:val="00E57BF2"/>
    <w:rsid w:val="00E65356"/>
    <w:rsid w:val="00E67AF2"/>
    <w:rsid w:val="00EA1EEF"/>
    <w:rsid w:val="00EC7B21"/>
    <w:rsid w:val="00EC7D4A"/>
    <w:rsid w:val="00EF1FDE"/>
    <w:rsid w:val="00F22860"/>
    <w:rsid w:val="00F65CC4"/>
    <w:rsid w:val="00F903E6"/>
    <w:rsid w:val="00F97B88"/>
    <w:rsid w:val="00FA78A0"/>
    <w:rsid w:val="00FB3945"/>
    <w:rsid w:val="00FB4571"/>
    <w:rsid w:val="00FB6D71"/>
    <w:rsid w:val="00FD5D75"/>
    <w:rsid w:val="00FD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037DC"/>
  <w15:docId w15:val="{3A2AB774-8482-4226-97E1-47D9A003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6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ourier" w:hAnsi="Courier"/>
      <w:sz w:val="20"/>
      <w:szCs w:val="20"/>
    </w:rPr>
  </w:style>
  <w:style w:type="character" w:customStyle="1" w:styleId="HTMLPreformattedChar">
    <w:name w:val="HTML Preformatted Char"/>
    <w:basedOn w:val="DefaultParagraphFont"/>
    <w:link w:val="HTMLPreformatted"/>
    <w:rsid w:val="00675737"/>
    <w:rPr>
      <w:rFonts w:ascii="Courier" w:eastAsia="Courier" w:hAnsi="Courier" w:cs="Times New Roman"/>
      <w:sz w:val="20"/>
      <w:szCs w:val="20"/>
    </w:rPr>
  </w:style>
  <w:style w:type="paragraph" w:styleId="Header">
    <w:name w:val="header"/>
    <w:basedOn w:val="Normal"/>
    <w:link w:val="HeaderChar"/>
    <w:uiPriority w:val="99"/>
    <w:unhideWhenUsed/>
    <w:rsid w:val="0064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F71"/>
    <w:rPr>
      <w:rFonts w:ascii="Calibri" w:eastAsia="Calibri" w:hAnsi="Calibri" w:cs="Times New Roman"/>
    </w:rPr>
  </w:style>
  <w:style w:type="paragraph" w:styleId="Footer">
    <w:name w:val="footer"/>
    <w:basedOn w:val="Normal"/>
    <w:link w:val="FooterChar"/>
    <w:uiPriority w:val="99"/>
    <w:unhideWhenUsed/>
    <w:rsid w:val="0064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F71"/>
    <w:rPr>
      <w:rFonts w:ascii="Calibri" w:eastAsia="Calibri" w:hAnsi="Calibri" w:cs="Times New Roman"/>
    </w:rPr>
  </w:style>
  <w:style w:type="paragraph" w:styleId="ListParagraph">
    <w:name w:val="List Paragraph"/>
    <w:basedOn w:val="Normal"/>
    <w:uiPriority w:val="34"/>
    <w:qFormat/>
    <w:rsid w:val="00D26C8F"/>
    <w:pPr>
      <w:ind w:left="720"/>
      <w:contextualSpacing/>
    </w:pPr>
  </w:style>
  <w:style w:type="paragraph" w:styleId="BalloonText">
    <w:name w:val="Balloon Text"/>
    <w:basedOn w:val="Normal"/>
    <w:link w:val="BalloonTextChar"/>
    <w:uiPriority w:val="99"/>
    <w:semiHidden/>
    <w:unhideWhenUsed/>
    <w:rsid w:val="00B4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E18"/>
    <w:rPr>
      <w:rFonts w:ascii="Tahoma" w:eastAsia="Calibri" w:hAnsi="Tahoma" w:cs="Tahoma"/>
      <w:sz w:val="16"/>
      <w:szCs w:val="16"/>
    </w:rPr>
  </w:style>
  <w:style w:type="character" w:styleId="CommentReference">
    <w:name w:val="annotation reference"/>
    <w:basedOn w:val="DefaultParagraphFont"/>
    <w:uiPriority w:val="99"/>
    <w:semiHidden/>
    <w:unhideWhenUsed/>
    <w:rsid w:val="00DC4E75"/>
    <w:rPr>
      <w:sz w:val="16"/>
      <w:szCs w:val="16"/>
    </w:rPr>
  </w:style>
  <w:style w:type="paragraph" w:styleId="CommentText">
    <w:name w:val="annotation text"/>
    <w:basedOn w:val="Normal"/>
    <w:link w:val="CommentTextChar"/>
    <w:uiPriority w:val="99"/>
    <w:unhideWhenUsed/>
    <w:rsid w:val="00DC4E75"/>
    <w:pPr>
      <w:spacing w:line="240" w:lineRule="auto"/>
    </w:pPr>
    <w:rPr>
      <w:sz w:val="20"/>
      <w:szCs w:val="20"/>
    </w:rPr>
  </w:style>
  <w:style w:type="character" w:customStyle="1" w:styleId="CommentTextChar">
    <w:name w:val="Comment Text Char"/>
    <w:basedOn w:val="DefaultParagraphFont"/>
    <w:link w:val="CommentText"/>
    <w:uiPriority w:val="99"/>
    <w:rsid w:val="00DC4E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4E75"/>
    <w:rPr>
      <w:b/>
      <w:bCs/>
    </w:rPr>
  </w:style>
  <w:style w:type="character" w:customStyle="1" w:styleId="CommentSubjectChar">
    <w:name w:val="Comment Subject Char"/>
    <w:basedOn w:val="CommentTextChar"/>
    <w:link w:val="CommentSubject"/>
    <w:uiPriority w:val="99"/>
    <w:semiHidden/>
    <w:rsid w:val="00DC4E75"/>
    <w:rPr>
      <w:rFonts w:ascii="Calibri" w:eastAsia="Calibri" w:hAnsi="Calibri" w:cs="Times New Roman"/>
      <w:b/>
      <w:bCs/>
      <w:sz w:val="20"/>
      <w:szCs w:val="20"/>
    </w:rPr>
  </w:style>
  <w:style w:type="paragraph" w:styleId="Revision">
    <w:name w:val="Revision"/>
    <w:hidden/>
    <w:uiPriority w:val="99"/>
    <w:semiHidden/>
    <w:rsid w:val="00B66D9C"/>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650D2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Hyperlink">
    <w:name w:val="Hyperlink"/>
    <w:rsid w:val="00236D7E"/>
    <w:rPr>
      <w:color w:val="0000FF"/>
      <w:u w:val="single"/>
    </w:rPr>
  </w:style>
  <w:style w:type="paragraph" w:customStyle="1" w:styleId="Default">
    <w:name w:val="Default"/>
    <w:rsid w:val="00236D7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55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29881">
      <w:bodyDiv w:val="1"/>
      <w:marLeft w:val="0"/>
      <w:marRight w:val="0"/>
      <w:marTop w:val="0"/>
      <w:marBottom w:val="0"/>
      <w:divBdr>
        <w:top w:val="none" w:sz="0" w:space="0" w:color="auto"/>
        <w:left w:val="none" w:sz="0" w:space="0" w:color="auto"/>
        <w:bottom w:val="none" w:sz="0" w:space="0" w:color="auto"/>
        <w:right w:val="none" w:sz="0" w:space="0" w:color="auto"/>
      </w:divBdr>
      <w:divsChild>
        <w:div w:id="902107271">
          <w:marLeft w:val="720"/>
          <w:marRight w:val="0"/>
          <w:marTop w:val="200"/>
          <w:marBottom w:val="0"/>
          <w:divBdr>
            <w:top w:val="none" w:sz="0" w:space="0" w:color="auto"/>
            <w:left w:val="none" w:sz="0" w:space="0" w:color="auto"/>
            <w:bottom w:val="none" w:sz="0" w:space="0" w:color="auto"/>
            <w:right w:val="none" w:sz="0" w:space="0" w:color="auto"/>
          </w:divBdr>
        </w:div>
        <w:div w:id="88624272">
          <w:marLeft w:val="720"/>
          <w:marRight w:val="0"/>
          <w:marTop w:val="200"/>
          <w:marBottom w:val="0"/>
          <w:divBdr>
            <w:top w:val="none" w:sz="0" w:space="0" w:color="auto"/>
            <w:left w:val="none" w:sz="0" w:space="0" w:color="auto"/>
            <w:bottom w:val="none" w:sz="0" w:space="0" w:color="auto"/>
            <w:right w:val="none" w:sz="0" w:space="0" w:color="auto"/>
          </w:divBdr>
        </w:div>
        <w:div w:id="1026367138">
          <w:marLeft w:val="720"/>
          <w:marRight w:val="0"/>
          <w:marTop w:val="200"/>
          <w:marBottom w:val="0"/>
          <w:divBdr>
            <w:top w:val="none" w:sz="0" w:space="0" w:color="auto"/>
            <w:left w:val="none" w:sz="0" w:space="0" w:color="auto"/>
            <w:bottom w:val="none" w:sz="0" w:space="0" w:color="auto"/>
            <w:right w:val="none" w:sz="0" w:space="0" w:color="auto"/>
          </w:divBdr>
        </w:div>
      </w:divsChild>
    </w:div>
    <w:div w:id="15318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760212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horsesandhumans.org/s/HH-EquineWellBeing-Guidelines-Rebrand-1022-1.pdf" TargetMode="External"/><Relationship Id="rId7" Type="http://schemas.openxmlformats.org/officeDocument/2006/relationships/image" Target="media/image1.jpeg"/><Relationship Id="rId12" Type="http://schemas.openxmlformats.org/officeDocument/2006/relationships/hyperlink" Target="mailto:info@horsesandhuman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ncbi.nlm.nih.gov/pmc/articles/PMC35582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horsesandhumans.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horsesandhumans.org/innovative-grant"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pmc.ncbi.nlm.nih.gov/articles/PMC7602120/" TargetMode="External"/><Relationship Id="rId14" Type="http://schemas.openxmlformats.org/officeDocument/2006/relationships/header" Target="header2.xml"/><Relationship Id="rId22" Type="http://schemas.openxmlformats.org/officeDocument/2006/relationships/hyperlink" Target="https://www.horsesandhumans.org/s/PATH_Definitions-Guide-for-Research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3349</Words>
  <Characters>17651</Characters>
  <Application>Microsoft Office Word</Application>
  <DocSecurity>0</DocSecurity>
  <Lines>464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Crisman, Mark DVM</dc:creator>
  <cp:keywords/>
  <dc:description/>
  <cp:lastModifiedBy>Terry Boggs</cp:lastModifiedBy>
  <cp:revision>2</cp:revision>
  <cp:lastPrinted>2026-06-15T14:17:00Z</cp:lastPrinted>
  <dcterms:created xsi:type="dcterms:W3CDTF">2026-06-15T14:17:00Z</dcterms:created>
  <dcterms:modified xsi:type="dcterms:W3CDTF">2026-06-15T14:17:00Z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795725-52d2-44ec-87ed-8b3b9e2ed4e5_Enabled">
    <vt:lpwstr>true</vt:lpwstr>
  </property>
  <property fmtid="{D5CDD505-2E9C-101B-9397-08002B2CF9AE}" pid="3" name="MSIP_Label_9e795725-52d2-44ec-87ed-8b3b9e2ed4e5_SetDate">
    <vt:lpwstr>2022-08-31T21:02:41Z</vt:lpwstr>
  </property>
  <property fmtid="{D5CDD505-2E9C-101B-9397-08002B2CF9AE}" pid="4" name="MSIP_Label_9e795725-52d2-44ec-87ed-8b3b9e2ed4e5_Method">
    <vt:lpwstr>Standard</vt:lpwstr>
  </property>
  <property fmtid="{D5CDD505-2E9C-101B-9397-08002B2CF9AE}" pid="5" name="MSIP_Label_9e795725-52d2-44ec-87ed-8b3b9e2ed4e5_Name">
    <vt:lpwstr>Internal</vt:lpwstr>
  </property>
  <property fmtid="{D5CDD505-2E9C-101B-9397-08002B2CF9AE}" pid="6" name="MSIP_Label_9e795725-52d2-44ec-87ed-8b3b9e2ed4e5_SiteId">
    <vt:lpwstr>a10ba484-6331-40ee-b0ab-cb737ca60a80</vt:lpwstr>
  </property>
  <property fmtid="{D5CDD505-2E9C-101B-9397-08002B2CF9AE}" pid="7" name="MSIP_Label_9e795725-52d2-44ec-87ed-8b3b9e2ed4e5_ActionId">
    <vt:lpwstr>262b6232-b865-4d40-a8ff-af97a4aa570f</vt:lpwstr>
  </property>
  <property fmtid="{D5CDD505-2E9C-101B-9397-08002B2CF9AE}" pid="8" name="MSIP_Label_9e795725-52d2-44ec-87ed-8b3b9e2ed4e5_ContentBits">
    <vt:lpwstr>0</vt:lpwstr>
  </property>
</Properties>
</file>