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73BC" w14:textId="0DA6F4C1" w:rsidR="00A8486D" w:rsidRDefault="00A8486D"/>
    <w:p w14:paraId="698FCBA3" w14:textId="77777777" w:rsidR="00A8486D" w:rsidRPr="00A8486D" w:rsidRDefault="00A8486D" w:rsidP="00A8486D"/>
    <w:p w14:paraId="4C840BF9" w14:textId="77777777" w:rsidR="00A8486D" w:rsidRDefault="00A8486D" w:rsidP="00A8486D"/>
    <w:p w14:paraId="00CC2E8C" w14:textId="77777777" w:rsidR="00792F70" w:rsidRPr="00A8486D" w:rsidRDefault="00ED52D3" w:rsidP="00A8486D">
      <w:sdt>
        <w:sdtPr>
          <w:id w:val="429702922"/>
          <w:lock w:val="sdtContentLocked"/>
          <w:placeholder>
            <w:docPart w:val="DABC4E92164A44EC92F6EE91F91F4B8F"/>
          </w:placeholder>
        </w:sdtPr>
        <w:sdtEndPr/>
        <w:sdtContent>
          <w:r w:rsidR="00792F70">
            <w:t>Parent Policy:</w:t>
          </w:r>
        </w:sdtContent>
      </w:sdt>
      <w:r w:rsidR="00792F70">
        <w:t xml:space="preserve"> </w:t>
      </w:r>
    </w:p>
    <w:p w14:paraId="3422513B" w14:textId="77777777" w:rsidR="00A8486D" w:rsidRDefault="00ED52D3" w:rsidP="00A8486D">
      <w:pPr>
        <w:tabs>
          <w:tab w:val="left" w:pos="1830"/>
        </w:tabs>
      </w:pPr>
      <w:sdt>
        <w:sdtPr>
          <w:id w:val="-391586682"/>
          <w:lock w:val="sdtContentLocked"/>
          <w:placeholder>
            <w:docPart w:val="B76B4835B30C4F0BB9721B1A009FFB05"/>
          </w:placeholder>
          <w:showingPlcHdr/>
        </w:sdtPr>
        <w:sdtEndPr/>
        <w:sdtContent>
          <w:r w:rsidR="004D224F">
            <w:t xml:space="preserve">Approving Authority: </w:t>
          </w:r>
        </w:sdtContent>
      </w:sdt>
      <w:r w:rsidR="00453BD7">
        <w:t xml:space="preserve"> </w:t>
      </w:r>
    </w:p>
    <w:p w14:paraId="239309E5" w14:textId="77777777" w:rsidR="00453BD7" w:rsidRDefault="00ED52D3" w:rsidP="00453BD7">
      <w:sdt>
        <w:sdtPr>
          <w:id w:val="-980612396"/>
          <w:lock w:val="sdtContentLocked"/>
          <w:placeholder>
            <w:docPart w:val="D0FF7767BFA444BFAB8C480FC166A581"/>
          </w:placeholder>
          <w:showingPlcHdr/>
        </w:sdtPr>
        <w:sdtEndPr/>
        <w:sdtContent>
          <w:r w:rsidR="00453BD7">
            <w:t xml:space="preserve">Responsible Office: </w:t>
          </w:r>
        </w:sdtContent>
      </w:sdt>
      <w:r w:rsidR="00453BD7">
        <w:t xml:space="preserve"> </w:t>
      </w:r>
    </w:p>
    <w:p w14:paraId="5AEF63C7" w14:textId="77777777" w:rsidR="00453BD7" w:rsidRDefault="00ED52D3" w:rsidP="00453BD7">
      <w:sdt>
        <w:sdtPr>
          <w:id w:val="1688562356"/>
          <w:lock w:val="sdtContentLocked"/>
          <w:placeholder>
            <w:docPart w:val="6FBABC240CF14B6898250FE3297897B3"/>
          </w:placeholder>
          <w:showingPlcHdr/>
        </w:sdtPr>
        <w:sdtEndPr/>
        <w:sdtContent>
          <w:r w:rsidR="00453BD7">
            <w:t xml:space="preserve">Responsible Officer: </w:t>
          </w:r>
        </w:sdtContent>
      </w:sdt>
      <w:r w:rsidR="00453BD7">
        <w:t xml:space="preserve"> </w:t>
      </w:r>
    </w:p>
    <w:p w14:paraId="2CD3B9B9" w14:textId="4A703986" w:rsidR="00453BD7" w:rsidRDefault="00ED52D3" w:rsidP="00453BD7">
      <w:sdt>
        <w:sdtPr>
          <w:id w:val="1382212135"/>
          <w:lock w:val="sdtContentLocked"/>
          <w:placeholder>
            <w:docPart w:val="799C1A01D0374E70ADC6F1969A5308B3"/>
          </w:placeholder>
          <w:showingPlcHdr/>
        </w:sdtPr>
        <w:sdtEndPr/>
        <w:sdtContent>
          <w:r w:rsidR="00453BD7">
            <w:t xml:space="preserve">Original Approval Date: </w:t>
          </w:r>
        </w:sdtContent>
      </w:sdt>
      <w:r w:rsidR="00453BD7">
        <w:t xml:space="preserve"> </w:t>
      </w:r>
      <w:sdt>
        <w:sdtPr>
          <w:id w:val="-1602487000"/>
          <w:lock w:val="sdtLocked"/>
          <w:placeholder>
            <w:docPart w:val="B117F29732F9461E9411B45AB9B81D8E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453BD7" w:rsidRPr="00F95710">
            <w:rPr>
              <w:rStyle w:val="PlaceholderText"/>
            </w:rPr>
            <w:t>Click to enter a date.</w:t>
          </w:r>
        </w:sdtContent>
      </w:sdt>
      <w:r w:rsidR="001E257F">
        <w:br/>
      </w:r>
      <w:sdt>
        <w:sdtPr>
          <w:id w:val="-1700456925"/>
          <w:lock w:val="contentLocked"/>
          <w:placeholder>
            <w:docPart w:val="D36A4C0CF42C4CD2B0DDC703DA400B44"/>
          </w:placeholder>
        </w:sdtPr>
        <w:sdtEndPr/>
        <w:sdtContent>
          <w:r w:rsidR="001E257F">
            <w:t xml:space="preserve">Effective Date: </w:t>
          </w:r>
        </w:sdtContent>
      </w:sdt>
      <w:r w:rsidR="001E257F">
        <w:t xml:space="preserve"> </w:t>
      </w:r>
      <w:sdt>
        <w:sdtPr>
          <w:id w:val="986971602"/>
          <w:placeholder>
            <w:docPart w:val="57F4A971F817477D84091CCE63CF3A4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E257F" w:rsidRPr="00B029C8">
            <w:rPr>
              <w:rStyle w:val="PlaceholderText"/>
            </w:rPr>
            <w:t>Click to enter a date.</w:t>
          </w:r>
        </w:sdtContent>
      </w:sdt>
    </w:p>
    <w:p w14:paraId="5188CA12" w14:textId="77777777" w:rsidR="00453BD7" w:rsidRDefault="00ED52D3" w:rsidP="00453BD7">
      <w:sdt>
        <w:sdtPr>
          <w:id w:val="128214970"/>
          <w:lock w:val="sdtContentLocked"/>
          <w:placeholder>
            <w:docPart w:val="E5CA9CC7535B455DB9418F7AAF925B3B"/>
          </w:placeholder>
          <w:showingPlcHdr/>
        </w:sdtPr>
        <w:sdtEndPr/>
        <w:sdtContent>
          <w:r w:rsidR="00453BD7">
            <w:t>Date of Most Recent</w:t>
          </w:r>
          <w:r w:rsidR="00792F70">
            <w:t xml:space="preserve"> Review:</w:t>
          </w:r>
          <w:r w:rsidR="00453BD7">
            <w:t xml:space="preserve"> </w:t>
          </w:r>
        </w:sdtContent>
      </w:sdt>
      <w:sdt>
        <w:sdtPr>
          <w:id w:val="-270783501"/>
          <w:placeholder>
            <w:docPart w:val="02E7878601824F089B9257A44A0E0818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453BD7" w:rsidRPr="00F95710">
            <w:rPr>
              <w:rStyle w:val="PlaceholderText"/>
            </w:rPr>
            <w:t>Click to enter a date.</w:t>
          </w:r>
        </w:sdtContent>
      </w:sdt>
    </w:p>
    <w:p w14:paraId="07BCE28B" w14:textId="77777777" w:rsidR="00453BD7" w:rsidRDefault="00ED52D3" w:rsidP="00453BD7">
      <w:pPr>
        <w:tabs>
          <w:tab w:val="left" w:pos="1418"/>
        </w:tabs>
        <w:ind w:left="1985" w:hanging="1985"/>
      </w:pPr>
      <w:sdt>
        <w:sdtPr>
          <w:id w:val="1161353821"/>
          <w:lock w:val="sdtContentLocked"/>
          <w:placeholder>
            <w:docPart w:val="3BAE8EFC392948F594C1CA8A9685C779"/>
          </w:placeholder>
          <w:showingPlcHdr/>
        </w:sdtPr>
        <w:sdtEndPr/>
        <w:sdtContent>
          <w:r w:rsidR="00453BD7">
            <w:t xml:space="preserve">Previous Reviews: </w:t>
          </w:r>
        </w:sdtContent>
      </w:sdt>
      <w:sdt>
        <w:sdtPr>
          <w:id w:val="1679311847"/>
          <w:placeholder>
            <w:docPart w:val="EB44FBF654884F8C89A218635926E35A"/>
          </w:placeholder>
          <w:showingPlcHdr/>
        </w:sdtPr>
        <w:sdtEndPr/>
        <w:sdtContent>
          <w:r w:rsidR="00453BD7">
            <w:rPr>
              <w:rStyle w:val="PlaceholderText"/>
            </w:rPr>
            <w:t>List dates of previous reviews in reverse chronological order</w:t>
          </w:r>
          <w:r w:rsidR="00453BD7" w:rsidRPr="00F95710">
            <w:rPr>
              <w:rStyle w:val="PlaceholderText"/>
            </w:rPr>
            <w:t>.</w:t>
          </w:r>
          <w:r w:rsidR="00453BD7">
            <w:rPr>
              <w:rStyle w:val="PlaceholderText"/>
            </w:rPr>
            <w:t xml:space="preserve"> Use the same date format as above. </w:t>
          </w:r>
        </w:sdtContent>
      </w:sdt>
    </w:p>
    <w:p w14:paraId="744BA557" w14:textId="77777777" w:rsidR="00453BD7" w:rsidRDefault="00453BD7" w:rsidP="00453BD7">
      <w:pPr>
        <w:tabs>
          <w:tab w:val="left" w:pos="1418"/>
        </w:tabs>
        <w:ind w:left="1985" w:hanging="1985"/>
      </w:pPr>
    </w:p>
    <w:p w14:paraId="1512F950" w14:textId="77777777" w:rsidR="00453BD7" w:rsidRDefault="000E48F6" w:rsidP="002D4431">
      <w:pPr>
        <w:pStyle w:val="Heading1"/>
      </w:pPr>
      <w:r>
        <w:t>Heading 1</w:t>
      </w:r>
    </w:p>
    <w:p w14:paraId="13F32B89" w14:textId="77777777" w:rsidR="000E48F6" w:rsidRDefault="000E48F6" w:rsidP="000E48F6">
      <w:pPr>
        <w:pStyle w:val="Heading2"/>
      </w:pPr>
      <w:r>
        <w:t xml:space="preserve">Procedures should be organised into logical and easy to follow sections. </w:t>
      </w:r>
    </w:p>
    <w:p w14:paraId="2C6AFF7B" w14:textId="77777777" w:rsidR="004F2E06" w:rsidRDefault="004F2E06" w:rsidP="004F2E06"/>
    <w:p w14:paraId="21C67C3F" w14:textId="264C583F" w:rsidR="0098660F" w:rsidRDefault="0098660F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59E239CF" w14:textId="77777777" w:rsidR="000E48F6" w:rsidRDefault="000E48F6" w:rsidP="00453BD7">
      <w:pPr>
        <w:rPr>
          <w:b/>
        </w:rPr>
      </w:pPr>
    </w:p>
    <w:p w14:paraId="56994F15" w14:textId="77777777" w:rsidR="000E48F6" w:rsidRDefault="000E48F6" w:rsidP="00453BD7">
      <w:pPr>
        <w:rPr>
          <w:b/>
        </w:rPr>
      </w:pPr>
    </w:p>
    <w:sectPr w:rsidR="000E48F6" w:rsidSect="00F15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94B5" w14:textId="77777777" w:rsidR="00A80DE7" w:rsidRDefault="00A80DE7" w:rsidP="00A8486D">
      <w:r>
        <w:separator/>
      </w:r>
    </w:p>
  </w:endnote>
  <w:endnote w:type="continuationSeparator" w:id="0">
    <w:p w14:paraId="5574D516" w14:textId="77777777" w:rsidR="00A80DE7" w:rsidRDefault="00A80DE7" w:rsidP="00A8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709A4" w14:textId="77777777" w:rsidR="00ED52D3" w:rsidRDefault="00ED5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4291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28218" w14:textId="77777777" w:rsidR="00F15B46" w:rsidRDefault="00F15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5A164" w14:textId="77777777" w:rsidR="00F15B46" w:rsidRPr="00F15B46" w:rsidRDefault="00F15B46" w:rsidP="00F15B4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ACF4" w14:textId="77777777" w:rsidR="00ED52D3" w:rsidRDefault="00ED5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EE7B" w14:textId="77777777" w:rsidR="00A80DE7" w:rsidRDefault="00A80DE7" w:rsidP="00A8486D">
      <w:r>
        <w:separator/>
      </w:r>
    </w:p>
  </w:footnote>
  <w:footnote w:type="continuationSeparator" w:id="0">
    <w:p w14:paraId="0BA16AFE" w14:textId="77777777" w:rsidR="00A80DE7" w:rsidRDefault="00A80DE7" w:rsidP="00A8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7345" w14:textId="77777777" w:rsidR="00ED52D3" w:rsidRDefault="00ED5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DA54" w14:textId="77777777" w:rsidR="00A8486D" w:rsidRDefault="00ED52D3" w:rsidP="000E48F6">
    <w:pPr>
      <w:pStyle w:val="Header"/>
      <w:jc w:val="right"/>
    </w:pPr>
    <w:sdt>
      <w:sdtPr>
        <w:rPr>
          <w:rStyle w:val="HeaderChar"/>
        </w:rPr>
        <w:id w:val="2114942018"/>
        <w:lock w:val="sdtContentLocked"/>
        <w:placeholder>
          <w:docPart w:val="8F8F78D4504B42C8ACA3615189EAD169"/>
        </w:placeholder>
        <w:showingPlcHdr/>
      </w:sdtPr>
      <w:sdtEndPr>
        <w:rPr>
          <w:rStyle w:val="HeaderChar"/>
        </w:rPr>
      </w:sdtEndPr>
      <w:sdtContent>
        <w:r w:rsidR="000E48F6">
          <w:rPr>
            <w:rStyle w:val="HeaderChar"/>
          </w:rPr>
          <w:t xml:space="preserve">Procedure for Policy </w:t>
        </w:r>
      </w:sdtContent>
    </w:sdt>
    <w:sdt>
      <w:sdtPr>
        <w:rPr>
          <w:rStyle w:val="HeaderChar"/>
        </w:rPr>
        <w:alias w:val="Insert Policy #"/>
        <w:tag w:val="Insert Policy #"/>
        <w:id w:val="-764914814"/>
        <w:placeholder>
          <w:docPart w:val="A9712A45BA4342A78B72DEED0B1AB285"/>
        </w:placeholder>
        <w:showingPlcHdr/>
      </w:sdtPr>
      <w:sdtEndPr>
        <w:rPr>
          <w:rStyle w:val="HeaderChar"/>
        </w:rPr>
      </w:sdtEndPr>
      <w:sdtContent>
        <w:r w:rsidR="000E48F6">
          <w:rPr>
            <w:rStyle w:val="PlaceholderText"/>
          </w:rPr>
          <w:t>Insert Policy #</w:t>
        </w:r>
      </w:sdtContent>
    </w:sdt>
    <w:r w:rsidR="004F2E06">
      <w:t xml:space="preserve"> </w:t>
    </w:r>
    <w:sdt>
      <w:sdtPr>
        <w:rPr>
          <w:rStyle w:val="HeaderChar"/>
        </w:rPr>
        <w:alias w:val="Insert Policy Name"/>
        <w:tag w:val="Insert Policy Name"/>
        <w:id w:val="-1408379862"/>
        <w:lock w:val="sdtLocked"/>
        <w:placeholder>
          <w:docPart w:val="8143C39B2F094FF388B1AF36C09FB524"/>
        </w:placeholder>
        <w:showingPlcHdr/>
      </w:sdtPr>
      <w:sdtEndPr>
        <w:rPr>
          <w:rStyle w:val="DefaultParagraphFont"/>
        </w:rPr>
      </w:sdtEndPr>
      <w:sdtContent>
        <w:r w:rsidR="004F2E06">
          <w:rPr>
            <w:rStyle w:val="PlaceholderText"/>
          </w:rPr>
          <w:t>Policy Name</w:t>
        </w:r>
      </w:sdtContent>
    </w:sdt>
  </w:p>
  <w:p w14:paraId="226FC546" w14:textId="77777777" w:rsidR="00A8486D" w:rsidRDefault="00A84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FA85" w14:textId="2E9EBEFE" w:rsidR="00A8486D" w:rsidRPr="004D224F" w:rsidRDefault="00ED52D3" w:rsidP="00ED52D3">
    <w:pPr>
      <w:pStyle w:val="Title"/>
      <w:ind w:left="-90" w:right="-990"/>
    </w:pPr>
    <w:r>
      <w:rPr>
        <w:rStyle w:val="TitleChar"/>
        <w:b/>
        <w:noProof/>
      </w:rPr>
      <w:drawing>
        <wp:inline distT="0" distB="0" distL="0" distR="0" wp14:anchorId="294E13BB" wp14:editId="46E5B916">
          <wp:extent cx="1859280" cy="603250"/>
          <wp:effectExtent l="0" t="0" r="0" b="6350"/>
          <wp:docPr id="16042207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TitleChar"/>
        <w:b/>
      </w:rPr>
      <w:t xml:space="preserve">    </w:t>
    </w:r>
    <w:sdt>
      <w:sdtPr>
        <w:rPr>
          <w:rStyle w:val="TitleChar"/>
          <w:b/>
        </w:rPr>
        <w:id w:val="-544910599"/>
        <w:lock w:val="sdtContentLocked"/>
        <w:placeholder>
          <w:docPart w:val="D5ACA337C93346B5BFC2F6DACA413E12"/>
        </w:placeholder>
        <w:showingPlcHdr/>
      </w:sdtPr>
      <w:sdtEndPr>
        <w:rPr>
          <w:rStyle w:val="TitleChar"/>
        </w:rPr>
      </w:sdtEndPr>
      <w:sdtContent>
        <w:r w:rsidR="00792F70">
          <w:rPr>
            <w:rStyle w:val="TitleChar"/>
            <w:b/>
          </w:rPr>
          <w:t xml:space="preserve">Procedure for </w:t>
        </w:r>
      </w:sdtContent>
    </w:sdt>
    <w:sdt>
      <w:sdtPr>
        <w:rPr>
          <w:rStyle w:val="TitleChar"/>
          <w:b/>
        </w:rPr>
        <w:alias w:val="Insert Policy #"/>
        <w:tag w:val="Insert Policy #"/>
        <w:id w:val="-108674657"/>
        <w:lock w:val="sdtLocked"/>
        <w:placeholder>
          <w:docPart w:val="B76B4835B30C4F0BB9721B1A009FFB05"/>
        </w:placeholder>
      </w:sdtPr>
      <w:sdtEndPr>
        <w:rPr>
          <w:rStyle w:val="DefaultParagraphFont"/>
        </w:rPr>
      </w:sdtEndPr>
      <w:sdtContent>
        <w:r w:rsidR="004D224F">
          <w:rPr>
            <w:rStyle w:val="TitleChar"/>
            <w:b/>
          </w:rPr>
          <w:t>Policy #</w:t>
        </w:r>
      </w:sdtContent>
    </w:sdt>
    <w:r w:rsidR="0092321A">
      <w:t xml:space="preserve"> </w:t>
    </w:r>
    <w:sdt>
      <w:sdtPr>
        <w:rPr>
          <w:rStyle w:val="TitleChar"/>
          <w:b/>
        </w:rPr>
        <w:alias w:val="Insert Policy Name"/>
        <w:tag w:val="Insert Policy Name"/>
        <w:id w:val="357015826"/>
        <w:lock w:val="sdtLocked"/>
        <w:placeholder>
          <w:docPart w:val="D0FF7767BFA444BFAB8C480FC166A581"/>
        </w:placeholder>
      </w:sdtPr>
      <w:sdtEndPr>
        <w:rPr>
          <w:rStyle w:val="DefaultParagraphFont"/>
        </w:rPr>
      </w:sdtEndPr>
      <w:sdtContent>
        <w:r w:rsidR="004D224F">
          <w:rPr>
            <w:rStyle w:val="TitleChar"/>
            <w:b/>
          </w:rPr>
          <w:t>Policy Name</w:t>
        </w:r>
      </w:sdtContent>
    </w:sdt>
    <w:r w:rsidR="00A8486D" w:rsidRPr="004D224F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04B84"/>
    <w:multiLevelType w:val="multilevel"/>
    <w:tmpl w:val="BF5E13D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C405BB"/>
    <w:multiLevelType w:val="multilevel"/>
    <w:tmpl w:val="AE48A156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7F15E7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2901867">
    <w:abstractNumId w:val="0"/>
  </w:num>
  <w:num w:numId="2" w16cid:durableId="2063670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225938">
    <w:abstractNumId w:val="2"/>
  </w:num>
  <w:num w:numId="4" w16cid:durableId="79896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TQxMzU0M7EwMTFS0lEKTi0uzszPAykwqgUAWN89cSwAAAA="/>
  </w:docVars>
  <w:rsids>
    <w:rsidRoot w:val="00A80DE7"/>
    <w:rsid w:val="00027B89"/>
    <w:rsid w:val="000E48F6"/>
    <w:rsid w:val="00133086"/>
    <w:rsid w:val="001E257F"/>
    <w:rsid w:val="00273212"/>
    <w:rsid w:val="002D4431"/>
    <w:rsid w:val="00356400"/>
    <w:rsid w:val="00453BD7"/>
    <w:rsid w:val="004D224F"/>
    <w:rsid w:val="004F2E06"/>
    <w:rsid w:val="00633585"/>
    <w:rsid w:val="006732C7"/>
    <w:rsid w:val="006932D9"/>
    <w:rsid w:val="006B4DF6"/>
    <w:rsid w:val="00792F70"/>
    <w:rsid w:val="0092321A"/>
    <w:rsid w:val="0098660F"/>
    <w:rsid w:val="00A80DE7"/>
    <w:rsid w:val="00A8486D"/>
    <w:rsid w:val="00B402CB"/>
    <w:rsid w:val="00BA4FB9"/>
    <w:rsid w:val="00C578E6"/>
    <w:rsid w:val="00C63158"/>
    <w:rsid w:val="00CB0795"/>
    <w:rsid w:val="00D3214A"/>
    <w:rsid w:val="00ED0F99"/>
    <w:rsid w:val="00ED52D3"/>
    <w:rsid w:val="00EF1CC8"/>
    <w:rsid w:val="00F05C6E"/>
    <w:rsid w:val="00F15B46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56C7AE3C"/>
  <w15:chartTrackingRefBased/>
  <w15:docId w15:val="{4795A6C3-7F84-4BF5-95BC-70D59FE4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31"/>
    <w:pPr>
      <w:spacing w:after="0" w:line="240" w:lineRule="auto"/>
    </w:pPr>
    <w:rPr>
      <w:rFonts w:ascii="Tahoma" w:hAnsi="Tahoma"/>
      <w:sz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356400"/>
    <w:pPr>
      <w:numPr>
        <w:numId w:val="4"/>
      </w:numPr>
      <w:spacing w:after="16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link w:val="Heading2Char"/>
    <w:uiPriority w:val="9"/>
    <w:qFormat/>
    <w:rsid w:val="006932D9"/>
    <w:pPr>
      <w:numPr>
        <w:ilvl w:val="1"/>
        <w:numId w:val="4"/>
      </w:numPr>
      <w:spacing w:after="16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6B4DF6"/>
    <w:pPr>
      <w:numPr>
        <w:ilvl w:val="2"/>
        <w:numId w:val="4"/>
      </w:numPr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2D4431"/>
    <w:pPr>
      <w:keepNext/>
      <w:keepLines/>
      <w:numPr>
        <w:ilvl w:val="3"/>
        <w:numId w:val="4"/>
      </w:numPr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2D4431"/>
    <w:pPr>
      <w:keepNext/>
      <w:keepLines/>
      <w:numPr>
        <w:ilvl w:val="4"/>
        <w:numId w:val="4"/>
      </w:numPr>
      <w:spacing w:after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C6E"/>
    <w:rPr>
      <w:rFonts w:ascii="Tahoma" w:eastAsiaTheme="majorEastAsia" w:hAnsi="Tahom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585"/>
    <w:rPr>
      <w:rFonts w:ascii="Tahoma" w:eastAsiaTheme="majorEastAsia" w:hAnsi="Tahom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3585"/>
    <w:rPr>
      <w:rFonts w:ascii="Tahoma" w:eastAsiaTheme="majorEastAsia" w:hAnsi="Tahoma" w:cstheme="majorBidi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B0795"/>
    <w:rPr>
      <w:rFonts w:ascii="Calibri Light" w:hAnsi="Calibri Light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B07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B0795"/>
    <w:rPr>
      <w:rFonts w:ascii="Tahoma" w:hAnsi="Tahom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BA4FB9"/>
    <w:pPr>
      <w:numPr>
        <w:ilvl w:val="1"/>
      </w:numPr>
      <w:spacing w:after="160"/>
    </w:pPr>
    <w:rPr>
      <w:rFonts w:eastAsiaTheme="minorEastAsia"/>
      <w:color w:val="5A5A5A" w:themeColor="text1" w:themeTint="A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BA4FB9"/>
    <w:rPr>
      <w:rFonts w:ascii="Calibri Light" w:eastAsiaTheme="minorEastAsia" w:hAnsi="Calibri Light"/>
      <w:color w:val="5A5A5A" w:themeColor="text1" w:themeTint="A5"/>
      <w:sz w:val="26"/>
    </w:rPr>
  </w:style>
  <w:style w:type="paragraph" w:styleId="Header">
    <w:name w:val="header"/>
    <w:basedOn w:val="Normal"/>
    <w:link w:val="HeaderChar"/>
    <w:uiPriority w:val="99"/>
    <w:unhideWhenUsed/>
    <w:qFormat/>
    <w:rsid w:val="004F2E06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2E06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15B46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15B46"/>
    <w:rPr>
      <w:rFonts w:ascii="Tahoma" w:hAnsi="Tahoma"/>
      <w:sz w:val="20"/>
    </w:rPr>
  </w:style>
  <w:style w:type="character" w:styleId="PlaceholderText">
    <w:name w:val="Placeholder Text"/>
    <w:basedOn w:val="DefaultParagraphFont"/>
    <w:uiPriority w:val="99"/>
    <w:semiHidden/>
    <w:rsid w:val="00A8486D"/>
    <w:rPr>
      <w:color w:val="808080"/>
    </w:rPr>
  </w:style>
  <w:style w:type="paragraph" w:styleId="Title">
    <w:name w:val="Title"/>
    <w:next w:val="Normal"/>
    <w:link w:val="TitleChar"/>
    <w:uiPriority w:val="10"/>
    <w:qFormat/>
    <w:rsid w:val="004D224F"/>
    <w:pPr>
      <w:contextualSpacing/>
    </w:pPr>
    <w:rPr>
      <w:rFonts w:ascii="Tahoma" w:eastAsiaTheme="majorEastAsia" w:hAnsi="Tahoma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4F"/>
    <w:rPr>
      <w:rFonts w:ascii="Tahoma" w:eastAsiaTheme="majorEastAsia" w:hAnsi="Tahoma" w:cstheme="majorBidi"/>
      <w:b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2D4431"/>
    <w:rPr>
      <w:rFonts w:ascii="Tahoma" w:eastAsiaTheme="majorEastAsia" w:hAnsi="Tahoma" w:cstheme="majorBidi"/>
      <w:iCs/>
      <w:sz w:val="24"/>
    </w:rPr>
  </w:style>
  <w:style w:type="numbering" w:customStyle="1" w:styleId="Style1">
    <w:name w:val="Style1"/>
    <w:uiPriority w:val="99"/>
    <w:rsid w:val="0035640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14A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D4431"/>
    <w:rPr>
      <w:rFonts w:ascii="Tahoma" w:eastAsiaTheme="majorEastAsia" w:hAnsi="Tahom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BC4E92164A44EC92F6EE91F91F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9BB1-82F6-4200-BA49-3B8F851325A7}"/>
      </w:docPartPr>
      <w:docPartBody>
        <w:p w:rsidR="00EC193F" w:rsidRDefault="00EC193F">
          <w:pPr>
            <w:pStyle w:val="DABC4E92164A44EC92F6EE91F91F4B8F"/>
          </w:pPr>
          <w:r w:rsidRPr="00BE0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B4835B30C4F0BB9721B1A009F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8ABC-067F-48A0-8C25-ADBDBA99FB15}"/>
      </w:docPartPr>
      <w:docPartBody>
        <w:p w:rsidR="00EC193F" w:rsidRDefault="00C267B2">
          <w:pPr>
            <w:pStyle w:val="B76B4835B30C4F0BB9721B1A009FFB05"/>
          </w:pPr>
          <w:r>
            <w:t xml:space="preserve">Approving Authority: </w:t>
          </w:r>
        </w:p>
      </w:docPartBody>
    </w:docPart>
    <w:docPart>
      <w:docPartPr>
        <w:name w:val="D0FF7767BFA444BFAB8C480FC166A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81BC-8423-4951-8F32-013876A7E51C}"/>
      </w:docPartPr>
      <w:docPartBody>
        <w:p w:rsidR="00EC193F" w:rsidRDefault="00C267B2">
          <w:pPr>
            <w:pStyle w:val="D0FF7767BFA444BFAB8C480FC166A581"/>
          </w:pPr>
          <w:r>
            <w:t xml:space="preserve">Responsible Office: </w:t>
          </w:r>
        </w:p>
      </w:docPartBody>
    </w:docPart>
    <w:docPart>
      <w:docPartPr>
        <w:name w:val="6FBABC240CF14B6898250FE32978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E9EB-C647-48B5-B650-9E73600295A0}"/>
      </w:docPartPr>
      <w:docPartBody>
        <w:p w:rsidR="00EC193F" w:rsidRDefault="00C267B2">
          <w:pPr>
            <w:pStyle w:val="6FBABC240CF14B6898250FE3297897B3"/>
          </w:pPr>
          <w:r>
            <w:t xml:space="preserve">Responsible Officer: </w:t>
          </w:r>
        </w:p>
      </w:docPartBody>
    </w:docPart>
    <w:docPart>
      <w:docPartPr>
        <w:name w:val="799C1A01D0374E70ADC6F1969A53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CC0B-32E4-453D-9FD0-DDDBB9A4AE5F}"/>
      </w:docPartPr>
      <w:docPartBody>
        <w:p w:rsidR="00EC193F" w:rsidRDefault="00C267B2">
          <w:pPr>
            <w:pStyle w:val="799C1A01D0374E70ADC6F1969A5308B3"/>
          </w:pPr>
          <w:r>
            <w:t xml:space="preserve">Original Approval Date: </w:t>
          </w:r>
        </w:p>
      </w:docPartBody>
    </w:docPart>
    <w:docPart>
      <w:docPartPr>
        <w:name w:val="B117F29732F9461E9411B45AB9B8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32281-DB08-4557-BF11-C3AC6F722867}"/>
      </w:docPartPr>
      <w:docPartBody>
        <w:p w:rsidR="00EC193F" w:rsidRDefault="00C267B2" w:rsidP="00C267B2">
          <w:pPr>
            <w:pStyle w:val="B117F29732F9461E9411B45AB9B81D8E1"/>
          </w:pPr>
          <w:r w:rsidRPr="00F95710">
            <w:rPr>
              <w:rStyle w:val="PlaceholderText"/>
            </w:rPr>
            <w:t>Click to enter a date.</w:t>
          </w:r>
        </w:p>
      </w:docPartBody>
    </w:docPart>
    <w:docPart>
      <w:docPartPr>
        <w:name w:val="E5CA9CC7535B455DB9418F7AAF92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423DB-7B7A-4E50-B695-3A06F12B6BCF}"/>
      </w:docPartPr>
      <w:docPartBody>
        <w:p w:rsidR="00EC193F" w:rsidRDefault="00C267B2">
          <w:pPr>
            <w:pStyle w:val="E5CA9CC7535B455DB9418F7AAF925B3B"/>
          </w:pPr>
          <w:r>
            <w:t xml:space="preserve">Date of Most Recent Review: </w:t>
          </w:r>
        </w:p>
      </w:docPartBody>
    </w:docPart>
    <w:docPart>
      <w:docPartPr>
        <w:name w:val="02E7878601824F089B9257A44A0E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C140-32E1-4243-A9D9-00286D68768E}"/>
      </w:docPartPr>
      <w:docPartBody>
        <w:p w:rsidR="00EC193F" w:rsidRDefault="00C267B2" w:rsidP="00C267B2">
          <w:pPr>
            <w:pStyle w:val="02E7878601824F089B9257A44A0E08181"/>
          </w:pPr>
          <w:r w:rsidRPr="00F95710">
            <w:rPr>
              <w:rStyle w:val="PlaceholderText"/>
            </w:rPr>
            <w:t>Click to enter a date.</w:t>
          </w:r>
        </w:p>
      </w:docPartBody>
    </w:docPart>
    <w:docPart>
      <w:docPartPr>
        <w:name w:val="3BAE8EFC392948F594C1CA8A9685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182F-D818-4FA1-9B3F-DA07DD89B9A7}"/>
      </w:docPartPr>
      <w:docPartBody>
        <w:p w:rsidR="00EC193F" w:rsidRDefault="00C267B2">
          <w:pPr>
            <w:pStyle w:val="3BAE8EFC392948F594C1CA8A9685C779"/>
          </w:pPr>
          <w:r>
            <w:t xml:space="preserve">Previous Reviews: </w:t>
          </w:r>
        </w:p>
      </w:docPartBody>
    </w:docPart>
    <w:docPart>
      <w:docPartPr>
        <w:name w:val="EB44FBF654884F8C89A218635926E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F7BB-0A49-40D1-AF58-E706E37E42D8}"/>
      </w:docPartPr>
      <w:docPartBody>
        <w:p w:rsidR="00EC193F" w:rsidRDefault="00C267B2" w:rsidP="00C267B2">
          <w:pPr>
            <w:pStyle w:val="EB44FBF654884F8C89A218635926E35A1"/>
          </w:pPr>
          <w:r>
            <w:rPr>
              <w:rStyle w:val="PlaceholderText"/>
            </w:rPr>
            <w:t>List dates of previous reviews in reverse chronological order</w:t>
          </w:r>
          <w:r w:rsidRPr="00F95710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Use the same date format as above. </w:t>
          </w:r>
        </w:p>
      </w:docPartBody>
    </w:docPart>
    <w:docPart>
      <w:docPartPr>
        <w:name w:val="8F8F78D4504B42C8ACA3615189EA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9D93-92B1-4CC9-87B3-F1665F767F36}"/>
      </w:docPartPr>
      <w:docPartBody>
        <w:p w:rsidR="00BD2CF0" w:rsidRDefault="00C267B2" w:rsidP="00C267B2">
          <w:pPr>
            <w:pStyle w:val="8F8F78D4504B42C8ACA3615189EAD169"/>
          </w:pPr>
          <w:r>
            <w:rPr>
              <w:rStyle w:val="HeaderChar"/>
            </w:rPr>
            <w:t xml:space="preserve">Procedure for Policy </w:t>
          </w:r>
        </w:p>
      </w:docPartBody>
    </w:docPart>
    <w:docPart>
      <w:docPartPr>
        <w:name w:val="A9712A45BA4342A78B72DEED0B1A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722E-5005-41C1-BF5B-9EFB3AFE65D3}"/>
      </w:docPartPr>
      <w:docPartBody>
        <w:p w:rsidR="00BD2CF0" w:rsidRDefault="00C267B2" w:rsidP="00C267B2">
          <w:pPr>
            <w:pStyle w:val="A9712A45BA4342A78B72DEED0B1AB285"/>
          </w:pPr>
          <w:r>
            <w:rPr>
              <w:rStyle w:val="PlaceholderText"/>
            </w:rPr>
            <w:t>Insert Policy #</w:t>
          </w:r>
        </w:p>
      </w:docPartBody>
    </w:docPart>
    <w:docPart>
      <w:docPartPr>
        <w:name w:val="8143C39B2F094FF388B1AF36C09F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A702-0574-45AF-B5AE-5DDD8B1C15AB}"/>
      </w:docPartPr>
      <w:docPartBody>
        <w:p w:rsidR="00BD2CF0" w:rsidRDefault="00C267B2" w:rsidP="00C267B2">
          <w:pPr>
            <w:pStyle w:val="8143C39B2F094FF388B1AF36C09FB524"/>
          </w:pPr>
          <w:r>
            <w:rPr>
              <w:rStyle w:val="PlaceholderText"/>
            </w:rPr>
            <w:t>Policy Name</w:t>
          </w:r>
        </w:p>
      </w:docPartBody>
    </w:docPart>
    <w:docPart>
      <w:docPartPr>
        <w:name w:val="D5ACA337C93346B5BFC2F6DACA4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7806-AEEF-4899-902C-6BDB8BF69128}"/>
      </w:docPartPr>
      <w:docPartBody>
        <w:p w:rsidR="00BD2CF0" w:rsidRDefault="00C267B2" w:rsidP="00C267B2">
          <w:pPr>
            <w:pStyle w:val="D5ACA337C93346B5BFC2F6DACA413E12"/>
          </w:pPr>
          <w:r>
            <w:rPr>
              <w:rStyle w:val="TitleChar"/>
            </w:rPr>
            <w:t xml:space="preserve">Procedure for </w:t>
          </w:r>
        </w:p>
      </w:docPartBody>
    </w:docPart>
    <w:docPart>
      <w:docPartPr>
        <w:name w:val="D36A4C0CF42C4CD2B0DDC703DA40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DCE3-D24A-4F42-B61F-D0F3E21E5031}"/>
      </w:docPartPr>
      <w:docPartBody>
        <w:p w:rsidR="00FF5209" w:rsidRDefault="00BD2CF0" w:rsidP="00BD2CF0">
          <w:pPr>
            <w:pStyle w:val="D36A4C0CF42C4CD2B0DDC703DA400B44"/>
          </w:pPr>
          <w:r w:rsidRPr="00B029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4A971F817477D84091CCE63CF3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F6DD-56E7-454C-A8E1-D32251BFDD62}"/>
      </w:docPartPr>
      <w:docPartBody>
        <w:p w:rsidR="00FF5209" w:rsidRDefault="00BD2CF0" w:rsidP="00BD2CF0">
          <w:pPr>
            <w:pStyle w:val="57F4A971F817477D84091CCE63CF3A4A"/>
          </w:pPr>
          <w:r w:rsidRPr="00B029C8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3F"/>
    <w:rsid w:val="00BD2CF0"/>
    <w:rsid w:val="00C267B2"/>
    <w:rsid w:val="00EC193F"/>
    <w:rsid w:val="00EF1CC8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CF0"/>
    <w:rPr>
      <w:color w:val="808080"/>
    </w:rPr>
  </w:style>
  <w:style w:type="paragraph" w:customStyle="1" w:styleId="DABC4E92164A44EC92F6EE91F91F4B8F">
    <w:name w:val="DABC4E92164A44EC92F6EE91F91F4B8F"/>
  </w:style>
  <w:style w:type="paragraph" w:customStyle="1" w:styleId="B76B4835B30C4F0BB9721B1A009FFB05">
    <w:name w:val="B76B4835B30C4F0BB9721B1A009FFB05"/>
  </w:style>
  <w:style w:type="paragraph" w:customStyle="1" w:styleId="D0FF7767BFA444BFAB8C480FC166A581">
    <w:name w:val="D0FF7767BFA444BFAB8C480FC166A581"/>
  </w:style>
  <w:style w:type="paragraph" w:customStyle="1" w:styleId="6FBABC240CF14B6898250FE3297897B3">
    <w:name w:val="6FBABC240CF14B6898250FE3297897B3"/>
  </w:style>
  <w:style w:type="paragraph" w:customStyle="1" w:styleId="799C1A01D0374E70ADC6F1969A5308B3">
    <w:name w:val="799C1A01D0374E70ADC6F1969A5308B3"/>
  </w:style>
  <w:style w:type="paragraph" w:customStyle="1" w:styleId="E5A76312BD0F48CC9626D71388B1189C">
    <w:name w:val="E5A76312BD0F48CC9626D71388B1189C"/>
    <w:rsid w:val="00FF520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5CA9CC7535B455DB9418F7AAF925B3B">
    <w:name w:val="E5CA9CC7535B455DB9418F7AAF925B3B"/>
  </w:style>
  <w:style w:type="paragraph" w:customStyle="1" w:styleId="3BAE8EFC392948F594C1CA8A9685C779">
    <w:name w:val="3BAE8EFC392948F594C1CA8A9685C779"/>
  </w:style>
  <w:style w:type="paragraph" w:customStyle="1" w:styleId="B117F29732F9461E9411B45AB9B81D8E1">
    <w:name w:val="B117F29732F9461E9411B45AB9B81D8E1"/>
    <w:rsid w:val="00C267B2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2E7878601824F089B9257A44A0E08181">
    <w:name w:val="02E7878601824F089B9257A44A0E08181"/>
    <w:rsid w:val="00C267B2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B44FBF654884F8C89A218635926E35A1">
    <w:name w:val="EB44FBF654884F8C89A218635926E35A1"/>
    <w:rsid w:val="00C267B2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C267B2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67B2"/>
    <w:rPr>
      <w:rFonts w:ascii="Tahoma" w:eastAsiaTheme="minorHAnsi" w:hAnsi="Tahoma"/>
      <w:sz w:val="20"/>
      <w:lang w:eastAsia="en-US"/>
    </w:rPr>
  </w:style>
  <w:style w:type="paragraph" w:customStyle="1" w:styleId="8F8F78D4504B42C8ACA3615189EAD169">
    <w:name w:val="8F8F78D4504B42C8ACA3615189EAD169"/>
    <w:rsid w:val="00C267B2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A9712A45BA4342A78B72DEED0B1AB285">
    <w:name w:val="A9712A45BA4342A78B72DEED0B1AB285"/>
    <w:rsid w:val="00C267B2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8143C39B2F094FF388B1AF36C09FB524">
    <w:name w:val="8143C39B2F094FF388B1AF36C09FB524"/>
    <w:rsid w:val="00C267B2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styleId="Title">
    <w:name w:val="Title"/>
    <w:next w:val="Normal"/>
    <w:link w:val="TitleChar"/>
    <w:uiPriority w:val="10"/>
    <w:qFormat/>
    <w:rsid w:val="00C267B2"/>
    <w:pPr>
      <w:contextualSpacing/>
    </w:pPr>
    <w:rPr>
      <w:rFonts w:ascii="Tahoma" w:eastAsiaTheme="majorEastAsia" w:hAnsi="Tahoma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267B2"/>
    <w:rPr>
      <w:rFonts w:ascii="Tahoma" w:eastAsiaTheme="majorEastAsia" w:hAnsi="Tahoma" w:cstheme="majorBidi"/>
      <w:b/>
      <w:kern w:val="28"/>
      <w:sz w:val="28"/>
      <w:szCs w:val="56"/>
      <w:lang w:eastAsia="en-US"/>
    </w:rPr>
  </w:style>
  <w:style w:type="paragraph" w:customStyle="1" w:styleId="D5ACA337C93346B5BFC2F6DACA413E12">
    <w:name w:val="D5ACA337C93346B5BFC2F6DACA413E12"/>
    <w:rsid w:val="00C267B2"/>
    <w:pPr>
      <w:contextualSpacing/>
    </w:pPr>
    <w:rPr>
      <w:rFonts w:ascii="Tahoma" w:eastAsiaTheme="majorEastAsia" w:hAnsi="Tahoma" w:cstheme="majorBidi"/>
      <w:b/>
      <w:kern w:val="28"/>
      <w:sz w:val="28"/>
      <w:szCs w:val="56"/>
      <w:lang w:eastAsia="en-US"/>
    </w:rPr>
  </w:style>
  <w:style w:type="paragraph" w:customStyle="1" w:styleId="D36A4C0CF42C4CD2B0DDC703DA400B44">
    <w:name w:val="D36A4C0CF42C4CD2B0DDC703DA400B44"/>
    <w:rsid w:val="00BD2CF0"/>
    <w:rPr>
      <w:lang w:val="en-US" w:eastAsia="en-US"/>
    </w:rPr>
  </w:style>
  <w:style w:type="paragraph" w:customStyle="1" w:styleId="57F4A971F817477D84091CCE63CF3A4A">
    <w:name w:val="57F4A971F817477D84091CCE63CF3A4A"/>
    <w:rsid w:val="00BD2CF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Cogan</dc:creator>
  <cp:keywords/>
  <dc:description/>
  <cp:lastModifiedBy>Tsveti Nacheva</cp:lastModifiedBy>
  <cp:revision>8</cp:revision>
  <cp:lastPrinted>2018-03-08T18:46:00Z</cp:lastPrinted>
  <dcterms:created xsi:type="dcterms:W3CDTF">2018-05-04T12:35:00Z</dcterms:created>
  <dcterms:modified xsi:type="dcterms:W3CDTF">2025-06-27T20:21:00Z</dcterms:modified>
</cp:coreProperties>
</file>