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E906" w14:textId="77777777" w:rsidR="00344E45" w:rsidRPr="00C03F89" w:rsidRDefault="00D31269" w:rsidP="00C03F89">
      <w:pPr>
        <w:pStyle w:val="Heading1"/>
        <w:rPr>
          <w:sz w:val="24"/>
        </w:rPr>
      </w:pPr>
      <w:r w:rsidRPr="00DC6544">
        <w:t xml:space="preserve">Course Outline Form: </w:t>
      </w:r>
      <w:r w:rsidR="005C3529">
        <w:t>Winter 2016</w:t>
      </w:r>
    </w:p>
    <w:p w14:paraId="1A564135"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A10404E" w14:textId="77777777" w:rsidR="00344E45" w:rsidRPr="00DC6544" w:rsidRDefault="00344E45" w:rsidP="00DC6544">
      <w:pPr>
        <w:pStyle w:val="Heading2"/>
      </w:pPr>
      <w:r w:rsidRPr="00DC6544">
        <w:t>General Information</w:t>
      </w:r>
    </w:p>
    <w:p w14:paraId="5C7FD710"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2F6A5BDA" w14:textId="68A9D77A" w:rsidR="00344E45" w:rsidRPr="00B301BF"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5D331C" w:rsidRPr="00600D81">
        <w:rPr>
          <w:rFonts w:cs="Times New Roman"/>
          <w:bCs/>
          <w:sz w:val="24"/>
          <w:szCs w:val="36"/>
        </w:rPr>
        <w:t xml:space="preserve">  </w:t>
      </w:r>
      <w:r w:rsidR="00600D81" w:rsidRPr="00600D81">
        <w:rPr>
          <w:rFonts w:cs="Times New Roman"/>
          <w:bCs/>
          <w:sz w:val="24"/>
          <w:szCs w:val="36"/>
        </w:rPr>
        <w:t xml:space="preserve">ENVM*1020 </w:t>
      </w:r>
      <w:r w:rsidR="005D331C" w:rsidRPr="00B301BF">
        <w:rPr>
          <w:rFonts w:cs="Times New Roman"/>
          <w:bCs/>
          <w:sz w:val="24"/>
          <w:szCs w:val="36"/>
        </w:rPr>
        <w:t>Introduction to Environmental Microbiology</w:t>
      </w:r>
    </w:p>
    <w:p w14:paraId="1E528846"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5F42A33E"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bookmarkStart w:id="0" w:name="_GoBack"/>
      <w:bookmarkEnd w:id="0"/>
    </w:p>
    <w:p w14:paraId="1A7D7C1C" w14:textId="6CAD1BEE" w:rsidR="00D31269" w:rsidRPr="005D331C" w:rsidRDefault="005D331C" w:rsidP="00344E45">
      <w:pPr>
        <w:autoSpaceDE w:val="0"/>
        <w:autoSpaceDN w:val="0"/>
        <w:adjustRightInd w:val="0"/>
        <w:spacing w:after="0" w:line="240" w:lineRule="auto"/>
        <w:rPr>
          <w:rFonts w:cs="Times New Roman"/>
          <w:bCs/>
          <w:color w:val="000000"/>
          <w:sz w:val="24"/>
          <w:szCs w:val="24"/>
        </w:rPr>
      </w:pPr>
      <w:r w:rsidRPr="005D331C">
        <w:rPr>
          <w:rFonts w:cs="Times New Roman"/>
          <w:bCs/>
          <w:color w:val="000000"/>
          <w:sz w:val="24"/>
          <w:szCs w:val="24"/>
        </w:rPr>
        <w:t>This course will introduce students to Environmental Microbiology, with a focus on the important roles of microorganisms in various environments such as soil, water and sediments.  Discussion will emphasize the physiology, biochemistry and ecology of microorganisms, and how a good understanding of these microbial processes can enable beneficial applications of microorganisms in biotechnology and bioremediation.</w:t>
      </w:r>
    </w:p>
    <w:p w14:paraId="5B0EF7F1" w14:textId="77777777" w:rsidR="005D331C" w:rsidRDefault="005D331C" w:rsidP="00344E45">
      <w:pPr>
        <w:autoSpaceDE w:val="0"/>
        <w:autoSpaceDN w:val="0"/>
        <w:adjustRightInd w:val="0"/>
        <w:spacing w:after="0" w:line="240" w:lineRule="auto"/>
        <w:rPr>
          <w:rFonts w:cs="Times New Roman"/>
          <w:b/>
          <w:bCs/>
          <w:color w:val="000000"/>
          <w:sz w:val="24"/>
          <w:szCs w:val="24"/>
        </w:rPr>
      </w:pPr>
    </w:p>
    <w:p w14:paraId="684AB41C" w14:textId="6552FAE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D331C">
        <w:rPr>
          <w:rFonts w:cs="Times New Roman"/>
          <w:b/>
          <w:bCs/>
          <w:color w:val="000000"/>
          <w:sz w:val="24"/>
          <w:szCs w:val="24"/>
        </w:rPr>
        <w:t xml:space="preserve">  </w:t>
      </w:r>
      <w:r w:rsidR="005D331C" w:rsidRPr="009E4E02">
        <w:rPr>
          <w:rFonts w:cs="Times New Roman"/>
          <w:bCs/>
          <w:color w:val="000000"/>
          <w:sz w:val="24"/>
          <w:szCs w:val="24"/>
        </w:rPr>
        <w:t>0.5</w:t>
      </w:r>
      <w:r w:rsidR="009E4E02" w:rsidRPr="009E4E02">
        <w:rPr>
          <w:rFonts w:cs="Times New Roman"/>
          <w:bCs/>
          <w:color w:val="000000"/>
          <w:sz w:val="24"/>
          <w:szCs w:val="24"/>
        </w:rPr>
        <w:t>0</w:t>
      </w:r>
      <w:r w:rsidR="005D331C" w:rsidRPr="009E4E02">
        <w:rPr>
          <w:rFonts w:cs="Times New Roman"/>
          <w:bCs/>
          <w:color w:val="000000"/>
          <w:sz w:val="24"/>
          <w:szCs w:val="24"/>
        </w:rPr>
        <w:t xml:space="preserve"> Credits</w:t>
      </w:r>
    </w:p>
    <w:p w14:paraId="14EC9507"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31DF4E0" w14:textId="77777777"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5D331C">
        <w:rPr>
          <w:rFonts w:cs="Times New Roman"/>
          <w:b/>
          <w:bCs/>
          <w:color w:val="000000"/>
          <w:sz w:val="24"/>
          <w:szCs w:val="24"/>
        </w:rPr>
        <w:t xml:space="preserve">  </w:t>
      </w:r>
      <w:r w:rsidR="005D331C" w:rsidRPr="00B301BF">
        <w:rPr>
          <w:rFonts w:cs="Times New Roman"/>
          <w:bCs/>
          <w:color w:val="000000"/>
          <w:sz w:val="24"/>
          <w:szCs w:val="24"/>
        </w:rPr>
        <w:t>School of Environmental Sciences</w:t>
      </w:r>
    </w:p>
    <w:p w14:paraId="3F480C38"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4A0987D3" w14:textId="77777777"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5D331C">
        <w:rPr>
          <w:rFonts w:cs="Times New Roman"/>
          <w:b/>
          <w:bCs/>
          <w:color w:val="000000"/>
          <w:sz w:val="24"/>
          <w:szCs w:val="24"/>
        </w:rPr>
        <w:t xml:space="preserve">  </w:t>
      </w:r>
      <w:r w:rsidR="005D331C" w:rsidRPr="00B301BF">
        <w:rPr>
          <w:rFonts w:cs="Times New Roman"/>
          <w:bCs/>
          <w:color w:val="000000"/>
          <w:sz w:val="24"/>
          <w:szCs w:val="24"/>
        </w:rPr>
        <w:t>Guelph</w:t>
      </w:r>
    </w:p>
    <w:p w14:paraId="6AAC8E6E"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8E0F790"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D331C">
        <w:rPr>
          <w:rFonts w:cs="Times New Roman"/>
          <w:b/>
          <w:bCs/>
          <w:color w:val="000000"/>
          <w:sz w:val="24"/>
          <w:szCs w:val="24"/>
        </w:rPr>
        <w:t xml:space="preserve">  </w:t>
      </w:r>
      <w:r w:rsidR="005D331C" w:rsidRPr="00B301BF">
        <w:rPr>
          <w:rFonts w:cs="Times New Roman"/>
          <w:bCs/>
          <w:color w:val="000000"/>
          <w:sz w:val="24"/>
          <w:szCs w:val="24"/>
        </w:rPr>
        <w:t>Winter 2016</w:t>
      </w:r>
    </w:p>
    <w:p w14:paraId="698634D7"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CA5FABD" w14:textId="77777777" w:rsidR="00344E45" w:rsidRPr="00B301BF"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432A60">
        <w:rPr>
          <w:rFonts w:cs="Times New Roman"/>
          <w:b/>
          <w:bCs/>
          <w:color w:val="000000"/>
          <w:sz w:val="24"/>
          <w:szCs w:val="24"/>
        </w:rPr>
        <w:t xml:space="preserve">  </w:t>
      </w:r>
      <w:r w:rsidR="00432A60" w:rsidRPr="00B301BF">
        <w:rPr>
          <w:rFonts w:cs="Times New Roman"/>
          <w:bCs/>
          <w:color w:val="000000"/>
          <w:sz w:val="24"/>
          <w:szCs w:val="24"/>
        </w:rPr>
        <w:t>Lectures on Fridays 8:30-10:20am in Alexander hall (ALEX) 218; Labs on Fridays 2:30-5:20pm in Graham Hall (GRHM) 3308</w:t>
      </w:r>
    </w:p>
    <w:p w14:paraId="66910E4F" w14:textId="77777777" w:rsidR="00D31269" w:rsidRPr="00B301BF" w:rsidRDefault="00D31269" w:rsidP="00344E45">
      <w:pPr>
        <w:autoSpaceDE w:val="0"/>
        <w:autoSpaceDN w:val="0"/>
        <w:adjustRightInd w:val="0"/>
        <w:spacing w:after="0" w:line="240" w:lineRule="auto"/>
        <w:rPr>
          <w:rFonts w:cs="Times New Roman"/>
          <w:bCs/>
          <w:color w:val="000000"/>
          <w:sz w:val="24"/>
          <w:szCs w:val="24"/>
        </w:rPr>
      </w:pPr>
    </w:p>
    <w:p w14:paraId="65DECAE2" w14:textId="77777777" w:rsidR="00344E45" w:rsidRPr="00120B7B" w:rsidRDefault="00D31269" w:rsidP="00DC6544">
      <w:pPr>
        <w:pStyle w:val="Heading2"/>
      </w:pPr>
      <w:r w:rsidRPr="00120B7B">
        <w:t>Instructor Information</w:t>
      </w:r>
    </w:p>
    <w:p w14:paraId="2F1A264E"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93C4EE3"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D331C">
        <w:rPr>
          <w:rFonts w:cs="Times New Roman"/>
          <w:bCs/>
          <w:color w:val="000000"/>
          <w:sz w:val="24"/>
          <w:szCs w:val="24"/>
        </w:rPr>
        <w:t xml:space="preserve">  </w:t>
      </w:r>
      <w:r w:rsidR="003E4618">
        <w:rPr>
          <w:rFonts w:cs="Times New Roman"/>
          <w:bCs/>
          <w:color w:val="000000"/>
          <w:sz w:val="24"/>
          <w:szCs w:val="24"/>
        </w:rPr>
        <w:t>Professor Hung Lee</w:t>
      </w:r>
    </w:p>
    <w:p w14:paraId="39AB180E"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3E4618">
        <w:rPr>
          <w:rFonts w:cs="Times New Roman"/>
          <w:bCs/>
          <w:color w:val="000000"/>
          <w:sz w:val="24"/>
          <w:szCs w:val="24"/>
        </w:rPr>
        <w:t xml:space="preserve">  </w:t>
      </w:r>
      <w:hyperlink r:id="rId7" w:history="1">
        <w:r w:rsidR="003E4618" w:rsidRPr="00024826">
          <w:rPr>
            <w:rStyle w:val="Hyperlink"/>
            <w:rFonts w:cs="Times New Roman"/>
            <w:bCs/>
            <w:sz w:val="24"/>
            <w:szCs w:val="24"/>
          </w:rPr>
          <w:t>hlee@uoguelph.ca</w:t>
        </w:r>
      </w:hyperlink>
      <w:r w:rsidR="003E4618">
        <w:rPr>
          <w:rFonts w:cs="Times New Roman"/>
          <w:bCs/>
          <w:color w:val="000000"/>
          <w:sz w:val="24"/>
          <w:szCs w:val="24"/>
        </w:rPr>
        <w:t xml:space="preserve"> </w:t>
      </w:r>
    </w:p>
    <w:p w14:paraId="73C6B6C3" w14:textId="77777777" w:rsidR="00344E45" w:rsidRPr="00120B7B" w:rsidRDefault="00344E45" w:rsidP="003E4618">
      <w:pPr>
        <w:autoSpaceDE w:val="0"/>
        <w:autoSpaceDN w:val="0"/>
        <w:adjustRightInd w:val="0"/>
        <w:spacing w:after="0" w:line="240" w:lineRule="auto"/>
        <w:ind w:left="567" w:hanging="567"/>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3E4618">
        <w:rPr>
          <w:rFonts w:cs="Times New Roman"/>
          <w:bCs/>
          <w:color w:val="000000"/>
          <w:sz w:val="24"/>
          <w:szCs w:val="24"/>
        </w:rPr>
        <w:t xml:space="preserve">  Bovey Building Room 3218.  Office </w:t>
      </w:r>
      <w:r w:rsidR="006474CB">
        <w:rPr>
          <w:rFonts w:cs="Times New Roman"/>
          <w:bCs/>
          <w:color w:val="000000"/>
          <w:sz w:val="24"/>
          <w:szCs w:val="24"/>
        </w:rPr>
        <w:t xml:space="preserve">visit </w:t>
      </w:r>
      <w:r w:rsidR="00196F6B">
        <w:rPr>
          <w:rFonts w:cs="Times New Roman"/>
          <w:bCs/>
          <w:color w:val="000000"/>
          <w:sz w:val="24"/>
          <w:szCs w:val="24"/>
        </w:rPr>
        <w:t xml:space="preserve">to be arranged </w:t>
      </w:r>
      <w:r w:rsidR="006474CB">
        <w:rPr>
          <w:rFonts w:cs="Times New Roman"/>
          <w:bCs/>
          <w:color w:val="000000"/>
          <w:sz w:val="24"/>
          <w:szCs w:val="24"/>
        </w:rPr>
        <w:t xml:space="preserve">by </w:t>
      </w:r>
      <w:r w:rsidR="003E4618">
        <w:rPr>
          <w:rFonts w:cs="Times New Roman"/>
          <w:bCs/>
          <w:color w:val="000000"/>
          <w:sz w:val="24"/>
          <w:szCs w:val="24"/>
        </w:rPr>
        <w:t>appointment</w:t>
      </w:r>
      <w:r w:rsidR="0087057F">
        <w:rPr>
          <w:rFonts w:cs="Times New Roman"/>
          <w:bCs/>
          <w:color w:val="000000"/>
          <w:sz w:val="24"/>
          <w:szCs w:val="24"/>
        </w:rPr>
        <w:t xml:space="preserve"> </w:t>
      </w:r>
    </w:p>
    <w:p w14:paraId="295E435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5083A44" w14:textId="77777777" w:rsidR="00344E45" w:rsidRPr="00120B7B" w:rsidRDefault="00344E45" w:rsidP="00DC6544">
      <w:pPr>
        <w:pStyle w:val="Heading2"/>
      </w:pPr>
      <w:r w:rsidRPr="00120B7B">
        <w:t>GTA Information</w:t>
      </w:r>
    </w:p>
    <w:p w14:paraId="37B0217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B0189A1" w14:textId="5057C95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611F74">
        <w:rPr>
          <w:rFonts w:cs="Times New Roman"/>
          <w:bCs/>
          <w:color w:val="000000"/>
          <w:sz w:val="24"/>
          <w:szCs w:val="24"/>
        </w:rPr>
        <w:t xml:space="preserve">  Michael Ben-Israel</w:t>
      </w:r>
    </w:p>
    <w:p w14:paraId="0509E1CC" w14:textId="176F36EE" w:rsidR="00344E45" w:rsidRDefault="00344E45" w:rsidP="00FD09E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FD09E2">
        <w:rPr>
          <w:rFonts w:cs="Times New Roman"/>
          <w:bCs/>
          <w:color w:val="000000"/>
          <w:sz w:val="24"/>
          <w:szCs w:val="24"/>
        </w:rPr>
        <w:t xml:space="preserve">  </w:t>
      </w:r>
      <w:hyperlink r:id="rId8" w:history="1">
        <w:r w:rsidR="00FD09E2" w:rsidRPr="000A6AE9">
          <w:rPr>
            <w:rStyle w:val="Hyperlink"/>
            <w:rFonts w:cs="Times New Roman"/>
            <w:bCs/>
            <w:sz w:val="24"/>
            <w:szCs w:val="24"/>
          </w:rPr>
          <w:t>ENVM1020TA@outlook.com</w:t>
        </w:r>
      </w:hyperlink>
    </w:p>
    <w:p w14:paraId="67280FC5" w14:textId="77777777" w:rsidR="00344E45" w:rsidRPr="00120B7B" w:rsidRDefault="00344E45" w:rsidP="0083130E">
      <w:pPr>
        <w:autoSpaceDE w:val="0"/>
        <w:autoSpaceDN w:val="0"/>
        <w:adjustRightInd w:val="0"/>
        <w:spacing w:after="0" w:line="240" w:lineRule="auto"/>
        <w:ind w:left="567" w:hanging="567"/>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6474CB">
        <w:rPr>
          <w:rFonts w:cs="Times New Roman"/>
          <w:bCs/>
          <w:color w:val="000000"/>
          <w:sz w:val="24"/>
          <w:szCs w:val="24"/>
        </w:rPr>
        <w:t xml:space="preserve">  </w:t>
      </w:r>
      <w:r w:rsidR="005D1818">
        <w:rPr>
          <w:rFonts w:cs="Times New Roman"/>
          <w:bCs/>
          <w:color w:val="000000"/>
          <w:sz w:val="24"/>
          <w:szCs w:val="24"/>
        </w:rPr>
        <w:t xml:space="preserve">Alexander Hall, Room </w:t>
      </w:r>
      <w:r w:rsidR="0087057F">
        <w:rPr>
          <w:rFonts w:cs="Times New Roman"/>
          <w:bCs/>
          <w:color w:val="000000"/>
          <w:sz w:val="24"/>
          <w:szCs w:val="24"/>
        </w:rPr>
        <w:t>304</w:t>
      </w:r>
      <w:r w:rsidR="005D1818">
        <w:rPr>
          <w:rFonts w:cs="Times New Roman"/>
          <w:bCs/>
          <w:color w:val="000000"/>
          <w:sz w:val="24"/>
          <w:szCs w:val="24"/>
        </w:rPr>
        <w:t xml:space="preserve">; Office visit </w:t>
      </w:r>
      <w:r w:rsidR="00196F6B">
        <w:rPr>
          <w:rFonts w:cs="Times New Roman"/>
          <w:bCs/>
          <w:color w:val="000000"/>
          <w:sz w:val="24"/>
          <w:szCs w:val="24"/>
        </w:rPr>
        <w:t xml:space="preserve">to be arranged </w:t>
      </w:r>
      <w:r w:rsidR="005D1818">
        <w:rPr>
          <w:rFonts w:cs="Times New Roman"/>
          <w:bCs/>
          <w:color w:val="000000"/>
          <w:sz w:val="24"/>
          <w:szCs w:val="24"/>
        </w:rPr>
        <w:t>by appointment</w:t>
      </w:r>
      <w:r w:rsidR="0087057F">
        <w:rPr>
          <w:rFonts w:cs="Times New Roman"/>
          <w:bCs/>
          <w:color w:val="000000"/>
          <w:sz w:val="24"/>
          <w:szCs w:val="24"/>
        </w:rPr>
        <w:t xml:space="preserve"> </w:t>
      </w:r>
    </w:p>
    <w:p w14:paraId="06F1EF68" w14:textId="77777777" w:rsidR="00D31269" w:rsidRDefault="00D31269" w:rsidP="00344E45">
      <w:pPr>
        <w:autoSpaceDE w:val="0"/>
        <w:autoSpaceDN w:val="0"/>
        <w:adjustRightInd w:val="0"/>
        <w:spacing w:after="0" w:line="240" w:lineRule="auto"/>
        <w:rPr>
          <w:rFonts w:cs="Times New Roman"/>
          <w:color w:val="000000"/>
          <w:sz w:val="24"/>
          <w:szCs w:val="24"/>
        </w:rPr>
      </w:pPr>
    </w:p>
    <w:p w14:paraId="0A7A1F68" w14:textId="0B89CCC1" w:rsidR="006474CB" w:rsidRPr="00120B7B" w:rsidRDefault="004001DD" w:rsidP="006474CB">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GT</w:t>
      </w:r>
      <w:r w:rsidR="006474CB" w:rsidRPr="00120B7B">
        <w:rPr>
          <w:rFonts w:cs="Times New Roman"/>
          <w:bCs/>
          <w:color w:val="000000"/>
          <w:sz w:val="24"/>
          <w:szCs w:val="24"/>
        </w:rPr>
        <w:t>A Name:</w:t>
      </w:r>
      <w:r w:rsidR="006474CB">
        <w:rPr>
          <w:rFonts w:cs="Times New Roman"/>
          <w:bCs/>
          <w:color w:val="000000"/>
          <w:sz w:val="24"/>
          <w:szCs w:val="24"/>
        </w:rPr>
        <w:t xml:space="preserve">  </w:t>
      </w:r>
      <w:r>
        <w:rPr>
          <w:rFonts w:cs="Times New Roman"/>
          <w:bCs/>
          <w:color w:val="000000"/>
          <w:sz w:val="24"/>
          <w:szCs w:val="24"/>
        </w:rPr>
        <w:t xml:space="preserve">John </w:t>
      </w:r>
      <w:proofErr w:type="spellStart"/>
      <w:r>
        <w:rPr>
          <w:rFonts w:cs="Times New Roman"/>
          <w:bCs/>
          <w:color w:val="000000"/>
          <w:sz w:val="24"/>
          <w:szCs w:val="24"/>
        </w:rPr>
        <w:t>Drummelsmith</w:t>
      </w:r>
      <w:proofErr w:type="spellEnd"/>
      <w:r>
        <w:rPr>
          <w:rFonts w:cs="Times New Roman"/>
          <w:bCs/>
          <w:color w:val="000000"/>
          <w:sz w:val="24"/>
          <w:szCs w:val="24"/>
        </w:rPr>
        <w:t xml:space="preserve"> </w:t>
      </w:r>
    </w:p>
    <w:p w14:paraId="0A139C38" w14:textId="460860EE" w:rsidR="006474CB" w:rsidRPr="004001DD" w:rsidRDefault="004001DD" w:rsidP="006474CB">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GT</w:t>
      </w:r>
      <w:r w:rsidR="006474CB" w:rsidRPr="00120B7B">
        <w:rPr>
          <w:rFonts w:cs="Times New Roman"/>
          <w:bCs/>
          <w:color w:val="000000"/>
          <w:sz w:val="24"/>
          <w:szCs w:val="24"/>
        </w:rPr>
        <w:t xml:space="preserve">A </w:t>
      </w:r>
      <w:r w:rsidR="006474CB" w:rsidRPr="004001DD">
        <w:rPr>
          <w:rFonts w:cs="Times New Roman"/>
          <w:bCs/>
          <w:color w:val="000000"/>
          <w:sz w:val="24"/>
          <w:szCs w:val="24"/>
        </w:rPr>
        <w:t xml:space="preserve">Email: </w:t>
      </w:r>
      <w:r w:rsidR="00FC7E0D">
        <w:rPr>
          <w:rFonts w:cs="Times New Roman"/>
          <w:bCs/>
          <w:color w:val="000000"/>
          <w:sz w:val="24"/>
          <w:szCs w:val="24"/>
        </w:rPr>
        <w:t xml:space="preserve">  </w:t>
      </w:r>
      <w:hyperlink r:id="rId9" w:history="1">
        <w:r w:rsidR="00FC7E0D" w:rsidRPr="00FC7E0D">
          <w:rPr>
            <w:rStyle w:val="Hyperlink"/>
            <w:rFonts w:cs="Times New Roman"/>
            <w:bCs/>
            <w:sz w:val="24"/>
            <w:szCs w:val="24"/>
          </w:rPr>
          <w:t>ENVM1020ta2@outlook.com</w:t>
        </w:r>
      </w:hyperlink>
    </w:p>
    <w:p w14:paraId="2D5CD61A" w14:textId="7EE0A78A" w:rsidR="006474CB" w:rsidRDefault="004001DD" w:rsidP="0083130E">
      <w:pPr>
        <w:autoSpaceDE w:val="0"/>
        <w:autoSpaceDN w:val="0"/>
        <w:adjustRightInd w:val="0"/>
        <w:spacing w:after="0" w:line="240" w:lineRule="auto"/>
        <w:ind w:left="567" w:hanging="567"/>
        <w:rPr>
          <w:rFonts w:cs="Times New Roman"/>
          <w:bCs/>
          <w:color w:val="000000"/>
          <w:sz w:val="24"/>
          <w:szCs w:val="24"/>
        </w:rPr>
      </w:pPr>
      <w:r>
        <w:rPr>
          <w:rFonts w:cs="Times New Roman"/>
          <w:bCs/>
          <w:color w:val="000000"/>
          <w:sz w:val="24"/>
          <w:szCs w:val="24"/>
        </w:rPr>
        <w:t>GT</w:t>
      </w:r>
      <w:r w:rsidR="006474CB" w:rsidRPr="00120B7B">
        <w:rPr>
          <w:rFonts w:cs="Times New Roman"/>
          <w:bCs/>
          <w:color w:val="000000"/>
          <w:sz w:val="24"/>
          <w:szCs w:val="24"/>
        </w:rPr>
        <w:t>A office location and office hours:</w:t>
      </w:r>
      <w:r w:rsidR="006474CB">
        <w:rPr>
          <w:rFonts w:cs="Times New Roman"/>
          <w:bCs/>
          <w:color w:val="000000"/>
          <w:sz w:val="24"/>
          <w:szCs w:val="24"/>
        </w:rPr>
        <w:t xml:space="preserve">  </w:t>
      </w:r>
      <w:r w:rsidR="008B0792">
        <w:rPr>
          <w:rFonts w:cs="Times New Roman"/>
          <w:bCs/>
          <w:color w:val="000000"/>
          <w:sz w:val="24"/>
          <w:szCs w:val="24"/>
        </w:rPr>
        <w:t>Alexander Hall</w:t>
      </w:r>
      <w:r w:rsidR="006474CB">
        <w:rPr>
          <w:rFonts w:cs="Times New Roman"/>
          <w:bCs/>
          <w:color w:val="000000"/>
          <w:sz w:val="24"/>
          <w:szCs w:val="24"/>
        </w:rPr>
        <w:t>, Room 3</w:t>
      </w:r>
      <w:r w:rsidR="008B0792">
        <w:rPr>
          <w:rFonts w:cs="Times New Roman"/>
          <w:bCs/>
          <w:color w:val="000000"/>
          <w:sz w:val="24"/>
          <w:szCs w:val="24"/>
        </w:rPr>
        <w:t>04</w:t>
      </w:r>
      <w:r w:rsidR="005D1818">
        <w:rPr>
          <w:rFonts w:cs="Times New Roman"/>
          <w:bCs/>
          <w:color w:val="000000"/>
          <w:sz w:val="24"/>
          <w:szCs w:val="24"/>
        </w:rPr>
        <w:t xml:space="preserve">; Office visit </w:t>
      </w:r>
      <w:r w:rsidR="00196F6B">
        <w:rPr>
          <w:rFonts w:cs="Times New Roman"/>
          <w:bCs/>
          <w:color w:val="000000"/>
          <w:sz w:val="24"/>
          <w:szCs w:val="24"/>
        </w:rPr>
        <w:t>to be arranged by appointment</w:t>
      </w:r>
    </w:p>
    <w:p w14:paraId="686C357D" w14:textId="77777777" w:rsidR="00F97F80" w:rsidRPr="00120B7B" w:rsidRDefault="00F97F80" w:rsidP="0083130E">
      <w:pPr>
        <w:autoSpaceDE w:val="0"/>
        <w:autoSpaceDN w:val="0"/>
        <w:adjustRightInd w:val="0"/>
        <w:spacing w:after="0" w:line="240" w:lineRule="auto"/>
        <w:ind w:left="567" w:hanging="567"/>
        <w:rPr>
          <w:rFonts w:cs="Times New Roman"/>
          <w:bCs/>
          <w:color w:val="000000"/>
          <w:sz w:val="24"/>
          <w:szCs w:val="24"/>
        </w:rPr>
      </w:pPr>
    </w:p>
    <w:p w14:paraId="5D8E8167" w14:textId="77777777" w:rsidR="00344E45" w:rsidRPr="00120B7B" w:rsidRDefault="00344E45" w:rsidP="00DC6544">
      <w:pPr>
        <w:pStyle w:val="Heading2"/>
      </w:pPr>
      <w:r w:rsidRPr="00120B7B">
        <w:lastRenderedPageBreak/>
        <w:t>Course Content</w:t>
      </w:r>
    </w:p>
    <w:p w14:paraId="3F074414"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14CB902E" w14:textId="77777777" w:rsidR="00344E45" w:rsidRPr="00C03F89" w:rsidRDefault="00344E45" w:rsidP="00C03F89">
      <w:pPr>
        <w:pStyle w:val="Heading3"/>
      </w:pPr>
      <w:r w:rsidRPr="00C03F89">
        <w:t>Specific Learning Outcomes:</w:t>
      </w:r>
    </w:p>
    <w:p w14:paraId="6066F12D"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83F3B97" w14:textId="0CF7B67C" w:rsidR="00196F6B" w:rsidRPr="00B301BF" w:rsidRDefault="0083130E" w:rsidP="0083130E">
      <w:pPr>
        <w:autoSpaceDE w:val="0"/>
        <w:autoSpaceDN w:val="0"/>
        <w:adjustRightInd w:val="0"/>
        <w:spacing w:after="0" w:line="240" w:lineRule="auto"/>
        <w:rPr>
          <w:rFonts w:cs="Times New Roman"/>
          <w:bCs/>
          <w:color w:val="000000"/>
          <w:sz w:val="24"/>
          <w:szCs w:val="24"/>
        </w:rPr>
      </w:pPr>
      <w:r w:rsidRPr="00B301BF">
        <w:rPr>
          <w:rFonts w:cs="Times New Roman"/>
          <w:bCs/>
          <w:color w:val="000000"/>
          <w:sz w:val="24"/>
          <w:szCs w:val="24"/>
        </w:rPr>
        <w:t xml:space="preserve">Microorganisms are ubiquitous in the environment and they exert a significant control over natural systems such as soils, sediments, streams, lakes, rivers and oceans.  They are also the basis for </w:t>
      </w:r>
      <w:r w:rsidR="00260ACF">
        <w:rPr>
          <w:rFonts w:cs="Times New Roman"/>
          <w:bCs/>
          <w:color w:val="000000"/>
          <w:sz w:val="24"/>
          <w:szCs w:val="24"/>
        </w:rPr>
        <w:t xml:space="preserve">biological waste treatment in </w:t>
      </w:r>
      <w:r w:rsidRPr="00B301BF">
        <w:rPr>
          <w:rFonts w:cs="Times New Roman"/>
          <w:bCs/>
          <w:color w:val="000000"/>
          <w:sz w:val="24"/>
          <w:szCs w:val="24"/>
        </w:rPr>
        <w:t xml:space="preserve">engineered systems.  </w:t>
      </w:r>
      <w:r w:rsidR="00196F6B" w:rsidRPr="00B301BF">
        <w:rPr>
          <w:rFonts w:cs="Times New Roman"/>
          <w:bCs/>
          <w:color w:val="000000"/>
          <w:sz w:val="24"/>
          <w:szCs w:val="24"/>
        </w:rPr>
        <w:t xml:space="preserve">In this course, </w:t>
      </w:r>
      <w:r w:rsidR="0002632A" w:rsidRPr="00B301BF">
        <w:rPr>
          <w:rFonts w:cs="Times New Roman"/>
          <w:bCs/>
          <w:color w:val="000000"/>
          <w:sz w:val="24"/>
          <w:szCs w:val="24"/>
        </w:rPr>
        <w:t xml:space="preserve">I will introduce students to </w:t>
      </w:r>
      <w:r w:rsidR="007B16B3" w:rsidRPr="00B301BF">
        <w:rPr>
          <w:rFonts w:cs="Times New Roman"/>
          <w:bCs/>
          <w:color w:val="000000"/>
          <w:sz w:val="24"/>
          <w:szCs w:val="24"/>
        </w:rPr>
        <w:t xml:space="preserve">the fascinating field of </w:t>
      </w:r>
      <w:r w:rsidR="00DA6A2E" w:rsidRPr="00B301BF">
        <w:rPr>
          <w:rFonts w:cs="Times New Roman"/>
          <w:bCs/>
          <w:color w:val="000000"/>
          <w:sz w:val="24"/>
          <w:szCs w:val="24"/>
        </w:rPr>
        <w:t>environment</w:t>
      </w:r>
      <w:r w:rsidR="007B16B3" w:rsidRPr="00B301BF">
        <w:rPr>
          <w:rFonts w:cs="Times New Roman"/>
          <w:bCs/>
          <w:color w:val="000000"/>
          <w:sz w:val="24"/>
          <w:szCs w:val="24"/>
        </w:rPr>
        <w:t>al microbiology through selected topics listed in the Lecture Contents below</w:t>
      </w:r>
      <w:r w:rsidR="00DA6A2E" w:rsidRPr="00B301BF">
        <w:rPr>
          <w:rFonts w:cs="Times New Roman"/>
          <w:bCs/>
          <w:color w:val="000000"/>
          <w:sz w:val="24"/>
          <w:szCs w:val="24"/>
        </w:rPr>
        <w:t xml:space="preserve">.  </w:t>
      </w:r>
      <w:r w:rsidR="007B16B3" w:rsidRPr="00B301BF">
        <w:rPr>
          <w:rFonts w:cs="Times New Roman"/>
          <w:bCs/>
          <w:color w:val="000000"/>
          <w:sz w:val="24"/>
          <w:szCs w:val="24"/>
        </w:rPr>
        <w:t>The labs will provide some hands-on experience working with microorganisms.  S</w:t>
      </w:r>
      <w:r w:rsidR="0002632A" w:rsidRPr="00B301BF">
        <w:rPr>
          <w:rFonts w:cs="Times New Roman"/>
          <w:bCs/>
          <w:color w:val="000000"/>
          <w:sz w:val="24"/>
          <w:szCs w:val="24"/>
        </w:rPr>
        <w:t xml:space="preserve">uccessful students are expected to:  </w:t>
      </w:r>
    </w:p>
    <w:p w14:paraId="5CDDED71" w14:textId="77777777" w:rsidR="00196F6B" w:rsidRPr="00B301BF" w:rsidRDefault="00196F6B" w:rsidP="0083130E">
      <w:pPr>
        <w:autoSpaceDE w:val="0"/>
        <w:autoSpaceDN w:val="0"/>
        <w:adjustRightInd w:val="0"/>
        <w:spacing w:after="0" w:line="240" w:lineRule="auto"/>
        <w:rPr>
          <w:rFonts w:cs="Times New Roman"/>
          <w:bCs/>
          <w:color w:val="000000"/>
          <w:sz w:val="24"/>
          <w:szCs w:val="24"/>
        </w:rPr>
      </w:pPr>
    </w:p>
    <w:p w14:paraId="48EADCDF" w14:textId="77777777" w:rsidR="0083130E" w:rsidRPr="00B301BF" w:rsidRDefault="007B16B3" w:rsidP="00625B8D">
      <w:pPr>
        <w:numPr>
          <w:ilvl w:val="0"/>
          <w:numId w:val="7"/>
        </w:numPr>
        <w:autoSpaceDE w:val="0"/>
        <w:autoSpaceDN w:val="0"/>
        <w:adjustRightInd w:val="0"/>
        <w:spacing w:after="0" w:line="240" w:lineRule="auto"/>
        <w:rPr>
          <w:rFonts w:cs="Times New Roman"/>
          <w:bCs/>
          <w:color w:val="000000"/>
          <w:sz w:val="24"/>
          <w:szCs w:val="24"/>
          <w:lang w:val="en-CA"/>
        </w:rPr>
      </w:pPr>
      <w:r w:rsidRPr="00B301BF">
        <w:rPr>
          <w:rFonts w:cs="Times New Roman"/>
          <w:bCs/>
          <w:color w:val="000000"/>
          <w:sz w:val="24"/>
          <w:szCs w:val="24"/>
          <w:lang w:val="en-CA"/>
        </w:rPr>
        <w:t xml:space="preserve">Gain </w:t>
      </w:r>
      <w:r w:rsidR="0083130E" w:rsidRPr="00B301BF">
        <w:rPr>
          <w:rFonts w:cs="Times New Roman"/>
          <w:bCs/>
          <w:color w:val="000000"/>
          <w:sz w:val="24"/>
          <w:szCs w:val="24"/>
          <w:lang w:val="en-CA"/>
        </w:rPr>
        <w:t>an awareness of the importance of microorganisms in the environment.</w:t>
      </w:r>
    </w:p>
    <w:p w14:paraId="75282229" w14:textId="77777777" w:rsidR="007B16B3" w:rsidRPr="00B301BF" w:rsidRDefault="007B16B3" w:rsidP="00625B8D">
      <w:pPr>
        <w:numPr>
          <w:ilvl w:val="0"/>
          <w:numId w:val="7"/>
        </w:numPr>
        <w:autoSpaceDE w:val="0"/>
        <w:autoSpaceDN w:val="0"/>
        <w:adjustRightInd w:val="0"/>
        <w:spacing w:after="0" w:line="240" w:lineRule="auto"/>
        <w:rPr>
          <w:rFonts w:cs="Times New Roman"/>
          <w:bCs/>
          <w:color w:val="000000"/>
          <w:sz w:val="24"/>
          <w:szCs w:val="24"/>
          <w:lang w:val="en-CA"/>
        </w:rPr>
      </w:pPr>
      <w:r w:rsidRPr="00B301BF">
        <w:rPr>
          <w:rFonts w:cs="Times New Roman"/>
          <w:bCs/>
          <w:color w:val="000000"/>
          <w:sz w:val="24"/>
          <w:szCs w:val="24"/>
          <w:lang w:val="en-CA"/>
        </w:rPr>
        <w:t>Comprehend the general properties of microorganisms that limit their growth, survival, and proliferation in the environment.</w:t>
      </w:r>
    </w:p>
    <w:p w14:paraId="1FB38638" w14:textId="63AB4607" w:rsidR="00E8139A" w:rsidRPr="00B301BF" w:rsidRDefault="00E8139A" w:rsidP="00625B8D">
      <w:pPr>
        <w:numPr>
          <w:ilvl w:val="0"/>
          <w:numId w:val="7"/>
        </w:numPr>
        <w:autoSpaceDE w:val="0"/>
        <w:autoSpaceDN w:val="0"/>
        <w:adjustRightInd w:val="0"/>
        <w:spacing w:after="0" w:line="240" w:lineRule="auto"/>
        <w:rPr>
          <w:rFonts w:cs="Times New Roman"/>
          <w:bCs/>
          <w:color w:val="000000"/>
          <w:sz w:val="24"/>
          <w:szCs w:val="24"/>
          <w:lang w:val="en-CA"/>
        </w:rPr>
      </w:pPr>
      <w:r w:rsidRPr="00B301BF">
        <w:rPr>
          <w:rFonts w:cs="Times New Roman"/>
          <w:bCs/>
          <w:color w:val="000000"/>
          <w:sz w:val="24"/>
          <w:szCs w:val="24"/>
          <w:lang w:val="en-CA"/>
        </w:rPr>
        <w:t xml:space="preserve">Learn the basic interactions between </w:t>
      </w:r>
      <w:r w:rsidR="00D2234F">
        <w:rPr>
          <w:rFonts w:cs="Times New Roman"/>
          <w:bCs/>
          <w:color w:val="000000"/>
          <w:sz w:val="24"/>
          <w:szCs w:val="24"/>
          <w:lang w:val="en-CA"/>
        </w:rPr>
        <w:t xml:space="preserve">(a) </w:t>
      </w:r>
      <w:r w:rsidRPr="00B301BF">
        <w:rPr>
          <w:rFonts w:cs="Times New Roman"/>
          <w:bCs/>
          <w:color w:val="000000"/>
          <w:sz w:val="24"/>
          <w:szCs w:val="24"/>
          <w:lang w:val="en-CA"/>
        </w:rPr>
        <w:t xml:space="preserve">microorganisms and their environments, and (b) </w:t>
      </w:r>
      <w:r w:rsidR="00D2234F">
        <w:rPr>
          <w:rFonts w:cs="Times New Roman"/>
          <w:bCs/>
          <w:color w:val="000000"/>
          <w:sz w:val="24"/>
          <w:szCs w:val="24"/>
          <w:lang w:val="en-CA"/>
        </w:rPr>
        <w:t xml:space="preserve">microorganisms and </w:t>
      </w:r>
      <w:r w:rsidRPr="00B301BF">
        <w:rPr>
          <w:rFonts w:cs="Times New Roman"/>
          <w:bCs/>
          <w:color w:val="000000"/>
          <w:sz w:val="24"/>
          <w:szCs w:val="24"/>
          <w:lang w:val="en-CA"/>
        </w:rPr>
        <w:t>chemicals in the environment.</w:t>
      </w:r>
    </w:p>
    <w:p w14:paraId="4530C79E" w14:textId="77777777" w:rsidR="0083130E" w:rsidRPr="00B301BF" w:rsidRDefault="00E8139A" w:rsidP="00625B8D">
      <w:pPr>
        <w:numPr>
          <w:ilvl w:val="0"/>
          <w:numId w:val="7"/>
        </w:numPr>
        <w:autoSpaceDE w:val="0"/>
        <w:autoSpaceDN w:val="0"/>
        <w:adjustRightInd w:val="0"/>
        <w:spacing w:after="0" w:line="240" w:lineRule="auto"/>
        <w:rPr>
          <w:rFonts w:cs="Times New Roman"/>
          <w:bCs/>
          <w:color w:val="000000"/>
          <w:sz w:val="24"/>
          <w:szCs w:val="24"/>
          <w:lang w:val="en-CA"/>
        </w:rPr>
      </w:pPr>
      <w:r w:rsidRPr="00B301BF">
        <w:rPr>
          <w:rFonts w:cs="Times New Roman"/>
          <w:bCs/>
          <w:color w:val="000000"/>
          <w:sz w:val="24"/>
          <w:szCs w:val="24"/>
          <w:lang w:val="en-CA"/>
        </w:rPr>
        <w:t xml:space="preserve">Grasp </w:t>
      </w:r>
      <w:r w:rsidR="0083130E" w:rsidRPr="00B301BF">
        <w:rPr>
          <w:rFonts w:cs="Times New Roman"/>
          <w:bCs/>
          <w:color w:val="000000"/>
          <w:sz w:val="24"/>
          <w:szCs w:val="24"/>
          <w:lang w:val="en-CA"/>
        </w:rPr>
        <w:t xml:space="preserve">the general strategies and considerations in isolating microorganisms from the environment.  </w:t>
      </w:r>
    </w:p>
    <w:p w14:paraId="7B66D7DB" w14:textId="77777777" w:rsidR="00E8139A" w:rsidRPr="00B301BF" w:rsidRDefault="00E8139A" w:rsidP="00625B8D">
      <w:pPr>
        <w:numPr>
          <w:ilvl w:val="0"/>
          <w:numId w:val="7"/>
        </w:numPr>
        <w:autoSpaceDE w:val="0"/>
        <w:autoSpaceDN w:val="0"/>
        <w:adjustRightInd w:val="0"/>
        <w:spacing w:after="0" w:line="240" w:lineRule="auto"/>
        <w:rPr>
          <w:rFonts w:cs="Times New Roman"/>
          <w:bCs/>
          <w:color w:val="000000"/>
          <w:sz w:val="24"/>
          <w:szCs w:val="24"/>
          <w:lang w:val="en-CA"/>
        </w:rPr>
      </w:pPr>
      <w:r w:rsidRPr="00B301BF">
        <w:rPr>
          <w:rFonts w:cs="Times New Roman"/>
          <w:bCs/>
          <w:color w:val="000000"/>
          <w:sz w:val="24"/>
          <w:szCs w:val="24"/>
          <w:lang w:val="en-CA"/>
        </w:rPr>
        <w:t>Learn aseptic techniques and safety while doing laboratory research involving microorganisms.</w:t>
      </w:r>
    </w:p>
    <w:p w14:paraId="3373D622" w14:textId="77777777" w:rsidR="0083130E" w:rsidRDefault="0083130E" w:rsidP="00344E45">
      <w:pPr>
        <w:autoSpaceDE w:val="0"/>
        <w:autoSpaceDN w:val="0"/>
        <w:adjustRightInd w:val="0"/>
        <w:spacing w:after="0" w:line="240" w:lineRule="auto"/>
        <w:rPr>
          <w:rFonts w:cs="Times New Roman"/>
          <w:b/>
          <w:bCs/>
          <w:color w:val="000000"/>
          <w:sz w:val="24"/>
          <w:szCs w:val="24"/>
        </w:rPr>
      </w:pPr>
    </w:p>
    <w:p w14:paraId="7DEAADA4"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F145DD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2F154328" w14:textId="77777777" w:rsidR="00A90E68" w:rsidRPr="00B301BF" w:rsidRDefault="00A90E68" w:rsidP="00344E45">
      <w:p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 xml:space="preserve">Subject materials to be presented:  </w:t>
      </w:r>
    </w:p>
    <w:p w14:paraId="5DBE2B8C" w14:textId="77777777" w:rsidR="00A90E68" w:rsidRPr="00B301BF" w:rsidRDefault="00A90E68"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General roles of microorganisms in the environment</w:t>
      </w:r>
    </w:p>
    <w:p w14:paraId="639987C7" w14:textId="77777777" w:rsidR="00A90E68" w:rsidRPr="00B301BF" w:rsidRDefault="0028610A"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Some g</w:t>
      </w:r>
      <w:r w:rsidR="00A90E68" w:rsidRPr="00B301BF">
        <w:rPr>
          <w:rFonts w:cs="Times New Roman"/>
          <w:color w:val="000000"/>
          <w:sz w:val="24"/>
          <w:szCs w:val="24"/>
        </w:rPr>
        <w:t>eneral properties</w:t>
      </w:r>
      <w:r w:rsidRPr="00B301BF">
        <w:rPr>
          <w:rFonts w:cs="Times New Roman"/>
          <w:color w:val="000000"/>
          <w:sz w:val="24"/>
          <w:szCs w:val="24"/>
        </w:rPr>
        <w:t xml:space="preserve"> </w:t>
      </w:r>
      <w:r w:rsidR="00A90E68" w:rsidRPr="00B301BF">
        <w:rPr>
          <w:rFonts w:cs="Times New Roman"/>
          <w:color w:val="000000"/>
          <w:sz w:val="24"/>
          <w:szCs w:val="24"/>
        </w:rPr>
        <w:t>of microorganisms</w:t>
      </w:r>
      <w:r w:rsidRPr="00B301BF">
        <w:rPr>
          <w:rFonts w:cs="Times New Roman"/>
          <w:color w:val="000000"/>
          <w:sz w:val="24"/>
          <w:szCs w:val="24"/>
        </w:rPr>
        <w:t xml:space="preserve"> in relation to environmental science</w:t>
      </w:r>
    </w:p>
    <w:p w14:paraId="13FAC90B" w14:textId="77777777" w:rsidR="00A90E68" w:rsidRPr="00B301BF" w:rsidRDefault="00A90E68"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Isolation, screening and preservation of microorganisms</w:t>
      </w:r>
      <w:r w:rsidR="005924A3" w:rsidRPr="00B301BF">
        <w:rPr>
          <w:rFonts w:cs="Times New Roman"/>
          <w:color w:val="000000"/>
          <w:sz w:val="24"/>
          <w:szCs w:val="24"/>
        </w:rPr>
        <w:t xml:space="preserve"> from the environment</w:t>
      </w:r>
    </w:p>
    <w:p w14:paraId="16FF661E" w14:textId="77777777" w:rsidR="00A90E68" w:rsidRPr="00B301BF" w:rsidRDefault="00A90E68"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 xml:space="preserve">Microbial growth </w:t>
      </w:r>
    </w:p>
    <w:p w14:paraId="5EFD4C70" w14:textId="189A8DC0" w:rsidR="00A90E68" w:rsidRPr="00B301BF" w:rsidRDefault="00D2234F" w:rsidP="00A90E68">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Utilization of selected </w:t>
      </w:r>
      <w:r w:rsidR="00A90E68" w:rsidRPr="00B301BF">
        <w:rPr>
          <w:rFonts w:cs="Times New Roman"/>
          <w:color w:val="000000"/>
          <w:sz w:val="24"/>
          <w:szCs w:val="24"/>
        </w:rPr>
        <w:t>substrate</w:t>
      </w:r>
      <w:r>
        <w:rPr>
          <w:rFonts w:cs="Times New Roman"/>
          <w:color w:val="000000"/>
          <w:sz w:val="24"/>
          <w:szCs w:val="24"/>
        </w:rPr>
        <w:t>s</w:t>
      </w:r>
      <w:r w:rsidR="005924A3" w:rsidRPr="00B301BF">
        <w:rPr>
          <w:rFonts w:cs="Times New Roman"/>
          <w:color w:val="000000"/>
          <w:sz w:val="24"/>
          <w:szCs w:val="24"/>
        </w:rPr>
        <w:t xml:space="preserve"> </w:t>
      </w:r>
      <w:r w:rsidR="00A90E68" w:rsidRPr="00B301BF">
        <w:rPr>
          <w:rFonts w:cs="Times New Roman"/>
          <w:color w:val="000000"/>
          <w:sz w:val="24"/>
          <w:szCs w:val="24"/>
        </w:rPr>
        <w:t>by microorganisms</w:t>
      </w:r>
    </w:p>
    <w:p w14:paraId="366A3FBA" w14:textId="77777777" w:rsidR="00A90E68" w:rsidRPr="00B301BF" w:rsidRDefault="00A90E68"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How do microorganisms cope with adversity in the environment?</w:t>
      </w:r>
    </w:p>
    <w:p w14:paraId="251B90A6" w14:textId="77777777" w:rsidR="00A90E68" w:rsidRPr="00B301BF" w:rsidRDefault="005924A3" w:rsidP="00A90E68">
      <w:pPr>
        <w:pStyle w:val="ListParagraph"/>
        <w:numPr>
          <w:ilvl w:val="0"/>
          <w:numId w:val="3"/>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Environmental cleanup - microbial degradation of selected h</w:t>
      </w:r>
      <w:r w:rsidR="00A90E68" w:rsidRPr="00B301BF">
        <w:rPr>
          <w:rFonts w:cs="Times New Roman"/>
          <w:color w:val="000000"/>
          <w:sz w:val="24"/>
          <w:szCs w:val="24"/>
        </w:rPr>
        <w:t>ydrocarbon</w:t>
      </w:r>
      <w:r w:rsidRPr="00B301BF">
        <w:rPr>
          <w:rFonts w:cs="Times New Roman"/>
          <w:color w:val="000000"/>
          <w:sz w:val="24"/>
          <w:szCs w:val="24"/>
        </w:rPr>
        <w:t>s.</w:t>
      </w:r>
    </w:p>
    <w:p w14:paraId="7923EF7A" w14:textId="77777777" w:rsidR="00F1761C" w:rsidRPr="00120B7B" w:rsidRDefault="00F1761C" w:rsidP="00344E45">
      <w:pPr>
        <w:autoSpaceDE w:val="0"/>
        <w:autoSpaceDN w:val="0"/>
        <w:adjustRightInd w:val="0"/>
        <w:spacing w:after="0" w:line="240" w:lineRule="auto"/>
        <w:rPr>
          <w:rFonts w:cs="Times New Roman"/>
          <w:color w:val="000000"/>
          <w:sz w:val="24"/>
          <w:szCs w:val="24"/>
        </w:rPr>
      </w:pPr>
    </w:p>
    <w:p w14:paraId="72A721D0" w14:textId="77777777" w:rsidR="00344E45" w:rsidRPr="00120B7B" w:rsidRDefault="008A7E6B" w:rsidP="00C03F89">
      <w:pPr>
        <w:pStyle w:val="Heading3"/>
      </w:pPr>
      <w:r w:rsidRPr="00120B7B">
        <w:t>Lab</w:t>
      </w:r>
      <w:r w:rsidR="00344E45" w:rsidRPr="00120B7B">
        <w:t>s:</w:t>
      </w:r>
    </w:p>
    <w:p w14:paraId="10C92A91" w14:textId="77777777" w:rsidR="00454DF4" w:rsidRDefault="00454DF4" w:rsidP="00344E45">
      <w:pPr>
        <w:autoSpaceDE w:val="0"/>
        <w:autoSpaceDN w:val="0"/>
        <w:adjustRightInd w:val="0"/>
        <w:spacing w:after="0" w:line="240" w:lineRule="auto"/>
        <w:rPr>
          <w:rFonts w:cs="Times New Roman"/>
          <w:color w:val="000000"/>
          <w:sz w:val="24"/>
          <w:szCs w:val="24"/>
        </w:rPr>
      </w:pPr>
    </w:p>
    <w:p w14:paraId="1072B5D9" w14:textId="77777777" w:rsidR="00535B82" w:rsidRPr="00B301BF" w:rsidRDefault="00535B82" w:rsidP="00535B82">
      <w:p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The following lab</w:t>
      </w:r>
      <w:r w:rsidR="004E0266">
        <w:rPr>
          <w:rFonts w:cs="Times New Roman"/>
          <w:color w:val="000000"/>
          <w:sz w:val="24"/>
          <w:szCs w:val="24"/>
        </w:rPr>
        <w:t>s will be conducted</w:t>
      </w:r>
      <w:r w:rsidRPr="00B301BF">
        <w:rPr>
          <w:rFonts w:cs="Times New Roman"/>
          <w:color w:val="000000"/>
          <w:sz w:val="24"/>
          <w:szCs w:val="24"/>
        </w:rPr>
        <w:t>:</w:t>
      </w:r>
    </w:p>
    <w:p w14:paraId="58EE162F"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Lab orientation and safety</w:t>
      </w:r>
    </w:p>
    <w:p w14:paraId="40D5F3C6"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Compound microscope and staining</w:t>
      </w:r>
    </w:p>
    <w:p w14:paraId="6AF5BF94"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Isolation and enumeration of microorganisms</w:t>
      </w:r>
    </w:p>
    <w:p w14:paraId="70C389FF" w14:textId="77777777" w:rsidR="00535B82" w:rsidRPr="00B301BF" w:rsidRDefault="00535B82" w:rsidP="00535B82">
      <w:pPr>
        <w:pStyle w:val="ListParagraph"/>
        <w:numPr>
          <w:ilvl w:val="0"/>
          <w:numId w:val="5"/>
        </w:numPr>
        <w:autoSpaceDE w:val="0"/>
        <w:autoSpaceDN w:val="0"/>
        <w:adjustRightInd w:val="0"/>
        <w:spacing w:after="0" w:line="240" w:lineRule="auto"/>
        <w:rPr>
          <w:rFonts w:cs="Times New Roman"/>
          <w:color w:val="000000"/>
          <w:sz w:val="24"/>
          <w:szCs w:val="24"/>
        </w:rPr>
      </w:pPr>
      <w:r w:rsidRPr="00B301BF">
        <w:rPr>
          <w:rFonts w:cs="Times New Roman"/>
          <w:color w:val="000000"/>
          <w:sz w:val="24"/>
          <w:szCs w:val="24"/>
        </w:rPr>
        <w:t>Growth and disinfection of microorganisms</w:t>
      </w:r>
    </w:p>
    <w:p w14:paraId="1891F7F2" w14:textId="77777777" w:rsidR="00535B82" w:rsidRPr="00B301BF" w:rsidRDefault="004E0266" w:rsidP="00535B82">
      <w:pPr>
        <w:pStyle w:val="ListParagraph"/>
        <w:numPr>
          <w:ilvl w:val="0"/>
          <w:numId w:val="5"/>
        </w:numPr>
        <w:autoSpaceDE w:val="0"/>
        <w:autoSpaceDN w:val="0"/>
        <w:adjustRightInd w:val="0"/>
        <w:spacing w:after="0" w:line="240" w:lineRule="auto"/>
        <w:rPr>
          <w:rFonts w:cs="Times New Roman"/>
          <w:color w:val="000000"/>
          <w:sz w:val="24"/>
          <w:szCs w:val="24"/>
        </w:rPr>
      </w:pPr>
      <w:r>
        <w:rPr>
          <w:rFonts w:cs="Times New Roman"/>
          <w:color w:val="000000"/>
          <w:sz w:val="24"/>
          <w:szCs w:val="24"/>
        </w:rPr>
        <w:t>M</w:t>
      </w:r>
      <w:r w:rsidR="00535B82" w:rsidRPr="00B301BF">
        <w:rPr>
          <w:rFonts w:cs="Times New Roman"/>
          <w:color w:val="000000"/>
          <w:sz w:val="24"/>
          <w:szCs w:val="24"/>
        </w:rPr>
        <w:t>icrobial enzyme activity</w:t>
      </w:r>
    </w:p>
    <w:p w14:paraId="32E1BF94" w14:textId="77777777" w:rsidR="00535B82" w:rsidRPr="00B301BF" w:rsidRDefault="004E0266" w:rsidP="00535B82">
      <w:pPr>
        <w:pStyle w:val="ListParagraph"/>
        <w:numPr>
          <w:ilvl w:val="0"/>
          <w:numId w:val="5"/>
        </w:numPr>
        <w:autoSpaceDE w:val="0"/>
        <w:autoSpaceDN w:val="0"/>
        <w:adjustRightInd w:val="0"/>
        <w:spacing w:after="0" w:line="240" w:lineRule="auto"/>
        <w:rPr>
          <w:rFonts w:cs="Times New Roman"/>
          <w:color w:val="000000"/>
          <w:sz w:val="24"/>
          <w:szCs w:val="24"/>
        </w:rPr>
      </w:pPr>
      <w:proofErr w:type="spellStart"/>
      <w:r>
        <w:rPr>
          <w:rFonts w:cs="Times New Roman"/>
          <w:color w:val="000000"/>
          <w:sz w:val="24"/>
          <w:szCs w:val="24"/>
        </w:rPr>
        <w:t>B</w:t>
      </w:r>
      <w:r w:rsidR="00535B82" w:rsidRPr="00B301BF">
        <w:rPr>
          <w:rFonts w:cs="Times New Roman"/>
          <w:color w:val="000000"/>
          <w:sz w:val="24"/>
          <w:szCs w:val="24"/>
        </w:rPr>
        <w:t>iosurfactant</w:t>
      </w:r>
      <w:proofErr w:type="spellEnd"/>
      <w:r w:rsidR="00535B82" w:rsidRPr="00B301BF">
        <w:rPr>
          <w:rFonts w:cs="Times New Roman"/>
          <w:color w:val="000000"/>
          <w:sz w:val="24"/>
          <w:szCs w:val="24"/>
        </w:rPr>
        <w:t xml:space="preserve"> and </w:t>
      </w:r>
      <w:proofErr w:type="spellStart"/>
      <w:r w:rsidR="00535B82" w:rsidRPr="00B301BF">
        <w:rPr>
          <w:rFonts w:cs="Times New Roman"/>
          <w:color w:val="000000"/>
          <w:sz w:val="24"/>
          <w:szCs w:val="24"/>
        </w:rPr>
        <w:t>bioemulsifying</w:t>
      </w:r>
      <w:proofErr w:type="spellEnd"/>
      <w:r w:rsidR="00535B82" w:rsidRPr="00B301BF">
        <w:rPr>
          <w:rFonts w:cs="Times New Roman"/>
          <w:color w:val="000000"/>
          <w:sz w:val="24"/>
          <w:szCs w:val="24"/>
        </w:rPr>
        <w:t xml:space="preserve"> activit</w:t>
      </w:r>
      <w:r w:rsidR="00134D80">
        <w:rPr>
          <w:rFonts w:cs="Times New Roman"/>
          <w:color w:val="000000"/>
          <w:sz w:val="24"/>
          <w:szCs w:val="24"/>
        </w:rPr>
        <w:t>ies</w:t>
      </w:r>
    </w:p>
    <w:p w14:paraId="197F613E" w14:textId="77777777" w:rsidR="00535B82" w:rsidRDefault="00535B82" w:rsidP="00535B82">
      <w:pPr>
        <w:autoSpaceDE w:val="0"/>
        <w:autoSpaceDN w:val="0"/>
        <w:adjustRightInd w:val="0"/>
        <w:spacing w:after="0" w:line="240" w:lineRule="auto"/>
        <w:rPr>
          <w:rFonts w:cs="Times New Roman"/>
          <w:color w:val="000000"/>
          <w:sz w:val="24"/>
          <w:szCs w:val="24"/>
        </w:rPr>
      </w:pPr>
    </w:p>
    <w:p w14:paraId="46C23E25" w14:textId="77777777" w:rsidR="004E0266" w:rsidRDefault="004E0266" w:rsidP="00C03F89">
      <w:pPr>
        <w:pStyle w:val="Heading3"/>
      </w:pPr>
    </w:p>
    <w:p w14:paraId="24D6FB3E" w14:textId="5068034E" w:rsidR="00344E45" w:rsidRPr="00B301BF" w:rsidRDefault="008A7E6B" w:rsidP="00C03F89">
      <w:pPr>
        <w:pStyle w:val="Heading3"/>
        <w:rPr>
          <w:b w:val="0"/>
        </w:rPr>
      </w:pPr>
      <w:r w:rsidRPr="00120B7B">
        <w:t>Seminar</w:t>
      </w:r>
      <w:r w:rsidR="00344E45" w:rsidRPr="00120B7B">
        <w:t>s:</w:t>
      </w:r>
      <w:r w:rsidR="00E25679">
        <w:t xml:space="preserve">  </w:t>
      </w:r>
      <w:r w:rsidR="009E4E02" w:rsidRPr="009E4E02">
        <w:rPr>
          <w:b w:val="0"/>
        </w:rPr>
        <w:t>N</w:t>
      </w:r>
      <w:r w:rsidR="00E25679" w:rsidRPr="00B301BF">
        <w:rPr>
          <w:b w:val="0"/>
        </w:rPr>
        <w:t>one</w:t>
      </w:r>
    </w:p>
    <w:p w14:paraId="66713F48"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21958B1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106CF33"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7D478E12"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35EFA786" w14:textId="77777777" w:rsidTr="00A910CF">
        <w:trPr>
          <w:tblHeader/>
        </w:trPr>
        <w:tc>
          <w:tcPr>
            <w:tcW w:w="2394" w:type="dxa"/>
          </w:tcPr>
          <w:p w14:paraId="3D2251BC"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68A66ECA"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3F51EE3"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DAECCB1"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7C3F53E6" w14:textId="77777777" w:rsidTr="00A910CF">
        <w:tc>
          <w:tcPr>
            <w:tcW w:w="2394" w:type="dxa"/>
          </w:tcPr>
          <w:p w14:paraId="45FA9805" w14:textId="77777777" w:rsidR="00244565" w:rsidRPr="00B301BF" w:rsidRDefault="005D1818" w:rsidP="00344E45">
            <w:pPr>
              <w:autoSpaceDE w:val="0"/>
              <w:autoSpaceDN w:val="0"/>
              <w:adjustRightInd w:val="0"/>
              <w:rPr>
                <w:rFonts w:cs="Times New Roman"/>
                <w:bCs/>
                <w:color w:val="000000"/>
                <w:sz w:val="24"/>
                <w:szCs w:val="24"/>
              </w:rPr>
            </w:pPr>
            <w:r w:rsidRPr="00B301BF">
              <w:rPr>
                <w:rFonts w:cs="Times New Roman"/>
                <w:bCs/>
                <w:color w:val="000000"/>
                <w:sz w:val="24"/>
                <w:szCs w:val="24"/>
              </w:rPr>
              <w:t>Midterm</w:t>
            </w:r>
          </w:p>
        </w:tc>
        <w:tc>
          <w:tcPr>
            <w:tcW w:w="2394" w:type="dxa"/>
          </w:tcPr>
          <w:p w14:paraId="39A6D793" w14:textId="77777777" w:rsidR="00244565" w:rsidRPr="00B301BF" w:rsidRDefault="005D1818" w:rsidP="005D1818">
            <w:pPr>
              <w:autoSpaceDE w:val="0"/>
              <w:autoSpaceDN w:val="0"/>
              <w:adjustRightInd w:val="0"/>
              <w:rPr>
                <w:rFonts w:cs="Times New Roman"/>
                <w:bCs/>
                <w:color w:val="000000"/>
                <w:sz w:val="24"/>
                <w:szCs w:val="24"/>
              </w:rPr>
            </w:pPr>
            <w:r w:rsidRPr="00B301BF">
              <w:rPr>
                <w:rFonts w:cs="Times New Roman"/>
                <w:bCs/>
                <w:color w:val="000000"/>
                <w:sz w:val="24"/>
                <w:szCs w:val="24"/>
              </w:rPr>
              <w:t>February 26, 2016</w:t>
            </w:r>
          </w:p>
        </w:tc>
        <w:tc>
          <w:tcPr>
            <w:tcW w:w="2394" w:type="dxa"/>
          </w:tcPr>
          <w:p w14:paraId="50A9017C" w14:textId="77777777" w:rsidR="00244565" w:rsidRPr="00B301BF" w:rsidRDefault="005D1818"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30</w:t>
            </w:r>
          </w:p>
        </w:tc>
        <w:tc>
          <w:tcPr>
            <w:tcW w:w="2394" w:type="dxa"/>
          </w:tcPr>
          <w:p w14:paraId="7EAADF24" w14:textId="02E858F6" w:rsidR="00244565" w:rsidRPr="00B301BF" w:rsidRDefault="00AE76CA" w:rsidP="00344E45">
            <w:pPr>
              <w:autoSpaceDE w:val="0"/>
              <w:autoSpaceDN w:val="0"/>
              <w:adjustRightInd w:val="0"/>
              <w:rPr>
                <w:rFonts w:cs="Times New Roman"/>
                <w:bCs/>
                <w:color w:val="000000"/>
                <w:sz w:val="24"/>
                <w:szCs w:val="24"/>
              </w:rPr>
            </w:pPr>
            <w:r>
              <w:rPr>
                <w:rFonts w:cs="Times New Roman"/>
                <w:bCs/>
                <w:color w:val="000000"/>
                <w:sz w:val="24"/>
                <w:szCs w:val="24"/>
              </w:rPr>
              <w:t>1, 2, 3</w:t>
            </w:r>
          </w:p>
        </w:tc>
      </w:tr>
      <w:tr w:rsidR="00244565" w14:paraId="3ADA70AE" w14:textId="77777777" w:rsidTr="00A910CF">
        <w:tc>
          <w:tcPr>
            <w:tcW w:w="2394" w:type="dxa"/>
          </w:tcPr>
          <w:p w14:paraId="24828715"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Lab</w:t>
            </w:r>
            <w:r w:rsidR="00535B82" w:rsidRPr="00B301BF">
              <w:rPr>
                <w:rFonts w:cs="Times New Roman"/>
                <w:bCs/>
                <w:color w:val="000000"/>
                <w:sz w:val="24"/>
                <w:szCs w:val="24"/>
              </w:rPr>
              <w:t xml:space="preserve"> performance</w:t>
            </w:r>
          </w:p>
        </w:tc>
        <w:tc>
          <w:tcPr>
            <w:tcW w:w="2394" w:type="dxa"/>
          </w:tcPr>
          <w:p w14:paraId="3E84F317"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Lab reports are due 1 week after each lab</w:t>
            </w:r>
          </w:p>
        </w:tc>
        <w:tc>
          <w:tcPr>
            <w:tcW w:w="2394" w:type="dxa"/>
          </w:tcPr>
          <w:p w14:paraId="0D6E979E" w14:textId="77777777" w:rsidR="00244565" w:rsidRPr="00B301BF" w:rsidRDefault="007B4CB9"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30</w:t>
            </w:r>
          </w:p>
        </w:tc>
        <w:tc>
          <w:tcPr>
            <w:tcW w:w="2394" w:type="dxa"/>
          </w:tcPr>
          <w:p w14:paraId="66BB4F34" w14:textId="5138950A" w:rsidR="00244565" w:rsidRPr="00B301BF" w:rsidRDefault="00AE76CA" w:rsidP="00344E45">
            <w:pPr>
              <w:autoSpaceDE w:val="0"/>
              <w:autoSpaceDN w:val="0"/>
              <w:adjustRightInd w:val="0"/>
              <w:rPr>
                <w:rFonts w:cs="Times New Roman"/>
                <w:bCs/>
                <w:color w:val="000000"/>
                <w:sz w:val="24"/>
                <w:szCs w:val="24"/>
              </w:rPr>
            </w:pPr>
            <w:r>
              <w:rPr>
                <w:rFonts w:cs="Times New Roman"/>
                <w:bCs/>
                <w:color w:val="000000"/>
                <w:sz w:val="24"/>
                <w:szCs w:val="24"/>
              </w:rPr>
              <w:t>4, 5</w:t>
            </w:r>
          </w:p>
        </w:tc>
      </w:tr>
      <w:tr w:rsidR="00244565" w14:paraId="7B0B88F8" w14:textId="77777777" w:rsidTr="00A910CF">
        <w:tc>
          <w:tcPr>
            <w:tcW w:w="2394" w:type="dxa"/>
          </w:tcPr>
          <w:p w14:paraId="6921A78A"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Final exam</w:t>
            </w:r>
          </w:p>
        </w:tc>
        <w:tc>
          <w:tcPr>
            <w:tcW w:w="2394" w:type="dxa"/>
          </w:tcPr>
          <w:p w14:paraId="4B253B4A" w14:textId="77777777" w:rsidR="00244565" w:rsidRPr="00B301BF" w:rsidRDefault="007B4CB9" w:rsidP="00344E45">
            <w:pPr>
              <w:autoSpaceDE w:val="0"/>
              <w:autoSpaceDN w:val="0"/>
              <w:adjustRightInd w:val="0"/>
              <w:rPr>
                <w:rFonts w:cs="Times New Roman"/>
                <w:bCs/>
                <w:color w:val="000000"/>
                <w:sz w:val="24"/>
                <w:szCs w:val="24"/>
              </w:rPr>
            </w:pPr>
            <w:r w:rsidRPr="00B301BF">
              <w:rPr>
                <w:rFonts w:cs="Times New Roman"/>
                <w:bCs/>
                <w:color w:val="000000"/>
                <w:sz w:val="24"/>
                <w:szCs w:val="24"/>
              </w:rPr>
              <w:t>April 22, 2016</w:t>
            </w:r>
          </w:p>
        </w:tc>
        <w:tc>
          <w:tcPr>
            <w:tcW w:w="2394" w:type="dxa"/>
          </w:tcPr>
          <w:p w14:paraId="6E605DC5" w14:textId="77777777" w:rsidR="00244565" w:rsidRPr="00B301BF" w:rsidRDefault="007B4CB9" w:rsidP="00535B82">
            <w:pPr>
              <w:autoSpaceDE w:val="0"/>
              <w:autoSpaceDN w:val="0"/>
              <w:adjustRightInd w:val="0"/>
              <w:jc w:val="center"/>
              <w:rPr>
                <w:rFonts w:cs="Times New Roman"/>
                <w:bCs/>
                <w:color w:val="000000"/>
                <w:sz w:val="24"/>
                <w:szCs w:val="24"/>
              </w:rPr>
            </w:pPr>
            <w:r w:rsidRPr="00B301BF">
              <w:rPr>
                <w:rFonts w:cs="Times New Roman"/>
                <w:bCs/>
                <w:color w:val="000000"/>
                <w:sz w:val="24"/>
                <w:szCs w:val="24"/>
              </w:rPr>
              <w:t>40</w:t>
            </w:r>
          </w:p>
        </w:tc>
        <w:tc>
          <w:tcPr>
            <w:tcW w:w="2394" w:type="dxa"/>
          </w:tcPr>
          <w:p w14:paraId="01FA513F" w14:textId="4707A4FB" w:rsidR="00244565" w:rsidRPr="00B301BF" w:rsidRDefault="00AE76CA" w:rsidP="00344E45">
            <w:pPr>
              <w:autoSpaceDE w:val="0"/>
              <w:autoSpaceDN w:val="0"/>
              <w:adjustRightInd w:val="0"/>
              <w:rPr>
                <w:rFonts w:cs="Times New Roman"/>
                <w:bCs/>
                <w:color w:val="000000"/>
                <w:sz w:val="24"/>
                <w:szCs w:val="24"/>
              </w:rPr>
            </w:pPr>
            <w:r>
              <w:rPr>
                <w:rFonts w:cs="Times New Roman"/>
                <w:bCs/>
                <w:color w:val="000000"/>
                <w:sz w:val="24"/>
                <w:szCs w:val="24"/>
              </w:rPr>
              <w:t>1, 2, 3, 4</w:t>
            </w:r>
          </w:p>
        </w:tc>
      </w:tr>
      <w:tr w:rsidR="00244565" w14:paraId="7B1B2406" w14:textId="77777777" w:rsidTr="00A910CF">
        <w:tc>
          <w:tcPr>
            <w:tcW w:w="2394" w:type="dxa"/>
          </w:tcPr>
          <w:p w14:paraId="04927CF3" w14:textId="77777777" w:rsidR="00244565" w:rsidRDefault="00244565" w:rsidP="00344E45">
            <w:pPr>
              <w:autoSpaceDE w:val="0"/>
              <w:autoSpaceDN w:val="0"/>
              <w:adjustRightInd w:val="0"/>
              <w:rPr>
                <w:rFonts w:cs="Times New Roman"/>
                <w:b/>
                <w:bCs/>
                <w:color w:val="000000"/>
                <w:sz w:val="24"/>
                <w:szCs w:val="24"/>
              </w:rPr>
            </w:pPr>
          </w:p>
        </w:tc>
        <w:tc>
          <w:tcPr>
            <w:tcW w:w="2394" w:type="dxa"/>
          </w:tcPr>
          <w:p w14:paraId="02D01B39" w14:textId="77777777" w:rsidR="00244565" w:rsidRDefault="00244565" w:rsidP="00344E45">
            <w:pPr>
              <w:autoSpaceDE w:val="0"/>
              <w:autoSpaceDN w:val="0"/>
              <w:adjustRightInd w:val="0"/>
              <w:rPr>
                <w:rFonts w:cs="Times New Roman"/>
                <w:b/>
                <w:bCs/>
                <w:color w:val="000000"/>
                <w:sz w:val="24"/>
                <w:szCs w:val="24"/>
              </w:rPr>
            </w:pPr>
          </w:p>
        </w:tc>
        <w:tc>
          <w:tcPr>
            <w:tcW w:w="2394" w:type="dxa"/>
          </w:tcPr>
          <w:p w14:paraId="04B0FBE1" w14:textId="77777777" w:rsidR="00244565" w:rsidRDefault="00244565" w:rsidP="00535B82">
            <w:pPr>
              <w:autoSpaceDE w:val="0"/>
              <w:autoSpaceDN w:val="0"/>
              <w:adjustRightInd w:val="0"/>
              <w:jc w:val="center"/>
              <w:rPr>
                <w:rFonts w:cs="Times New Roman"/>
                <w:b/>
                <w:bCs/>
                <w:color w:val="000000"/>
                <w:sz w:val="24"/>
                <w:szCs w:val="24"/>
              </w:rPr>
            </w:pPr>
          </w:p>
        </w:tc>
        <w:tc>
          <w:tcPr>
            <w:tcW w:w="2394" w:type="dxa"/>
          </w:tcPr>
          <w:p w14:paraId="14BB93A0" w14:textId="77777777" w:rsidR="00244565" w:rsidRDefault="00244565" w:rsidP="00344E45">
            <w:pPr>
              <w:autoSpaceDE w:val="0"/>
              <w:autoSpaceDN w:val="0"/>
              <w:adjustRightInd w:val="0"/>
              <w:rPr>
                <w:rFonts w:cs="Times New Roman"/>
                <w:b/>
                <w:bCs/>
                <w:color w:val="000000"/>
                <w:sz w:val="24"/>
                <w:szCs w:val="24"/>
              </w:rPr>
            </w:pPr>
          </w:p>
        </w:tc>
      </w:tr>
    </w:tbl>
    <w:p w14:paraId="5B41F300"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C143021"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7D870F64"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41667261" w14:textId="77777777" w:rsidR="00344E45" w:rsidRPr="00120B7B" w:rsidRDefault="00344E45" w:rsidP="00C03F89">
      <w:pPr>
        <w:pStyle w:val="Heading3"/>
      </w:pPr>
      <w:r w:rsidRPr="00120B7B">
        <w:t>Final examination date and time:</w:t>
      </w:r>
      <w:r w:rsidR="007B4CB9">
        <w:t xml:space="preserve">  </w:t>
      </w:r>
      <w:r w:rsidR="00B114A8" w:rsidRPr="00B301BF">
        <w:rPr>
          <w:b w:val="0"/>
        </w:rPr>
        <w:t>April 22, 2016 @ 7pm</w:t>
      </w:r>
    </w:p>
    <w:p w14:paraId="123EC13E"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0C881E60" w14:textId="77777777" w:rsidR="001905AF" w:rsidRPr="00B301BF" w:rsidRDefault="001905AF" w:rsidP="00C03F89">
      <w:pPr>
        <w:pStyle w:val="Heading3"/>
        <w:rPr>
          <w:b w:val="0"/>
        </w:rPr>
      </w:pPr>
      <w:r w:rsidRPr="00120B7B">
        <w:t>Final exam weighting:</w:t>
      </w:r>
      <w:r w:rsidR="00B114A8">
        <w:t xml:space="preserve">  </w:t>
      </w:r>
      <w:r w:rsidR="00B114A8" w:rsidRPr="00B301BF">
        <w:rPr>
          <w:b w:val="0"/>
        </w:rPr>
        <w:t>40%</w:t>
      </w:r>
    </w:p>
    <w:p w14:paraId="5D01FADA" w14:textId="77777777" w:rsidR="00425294" w:rsidRDefault="00425294" w:rsidP="00DC6544">
      <w:pPr>
        <w:pStyle w:val="Heading2"/>
      </w:pPr>
    </w:p>
    <w:p w14:paraId="30015CF4" w14:textId="77777777" w:rsidR="00344E45" w:rsidRPr="00120B7B" w:rsidRDefault="00454DF4" w:rsidP="00DC6544">
      <w:pPr>
        <w:pStyle w:val="Heading2"/>
      </w:pPr>
      <w:r w:rsidRPr="00120B7B">
        <w:t xml:space="preserve">Course </w:t>
      </w:r>
      <w:r w:rsidR="00344E45" w:rsidRPr="00120B7B">
        <w:t>Resources</w:t>
      </w:r>
    </w:p>
    <w:p w14:paraId="3F57DBBA"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4153A286" w14:textId="77777777" w:rsidR="009E4E02" w:rsidRPr="009E4E02" w:rsidRDefault="00344E45" w:rsidP="00A03631">
      <w:pPr>
        <w:pStyle w:val="Heading3"/>
      </w:pPr>
      <w:r w:rsidRPr="009E4E02">
        <w:t>Required Texts:</w:t>
      </w:r>
    </w:p>
    <w:p w14:paraId="4102C43D" w14:textId="77777777" w:rsidR="009E4E02" w:rsidRDefault="009E4E02" w:rsidP="00A03631">
      <w:pPr>
        <w:pStyle w:val="Heading3"/>
        <w:rPr>
          <w:b w:val="0"/>
        </w:rPr>
      </w:pPr>
    </w:p>
    <w:p w14:paraId="2895354E" w14:textId="06E32415" w:rsidR="00A03631" w:rsidRPr="00B301BF" w:rsidRDefault="00B114A8" w:rsidP="00A03631">
      <w:pPr>
        <w:pStyle w:val="Heading3"/>
        <w:rPr>
          <w:b w:val="0"/>
        </w:rPr>
      </w:pPr>
      <w:r w:rsidRPr="00B301BF">
        <w:rPr>
          <w:b w:val="0"/>
        </w:rPr>
        <w:t>There are no specific texts for this course</w:t>
      </w:r>
      <w:r w:rsidR="00A03631" w:rsidRPr="00B301BF">
        <w:rPr>
          <w:b w:val="0"/>
        </w:rPr>
        <w:t>.  Selected chapters in the following book, available online from the University of Guelph library webpage, can be consulted to aid in understanding of the lecture or lab material.</w:t>
      </w:r>
    </w:p>
    <w:p w14:paraId="7F2AB6CA" w14:textId="77777777" w:rsidR="00344E45" w:rsidRPr="00B301BF" w:rsidRDefault="00A03631" w:rsidP="00A03631">
      <w:pPr>
        <w:pStyle w:val="Heading3"/>
        <w:numPr>
          <w:ilvl w:val="0"/>
          <w:numId w:val="4"/>
        </w:numPr>
        <w:rPr>
          <w:b w:val="0"/>
        </w:rPr>
      </w:pPr>
      <w:r w:rsidRPr="00B301BF">
        <w:rPr>
          <w:b w:val="0"/>
        </w:rPr>
        <w:t xml:space="preserve">Manual of Environmental Microbiology, 3rd Edition (2007) Edited by Hurst CJ, Crawford RL, Garland JL, Lipson DA, Mills AL &amp; </w:t>
      </w:r>
      <w:proofErr w:type="spellStart"/>
      <w:r w:rsidRPr="00B301BF">
        <w:rPr>
          <w:b w:val="0"/>
        </w:rPr>
        <w:t>Stetzenbach</w:t>
      </w:r>
      <w:proofErr w:type="spellEnd"/>
      <w:r w:rsidRPr="00B301BF">
        <w:rPr>
          <w:b w:val="0"/>
        </w:rPr>
        <w:t xml:space="preserve"> LD. ASM Press. Washington, DC. </w:t>
      </w:r>
      <w:proofErr w:type="gramStart"/>
      <w:r w:rsidRPr="00B301BF">
        <w:rPr>
          <w:b w:val="0"/>
        </w:rPr>
        <w:t>1256 pages.</w:t>
      </w:r>
      <w:proofErr w:type="gramEnd"/>
    </w:p>
    <w:p w14:paraId="24B37233"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1330CA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1C5E411" w14:textId="77777777" w:rsidR="00344E45" w:rsidRPr="00120B7B" w:rsidRDefault="00344E45" w:rsidP="00C03F89">
      <w:pPr>
        <w:pStyle w:val="Heading3"/>
      </w:pPr>
      <w:r w:rsidRPr="00120B7B">
        <w:t>Recommended Texts:</w:t>
      </w:r>
    </w:p>
    <w:p w14:paraId="2FCB48D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4B6A38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DABF45F" w14:textId="77777777" w:rsidR="007F1643" w:rsidRPr="00B301BF" w:rsidRDefault="007F1643" w:rsidP="00C03F89">
      <w:pPr>
        <w:pStyle w:val="Heading3"/>
        <w:rPr>
          <w:b w:val="0"/>
        </w:rPr>
      </w:pPr>
      <w:r w:rsidRPr="00120B7B">
        <w:t>Lab Manual:</w:t>
      </w:r>
      <w:r w:rsidR="00F9138C">
        <w:t xml:space="preserve">  </w:t>
      </w:r>
      <w:r w:rsidR="00F9138C" w:rsidRPr="00B301BF">
        <w:rPr>
          <w:b w:val="0"/>
        </w:rPr>
        <w:t xml:space="preserve">Each laboratory experiment will be provided on </w:t>
      </w:r>
      <w:proofErr w:type="spellStart"/>
      <w:r w:rsidR="00F9138C" w:rsidRPr="00B301BF">
        <w:rPr>
          <w:b w:val="0"/>
        </w:rPr>
        <w:t>Courselink</w:t>
      </w:r>
      <w:proofErr w:type="spellEnd"/>
      <w:r w:rsidR="00B301BF" w:rsidRPr="00B301BF">
        <w:rPr>
          <w:b w:val="0"/>
        </w:rPr>
        <w:t xml:space="preserve"> before the lab</w:t>
      </w:r>
      <w:r w:rsidR="000D7CB2">
        <w:rPr>
          <w:b w:val="0"/>
        </w:rPr>
        <w:t>.</w:t>
      </w:r>
    </w:p>
    <w:p w14:paraId="18CA85D4"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C7CDB07"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CEB5A2F" w14:textId="77777777" w:rsidR="00344E45" w:rsidRPr="00120B7B" w:rsidRDefault="00344E45" w:rsidP="00C03F89">
      <w:pPr>
        <w:pStyle w:val="Heading3"/>
      </w:pPr>
      <w:r w:rsidRPr="00120B7B">
        <w:t>Other Resources:</w:t>
      </w:r>
    </w:p>
    <w:p w14:paraId="7BEF9137"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0A2EA82" w14:textId="77777777" w:rsidR="00B301BF" w:rsidRPr="00B301BF" w:rsidRDefault="00B301BF" w:rsidP="00B301BF">
      <w:pPr>
        <w:autoSpaceDE w:val="0"/>
        <w:autoSpaceDN w:val="0"/>
        <w:adjustRightInd w:val="0"/>
        <w:spacing w:after="0" w:line="240" w:lineRule="auto"/>
        <w:rPr>
          <w:rStyle w:val="Emphasis"/>
          <w:b w:val="0"/>
          <w:i w:val="0"/>
          <w:color w:val="auto"/>
        </w:rPr>
      </w:pPr>
      <w:r w:rsidRPr="00B301BF">
        <w:rPr>
          <w:rStyle w:val="Emphasis"/>
          <w:b w:val="0"/>
          <w:i w:val="0"/>
          <w:color w:val="auto"/>
        </w:rPr>
        <w:t xml:space="preserve">All of my lectures are derived </w:t>
      </w:r>
      <w:r>
        <w:rPr>
          <w:rStyle w:val="Emphasis"/>
          <w:b w:val="0"/>
          <w:i w:val="0"/>
          <w:color w:val="auto"/>
        </w:rPr>
        <w:t xml:space="preserve">mostly </w:t>
      </w:r>
      <w:r w:rsidRPr="00B301BF">
        <w:rPr>
          <w:rStyle w:val="Emphasis"/>
          <w:b w:val="0"/>
          <w:i w:val="0"/>
          <w:color w:val="auto"/>
        </w:rPr>
        <w:t xml:space="preserve">from original published research </w:t>
      </w:r>
      <w:r>
        <w:rPr>
          <w:rStyle w:val="Emphasis"/>
          <w:b w:val="0"/>
          <w:i w:val="0"/>
          <w:color w:val="auto"/>
        </w:rPr>
        <w:t xml:space="preserve">&amp; </w:t>
      </w:r>
      <w:r w:rsidRPr="00B301BF">
        <w:rPr>
          <w:rStyle w:val="Emphasis"/>
          <w:b w:val="0"/>
          <w:i w:val="0"/>
          <w:color w:val="auto"/>
        </w:rPr>
        <w:t xml:space="preserve">review papers </w:t>
      </w:r>
      <w:r>
        <w:rPr>
          <w:rStyle w:val="Emphasis"/>
          <w:b w:val="0"/>
          <w:i w:val="0"/>
          <w:color w:val="auto"/>
        </w:rPr>
        <w:t xml:space="preserve">or text books </w:t>
      </w:r>
      <w:r w:rsidRPr="00B301BF">
        <w:rPr>
          <w:rStyle w:val="Emphasis"/>
          <w:b w:val="0"/>
          <w:i w:val="0"/>
          <w:color w:val="auto"/>
        </w:rPr>
        <w:t xml:space="preserve">that are available online.    </w:t>
      </w:r>
    </w:p>
    <w:p w14:paraId="750B5D0F" w14:textId="77777777" w:rsidR="00B301BF" w:rsidRPr="00B301BF" w:rsidRDefault="00B301BF" w:rsidP="00B301BF">
      <w:pPr>
        <w:autoSpaceDE w:val="0"/>
        <w:autoSpaceDN w:val="0"/>
        <w:adjustRightInd w:val="0"/>
        <w:spacing w:after="0" w:line="240" w:lineRule="auto"/>
        <w:rPr>
          <w:rStyle w:val="Emphasis"/>
          <w:b w:val="0"/>
          <w:i w:val="0"/>
          <w:color w:val="auto"/>
        </w:rPr>
      </w:pPr>
    </w:p>
    <w:p w14:paraId="4FFDEE80" w14:textId="7F51CE17" w:rsidR="00B301BF" w:rsidRPr="00B301BF" w:rsidRDefault="00B301BF" w:rsidP="00B301BF">
      <w:pPr>
        <w:autoSpaceDE w:val="0"/>
        <w:autoSpaceDN w:val="0"/>
        <w:adjustRightInd w:val="0"/>
        <w:spacing w:after="0" w:line="240" w:lineRule="auto"/>
        <w:rPr>
          <w:rStyle w:val="Emphasis"/>
          <w:b w:val="0"/>
          <w:i w:val="0"/>
          <w:color w:val="auto"/>
        </w:rPr>
      </w:pPr>
      <w:r w:rsidRPr="00B301BF">
        <w:rPr>
          <w:rStyle w:val="Emphasis"/>
          <w:b w:val="0"/>
          <w:i w:val="0"/>
          <w:color w:val="auto"/>
        </w:rPr>
        <w:t xml:space="preserve">Lecture slides will </w:t>
      </w:r>
      <w:r w:rsidR="00AE76CA">
        <w:rPr>
          <w:rStyle w:val="Emphasis"/>
          <w:b w:val="0"/>
          <w:i w:val="0"/>
          <w:color w:val="auto"/>
        </w:rPr>
        <w:t xml:space="preserve">normally </w:t>
      </w:r>
      <w:r w:rsidRPr="00B301BF">
        <w:rPr>
          <w:rStyle w:val="Emphasis"/>
          <w:b w:val="0"/>
          <w:i w:val="0"/>
          <w:color w:val="auto"/>
        </w:rPr>
        <w:t xml:space="preserve">be posted </w:t>
      </w:r>
      <w:r w:rsidR="00AE76CA">
        <w:rPr>
          <w:rStyle w:val="Emphasis"/>
          <w:b w:val="0"/>
          <w:i w:val="0"/>
          <w:color w:val="auto"/>
        </w:rPr>
        <w:t xml:space="preserve">the day before </w:t>
      </w:r>
      <w:r w:rsidRPr="00B301BF">
        <w:rPr>
          <w:rStyle w:val="Emphasis"/>
          <w:b w:val="0"/>
          <w:i w:val="0"/>
          <w:color w:val="auto"/>
        </w:rPr>
        <w:t xml:space="preserve">each lecture.   </w:t>
      </w:r>
    </w:p>
    <w:p w14:paraId="5BB38D9F" w14:textId="77777777" w:rsidR="007F1643" w:rsidRDefault="007F1643" w:rsidP="00344E45">
      <w:pPr>
        <w:autoSpaceDE w:val="0"/>
        <w:autoSpaceDN w:val="0"/>
        <w:adjustRightInd w:val="0"/>
        <w:spacing w:after="0" w:line="240" w:lineRule="auto"/>
        <w:rPr>
          <w:rFonts w:cs="Times New Roman"/>
          <w:color w:val="000000"/>
          <w:sz w:val="24"/>
          <w:szCs w:val="24"/>
        </w:rPr>
      </w:pPr>
    </w:p>
    <w:p w14:paraId="124D06E6" w14:textId="77777777" w:rsidR="00B301BF" w:rsidRPr="00120B7B" w:rsidRDefault="00B301BF" w:rsidP="00344E45">
      <w:pPr>
        <w:autoSpaceDE w:val="0"/>
        <w:autoSpaceDN w:val="0"/>
        <w:adjustRightInd w:val="0"/>
        <w:spacing w:after="0" w:line="240" w:lineRule="auto"/>
        <w:rPr>
          <w:rFonts w:cs="Times New Roman"/>
          <w:color w:val="000000"/>
          <w:sz w:val="24"/>
          <w:szCs w:val="24"/>
        </w:rPr>
      </w:pPr>
    </w:p>
    <w:p w14:paraId="300E5BE1" w14:textId="77777777" w:rsidR="007F1643" w:rsidRPr="00120B7B" w:rsidRDefault="007F1643" w:rsidP="00C03F89">
      <w:pPr>
        <w:pStyle w:val="Heading3"/>
      </w:pPr>
      <w:r w:rsidRPr="00120B7B">
        <w:t>Field Trips:</w:t>
      </w:r>
      <w:r w:rsidR="00B301BF">
        <w:t xml:space="preserve">  N/A</w:t>
      </w:r>
    </w:p>
    <w:p w14:paraId="1C3F1401"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AEF2076" w14:textId="77777777" w:rsidR="007F1643" w:rsidRPr="00120B7B" w:rsidRDefault="007F1643" w:rsidP="00C03F89">
      <w:pPr>
        <w:pStyle w:val="Heading3"/>
      </w:pPr>
      <w:r w:rsidRPr="00120B7B">
        <w:t>Additional Costs:</w:t>
      </w:r>
      <w:r w:rsidR="00B301BF">
        <w:t xml:space="preserve">  N/A</w:t>
      </w:r>
    </w:p>
    <w:p w14:paraId="02BD2E41"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EA42FDB" w14:textId="77777777" w:rsidR="00344E45" w:rsidRPr="00120B7B" w:rsidRDefault="00344E45" w:rsidP="00DC6544">
      <w:pPr>
        <w:pStyle w:val="Heading2"/>
      </w:pPr>
      <w:r w:rsidRPr="00120B7B">
        <w:t>Course Policies</w:t>
      </w:r>
    </w:p>
    <w:p w14:paraId="6BCCBFE5"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28EAB525" w14:textId="77777777" w:rsidR="007F1643" w:rsidRPr="00120B7B" w:rsidRDefault="007F1643" w:rsidP="00C03F89">
      <w:pPr>
        <w:pStyle w:val="Heading3"/>
      </w:pPr>
      <w:r w:rsidRPr="00120B7B">
        <w:t>Grading Policies</w:t>
      </w:r>
      <w:r w:rsidR="002A415C">
        <w:t>:</w:t>
      </w:r>
    </w:p>
    <w:p w14:paraId="4F341725" w14:textId="77777777" w:rsidR="007F1643" w:rsidRDefault="007F1643" w:rsidP="00344E45">
      <w:pPr>
        <w:autoSpaceDE w:val="0"/>
        <w:autoSpaceDN w:val="0"/>
        <w:adjustRightInd w:val="0"/>
        <w:spacing w:after="0" w:line="240" w:lineRule="auto"/>
        <w:rPr>
          <w:rFonts w:cs="Times New Roman"/>
          <w:color w:val="000000"/>
          <w:sz w:val="24"/>
          <w:szCs w:val="24"/>
        </w:rPr>
      </w:pPr>
    </w:p>
    <w:p w14:paraId="1C68C3F4" w14:textId="77777777" w:rsidR="000D7CB2" w:rsidRPr="000D7CB2" w:rsidRDefault="000D7CB2" w:rsidP="000D7CB2">
      <w:pPr>
        <w:autoSpaceDE w:val="0"/>
        <w:autoSpaceDN w:val="0"/>
        <w:adjustRightInd w:val="0"/>
        <w:spacing w:after="0" w:line="240" w:lineRule="auto"/>
        <w:rPr>
          <w:rFonts w:cs="Times New Roman"/>
          <w:color w:val="000000"/>
          <w:sz w:val="24"/>
          <w:szCs w:val="24"/>
        </w:rPr>
      </w:pPr>
      <w:r w:rsidRPr="000D7CB2">
        <w:rPr>
          <w:rFonts w:cs="Times New Roman"/>
          <w:b/>
          <w:color w:val="000000"/>
          <w:sz w:val="24"/>
          <w:szCs w:val="24"/>
        </w:rPr>
        <w:t>Policy on late assignments:</w:t>
      </w:r>
      <w:r w:rsidRPr="000D7CB2">
        <w:rPr>
          <w:rFonts w:cs="Times New Roman"/>
          <w:color w:val="000000"/>
          <w:sz w:val="24"/>
          <w:szCs w:val="24"/>
        </w:rPr>
        <w:t xml:space="preserve"> </w:t>
      </w:r>
    </w:p>
    <w:p w14:paraId="7A32357D" w14:textId="77777777" w:rsidR="000D7CB2" w:rsidRPr="000D7CB2" w:rsidRDefault="000D7CB2" w:rsidP="000D7CB2">
      <w:pPr>
        <w:numPr>
          <w:ilvl w:val="0"/>
          <w:numId w:val="6"/>
        </w:numPr>
        <w:autoSpaceDE w:val="0"/>
        <w:autoSpaceDN w:val="0"/>
        <w:adjustRightInd w:val="0"/>
        <w:spacing w:after="0" w:line="240" w:lineRule="auto"/>
        <w:rPr>
          <w:rFonts w:cs="Times New Roman"/>
          <w:color w:val="000000"/>
          <w:sz w:val="24"/>
          <w:szCs w:val="24"/>
        </w:rPr>
      </w:pPr>
      <w:r w:rsidRPr="000D7CB2">
        <w:rPr>
          <w:rFonts w:cs="Times New Roman"/>
          <w:color w:val="000000"/>
          <w:sz w:val="24"/>
          <w:szCs w:val="24"/>
        </w:rPr>
        <w:t xml:space="preserve">Lab reports are due one week after the lab before the next lab period.  </w:t>
      </w:r>
      <w:r>
        <w:rPr>
          <w:rFonts w:cs="Times New Roman"/>
          <w:color w:val="000000"/>
          <w:sz w:val="24"/>
          <w:szCs w:val="24"/>
        </w:rPr>
        <w:t>10% of the lab report m</w:t>
      </w:r>
      <w:r w:rsidRPr="000D7CB2">
        <w:rPr>
          <w:rFonts w:cs="Times New Roman"/>
          <w:color w:val="000000"/>
          <w:sz w:val="24"/>
          <w:szCs w:val="24"/>
        </w:rPr>
        <w:t xml:space="preserve">arks are deducted on a daily basis after the due date.  </w:t>
      </w:r>
    </w:p>
    <w:p w14:paraId="733AF20B" w14:textId="77777777" w:rsidR="000D7CB2" w:rsidRPr="00120B7B" w:rsidRDefault="000D7CB2" w:rsidP="00344E45">
      <w:pPr>
        <w:autoSpaceDE w:val="0"/>
        <w:autoSpaceDN w:val="0"/>
        <w:adjustRightInd w:val="0"/>
        <w:spacing w:after="0" w:line="240" w:lineRule="auto"/>
        <w:rPr>
          <w:rFonts w:cs="Times New Roman"/>
          <w:color w:val="000000"/>
          <w:sz w:val="24"/>
          <w:szCs w:val="24"/>
        </w:rPr>
      </w:pPr>
    </w:p>
    <w:p w14:paraId="37649718"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29053A61" w14:textId="77777777" w:rsidR="004973B0" w:rsidRPr="00120B7B" w:rsidRDefault="004973B0" w:rsidP="00C03F89">
      <w:pPr>
        <w:pStyle w:val="Heading3"/>
        <w:rPr>
          <w:lang w:val="en-GB"/>
        </w:rPr>
      </w:pPr>
      <w:r w:rsidRPr="00120B7B">
        <w:rPr>
          <w:lang w:val="en-GB"/>
        </w:rPr>
        <w:t>Course Policy on Group Work:</w:t>
      </w:r>
    </w:p>
    <w:p w14:paraId="57882124" w14:textId="77777777" w:rsidR="00B301BF" w:rsidRPr="000D7CB2" w:rsidRDefault="00B301BF" w:rsidP="00344E45">
      <w:pPr>
        <w:autoSpaceDE w:val="0"/>
        <w:autoSpaceDN w:val="0"/>
        <w:adjustRightInd w:val="0"/>
        <w:spacing w:after="0" w:line="240" w:lineRule="auto"/>
        <w:rPr>
          <w:rStyle w:val="Emphasis"/>
          <w:b w:val="0"/>
          <w:i w:val="0"/>
        </w:rPr>
      </w:pPr>
    </w:p>
    <w:p w14:paraId="1C6C437D" w14:textId="77777777" w:rsidR="00B301BF" w:rsidRPr="00B301BF" w:rsidRDefault="00B301BF" w:rsidP="00344E45">
      <w:pPr>
        <w:autoSpaceDE w:val="0"/>
        <w:autoSpaceDN w:val="0"/>
        <w:adjustRightInd w:val="0"/>
        <w:spacing w:after="0" w:line="240" w:lineRule="auto"/>
        <w:rPr>
          <w:rStyle w:val="Emphasis"/>
          <w:b w:val="0"/>
          <w:i w:val="0"/>
          <w:color w:val="auto"/>
        </w:rPr>
      </w:pPr>
      <w:r w:rsidRPr="00B301BF">
        <w:rPr>
          <w:rStyle w:val="Emphasis"/>
          <w:b w:val="0"/>
          <w:i w:val="0"/>
          <w:color w:val="auto"/>
        </w:rPr>
        <w:t>Students will do the labs in pairs, but submit individual lab reports for grading.</w:t>
      </w:r>
    </w:p>
    <w:p w14:paraId="5C28DE57"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26E6A3AC" w14:textId="77777777" w:rsidR="004973B0" w:rsidRPr="00120B7B" w:rsidRDefault="004973B0" w:rsidP="00C03F89">
      <w:pPr>
        <w:pStyle w:val="Heading3"/>
      </w:pPr>
      <w:r w:rsidRPr="00120B7B">
        <w:t>Course Policy regarding use of electronic devices and recording of lectures</w:t>
      </w:r>
      <w:r w:rsidR="00DC6544">
        <w:t>:</w:t>
      </w:r>
    </w:p>
    <w:p w14:paraId="7921CD34" w14:textId="77777777" w:rsidR="004973B0" w:rsidRPr="00120B7B" w:rsidRDefault="004973B0" w:rsidP="004973B0">
      <w:pPr>
        <w:autoSpaceDE w:val="0"/>
        <w:autoSpaceDN w:val="0"/>
        <w:adjustRightInd w:val="0"/>
        <w:spacing w:after="0" w:line="240" w:lineRule="auto"/>
        <w:rPr>
          <w:rFonts w:cs="Times New Roman"/>
          <w:b/>
          <w:sz w:val="24"/>
          <w:szCs w:val="24"/>
        </w:rPr>
      </w:pPr>
    </w:p>
    <w:p w14:paraId="20CA4E49" w14:textId="77777777" w:rsidR="004973B0" w:rsidRPr="009E4E02" w:rsidRDefault="004973B0" w:rsidP="004973B0">
      <w:pPr>
        <w:autoSpaceDE w:val="0"/>
        <w:autoSpaceDN w:val="0"/>
        <w:adjustRightInd w:val="0"/>
        <w:spacing w:after="0" w:line="240" w:lineRule="auto"/>
        <w:rPr>
          <w:rStyle w:val="Emphasis"/>
          <w:b w:val="0"/>
          <w:color w:val="auto"/>
        </w:rPr>
      </w:pPr>
      <w:r w:rsidRPr="009E4E02">
        <w:rPr>
          <w:rStyle w:val="Emphasis"/>
          <w:b w:val="0"/>
          <w:color w:val="auto"/>
        </w:rPr>
        <w:t xml:space="preserve">Electronic recording of classes is expressly forbidden without consent of the </w:t>
      </w:r>
      <w:r w:rsidR="001E3DF9" w:rsidRPr="009E4E02">
        <w:rPr>
          <w:rStyle w:val="Emphasis"/>
          <w:b w:val="0"/>
          <w:color w:val="auto"/>
        </w:rPr>
        <w:t xml:space="preserve">instructor. </w:t>
      </w:r>
      <w:r w:rsidRPr="009E4E02">
        <w:rPr>
          <w:rStyle w:val="Emphasis"/>
          <w:b w:val="0"/>
          <w:color w:val="auto"/>
        </w:rPr>
        <w:t>When recordings are permitted they are solely for the use of the authorized student and may not be reproduced, or transmitted to others, without the express written consent of the instructor.</w:t>
      </w:r>
    </w:p>
    <w:p w14:paraId="0C2A0CE1" w14:textId="77777777" w:rsidR="004973B0" w:rsidRDefault="004973B0" w:rsidP="004973B0">
      <w:pPr>
        <w:autoSpaceDE w:val="0"/>
        <w:autoSpaceDN w:val="0"/>
        <w:adjustRightInd w:val="0"/>
        <w:spacing w:after="0" w:line="240" w:lineRule="auto"/>
        <w:rPr>
          <w:rFonts w:cs="Times New Roman"/>
          <w:color w:val="FF0000"/>
          <w:sz w:val="24"/>
          <w:szCs w:val="24"/>
          <w:lang w:val="en-GB"/>
        </w:rPr>
      </w:pPr>
    </w:p>
    <w:p w14:paraId="443CDCB8" w14:textId="77777777" w:rsidR="00031F41" w:rsidRPr="006A6320" w:rsidRDefault="00031F41" w:rsidP="00031F41">
      <w:pPr>
        <w:autoSpaceDE w:val="0"/>
        <w:autoSpaceDN w:val="0"/>
        <w:adjustRightInd w:val="0"/>
        <w:spacing w:after="0" w:line="240" w:lineRule="auto"/>
        <w:jc w:val="both"/>
        <w:rPr>
          <w:rFonts w:cs="Times New Roman"/>
          <w:sz w:val="24"/>
          <w:szCs w:val="24"/>
          <w:lang w:val="en-GB"/>
        </w:rPr>
      </w:pPr>
      <w:r w:rsidRPr="006A6320">
        <w:rPr>
          <w:rFonts w:cs="Times New Roman"/>
          <w:sz w:val="24"/>
          <w:szCs w:val="24"/>
          <w:lang w:val="en-GB"/>
        </w:rPr>
        <w:t xml:space="preserve">Presentations which are made in relation to course work—including lectures—cannot be recorded or copied without the written permission of the presenter, whether the instructor, </w:t>
      </w:r>
      <w:r>
        <w:rPr>
          <w:rFonts w:cs="Times New Roman"/>
          <w:sz w:val="24"/>
          <w:szCs w:val="24"/>
          <w:lang w:val="en-GB"/>
        </w:rPr>
        <w:t xml:space="preserve">the lab GRAs or </w:t>
      </w:r>
      <w:r w:rsidRPr="006A6320">
        <w:rPr>
          <w:rFonts w:cs="Times New Roman"/>
          <w:sz w:val="24"/>
          <w:szCs w:val="24"/>
          <w:lang w:val="en-GB"/>
        </w:rPr>
        <w:t>guest lecturer.  Material recorded with permission is restricted to use for that course unless further permission is granted.</w:t>
      </w:r>
    </w:p>
    <w:p w14:paraId="6DEC5589" w14:textId="77777777" w:rsidR="00031F41" w:rsidRPr="00031F41" w:rsidRDefault="00031F41" w:rsidP="004973B0">
      <w:pPr>
        <w:autoSpaceDE w:val="0"/>
        <w:autoSpaceDN w:val="0"/>
        <w:adjustRightInd w:val="0"/>
        <w:spacing w:after="0" w:line="240" w:lineRule="auto"/>
        <w:rPr>
          <w:rFonts w:cs="Times New Roman"/>
          <w:color w:val="FF0000"/>
          <w:sz w:val="24"/>
          <w:szCs w:val="24"/>
          <w:lang w:val="en-GB"/>
        </w:rPr>
      </w:pPr>
    </w:p>
    <w:p w14:paraId="1E9A48AE" w14:textId="77777777" w:rsidR="00031F41" w:rsidRPr="00120B7B" w:rsidRDefault="00031F41" w:rsidP="004973B0">
      <w:pPr>
        <w:autoSpaceDE w:val="0"/>
        <w:autoSpaceDN w:val="0"/>
        <w:adjustRightInd w:val="0"/>
        <w:spacing w:after="0" w:line="240" w:lineRule="auto"/>
        <w:rPr>
          <w:rFonts w:cs="Times New Roman"/>
          <w:b/>
          <w:i/>
          <w:color w:val="FF0000"/>
          <w:sz w:val="24"/>
          <w:szCs w:val="24"/>
          <w:lang w:val="en-GB"/>
        </w:rPr>
      </w:pPr>
    </w:p>
    <w:p w14:paraId="1FE301DF" w14:textId="77777777" w:rsidR="004973B0" w:rsidRPr="00120B7B" w:rsidRDefault="003F36E1" w:rsidP="00DC6544">
      <w:pPr>
        <w:pStyle w:val="Heading2"/>
        <w:rPr>
          <w:lang w:val="en-GB"/>
        </w:rPr>
      </w:pPr>
      <w:r w:rsidRPr="00120B7B">
        <w:rPr>
          <w:lang w:val="en-GB"/>
        </w:rPr>
        <w:t>University Policies</w:t>
      </w:r>
    </w:p>
    <w:p w14:paraId="62CB8680"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34F3C912"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077598F3" w14:textId="77777777" w:rsidR="007F1643" w:rsidRPr="00120B7B" w:rsidRDefault="007F1643" w:rsidP="00C03F89">
      <w:pPr>
        <w:pStyle w:val="Heading3"/>
      </w:pPr>
      <w:r w:rsidRPr="00120B7B">
        <w:t>Academic Consideration</w:t>
      </w:r>
      <w:r w:rsidR="002A415C">
        <w:t>:</w:t>
      </w:r>
    </w:p>
    <w:p w14:paraId="45795AD9"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B9F15FD"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011B7EFA"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16E2FE29" w14:textId="77777777"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1D3D2D5C" w14:textId="77777777" w:rsidR="00E6754D" w:rsidRDefault="00E6754D" w:rsidP="00C03F89">
      <w:pPr>
        <w:pStyle w:val="Heading3"/>
      </w:pPr>
    </w:p>
    <w:p w14:paraId="4F01E5D2" w14:textId="77777777" w:rsidR="007F1643" w:rsidRPr="00120B7B" w:rsidRDefault="007F1643" w:rsidP="00C03F89">
      <w:pPr>
        <w:pStyle w:val="Heading3"/>
      </w:pPr>
      <w:r w:rsidRPr="00120B7B">
        <w:t>Academic Misconduct</w:t>
      </w:r>
      <w:r w:rsidR="002A415C">
        <w:t>:</w:t>
      </w:r>
    </w:p>
    <w:p w14:paraId="16DA7EBF"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573D324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61BE1C1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55497454"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7E0094A7"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753B836" w14:textId="77777777"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61CEDF09"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584F3A01" w14:textId="77777777" w:rsidR="00344E45" w:rsidRPr="00120B7B" w:rsidRDefault="007F1643" w:rsidP="00C03F89">
      <w:pPr>
        <w:pStyle w:val="Heading3"/>
      </w:pPr>
      <w:r w:rsidRPr="00120B7B">
        <w:t>Accessibility</w:t>
      </w:r>
      <w:r w:rsidR="002A415C">
        <w:t>:</w:t>
      </w:r>
    </w:p>
    <w:p w14:paraId="72711B1E"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782A372B"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069374C5"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1F35EB0" w14:textId="77777777"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2"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50847DD2" w14:textId="77777777" w:rsidR="0088531D" w:rsidRPr="0088531D" w:rsidRDefault="0088531D" w:rsidP="00344E45">
      <w:pPr>
        <w:autoSpaceDE w:val="0"/>
        <w:autoSpaceDN w:val="0"/>
        <w:adjustRightInd w:val="0"/>
        <w:spacing w:after="0" w:line="240" w:lineRule="auto"/>
        <w:rPr>
          <w:rStyle w:val="Hyperlink"/>
          <w:color w:val="auto"/>
          <w:u w:val="none"/>
        </w:rPr>
      </w:pPr>
    </w:p>
    <w:p w14:paraId="05DBD31C" w14:textId="77777777" w:rsidR="00801D9A" w:rsidRDefault="00344E45" w:rsidP="00801D9A">
      <w:pPr>
        <w:pStyle w:val="Heading3"/>
      </w:pPr>
      <w:r w:rsidRPr="00120B7B">
        <w:t>Course Evaluation Inform</w:t>
      </w:r>
      <w:r w:rsidR="004973B0" w:rsidRPr="00120B7B">
        <w:t>ation</w:t>
      </w:r>
      <w:r w:rsidR="002A415C">
        <w:t>:</w:t>
      </w:r>
    </w:p>
    <w:p w14:paraId="5D3E8946"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432533CC"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540EC22" w14:textId="77777777" w:rsidR="00801D9A" w:rsidRDefault="00801D9A" w:rsidP="00801D9A">
      <w:pPr>
        <w:autoSpaceDE w:val="0"/>
        <w:autoSpaceDN w:val="0"/>
        <w:adjustRightInd w:val="0"/>
        <w:spacing w:after="0" w:line="240" w:lineRule="auto"/>
        <w:rPr>
          <w:rFonts w:cs="Times New Roman"/>
          <w:color w:val="000000"/>
          <w:sz w:val="24"/>
          <w:szCs w:val="24"/>
        </w:rPr>
      </w:pPr>
    </w:p>
    <w:p w14:paraId="26AF91B8" w14:textId="77777777"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3"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3876109E"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4684FE6" w14:textId="77777777" w:rsidR="00DD3E45" w:rsidRDefault="00DD3E45" w:rsidP="00DD3E45">
      <w:pPr>
        <w:pStyle w:val="Heading3"/>
      </w:pPr>
      <w:r w:rsidRPr="00120B7B">
        <w:t xml:space="preserve">Drop </w:t>
      </w:r>
      <w:r>
        <w:t>period:</w:t>
      </w:r>
    </w:p>
    <w:p w14:paraId="50CDDD81"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04B78B7D"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106EE3EC" w14:textId="77777777" w:rsidR="006D2A8B" w:rsidRDefault="006D2A8B" w:rsidP="006D2A8B">
      <w:pPr>
        <w:autoSpaceDE w:val="0"/>
        <w:autoSpaceDN w:val="0"/>
        <w:adjustRightInd w:val="0"/>
        <w:spacing w:after="0" w:line="240" w:lineRule="auto"/>
        <w:rPr>
          <w:rFonts w:cs="Times New Roman"/>
          <w:color w:val="000000"/>
          <w:sz w:val="24"/>
          <w:szCs w:val="24"/>
        </w:rPr>
      </w:pPr>
    </w:p>
    <w:p w14:paraId="092AA057" w14:textId="77777777"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4355E7A5" w14:textId="77777777" w:rsidR="006D2A8B" w:rsidRPr="006D2A8B" w:rsidRDefault="006D2A8B" w:rsidP="006D2A8B">
      <w:pPr>
        <w:autoSpaceDE w:val="0"/>
        <w:autoSpaceDN w:val="0"/>
        <w:adjustRightInd w:val="0"/>
        <w:spacing w:after="0" w:line="240" w:lineRule="auto"/>
        <w:rPr>
          <w:rFonts w:cs="Times New Roman"/>
          <w:color w:val="000000"/>
          <w:sz w:val="24"/>
          <w:szCs w:val="24"/>
        </w:rPr>
      </w:pPr>
    </w:p>
    <w:p w14:paraId="51A48E11" w14:textId="77777777"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0EAF5F2" w14:textId="77777777" w:rsidR="002A415C" w:rsidRDefault="002A415C" w:rsidP="00C405CE">
      <w:pPr>
        <w:autoSpaceDE w:val="0"/>
        <w:autoSpaceDN w:val="0"/>
        <w:adjustRightInd w:val="0"/>
        <w:spacing w:after="0" w:line="240" w:lineRule="auto"/>
        <w:rPr>
          <w:rStyle w:val="Hyperlink"/>
          <w:sz w:val="24"/>
          <w:szCs w:val="24"/>
          <w:u w:val="none"/>
        </w:rPr>
      </w:pPr>
    </w:p>
    <w:p w14:paraId="40EA219A" w14:textId="77777777" w:rsidR="002A415C" w:rsidRDefault="002A415C" w:rsidP="002A415C">
      <w:pPr>
        <w:pStyle w:val="Heading2"/>
      </w:pPr>
      <w:r w:rsidRPr="00120B7B">
        <w:t>Additional Course Information</w:t>
      </w:r>
    </w:p>
    <w:p w14:paraId="7117DEDE"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3BCDE741" w14:textId="77777777" w:rsidR="00031F41" w:rsidRPr="00031F41" w:rsidRDefault="00031F41" w:rsidP="004973B0">
      <w:pPr>
        <w:rPr>
          <w:rStyle w:val="Emphasis"/>
          <w:b w:val="0"/>
          <w:i w:val="0"/>
          <w:color w:val="auto"/>
        </w:rPr>
      </w:pPr>
      <w:r>
        <w:rPr>
          <w:rStyle w:val="Emphasis"/>
          <w:b w:val="0"/>
          <w:i w:val="0"/>
          <w:color w:val="auto"/>
        </w:rPr>
        <w:t>None</w:t>
      </w:r>
    </w:p>
    <w:sectPr w:rsidR="00031F41" w:rsidRPr="00031F41" w:rsidSect="00815B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0A86E" w15:done="0"/>
  <w15:commentEx w15:paraId="5AE12448" w15:done="0"/>
  <w15:commentEx w15:paraId="5F0CDFD4" w15:done="0"/>
  <w15:commentEx w15:paraId="3B8930D9" w15:done="0"/>
  <w15:commentEx w15:paraId="21A52AFE" w15:done="0"/>
  <w15:commentEx w15:paraId="0AB06996" w15:done="0"/>
  <w15:commentEx w15:paraId="6ACD0D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3A7"/>
    <w:multiLevelType w:val="hybridMultilevel"/>
    <w:tmpl w:val="D61EB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853725"/>
    <w:multiLevelType w:val="hybridMultilevel"/>
    <w:tmpl w:val="EED2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5E5A48"/>
    <w:multiLevelType w:val="hybridMultilevel"/>
    <w:tmpl w:val="7CD6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FC44E1"/>
    <w:multiLevelType w:val="hybridMultilevel"/>
    <w:tmpl w:val="81BC6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2E7B97"/>
    <w:multiLevelType w:val="hybridMultilevel"/>
    <w:tmpl w:val="C8B0A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1E0362"/>
    <w:multiLevelType w:val="hybridMultilevel"/>
    <w:tmpl w:val="C93C78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B">
    <w15:presenceInfo w15:providerId="None" w15:userId="Michael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632A"/>
    <w:rsid w:val="000318FD"/>
    <w:rsid w:val="00031F41"/>
    <w:rsid w:val="000460C2"/>
    <w:rsid w:val="00063D9B"/>
    <w:rsid w:val="000D7CB2"/>
    <w:rsid w:val="00100E42"/>
    <w:rsid w:val="00112C06"/>
    <w:rsid w:val="00120B7B"/>
    <w:rsid w:val="00134D80"/>
    <w:rsid w:val="00135923"/>
    <w:rsid w:val="001905AF"/>
    <w:rsid w:val="00196F6B"/>
    <w:rsid w:val="001A6846"/>
    <w:rsid w:val="001E3DF9"/>
    <w:rsid w:val="00217E1C"/>
    <w:rsid w:val="00224224"/>
    <w:rsid w:val="002400EF"/>
    <w:rsid w:val="00243317"/>
    <w:rsid w:val="00244565"/>
    <w:rsid w:val="002532BF"/>
    <w:rsid w:val="00260ACF"/>
    <w:rsid w:val="0028610A"/>
    <w:rsid w:val="002A415C"/>
    <w:rsid w:val="002B1BDC"/>
    <w:rsid w:val="002D14A4"/>
    <w:rsid w:val="002D47CD"/>
    <w:rsid w:val="00344E45"/>
    <w:rsid w:val="00347A12"/>
    <w:rsid w:val="00351D9F"/>
    <w:rsid w:val="00362818"/>
    <w:rsid w:val="00363CAA"/>
    <w:rsid w:val="00381273"/>
    <w:rsid w:val="00394928"/>
    <w:rsid w:val="003B30A7"/>
    <w:rsid w:val="003E4618"/>
    <w:rsid w:val="003F3256"/>
    <w:rsid w:val="003F36E1"/>
    <w:rsid w:val="004001DD"/>
    <w:rsid w:val="00402818"/>
    <w:rsid w:val="00405963"/>
    <w:rsid w:val="00425294"/>
    <w:rsid w:val="00432A60"/>
    <w:rsid w:val="00454DF4"/>
    <w:rsid w:val="004973B0"/>
    <w:rsid w:val="004E0266"/>
    <w:rsid w:val="004E42DC"/>
    <w:rsid w:val="00535B82"/>
    <w:rsid w:val="00571EF4"/>
    <w:rsid w:val="005924A3"/>
    <w:rsid w:val="005C3529"/>
    <w:rsid w:val="005C58DF"/>
    <w:rsid w:val="005D1818"/>
    <w:rsid w:val="005D331C"/>
    <w:rsid w:val="005E1477"/>
    <w:rsid w:val="00600D81"/>
    <w:rsid w:val="00611F74"/>
    <w:rsid w:val="00616685"/>
    <w:rsid w:val="00625B8D"/>
    <w:rsid w:val="00641482"/>
    <w:rsid w:val="006474CB"/>
    <w:rsid w:val="006D1DE3"/>
    <w:rsid w:val="006D2A8B"/>
    <w:rsid w:val="006E3ADE"/>
    <w:rsid w:val="00710E21"/>
    <w:rsid w:val="007521B8"/>
    <w:rsid w:val="007B16B3"/>
    <w:rsid w:val="007B4CB9"/>
    <w:rsid w:val="007E62E0"/>
    <w:rsid w:val="007F1643"/>
    <w:rsid w:val="00801D9A"/>
    <w:rsid w:val="008044CD"/>
    <w:rsid w:val="00815B18"/>
    <w:rsid w:val="00825F74"/>
    <w:rsid w:val="0083130E"/>
    <w:rsid w:val="00866634"/>
    <w:rsid w:val="0087057F"/>
    <w:rsid w:val="00883376"/>
    <w:rsid w:val="0088531D"/>
    <w:rsid w:val="008A7E6B"/>
    <w:rsid w:val="008B0792"/>
    <w:rsid w:val="008E71E8"/>
    <w:rsid w:val="00901A93"/>
    <w:rsid w:val="00906486"/>
    <w:rsid w:val="00941439"/>
    <w:rsid w:val="00955F38"/>
    <w:rsid w:val="009E4E02"/>
    <w:rsid w:val="00A011C1"/>
    <w:rsid w:val="00A03631"/>
    <w:rsid w:val="00A74602"/>
    <w:rsid w:val="00A908EA"/>
    <w:rsid w:val="00A90E68"/>
    <w:rsid w:val="00A910CF"/>
    <w:rsid w:val="00A94347"/>
    <w:rsid w:val="00AB6D40"/>
    <w:rsid w:val="00AC5031"/>
    <w:rsid w:val="00AE4F66"/>
    <w:rsid w:val="00AE5211"/>
    <w:rsid w:val="00AE76CA"/>
    <w:rsid w:val="00B114A8"/>
    <w:rsid w:val="00B1503E"/>
    <w:rsid w:val="00B17224"/>
    <w:rsid w:val="00B301BF"/>
    <w:rsid w:val="00B761FD"/>
    <w:rsid w:val="00BB7CDF"/>
    <w:rsid w:val="00BD0627"/>
    <w:rsid w:val="00C03F89"/>
    <w:rsid w:val="00C1785B"/>
    <w:rsid w:val="00C405CE"/>
    <w:rsid w:val="00C6390F"/>
    <w:rsid w:val="00C83CEB"/>
    <w:rsid w:val="00CA4993"/>
    <w:rsid w:val="00CB45BD"/>
    <w:rsid w:val="00CC7A76"/>
    <w:rsid w:val="00CE6DC7"/>
    <w:rsid w:val="00D2234F"/>
    <w:rsid w:val="00D31269"/>
    <w:rsid w:val="00D41DC9"/>
    <w:rsid w:val="00DA1703"/>
    <w:rsid w:val="00DA2638"/>
    <w:rsid w:val="00DA6A2E"/>
    <w:rsid w:val="00DC6544"/>
    <w:rsid w:val="00DD3E45"/>
    <w:rsid w:val="00DD7338"/>
    <w:rsid w:val="00E24C2E"/>
    <w:rsid w:val="00E25679"/>
    <w:rsid w:val="00E41CD8"/>
    <w:rsid w:val="00E50E12"/>
    <w:rsid w:val="00E6754D"/>
    <w:rsid w:val="00E71AD7"/>
    <w:rsid w:val="00E8139A"/>
    <w:rsid w:val="00EF5F86"/>
    <w:rsid w:val="00F06234"/>
    <w:rsid w:val="00F1761C"/>
    <w:rsid w:val="00F4164C"/>
    <w:rsid w:val="00F804E8"/>
    <w:rsid w:val="00F9138C"/>
    <w:rsid w:val="00F97F80"/>
    <w:rsid w:val="00FC7E0D"/>
    <w:rsid w:val="00FD09E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2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10E21"/>
    <w:rPr>
      <w:sz w:val="16"/>
      <w:szCs w:val="16"/>
    </w:rPr>
  </w:style>
  <w:style w:type="paragraph" w:styleId="CommentText">
    <w:name w:val="annotation text"/>
    <w:basedOn w:val="Normal"/>
    <w:link w:val="CommentTextChar"/>
    <w:uiPriority w:val="99"/>
    <w:semiHidden/>
    <w:unhideWhenUsed/>
    <w:rsid w:val="00710E21"/>
    <w:pPr>
      <w:spacing w:line="240" w:lineRule="auto"/>
    </w:pPr>
    <w:rPr>
      <w:sz w:val="20"/>
      <w:szCs w:val="20"/>
    </w:rPr>
  </w:style>
  <w:style w:type="character" w:customStyle="1" w:styleId="CommentTextChar">
    <w:name w:val="Comment Text Char"/>
    <w:basedOn w:val="DefaultParagraphFont"/>
    <w:link w:val="CommentText"/>
    <w:uiPriority w:val="99"/>
    <w:semiHidden/>
    <w:rsid w:val="00710E21"/>
    <w:rPr>
      <w:sz w:val="20"/>
      <w:szCs w:val="20"/>
    </w:rPr>
  </w:style>
  <w:style w:type="paragraph" w:styleId="CommentSubject">
    <w:name w:val="annotation subject"/>
    <w:basedOn w:val="CommentText"/>
    <w:next w:val="CommentText"/>
    <w:link w:val="CommentSubjectChar"/>
    <w:uiPriority w:val="99"/>
    <w:semiHidden/>
    <w:unhideWhenUsed/>
    <w:rsid w:val="00710E21"/>
    <w:rPr>
      <w:b/>
      <w:bCs/>
    </w:rPr>
  </w:style>
  <w:style w:type="character" w:customStyle="1" w:styleId="CommentSubjectChar">
    <w:name w:val="Comment Subject Char"/>
    <w:basedOn w:val="CommentTextChar"/>
    <w:link w:val="CommentSubject"/>
    <w:uiPriority w:val="99"/>
    <w:semiHidden/>
    <w:rsid w:val="00710E21"/>
    <w:rPr>
      <w:b/>
      <w:bCs/>
      <w:sz w:val="20"/>
      <w:szCs w:val="20"/>
    </w:rPr>
  </w:style>
  <w:style w:type="paragraph" w:styleId="BalloonText">
    <w:name w:val="Balloon Text"/>
    <w:basedOn w:val="Normal"/>
    <w:link w:val="BalloonTextChar"/>
    <w:uiPriority w:val="99"/>
    <w:semiHidden/>
    <w:unhideWhenUsed/>
    <w:rsid w:val="0071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1"/>
    <w:rPr>
      <w:rFonts w:ascii="Segoe UI" w:hAnsi="Segoe UI" w:cs="Segoe UI"/>
      <w:sz w:val="18"/>
      <w:szCs w:val="18"/>
    </w:rPr>
  </w:style>
  <w:style w:type="character" w:customStyle="1" w:styleId="gi">
    <w:name w:val="gi"/>
    <w:basedOn w:val="DefaultParagraphFont"/>
    <w:rsid w:val="00400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10E21"/>
    <w:rPr>
      <w:sz w:val="16"/>
      <w:szCs w:val="16"/>
    </w:rPr>
  </w:style>
  <w:style w:type="paragraph" w:styleId="CommentText">
    <w:name w:val="annotation text"/>
    <w:basedOn w:val="Normal"/>
    <w:link w:val="CommentTextChar"/>
    <w:uiPriority w:val="99"/>
    <w:semiHidden/>
    <w:unhideWhenUsed/>
    <w:rsid w:val="00710E21"/>
    <w:pPr>
      <w:spacing w:line="240" w:lineRule="auto"/>
    </w:pPr>
    <w:rPr>
      <w:sz w:val="20"/>
      <w:szCs w:val="20"/>
    </w:rPr>
  </w:style>
  <w:style w:type="character" w:customStyle="1" w:styleId="CommentTextChar">
    <w:name w:val="Comment Text Char"/>
    <w:basedOn w:val="DefaultParagraphFont"/>
    <w:link w:val="CommentText"/>
    <w:uiPriority w:val="99"/>
    <w:semiHidden/>
    <w:rsid w:val="00710E21"/>
    <w:rPr>
      <w:sz w:val="20"/>
      <w:szCs w:val="20"/>
    </w:rPr>
  </w:style>
  <w:style w:type="paragraph" w:styleId="CommentSubject">
    <w:name w:val="annotation subject"/>
    <w:basedOn w:val="CommentText"/>
    <w:next w:val="CommentText"/>
    <w:link w:val="CommentSubjectChar"/>
    <w:uiPriority w:val="99"/>
    <w:semiHidden/>
    <w:unhideWhenUsed/>
    <w:rsid w:val="00710E21"/>
    <w:rPr>
      <w:b/>
      <w:bCs/>
    </w:rPr>
  </w:style>
  <w:style w:type="character" w:customStyle="1" w:styleId="CommentSubjectChar">
    <w:name w:val="Comment Subject Char"/>
    <w:basedOn w:val="CommentTextChar"/>
    <w:link w:val="CommentSubject"/>
    <w:uiPriority w:val="99"/>
    <w:semiHidden/>
    <w:rsid w:val="00710E21"/>
    <w:rPr>
      <w:b/>
      <w:bCs/>
      <w:sz w:val="20"/>
      <w:szCs w:val="20"/>
    </w:rPr>
  </w:style>
  <w:style w:type="paragraph" w:styleId="BalloonText">
    <w:name w:val="Balloon Text"/>
    <w:basedOn w:val="Normal"/>
    <w:link w:val="BalloonTextChar"/>
    <w:uiPriority w:val="99"/>
    <w:semiHidden/>
    <w:unhideWhenUsed/>
    <w:rsid w:val="0071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1"/>
    <w:rPr>
      <w:rFonts w:ascii="Segoe UI" w:hAnsi="Segoe UI" w:cs="Segoe UI"/>
      <w:sz w:val="18"/>
      <w:szCs w:val="18"/>
    </w:rPr>
  </w:style>
  <w:style w:type="character" w:customStyle="1" w:styleId="gi">
    <w:name w:val="gi"/>
    <w:basedOn w:val="DefaultParagraphFont"/>
    <w:rsid w:val="0040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M1020TA@outlook.com" TargetMode="External"/><Relationship Id="rId13" Type="http://schemas.openxmlformats.org/officeDocument/2006/relationships/hyperlink" Target="https://courseeval.uoguelph.c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hlee@uoguelph.ca"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ENVM1020ta2@outlook.com"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54E0-B281-4A23-A693-D8BE82CC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2012-12-05T15:32:00Z</cp:lastPrinted>
  <dcterms:created xsi:type="dcterms:W3CDTF">2016-01-12T16:32:00Z</dcterms:created>
  <dcterms:modified xsi:type="dcterms:W3CDTF">2016-01-25T17:16:00Z</dcterms:modified>
</cp:coreProperties>
</file>