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2892" w:val="left" w:leader="none"/>
        </w:tabs>
        <w:spacing w:before="13"/>
        <w:ind w:left="0" w:right="0" w:firstLine="0"/>
        <w:jc w:val="center"/>
        <w:rPr>
          <w:rFonts w:ascii="Lucida Sans" w:hAnsi="Lucida Sans" w:cs="Lucida Sans" w:eastAsia="Lucida Sans"/>
          <w:sz w:val="48"/>
          <w:szCs w:val="48"/>
        </w:rPr>
      </w:pPr>
      <w:bookmarkStart w:name="ENVS*2060   Soil Science" w:id="1"/>
      <w:bookmarkEnd w:id="1"/>
      <w:r>
        <w:rPr/>
      </w:r>
      <w:r>
        <w:rPr>
          <w:rFonts w:ascii="Lucida Sans"/>
          <w:b/>
          <w:w w:val="90"/>
          <w:sz w:val="48"/>
        </w:rPr>
        <w:t>ENVS*2060</w:t>
        <w:tab/>
      </w:r>
      <w:r>
        <w:rPr>
          <w:rFonts w:ascii="Lucida Sans"/>
          <w:b/>
          <w:w w:val="95"/>
          <w:sz w:val="48"/>
        </w:rPr>
        <w:t>Soil</w:t>
      </w:r>
      <w:r>
        <w:rPr>
          <w:rFonts w:ascii="Lucida Sans"/>
          <w:b/>
          <w:spacing w:val="-99"/>
          <w:w w:val="95"/>
          <w:sz w:val="48"/>
        </w:rPr>
        <w:t> </w:t>
      </w:r>
      <w:r>
        <w:rPr>
          <w:rFonts w:ascii="Lucida Sans"/>
          <w:b/>
          <w:w w:val="95"/>
          <w:sz w:val="48"/>
        </w:rPr>
        <w:t>Science</w:t>
      </w:r>
      <w:r>
        <w:rPr>
          <w:rFonts w:ascii="Lucida Sans"/>
          <w:sz w:val="48"/>
        </w:rPr>
      </w:r>
    </w:p>
    <w:p>
      <w:pPr>
        <w:spacing w:before="181"/>
        <w:ind w:left="0" w:right="0" w:firstLine="0"/>
        <w:jc w:val="center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w w:val="90"/>
          <w:sz w:val="32"/>
        </w:rPr>
        <w:t>Fall</w:t>
      </w:r>
      <w:r>
        <w:rPr>
          <w:rFonts w:ascii="Lucida Sans"/>
          <w:spacing w:val="-8"/>
          <w:w w:val="90"/>
          <w:sz w:val="32"/>
        </w:rPr>
        <w:t> </w:t>
      </w:r>
      <w:r>
        <w:rPr>
          <w:rFonts w:ascii="Lucida Sans"/>
          <w:w w:val="90"/>
          <w:sz w:val="32"/>
        </w:rPr>
        <w:t>2018</w:t>
      </w:r>
      <w:r>
        <w:rPr>
          <w:rFonts w:ascii="Lucida Sans"/>
          <w:sz w:val="32"/>
        </w:rPr>
      </w:r>
    </w:p>
    <w:p>
      <w:pPr>
        <w:pStyle w:val="BodyText"/>
        <w:spacing w:line="240" w:lineRule="auto" w:before="0"/>
        <w:ind w:left="0" w:right="0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13"/>
        <w:ind w:left="0" w:right="0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04,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21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principles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origin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soils,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classification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interpretation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natural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modified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environments.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studied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w w:val="98"/>
        </w:rPr>
        <w:t> </w:t>
      </w:r>
      <w:r>
        <w:rPr>
          <w:rFonts w:ascii="Lucida Sans"/>
          <w:w w:val="95"/>
        </w:rPr>
        <w:t>product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natural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environment,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focus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formation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processes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changes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which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occur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when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modified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through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use.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variety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uses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including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agriculture,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forestry,</w:t>
      </w:r>
      <w:r>
        <w:rPr>
          <w:rFonts w:ascii="Lucida Sans"/>
          <w:w w:val="89"/>
        </w:rPr>
        <w:t> </w:t>
      </w:r>
      <w:r>
        <w:rPr>
          <w:rFonts w:ascii="Lucida Sans"/>
          <w:w w:val="90"/>
        </w:rPr>
        <w:t>recreation,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urban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development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will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be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considered.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64"/>
        <w:ind w:right="150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Equate(s):</w:t>
      </w:r>
      <w:r>
        <w:rPr>
          <w:rFonts w:ascii="Trebuchet MS"/>
          <w:w w:val="96"/>
        </w:rPr>
        <w:t> </w:t>
      </w:r>
      <w:r>
        <w:rPr>
          <w:rFonts w:ascii="Trebuchet MS"/>
          <w:w w:val="95"/>
        </w:rPr>
        <w:t>Restriction(s):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48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" w:right="6065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SOIL*2010</w:t>
      </w:r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AGR*2320.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4" w:lineRule="auto" w:before="152"/>
        <w:ind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provide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nature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properties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soil,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use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information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understand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management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practices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sustain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productivity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resources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enhance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quality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ecosystems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which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part.</w:t>
      </w:r>
      <w:r>
        <w:rPr>
          <w:rFonts w:ascii="Lucida Sans"/>
          <w:spacing w:val="1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presented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lecture-lab-tutorial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manner,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3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lectures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2-hour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lab-tutorial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per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week.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laboratory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provide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opportunity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reinforce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concepts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discussed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lecture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through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observations,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selected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exercises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assigned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reading.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addition,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working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groups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evaluate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parcel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land,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taking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into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account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roles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geological,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landscape,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drainage,</w:t>
      </w:r>
      <w:r>
        <w:rPr>
          <w:rFonts w:ascii="Lucida Sans"/>
          <w:w w:val="89"/>
        </w:rPr>
        <w:t> </w:t>
      </w:r>
      <w:r>
        <w:rPr>
          <w:rFonts w:ascii="Lucida Sans"/>
          <w:w w:val="95"/>
        </w:rPr>
        <w:t>biological,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climatic,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temporal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factors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formation,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properties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uses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soils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have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identified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site.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Arial"/>
          <w:b/>
          <w:w w:val="95"/>
        </w:rPr>
        <w:t>Lectures:</w:t>
      </w:r>
      <w:r>
        <w:rPr>
          <w:rFonts w:ascii="Arial"/>
          <w:b/>
          <w:spacing w:val="-21"/>
          <w:w w:val="95"/>
        </w:rPr>
        <w:t> </w:t>
      </w:r>
      <w:r>
        <w:rPr>
          <w:rFonts w:ascii="Lucida Sans"/>
          <w:w w:val="95"/>
        </w:rPr>
        <w:t>Tuesday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Thursday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8:30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9:50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ALEX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200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  <w:rPr>
          <w:rFonts w:ascii="Lucida Sans" w:hAnsi="Lucida Sans" w:cs="Lucida Sans" w:eastAsia="Lucida Sans"/>
        </w:rPr>
      </w:pPr>
      <w:r>
        <w:rPr>
          <w:rFonts w:ascii="Arial" w:hAnsi="Arial" w:cs="Arial" w:eastAsia="Arial"/>
          <w:b/>
          <w:bCs/>
          <w:w w:val="95"/>
        </w:rPr>
        <w:t>Labs:</w:t>
      </w:r>
      <w:r>
        <w:rPr>
          <w:rFonts w:ascii="Arial" w:hAnsi="Arial" w:cs="Arial" w:eastAsia="Arial"/>
          <w:b/>
          <w:bCs/>
          <w:spacing w:val="1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Alexander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Hall,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Room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030,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Monday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3:30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3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5:20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86"/>
        <w:ind w:left="96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Alexander</w:t>
      </w:r>
      <w:r>
        <w:rPr>
          <w:rFonts w:ascii="Lucida Sans" w:hAnsi="Lucida Sans" w:cs="Lucida Sans" w:eastAsia="Lucida Sans"/>
          <w:spacing w:val="-4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Hall,</w:t>
      </w:r>
      <w:r>
        <w:rPr>
          <w:rFonts w:ascii="Lucida Sans" w:hAnsi="Lucida Sans" w:cs="Lucida Sans" w:eastAsia="Lucida Sans"/>
          <w:spacing w:val="-4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Room</w:t>
      </w:r>
      <w:r>
        <w:rPr>
          <w:rFonts w:ascii="Lucida Sans" w:hAnsi="Lucida Sans" w:cs="Lucida Sans" w:eastAsia="Lucida Sans"/>
          <w:spacing w:val="-4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030,</w:t>
      </w:r>
      <w:r>
        <w:rPr>
          <w:rFonts w:ascii="Lucida Sans" w:hAnsi="Lucida Sans" w:cs="Lucida Sans" w:eastAsia="Lucida Sans"/>
          <w:spacing w:val="-4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Wednesday</w:t>
      </w:r>
      <w:r>
        <w:rPr>
          <w:rFonts w:ascii="Lucida Sans" w:hAnsi="Lucida Sans" w:cs="Lucida Sans" w:eastAsia="Lucida Sans"/>
          <w:spacing w:val="-4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10:30</w:t>
      </w:r>
      <w:r>
        <w:rPr>
          <w:rFonts w:ascii="Lucida Sans" w:hAnsi="Lucida Sans" w:cs="Lucida Sans" w:eastAsia="Lucida Sans"/>
          <w:spacing w:val="-4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4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12:20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86"/>
        <w:ind w:left="96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Alexander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Hall,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Room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030,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Wednesday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12:30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2:20</w:t>
      </w:r>
      <w:r>
        <w:rPr>
          <w:rFonts w:ascii="Lucida Sans" w:hAnsi="Lucida Sans" w:cs="Lucida Sans" w:eastAsia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36"/>
        <w:ind w:left="96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Alexander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Hall,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Room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030,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Wednesday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2:30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4:20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86"/>
        <w:ind w:left="96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Alexander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Hall,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Room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030,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Friday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2:30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4:20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32"/>
          <w:szCs w:val="32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02:30PM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-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04:30PM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(2018/12/14)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Room</w:t>
      </w:r>
      <w:r>
        <w:rPr>
          <w:rFonts w:ascii="Lucida Sans"/>
          <w:spacing w:val="-7"/>
          <w:w w:val="95"/>
        </w:rPr>
        <w:t> </w:t>
      </w:r>
      <w:r>
        <w:rPr>
          <w:rFonts w:ascii="Lucida Sans"/>
          <w:w w:val="95"/>
        </w:rPr>
        <w:t>TBA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pgSz w:w="11900" w:h="16840"/>
          <w:pgMar w:top="92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right="71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John</w:t>
      </w:r>
      <w:r>
        <w:rPr>
          <w:rFonts w:ascii="Trebuchet MS"/>
          <w:spacing w:val="-49"/>
        </w:rPr>
        <w:t> </w:t>
      </w:r>
      <w:r>
        <w:rPr>
          <w:rFonts w:ascii="Trebuchet MS"/>
        </w:rPr>
        <w:t>Lauzon</w:t>
      </w:r>
      <w:r>
        <w:rPr>
          <w:rFonts w:ascii="Trebuchet MS"/>
          <w:w w:val="97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lauzonj@uoguelph.ca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x52459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ALEX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219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>
        </w:rPr>
      </w:r>
      <w:bookmarkStart w:name="Learning Resources" w:id="17"/>
      <w:bookmarkEnd w:id="17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Recommended Resource(s)" w:id="18"/>
      <w:bookmarkEnd w:id="18"/>
      <w:r>
        <w:rPr>
          <w:b w:val="0"/>
        </w:rPr>
      </w:r>
      <w:bookmarkStart w:name="Recommended Resource(s)" w:id="19"/>
      <w:bookmarkEnd w:id="19"/>
      <w:r>
        <w:rPr>
          <w:rFonts w:ascii="Trebuchet MS"/>
        </w:rPr>
        <w:t>Recommended</w:t>
      </w:r>
      <w:r>
        <w:rPr>
          <w:rFonts w:ascii="Trebuchet MS"/>
          <w:spacing w:val="-62"/>
        </w:rPr>
        <w:t> </w:t>
      </w:r>
      <w:r>
        <w:rPr>
          <w:rFonts w:ascii="Trebuchet MS"/>
        </w:rPr>
        <w:t>Resource(s)</w:t>
      </w:r>
      <w:r>
        <w:rPr>
          <w:rFonts w:ascii="Trebuchet MS"/>
          <w:b w:val="0"/>
        </w:rPr>
      </w:r>
    </w:p>
    <w:p>
      <w:pPr>
        <w:pStyle w:val="Heading3"/>
        <w:spacing w:line="262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The</w:t>
      </w:r>
      <w:r>
        <w:rPr>
          <w:rFonts w:ascii="Trebuchet MS"/>
          <w:spacing w:val="-44"/>
        </w:rPr>
        <w:t> </w:t>
      </w:r>
      <w:r>
        <w:rPr>
          <w:rFonts w:ascii="Trebuchet MS"/>
        </w:rPr>
        <w:t>nature</w:t>
      </w:r>
      <w:r>
        <w:rPr>
          <w:rFonts w:ascii="Trebuchet MS"/>
          <w:spacing w:val="-43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43"/>
        </w:rPr>
        <w:t> </w:t>
      </w:r>
      <w:r>
        <w:rPr>
          <w:rFonts w:ascii="Trebuchet MS"/>
        </w:rPr>
        <w:t>properties</w:t>
      </w:r>
      <w:r>
        <w:rPr>
          <w:rFonts w:ascii="Trebuchet MS"/>
          <w:spacing w:val="-43"/>
        </w:rPr>
        <w:t> </w:t>
      </w:r>
      <w:r>
        <w:rPr>
          <w:rFonts w:ascii="Trebuchet MS"/>
        </w:rPr>
        <w:t>of</w:t>
      </w:r>
      <w:r>
        <w:rPr>
          <w:rFonts w:ascii="Trebuchet MS"/>
          <w:spacing w:val="-43"/>
        </w:rPr>
        <w:t> </w:t>
      </w:r>
      <w:r>
        <w:rPr>
          <w:rFonts w:ascii="Trebuchet MS"/>
        </w:rPr>
        <w:t>soils</w:t>
      </w:r>
      <w:r>
        <w:rPr>
          <w:rFonts w:ascii="Trebuchet MS"/>
          <w:spacing w:val="-44"/>
        </w:rPr>
        <w:t> </w:t>
      </w:r>
      <w:r>
        <w:rPr>
          <w:rFonts w:ascii="Trebuchet MS"/>
        </w:rPr>
        <w:t>(Textbook)</w:t>
      </w:r>
      <w:r>
        <w:rPr>
          <w:rFonts w:ascii="Trebuchet MS"/>
          <w:b w:val="0"/>
        </w:rPr>
      </w:r>
    </w:p>
    <w:p>
      <w:pPr>
        <w:pStyle w:val="BodyText"/>
        <w:spacing w:line="288" w:lineRule="exact" w:before="20"/>
        <w:ind w:left="600" w:right="21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Brady,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N.C.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R.R.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Weil.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2017.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15th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ed.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(note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12</w:t>
      </w:r>
      <w:r>
        <w:rPr>
          <w:rFonts w:ascii="Arial" w:hAnsi="Arial" w:cs="Arial" w:eastAsia="Arial"/>
          <w:position w:val="8"/>
          <w:sz w:val="20"/>
          <w:szCs w:val="20"/>
        </w:rPr>
        <w:t>th</w:t>
      </w:r>
      <w:r>
        <w:rPr>
          <w:rFonts w:ascii="Arial" w:hAnsi="Arial" w:cs="Arial" w:eastAsia="Arial"/>
          <w:spacing w:val="-7"/>
          <w:position w:val="8"/>
          <w:sz w:val="20"/>
          <w:szCs w:val="2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1"/>
        </w:rPr>
        <w:t>14</w:t>
      </w:r>
      <w:r>
        <w:rPr>
          <w:rFonts w:ascii="Arial" w:hAnsi="Arial" w:cs="Arial" w:eastAsia="Arial"/>
          <w:spacing w:val="-1"/>
          <w:position w:val="8"/>
          <w:sz w:val="20"/>
          <w:szCs w:val="20"/>
        </w:rPr>
        <w:t>th</w:t>
      </w:r>
      <w:r>
        <w:rPr>
          <w:rFonts w:ascii="Arial" w:hAnsi="Arial" w:cs="Arial" w:eastAsia="Arial"/>
          <w:spacing w:val="-6"/>
          <w:position w:val="8"/>
          <w:sz w:val="20"/>
          <w:szCs w:val="20"/>
        </w:rPr>
        <w:t> </w:t>
      </w:r>
      <w:r>
        <w:rPr>
          <w:rFonts w:ascii="Arial" w:hAnsi="Arial" w:cs="Arial" w:eastAsia="Arial"/>
        </w:rPr>
        <w:t>ed.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also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OK)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Prentice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Hall.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Upper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Saddle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River,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New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Jersey.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Copies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12th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14th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editions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available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course</w:t>
      </w:r>
      <w:r>
        <w:rPr>
          <w:rFonts w:ascii="Arial" w:hAnsi="Arial" w:cs="Arial" w:eastAsia="Arial"/>
        </w:rPr>
        <w:t> reserve</w:t>
      </w:r>
    </w:p>
    <w:p>
      <w:pPr>
        <w:pStyle w:val="Heading3"/>
        <w:spacing w:line="262" w:lineRule="exact" w:before="165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The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Canadian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System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of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Soil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Classification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(Textbook)</w:t>
      </w:r>
      <w:r>
        <w:rPr>
          <w:rFonts w:ascii="Trebuchet MS"/>
          <w:b w:val="0"/>
        </w:rPr>
      </w:r>
    </w:p>
    <w:p>
      <w:pPr>
        <w:pStyle w:val="BodyText"/>
        <w:spacing w:line="288" w:lineRule="exact" w:before="20"/>
        <w:ind w:left="600" w:right="1138"/>
        <w:jc w:val="left"/>
        <w:rPr>
          <w:rFonts w:ascii="Arial" w:hAnsi="Arial" w:cs="Arial" w:eastAsia="Arial"/>
        </w:rPr>
      </w:pPr>
      <w:r>
        <w:rPr>
          <w:rFonts w:ascii="Arial"/>
        </w:rPr>
        <w:t>Agriculture</w:t>
      </w:r>
      <w:r>
        <w:rPr>
          <w:rFonts w:ascii="Arial"/>
          <w:spacing w:val="-26"/>
        </w:rPr>
        <w:t> </w:t>
      </w:r>
      <w:r>
        <w:rPr>
          <w:rFonts w:ascii="Arial"/>
        </w:rPr>
        <w:t>Canada.</w:t>
      </w:r>
      <w:r>
        <w:rPr>
          <w:rFonts w:ascii="Arial"/>
          <w:spacing w:val="-25"/>
        </w:rPr>
        <w:t> </w:t>
      </w:r>
      <w:r>
        <w:rPr>
          <w:rFonts w:ascii="Arial"/>
        </w:rPr>
        <w:t>1998.</w:t>
      </w:r>
      <w:r>
        <w:rPr>
          <w:rFonts w:ascii="Arial"/>
          <w:spacing w:val="-25"/>
        </w:rPr>
        <w:t> </w:t>
      </w:r>
      <w:r>
        <w:rPr>
          <w:rFonts w:ascii="Arial"/>
        </w:rPr>
        <w:t>3</w:t>
      </w:r>
      <w:r>
        <w:rPr>
          <w:rFonts w:ascii="Arial"/>
          <w:position w:val="8"/>
          <w:sz w:val="20"/>
        </w:rPr>
        <w:t>rd</w:t>
      </w:r>
      <w:r>
        <w:rPr>
          <w:rFonts w:ascii="Arial"/>
          <w:spacing w:val="-14"/>
          <w:position w:val="8"/>
          <w:sz w:val="20"/>
        </w:rPr>
        <w:t> </w:t>
      </w:r>
      <w:r>
        <w:rPr>
          <w:rFonts w:ascii="Arial"/>
        </w:rPr>
        <w:t>ed.</w:t>
      </w:r>
      <w:r>
        <w:rPr>
          <w:rFonts w:ascii="Arial"/>
          <w:spacing w:val="18"/>
        </w:rPr>
        <w:t> </w:t>
      </w:r>
      <w:r>
        <w:rPr>
          <w:rFonts w:ascii="Arial"/>
        </w:rPr>
        <w:t>Canada</w:t>
      </w:r>
      <w:r>
        <w:rPr>
          <w:rFonts w:ascii="Arial"/>
          <w:spacing w:val="-25"/>
        </w:rPr>
        <w:t> </w:t>
      </w:r>
      <w:r>
        <w:rPr>
          <w:rFonts w:ascii="Arial"/>
        </w:rPr>
        <w:t>Soil</w:t>
      </w:r>
      <w:r>
        <w:rPr>
          <w:rFonts w:ascii="Arial"/>
          <w:spacing w:val="-26"/>
        </w:rPr>
        <w:t> </w:t>
      </w:r>
      <w:r>
        <w:rPr>
          <w:rFonts w:ascii="Arial"/>
        </w:rPr>
        <w:t>Survey</w:t>
      </w:r>
      <w:r>
        <w:rPr>
          <w:rFonts w:ascii="Arial"/>
          <w:spacing w:val="-25"/>
        </w:rPr>
        <w:t> </w:t>
      </w:r>
      <w:r>
        <w:rPr>
          <w:rFonts w:ascii="Arial"/>
        </w:rPr>
        <w:t>Committee,</w:t>
      </w:r>
      <w:r>
        <w:rPr>
          <w:rFonts w:ascii="Arial"/>
          <w:spacing w:val="-25"/>
        </w:rPr>
        <w:t> </w:t>
      </w:r>
      <w:r>
        <w:rPr>
          <w:rFonts w:ascii="Arial"/>
        </w:rPr>
        <w:t>Research</w:t>
      </w:r>
      <w:r>
        <w:rPr>
          <w:rFonts w:ascii="Arial"/>
          <w:spacing w:val="-25"/>
        </w:rPr>
        <w:t> </w:t>
      </w:r>
      <w:r>
        <w:rPr>
          <w:rFonts w:ascii="Arial"/>
        </w:rPr>
        <w:t>Branch,</w:t>
      </w:r>
      <w:r>
        <w:rPr>
          <w:rFonts w:ascii="Arial"/>
          <w:w w:val="96"/>
        </w:rPr>
        <w:t> </w:t>
      </w:r>
      <w:r>
        <w:rPr>
          <w:rFonts w:ascii="Arial"/>
        </w:rPr>
        <w:t>Agriculture</w:t>
      </w:r>
      <w:r>
        <w:rPr>
          <w:rFonts w:ascii="Arial"/>
          <w:spacing w:val="-24"/>
        </w:rPr>
        <w:t> </w:t>
      </w:r>
      <w:r>
        <w:rPr>
          <w:rFonts w:ascii="Arial"/>
        </w:rPr>
        <w:t>Canada,</w:t>
      </w:r>
      <w:r>
        <w:rPr>
          <w:rFonts w:ascii="Arial"/>
          <w:spacing w:val="-24"/>
        </w:rPr>
        <w:t> </w:t>
      </w:r>
      <w:r>
        <w:rPr>
          <w:rFonts w:ascii="Arial"/>
        </w:rPr>
        <w:t>Ottawa.</w:t>
      </w:r>
      <w:r>
        <w:rPr>
          <w:rFonts w:ascii="Arial"/>
          <w:spacing w:val="-24"/>
        </w:rPr>
        <w:t> </w:t>
      </w:r>
      <w:r>
        <w:rPr>
          <w:rFonts w:ascii="Arial"/>
        </w:rPr>
        <w:t>Available</w:t>
      </w:r>
      <w:r>
        <w:rPr>
          <w:rFonts w:ascii="Arial"/>
          <w:spacing w:val="-24"/>
        </w:rPr>
        <w:t> </w:t>
      </w:r>
      <w:r>
        <w:rPr>
          <w:rFonts w:ascii="Arial"/>
        </w:rPr>
        <w:t>at:</w:t>
      </w:r>
      <w:r>
        <w:rPr>
          <w:rFonts w:ascii="Arial"/>
          <w:w w:val="99"/>
        </w:rPr>
        <w:t> </w:t>
      </w:r>
      <w:hyperlink r:id="rId7">
        <w:r>
          <w:rPr>
            <w:rFonts w:ascii="Arial"/>
          </w:rPr>
          <w:t>http://sis.agr.gc.ca/cansis/publications/manuals/1998-cssc-ed3/cssc3_manual.pdf</w:t>
        </w:r>
        <w:r>
          <w:rPr>
            <w:rFonts w:ascii="Arial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Other Resources" w:id="20"/>
      <w:bookmarkEnd w:id="20"/>
      <w:r>
        <w:rPr>
          <w:b w:val="0"/>
        </w:rPr>
      </w:r>
      <w:bookmarkStart w:name="Other Resources" w:id="21"/>
      <w:bookmarkEnd w:id="21"/>
      <w:r>
        <w:rPr>
          <w:rFonts w:ascii="Trebuchet MS"/>
          <w:w w:val="95"/>
        </w:rPr>
        <w:t>Other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Resources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78" w:lineRule="auto" w:before="69" w:after="0"/>
        <w:ind w:left="960" w:right="88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Other assorted papers to be listed on the course reserve, online resources listed on CourseLink, and in the laboratory outlines.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77" w:lineRule="auto" w:before="1" w:after="0"/>
        <w:ind w:left="960" w:right="774" w:hanging="239"/>
        <w:jc w:val="left"/>
        <w:rPr>
          <w:rFonts w:ascii="Arial" w:hAnsi="Arial" w:cs="Arial" w:eastAsia="Arial"/>
        </w:rPr>
      </w:pPr>
      <w:r>
        <w:rPr>
          <w:rFonts w:ascii="Arial"/>
        </w:rPr>
        <w:t>Please view Courselink regularly for course slide sets and other useful materials and information. The textbook can be found on the course reserve at the library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2"/>
      <w:bookmarkEnd w:id="22"/>
      <w:r>
        <w:rPr>
          <w:b w:val="0"/>
        </w:rPr>
      </w:r>
      <w:bookmarkStart w:name="Learning Outcomes" w:id="23"/>
      <w:bookmarkEnd w:id="23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4"/>
      <w:bookmarkEnd w:id="24"/>
      <w:r>
        <w:rPr>
          <w:b w:val="0"/>
        </w:rPr>
      </w:r>
      <w:bookmarkStart w:name="Course Learning Outcomes" w:id="25"/>
      <w:bookmarkEnd w:id="25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37" w:after="0"/>
        <w:ind w:left="920" w:right="973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 of how soils form gathered from information provided in lectures and laboratories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88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Be able to describe a soil profile from information in the lectures and laboratories as well as study of a specific field study (major project)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213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understanding of the Canadian system of classification focusing on the soil orders gathered from information provided in lectures and laboratories.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399" w:hanging="267"/>
        <w:jc w:val="left"/>
        <w:rPr>
          <w:rFonts w:ascii="Arial" w:hAnsi="Arial" w:cs="Arial" w:eastAsia="Arial"/>
        </w:rPr>
      </w:pPr>
      <w:r>
        <w:rPr>
          <w:rFonts w:ascii="Arial"/>
        </w:rPr>
        <w:t>Have an introductory understanding of the geology of Southern Ontario important for soil formation from information in the lectures and laboratories as well as study of a specific field study (major project)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213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understanding of the physical nature of soil from information in the lectures and laboratories as well as study of a specific field study (major project)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240" w:lineRule="auto" w:before="2" w:after="0"/>
        <w:ind w:left="92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understanding of water behavior, availability and budgeting in soils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83" w:after="0"/>
        <w:ind w:left="920" w:right="1067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understanding of soil chemical properties (clay mineralogy, Cation exchange and pH) gathered from information provided in lectures and laboratories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1138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understanding of plant macronutrient cycling in soils gathered from information provided in lectures and laboratories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466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 introductory understanding of resource use and management from information in the lectures and laboratories as well as study of a specific field study (major project)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119" w:hanging="400"/>
        <w:jc w:val="left"/>
        <w:rPr>
          <w:rFonts w:ascii="Arial" w:hAnsi="Arial" w:cs="Arial" w:eastAsia="Arial"/>
        </w:rPr>
      </w:pPr>
      <w:r>
        <w:rPr>
          <w:rFonts w:ascii="Arial"/>
        </w:rPr>
        <w:t>Apply the knowledge and understand the implications of the knowledge gained in learning objectives 1- 9 for sound management of a soil through the compilation of the major project</w:t>
      </w:r>
    </w:p>
    <w:p>
      <w:pPr>
        <w:pStyle w:val="BodyText"/>
        <w:numPr>
          <w:ilvl w:val="0"/>
          <w:numId w:val="3"/>
        </w:numPr>
        <w:tabs>
          <w:tab w:pos="921" w:val="left" w:leader="none"/>
        </w:tabs>
        <w:spacing w:line="312" w:lineRule="auto" w:before="2" w:after="0"/>
        <w:ind w:left="920" w:right="474" w:hanging="40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Apply the knowledge gained in learning outcomes 1 – 9 to collect, compile and report on the nature of a selected study site through the compilation of the major project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6"/>
      <w:bookmarkEnd w:id="26"/>
      <w:r>
        <w:rPr>
          <w:b w:val="0"/>
        </w:rPr>
      </w:r>
      <w:bookmarkStart w:name="Teaching and Learning Activities" w:id="27"/>
      <w:bookmarkEnd w:id="27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28"/>
      <w:bookmarkEnd w:id="28"/>
      <w:r>
        <w:rPr>
          <w:b w:val="0"/>
        </w:rPr>
      </w:r>
      <w:bookmarkStart w:name="Lecture" w:id="29"/>
      <w:bookmarkEnd w:id="29"/>
      <w:r>
        <w:rPr>
          <w:rFonts w:ascii="Trebuchet MS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right="0"/>
        <w:jc w:val="lef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1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3"/>
          <w:szCs w:val="13"/>
        </w:rPr>
        <w:sectPr>
          <w:pgSz w:w="11900" w:h="16840"/>
          <w:pgMar w:top="840" w:bottom="280" w:left="600" w:right="600"/>
        </w:sectPr>
      </w:pPr>
    </w:p>
    <w:p>
      <w:pPr>
        <w:spacing w:before="6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Unit</w:t>
      </w:r>
      <w:r>
        <w:rPr>
          <w:rFonts w:ascii="Trebuchet MS"/>
          <w:b/>
          <w:spacing w:val="-2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2</w:t>
      </w:r>
      <w:r>
        <w:rPr>
          <w:rFonts w:ascii="Trebuchet MS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Introduction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672"/>
            <w:col w:w="7460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Characteristics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0"/>
        <w:ind w:left="60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spacing w:line="240" w:lineRule="auto" w:before="0"/>
        <w:ind w:left="6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Sections 4 – 4.4</w:t>
      </w:r>
      <w:r>
        <w:rPr>
          <w:rFonts w:ascii="Arial" w:hAnsi="Arial" w:cs="Arial" w:eastAsia="Arial"/>
          <w:spacing w:val="66"/>
        </w:rPr>
        <w:t> </w:t>
      </w:r>
      <w:r>
        <w:rPr>
          <w:rFonts w:ascii="Arial" w:hAnsi="Arial" w:cs="Arial" w:eastAsia="Arial"/>
        </w:rPr>
        <w:t>of Brady and Weil 13th to 15th ed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935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200" w:val="left" w:leader="none"/>
        </w:tabs>
        <w:spacing w:line="240" w:lineRule="auto" w:before="69" w:after="0"/>
        <w:ind w:left="120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Composition of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48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2"/>
        <w:ind w:left="0" w:right="48"/>
        <w:jc w:val="righ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3</w:t>
      </w:r>
      <w:r>
        <w:rPr>
          <w:b w:val="0"/>
        </w:rPr>
      </w:r>
    </w:p>
    <w:p>
      <w:pPr>
        <w:pStyle w:val="BodyText"/>
        <w:spacing w:line="240" w:lineRule="auto" w:before="48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description</w:t>
      </w:r>
    </w:p>
    <w:p>
      <w:pPr>
        <w:pStyle w:val="BodyText"/>
        <w:spacing w:line="240" w:lineRule="auto" w:before="44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Soils in the landscape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920" w:bottom="280" w:left="860" w:right="1080"/>
          <w:cols w:num="2" w:equalWidth="0">
            <w:col w:w="786" w:space="54"/>
            <w:col w:w="912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Heading3"/>
        <w:spacing w:line="240" w:lineRule="auto"/>
        <w:ind w:left="100" w:right="0" w:firstLine="24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Unit</w:t>
      </w:r>
      <w:r>
        <w:rPr>
          <w:rFonts w:ascii="Trebuchet MS"/>
          <w:b/>
          <w:spacing w:val="-2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4</w:t>
      </w:r>
      <w:r>
        <w:rPr>
          <w:rFonts w:ascii="Trebuchet MS"/>
          <w:sz w:val="24"/>
        </w:rPr>
      </w:r>
    </w:p>
    <w:p>
      <w:pPr>
        <w:pStyle w:val="BodyText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Additional information provided for the project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932"/>
            <w:col w:w="672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Developments and Classification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0"/>
        <w:ind w:left="34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spacing w:line="240" w:lineRule="auto" w:before="0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  <w:t>The Canadian System of Soil Classification, 3rd edition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805" w:space="1195"/>
            <w:col w:w="69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BodyText"/>
        <w:spacing w:line="240" w:lineRule="auto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2"/>
        <w:ind w:left="0" w:right="48"/>
        <w:jc w:val="righ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5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development</w:t>
      </w:r>
    </w:p>
    <w:p>
      <w:pPr>
        <w:pStyle w:val="BodyText"/>
        <w:spacing w:line="240" w:lineRule="auto" w:before="43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Principles of soil classification</w:t>
      </w:r>
    </w:p>
    <w:p>
      <w:pPr>
        <w:pStyle w:val="BodyText"/>
        <w:spacing w:line="240" w:lineRule="auto" w:before="44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The Canadian system of classification</w:t>
      </w:r>
    </w:p>
    <w:p>
      <w:pPr>
        <w:pStyle w:val="BodyText"/>
        <w:spacing w:line="240" w:lineRule="auto" w:before="43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Implications for identifying land use/management options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786" w:space="54"/>
            <w:col w:w="912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Physical Properties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0"/>
        <w:ind w:left="34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spacing w:line="649" w:lineRule="auto" w:before="0"/>
        <w:ind w:left="340" w:right="117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Weil and Brady 15th ed  pages130 -155,  161 - 175 All editions - Sec 4.0 – 4.5, 4.7 – 4.8</w:t>
      </w:r>
    </w:p>
    <w:p>
      <w:pPr>
        <w:spacing w:after="0" w:line="649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805" w:space="1195"/>
            <w:col w:w="6960"/>
          </w:cols>
        </w:sectPr>
      </w:pPr>
    </w:p>
    <w:p>
      <w:pPr>
        <w:pStyle w:val="BodyText"/>
        <w:spacing w:line="240" w:lineRule="auto" w:before="40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2"/>
        <w:ind w:left="0" w:right="48"/>
        <w:jc w:val="righ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6</w:t>
      </w:r>
      <w:r>
        <w:rPr>
          <w:b w:val="0"/>
        </w:rPr>
      </w:r>
    </w:p>
    <w:p>
      <w:pPr>
        <w:pStyle w:val="BodyText"/>
        <w:spacing w:line="240" w:lineRule="auto" w:before="40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Texture</w:t>
      </w:r>
    </w:p>
    <w:p>
      <w:pPr>
        <w:pStyle w:val="BodyText"/>
        <w:spacing w:line="240" w:lineRule="auto" w:before="44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Structure (bulk density, influence of mgt</w:t>
      </w:r>
    </w:p>
    <w:p>
      <w:pPr>
        <w:pStyle w:val="BodyText"/>
        <w:spacing w:line="240" w:lineRule="auto" w:before="43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Implications for identifying land use/management options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786" w:space="54"/>
            <w:col w:w="9120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Water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0"/>
        <w:ind w:left="34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spacing w:line="240" w:lineRule="auto" w:before="0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  <w:t>Weil and Brady Chapters 5.0 - 5.9  and 6.0  - 6.3, 6.6-6.7, 6.9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1805" w:space="1195"/>
            <w:col w:w="69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BodyText"/>
        <w:spacing w:line="240" w:lineRule="auto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2"/>
        <w:ind w:left="0" w:right="48"/>
        <w:jc w:val="righ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7</w:t>
      </w:r>
      <w:r>
        <w:rPr>
          <w:b w:val="0"/>
        </w:rPr>
      </w:r>
    </w:p>
    <w:p>
      <w:pPr>
        <w:pStyle w:val="BodyText"/>
        <w:spacing w:line="277" w:lineRule="auto"/>
        <w:ind w:left="100" w:right="1675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Characteristics of water molecule influencing its behavior in soil</w:t>
      </w:r>
      <w:r>
        <w:rPr>
          <w:rFonts w:ascii="Arial"/>
        </w:rPr>
        <w:t> Water potential</w:t>
      </w:r>
    </w:p>
    <w:p>
      <w:pPr>
        <w:pStyle w:val="BodyText"/>
        <w:spacing w:line="277" w:lineRule="auto" w:before="1"/>
        <w:ind w:left="100" w:right="6870"/>
        <w:jc w:val="left"/>
        <w:rPr>
          <w:rFonts w:ascii="Arial" w:hAnsi="Arial" w:cs="Arial" w:eastAsia="Arial"/>
        </w:rPr>
      </w:pPr>
      <w:r>
        <w:rPr>
          <w:rFonts w:ascii="Arial"/>
        </w:rPr>
        <w:t>Water content Water release curve Water flow</w:t>
      </w:r>
    </w:p>
    <w:p>
      <w:pPr>
        <w:pStyle w:val="BodyText"/>
        <w:spacing w:line="240" w:lineRule="auto" w:before="1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Water available to plants</w:t>
      </w:r>
    </w:p>
    <w:p>
      <w:pPr>
        <w:pStyle w:val="BodyText"/>
        <w:spacing w:line="240" w:lineRule="auto" w:before="43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Implications for identifying land use/management options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1080"/>
          <w:cols w:num="2" w:equalWidth="0">
            <w:col w:w="786" w:space="54"/>
            <w:col w:w="9120"/>
          </w:cols>
        </w:sectPr>
      </w:pPr>
    </w:p>
    <w:p>
      <w:pPr>
        <w:pStyle w:val="Heading3"/>
        <w:spacing w:line="240" w:lineRule="auto" w:before="41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41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Chemical and Mineralogical Characteristics of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900" w:bottom="280" w:left="620" w:right="1460"/>
          <w:cols w:num="2" w:equalWidth="0">
            <w:col w:w="1548" w:space="1452"/>
            <w:col w:w="68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0"/>
        <w:ind w:left="58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spacing w:line="240" w:lineRule="auto" w:before="0"/>
        <w:ind w:left="58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Weil and Brady 8.1 – 8.3, 8.6, 8.8, 8.9,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4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9,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4"/>
        <w:ind w:left="58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Chapter 11 – 11.6, 11.8 – 11.10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4"/>
        <w:ind w:left="58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Chapter 12 – 12.3, 12.7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2045" w:space="955"/>
            <w:col w:w="68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pStyle w:val="BodyText"/>
        <w:spacing w:line="240" w:lineRule="auto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2"/>
        <w:ind w:left="0" w:right="48"/>
        <w:jc w:val="righ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8</w:t>
      </w:r>
      <w:r>
        <w:rPr>
          <w:b w:val="0"/>
        </w:rPr>
      </w:r>
    </w:p>
    <w:p>
      <w:pPr>
        <w:pStyle w:val="BodyText"/>
        <w:spacing w:line="278" w:lineRule="auto"/>
        <w:ind w:left="114" w:right="6897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Clay minerals</w:t>
      </w:r>
      <w:r>
        <w:rPr>
          <w:rFonts w:ascii="Arial"/>
        </w:rPr>
        <w:t> pH</w:t>
      </w:r>
    </w:p>
    <w:p>
      <w:pPr>
        <w:pStyle w:val="BodyText"/>
        <w:spacing w:line="240" w:lineRule="auto" w:before="1"/>
        <w:ind w:left="114" w:right="0"/>
        <w:jc w:val="left"/>
        <w:rPr>
          <w:rFonts w:ascii="Arial" w:hAnsi="Arial" w:cs="Arial" w:eastAsia="Arial"/>
        </w:rPr>
      </w:pPr>
      <w:r>
        <w:rPr>
          <w:rFonts w:ascii="Arial"/>
        </w:rPr>
        <w:t>Organic matter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1026" w:space="40"/>
            <w:col w:w="875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pStyle w:val="Heading3"/>
        <w:spacing w:line="240" w:lineRule="auto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Plant Nutrients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1548" w:space="1452"/>
            <w:col w:w="68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0"/>
        <w:ind w:left="58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spacing w:line="240" w:lineRule="auto" w:before="0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</w:rPr>
        <w:t>Weil and Brady Chapter 13.0 -13.15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4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14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2045" w:space="955"/>
            <w:col w:w="68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pStyle w:val="BodyText"/>
        <w:spacing w:line="240" w:lineRule="auto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3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pStyle w:val="BodyText"/>
        <w:spacing w:line="240" w:lineRule="auto" w:before="44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2"/>
        <w:ind w:left="0" w:right="48"/>
        <w:jc w:val="right"/>
        <w:rPr>
          <w:b w:val="0"/>
          <w:bCs w:val="0"/>
        </w:rPr>
      </w:pPr>
      <w:r>
        <w:rPr>
          <w:w w:val="95"/>
        </w:rPr>
        <w:t>Unit</w:t>
      </w:r>
      <w:r>
        <w:rPr>
          <w:spacing w:val="-21"/>
          <w:w w:val="95"/>
        </w:rPr>
        <w:t> </w:t>
      </w:r>
      <w:r>
        <w:rPr>
          <w:w w:val="95"/>
        </w:rPr>
        <w:t>9</w:t>
      </w:r>
      <w:r>
        <w:rPr>
          <w:b w:val="0"/>
        </w:rPr>
      </w:r>
    </w:p>
    <w:p>
      <w:pPr>
        <w:pStyle w:val="BodyText"/>
        <w:spacing w:line="240" w:lineRule="auto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Macro versus micro nutrients</w:t>
      </w:r>
    </w:p>
    <w:p>
      <w:pPr>
        <w:pStyle w:val="BodyText"/>
        <w:spacing w:line="277" w:lineRule="auto" w:before="44"/>
        <w:ind w:left="114" w:right="4430"/>
        <w:jc w:val="left"/>
        <w:rPr>
          <w:rFonts w:ascii="Arial" w:hAnsi="Arial" w:cs="Arial" w:eastAsia="Arial"/>
        </w:rPr>
      </w:pPr>
      <w:r>
        <w:rPr>
          <w:rFonts w:ascii="Arial"/>
        </w:rPr>
        <w:t>N cycle, organic N sources, fertilizer N P cycle, fertilizer P</w:t>
      </w:r>
    </w:p>
    <w:p>
      <w:pPr>
        <w:pStyle w:val="BodyText"/>
        <w:spacing w:line="277" w:lineRule="auto" w:before="1"/>
        <w:ind w:left="114" w:right="5577"/>
        <w:jc w:val="left"/>
        <w:rPr>
          <w:rFonts w:ascii="Arial" w:hAnsi="Arial" w:cs="Arial" w:eastAsia="Arial"/>
        </w:rPr>
      </w:pPr>
      <w:r>
        <w:rPr>
          <w:rFonts w:ascii="Arial"/>
        </w:rPr>
        <w:t>K cycle, K fertilizer Deficiency symptoms</w:t>
      </w:r>
    </w:p>
    <w:p>
      <w:pPr>
        <w:pStyle w:val="BodyText"/>
        <w:spacing w:line="240" w:lineRule="auto" w:before="1"/>
        <w:ind w:left="114" w:right="0"/>
        <w:jc w:val="left"/>
        <w:rPr>
          <w:rFonts w:ascii="Arial" w:hAnsi="Arial" w:cs="Arial" w:eastAsia="Arial"/>
        </w:rPr>
      </w:pPr>
      <w:r>
        <w:rPr>
          <w:rFonts w:ascii="Arial"/>
        </w:rPr>
        <w:t>Estimating plant/crop requirements</w:t>
      </w:r>
    </w:p>
    <w:p>
      <w:pPr>
        <w:pStyle w:val="BodyText"/>
        <w:spacing w:line="240" w:lineRule="auto" w:before="44"/>
        <w:ind w:left="114" w:right="0"/>
        <w:jc w:val="left"/>
        <w:rPr>
          <w:rFonts w:ascii="Arial" w:hAnsi="Arial" w:cs="Arial" w:eastAsia="Arial"/>
        </w:rPr>
      </w:pPr>
      <w:r>
        <w:rPr>
          <w:rFonts w:ascii="Arial"/>
        </w:rPr>
        <w:t>Implications for identifying land use/management options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1026" w:space="40"/>
            <w:col w:w="875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pStyle w:val="Heading3"/>
        <w:spacing w:line="240" w:lineRule="auto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Resource Use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1548" w:space="1452"/>
            <w:col w:w="68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1180" w:val="left" w:leader="none"/>
        </w:tabs>
        <w:spacing w:line="240" w:lineRule="auto" w:before="69" w:after="0"/>
        <w:ind w:left="118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Resource concepts</w:t>
      </w:r>
    </w:p>
    <w:p>
      <w:pPr>
        <w:pStyle w:val="BodyText"/>
        <w:numPr>
          <w:ilvl w:val="2"/>
          <w:numId w:val="2"/>
        </w:numPr>
        <w:tabs>
          <w:tab w:pos="1180" w:val="left" w:leader="none"/>
        </w:tabs>
        <w:spacing w:line="240" w:lineRule="auto" w:before="44" w:after="0"/>
        <w:ind w:left="118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Soil degradation</w:t>
      </w:r>
    </w:p>
    <w:p>
      <w:pPr>
        <w:pStyle w:val="BodyText"/>
        <w:numPr>
          <w:ilvl w:val="2"/>
          <w:numId w:val="2"/>
        </w:numPr>
        <w:tabs>
          <w:tab w:pos="1180" w:val="left" w:leader="none"/>
        </w:tabs>
        <w:spacing w:line="240" w:lineRule="auto" w:before="43" w:after="0"/>
        <w:ind w:left="118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Canada land inventory</w:t>
      </w:r>
    </w:p>
    <w:p>
      <w:pPr>
        <w:pStyle w:val="BodyText"/>
        <w:numPr>
          <w:ilvl w:val="2"/>
          <w:numId w:val="2"/>
        </w:numPr>
        <w:tabs>
          <w:tab w:pos="1180" w:val="left" w:leader="none"/>
        </w:tabs>
        <w:spacing w:line="240" w:lineRule="auto" w:before="43" w:after="0"/>
        <w:ind w:left="118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Land use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00" w:h="16840"/>
          <w:pgMar w:top="640" w:bottom="280" w:left="620" w:right="1460"/>
        </w:sectPr>
      </w:pP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53" w:after="0"/>
        <w:ind w:left="63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ab" w:id="30"/>
      <w:bookmarkEnd w:id="30"/>
      <w:r>
        <w:rPr>
          <w:b w:val="0"/>
        </w:rPr>
      </w:r>
      <w:bookmarkStart w:name="Lab" w:id="31"/>
      <w:bookmarkEnd w:id="31"/>
      <w:r>
        <w:rPr>
          <w:rFonts w:ascii="Trebuchet MS"/>
        </w:rPr>
        <w:t>Lab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Organizational</w:t>
      </w:r>
      <w:r>
        <w:rPr>
          <w:rFonts w:ascii="Arial"/>
          <w:spacing w:val="-3"/>
        </w:rPr>
        <w:t> </w:t>
      </w:r>
      <w:r>
        <w:rPr>
          <w:rFonts w:ascii="Arial"/>
        </w:rPr>
        <w:t>lab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develop</w:t>
      </w:r>
      <w:r>
        <w:rPr>
          <w:rFonts w:ascii="Arial"/>
          <w:spacing w:val="-2"/>
        </w:rPr>
        <w:t> </w:t>
      </w:r>
      <w:r>
        <w:rPr>
          <w:rFonts w:ascii="Arial"/>
        </w:rPr>
        <w:t>groups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major</w:t>
      </w:r>
      <w:r>
        <w:rPr>
          <w:rFonts w:ascii="Arial"/>
          <w:spacing w:val="-2"/>
        </w:rPr>
        <w:t> </w:t>
      </w:r>
      <w:r>
        <w:rPr>
          <w:rFonts w:ascii="Arial"/>
        </w:rPr>
        <w:t>project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460"/>
          <w:cols w:num="2" w:equalWidth="0">
            <w:col w:w="1548" w:space="1932"/>
            <w:col w:w="6340"/>
          </w:cols>
        </w:sectPr>
      </w:pPr>
    </w:p>
    <w:p>
      <w:pPr>
        <w:pStyle w:val="Heading3"/>
        <w:spacing w:line="240" w:lineRule="auto" w:before="41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41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Formation and Classification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90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Soil Physical Properties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Water in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Chemical and Mineralogical Characteristics of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Plant Nutrients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aboratory/Project Schedule" w:id="32"/>
      <w:bookmarkEnd w:id="32"/>
      <w:r>
        <w:rPr>
          <w:b w:val="0"/>
        </w:rPr>
      </w:r>
      <w:bookmarkStart w:name="Laboratory/Project Schedule" w:id="33"/>
      <w:bookmarkEnd w:id="33"/>
      <w:r>
        <w:rPr>
          <w:rFonts w:ascii="Trebuchet MS"/>
          <w:w w:val="95"/>
        </w:rPr>
        <w:t>Laboratory/Project</w:t>
      </w:r>
      <w:r>
        <w:rPr>
          <w:rFonts w:ascii="Trebuchet MS"/>
          <w:spacing w:val="-1"/>
          <w:w w:val="95"/>
        </w:rPr>
        <w:t> </w:t>
      </w:r>
      <w:r>
        <w:rPr>
          <w:rFonts w:ascii="Trebuchet MS"/>
          <w:w w:val="95"/>
        </w:rPr>
        <w:t>Schedule</w:t>
      </w:r>
      <w:r>
        <w:rPr>
          <w:rFonts w:ascii="Trebuchet MS"/>
          <w:b w:val="0"/>
        </w:rPr>
      </w:r>
    </w:p>
    <w:p>
      <w:pPr>
        <w:pStyle w:val="BodyText"/>
        <w:spacing w:line="250" w:lineRule="auto" w:before="159"/>
        <w:ind w:right="213"/>
        <w:jc w:val="left"/>
        <w:rPr>
          <w:rFonts w:ascii="Arial" w:hAnsi="Arial" w:cs="Arial" w:eastAsia="Arial"/>
        </w:rPr>
      </w:pPr>
      <w:r>
        <w:rPr>
          <w:rFonts w:ascii="Arial"/>
        </w:rPr>
        <w:t>Please</w:t>
      </w:r>
      <w:r>
        <w:rPr>
          <w:rFonts w:ascii="Arial"/>
          <w:spacing w:val="-2"/>
        </w:rPr>
        <w:t> </w:t>
      </w:r>
      <w:r>
        <w:rPr>
          <w:rFonts w:ascii="Arial"/>
        </w:rPr>
        <w:t>note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some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weeks</w:t>
      </w:r>
      <w:r>
        <w:rPr>
          <w:rFonts w:ascii="Arial"/>
          <w:spacing w:val="-2"/>
        </w:rPr>
        <w:t> </w:t>
      </w:r>
      <w:r>
        <w:rPr>
          <w:rFonts w:ascii="Arial"/>
        </w:rPr>
        <w:t>not</w:t>
      </w:r>
      <w:r>
        <w:rPr>
          <w:rFonts w:ascii="Arial"/>
          <w:spacing w:val="-2"/>
        </w:rPr>
        <w:t> </w:t>
      </w:r>
      <w:r>
        <w:rPr>
          <w:rFonts w:ascii="Arial"/>
        </w:rPr>
        <w:t>used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formal</w:t>
      </w:r>
      <w:r>
        <w:rPr>
          <w:rFonts w:ascii="Arial"/>
          <w:spacing w:val="-2"/>
        </w:rPr>
        <w:t> </w:t>
      </w:r>
      <w:r>
        <w:rPr>
          <w:rFonts w:ascii="Arial"/>
        </w:rPr>
        <w:t>labs</w:t>
      </w:r>
      <w:r>
        <w:rPr>
          <w:rFonts w:ascii="Arial"/>
          <w:spacing w:val="-2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used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work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w w:val="101"/>
        </w:rPr>
        <w:t> </w:t>
      </w:r>
      <w:r>
        <w:rPr>
          <w:rFonts w:ascii="Arial"/>
        </w:rPr>
        <w:t>major</w:t>
      </w:r>
      <w:r>
        <w:rPr>
          <w:rFonts w:ascii="Arial"/>
          <w:spacing w:val="-4"/>
        </w:rPr>
        <w:t> </w:t>
      </w:r>
      <w:r>
        <w:rPr>
          <w:rFonts w:ascii="Arial"/>
        </w:rPr>
        <w:t>project</w:t>
      </w:r>
      <w:r>
        <w:rPr>
          <w:rFonts w:ascii="Arial"/>
          <w:spacing w:val="-3"/>
        </w:rPr>
        <w:t> </w:t>
      </w:r>
      <w:r>
        <w:rPr>
          <w:rFonts w:ascii="Arial"/>
        </w:rPr>
        <w:t>as</w:t>
      </w:r>
      <w:r>
        <w:rPr>
          <w:rFonts w:ascii="Arial"/>
          <w:spacing w:val="-3"/>
        </w:rPr>
        <w:t> </w:t>
      </w:r>
      <w:r>
        <w:rPr>
          <w:rFonts w:ascii="Arial"/>
        </w:rPr>
        <w:t>required.</w:t>
      </w:r>
      <w:r>
        <w:rPr>
          <w:rFonts w:ascii="Arial"/>
          <w:spacing w:val="-3"/>
        </w:rPr>
        <w:t> </w:t>
      </w:r>
      <w:r>
        <w:rPr>
          <w:rFonts w:ascii="Arial"/>
        </w:rPr>
        <w:t>Also</w:t>
      </w:r>
      <w:r>
        <w:rPr>
          <w:rFonts w:ascii="Arial"/>
          <w:spacing w:val="-3"/>
        </w:rPr>
        <w:t> </w:t>
      </w:r>
      <w:r>
        <w:rPr>
          <w:rFonts w:ascii="Arial"/>
        </w:rPr>
        <w:t>note</w:t>
      </w:r>
      <w:r>
        <w:rPr>
          <w:rFonts w:ascii="Arial"/>
          <w:spacing w:val="-3"/>
        </w:rPr>
        <w:t> </w:t>
      </w:r>
      <w:r>
        <w:rPr>
          <w:rFonts w:ascii="Arial"/>
        </w:rPr>
        <w:t>that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exact</w:t>
      </w:r>
      <w:r>
        <w:rPr>
          <w:rFonts w:ascii="Arial"/>
          <w:spacing w:val="-3"/>
        </w:rPr>
        <w:t> </w:t>
      </w:r>
      <w:r>
        <w:rPr>
          <w:rFonts w:ascii="Arial"/>
        </w:rPr>
        <w:t>dates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laboratories</w:t>
      </w:r>
      <w:r>
        <w:rPr>
          <w:rFonts w:ascii="Arial"/>
          <w:spacing w:val="-3"/>
        </w:rPr>
        <w:t> </w:t>
      </w:r>
      <w:r>
        <w:rPr>
          <w:rFonts w:ascii="Arial"/>
        </w:rPr>
        <w:t>may</w:t>
      </w:r>
      <w:r>
        <w:rPr>
          <w:rFonts w:ascii="Arial"/>
          <w:spacing w:val="-3"/>
        </w:rPr>
        <w:t> </w:t>
      </w:r>
      <w:r>
        <w:rPr>
          <w:rFonts w:ascii="Arial"/>
        </w:rPr>
        <w:t>change</w:t>
      </w:r>
      <w:r>
        <w:rPr>
          <w:rFonts w:ascii="Arial"/>
          <w:spacing w:val="-3"/>
        </w:rPr>
        <w:t> </w:t>
      </w:r>
      <w:r>
        <w:rPr>
          <w:rFonts w:ascii="Arial"/>
        </w:rPr>
        <w:t>depending</w:t>
      </w:r>
      <w:r>
        <w:rPr>
          <w:rFonts w:ascii="Arial"/>
          <w:w w:val="99"/>
        </w:rPr>
        <w:t> </w:t>
      </w:r>
      <w:r>
        <w:rPr>
          <w:rFonts w:ascii="Arial"/>
        </w:rPr>
        <w:t>on</w:t>
      </w:r>
      <w:r>
        <w:rPr>
          <w:rFonts w:ascii="Arial"/>
          <w:spacing w:val="-8"/>
        </w:rPr>
        <w:t> </w:t>
      </w:r>
      <w:r>
        <w:rPr>
          <w:rFonts w:ascii="Arial"/>
        </w:rPr>
        <w:t>lecture</w:t>
      </w:r>
      <w:r>
        <w:rPr>
          <w:rFonts w:ascii="Arial"/>
          <w:spacing w:val="-7"/>
        </w:rPr>
        <w:t> </w:t>
      </w:r>
      <w:r>
        <w:rPr>
          <w:rFonts w:ascii="Arial"/>
        </w:rPr>
        <w:t>scheduling.</w:t>
      </w:r>
      <w:r>
        <w:rPr>
          <w:rFonts w:ascii="Arial"/>
          <w:spacing w:val="-8"/>
        </w:rPr>
        <w:t> </w:t>
      </w:r>
      <w:r>
        <w:rPr>
          <w:rFonts w:ascii="Arial"/>
        </w:rPr>
        <w:t>Check</w:t>
      </w:r>
      <w:r>
        <w:rPr>
          <w:rFonts w:ascii="Arial"/>
          <w:spacing w:val="-7"/>
        </w:rPr>
        <w:t> </w:t>
      </w:r>
      <w:r>
        <w:rPr>
          <w:rFonts w:ascii="Arial"/>
        </w:rPr>
        <w:t>CourseLink</w:t>
      </w:r>
      <w:r>
        <w:rPr>
          <w:rFonts w:ascii="Arial"/>
          <w:spacing w:val="-8"/>
        </w:rPr>
        <w:t> </w:t>
      </w:r>
      <w:r>
        <w:rPr>
          <w:rFonts w:ascii="Arial"/>
        </w:rPr>
        <w:t>for</w:t>
      </w:r>
      <w:r>
        <w:rPr>
          <w:rFonts w:ascii="Arial"/>
          <w:spacing w:val="-7"/>
        </w:rPr>
        <w:t> </w:t>
      </w:r>
      <w:r>
        <w:rPr>
          <w:rFonts w:ascii="Arial"/>
        </w:rPr>
        <w:t>lab</w:t>
      </w:r>
      <w:r>
        <w:rPr>
          <w:rFonts w:ascii="Arial"/>
          <w:spacing w:val="-8"/>
        </w:rPr>
        <w:t> </w:t>
      </w:r>
      <w:r>
        <w:rPr>
          <w:rFonts w:ascii="Arial"/>
        </w:rPr>
        <w:t>assignments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8"/>
        </w:rPr>
        <w:t> </w:t>
      </w:r>
      <w:r>
        <w:rPr>
          <w:rFonts w:ascii="Arial"/>
        </w:rPr>
        <w:t>exact</w:t>
      </w:r>
      <w:r>
        <w:rPr>
          <w:rFonts w:ascii="Arial"/>
          <w:spacing w:val="-7"/>
        </w:rPr>
        <w:t> </w:t>
      </w:r>
      <w:r>
        <w:rPr>
          <w:rFonts w:ascii="Arial"/>
        </w:rPr>
        <w:t>meeting</w:t>
      </w:r>
      <w:r>
        <w:rPr>
          <w:rFonts w:ascii="Arial"/>
          <w:spacing w:val="-8"/>
        </w:rPr>
        <w:t> </w:t>
      </w:r>
      <w:r>
        <w:rPr>
          <w:rFonts w:ascii="Arial"/>
        </w:rPr>
        <w:t>dates.</w:t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48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eld Trips" w:id="34"/>
      <w:bookmarkEnd w:id="34"/>
      <w:r>
        <w:rPr>
          <w:b w:val="0"/>
        </w:rPr>
      </w:r>
      <w:bookmarkStart w:name="Field Trips" w:id="35"/>
      <w:bookmarkEnd w:id="35"/>
      <w:r>
        <w:rPr>
          <w:rFonts w:ascii="Trebuchet MS"/>
          <w:w w:val="95"/>
        </w:rPr>
        <w:t>Field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Trips</w:t>
      </w:r>
      <w:r>
        <w:rPr>
          <w:rFonts w:ascii="Trebuchet MS"/>
          <w:b w:val="0"/>
        </w:rPr>
      </w:r>
    </w:p>
    <w:p>
      <w:pPr>
        <w:pStyle w:val="BodyText"/>
        <w:spacing w:line="250" w:lineRule="auto" w:before="159"/>
        <w:ind w:right="158"/>
        <w:jc w:val="left"/>
        <w:rPr>
          <w:rFonts w:ascii="Arial" w:hAnsi="Arial" w:cs="Arial" w:eastAsia="Arial"/>
        </w:rPr>
      </w:pPr>
      <w:r>
        <w:rPr>
          <w:rFonts w:ascii="Arial"/>
          <w:w w:val="105"/>
        </w:rPr>
        <w:t>The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major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project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requires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a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site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visit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to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location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student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chosen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project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site.</w:t>
      </w:r>
      <w:r>
        <w:rPr>
          <w:rFonts w:ascii="Arial"/>
          <w:spacing w:val="15"/>
          <w:w w:val="105"/>
        </w:rPr>
        <w:t> </w:t>
      </w:r>
      <w:r>
        <w:rPr>
          <w:rFonts w:ascii="Arial"/>
          <w:w w:val="105"/>
        </w:rPr>
        <w:t>This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trip</w:t>
      </w:r>
      <w:r>
        <w:rPr>
          <w:rFonts w:ascii="Arial"/>
          <w:w w:val="105"/>
        </w:rPr>
        <w:t> will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be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self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led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at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a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mutually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agreed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date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for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group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members.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Further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information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on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w w:val="101"/>
        </w:rPr>
        <w:t> </w:t>
      </w:r>
      <w:r>
        <w:rPr>
          <w:rFonts w:ascii="Arial"/>
          <w:w w:val="105"/>
        </w:rPr>
        <w:t>nature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trip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is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given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project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outline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handout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will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be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discussed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class.</w:t>
      </w:r>
      <w:r>
        <w:rPr>
          <w:rFonts w:ascii="Arial"/>
          <w:spacing w:val="13"/>
          <w:w w:val="105"/>
        </w:rPr>
        <w:t> </w:t>
      </w:r>
      <w:r>
        <w:rPr>
          <w:rFonts w:ascii="Arial"/>
          <w:w w:val="105"/>
        </w:rPr>
        <w:t>Any</w:t>
      </w:r>
      <w:r>
        <w:rPr>
          <w:rFonts w:ascii="Arial"/>
        </w:rPr>
      </w:r>
    </w:p>
    <w:p>
      <w:pPr>
        <w:pStyle w:val="BodyText"/>
        <w:spacing w:line="250" w:lineRule="auto" w:before="0"/>
        <w:ind w:right="213"/>
        <w:jc w:val="left"/>
        <w:rPr>
          <w:rFonts w:ascii="Arial" w:hAnsi="Arial" w:cs="Arial" w:eastAsia="Arial"/>
        </w:rPr>
      </w:pPr>
      <w:r>
        <w:rPr>
          <w:rFonts w:ascii="Arial"/>
        </w:rPr>
        <w:t>costs</w:t>
      </w:r>
      <w:r>
        <w:rPr>
          <w:rFonts w:ascii="Arial"/>
          <w:spacing w:val="2"/>
        </w:rPr>
        <w:t> </w:t>
      </w:r>
      <w:r>
        <w:rPr>
          <w:rFonts w:ascii="Arial"/>
        </w:rPr>
        <w:t>related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travel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study</w:t>
      </w:r>
      <w:r>
        <w:rPr>
          <w:rFonts w:ascii="Arial"/>
          <w:spacing w:val="3"/>
        </w:rPr>
        <w:t> </w:t>
      </w:r>
      <w:r>
        <w:rPr>
          <w:rFonts w:ascii="Arial"/>
        </w:rPr>
        <w:t>site</w:t>
      </w:r>
      <w:r>
        <w:rPr>
          <w:rFonts w:ascii="Arial"/>
          <w:spacing w:val="3"/>
        </w:rPr>
        <w:t> </w:t>
      </w:r>
      <w:r>
        <w:rPr>
          <w:rFonts w:ascii="Arial"/>
        </w:rPr>
        <w:t>is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responsibility</w:t>
      </w:r>
      <w:r>
        <w:rPr>
          <w:rFonts w:ascii="Arial"/>
          <w:spacing w:val="3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students</w:t>
      </w:r>
      <w:r>
        <w:rPr>
          <w:rFonts w:ascii="Arial"/>
          <w:spacing w:val="3"/>
        </w:rPr>
        <w:t> </w:t>
      </w:r>
      <w:r>
        <w:rPr>
          <w:rFonts w:ascii="Arial"/>
        </w:rPr>
        <w:t>in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specific</w:t>
      </w:r>
      <w:r>
        <w:rPr>
          <w:rFonts w:ascii="Arial"/>
          <w:w w:val="104"/>
        </w:rPr>
        <w:t> </w:t>
      </w:r>
      <w:r>
        <w:rPr>
          <w:rFonts w:ascii="Arial"/>
        </w:rPr>
        <w:t>group.</w:t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6"/>
      <w:bookmarkEnd w:id="36"/>
      <w:r>
        <w:rPr>
          <w:b w:val="0"/>
        </w:rPr>
      </w:r>
      <w:bookmarkStart w:name="Assessments" w:id="37"/>
      <w:bookmarkEnd w:id="37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8"/>
      <w:bookmarkEnd w:id="38"/>
      <w:r>
        <w:rPr>
          <w:b w:val="0"/>
        </w:rPr>
      </w:r>
      <w:bookmarkStart w:name="Marking Schemes &amp; Distributions" w:id="39"/>
      <w:bookmarkEnd w:id="39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0"/>
        <w:gridCol w:w="5170"/>
      </w:tblGrid>
      <w:tr>
        <w:trPr>
          <w:trHeight w:val="479" w:hRule="exact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right="45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2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Major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Project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40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40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40"/>
      <w:bookmarkEnd w:id="40"/>
      <w:r>
        <w:rPr/>
      </w:r>
      <w:bookmarkStart w:name="Assessment Details" w:id="41"/>
      <w:bookmarkEnd w:id="41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pStyle w:val="Heading3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Midterm</w:t>
      </w:r>
      <w:r>
        <w:rPr>
          <w:rFonts w:ascii="Trebuchet MS"/>
          <w:spacing w:val="-32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31"/>
        </w:rPr>
        <w:t> </w:t>
      </w:r>
      <w:r>
        <w:rPr>
          <w:rFonts w:ascii="Trebuchet MS"/>
        </w:rPr>
        <w:t>(20%)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right="0" w:firstLine="24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Due:</w:t>
      </w:r>
      <w:r>
        <w:rPr>
          <w:rFonts w:ascii="Trebuchet MS"/>
          <w:b/>
          <w:spacing w:val="-26"/>
          <w:w w:val="95"/>
        </w:rPr>
        <w:t> </w:t>
      </w:r>
      <w:r>
        <w:rPr>
          <w:rFonts w:ascii="Lucida Sans"/>
          <w:w w:val="95"/>
        </w:rPr>
        <w:t>Wed,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Oct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25,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</w:rPr>
      </w:r>
    </w:p>
    <w:p>
      <w:pPr>
        <w:spacing w:line="242" w:lineRule="auto" w:before="169"/>
        <w:ind w:left="600" w:right="7657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Major</w:t>
      </w:r>
      <w:r>
        <w:rPr>
          <w:rFonts w:ascii="Trebuchet MS"/>
          <w:b/>
          <w:spacing w:val="-48"/>
          <w:sz w:val="24"/>
        </w:rPr>
        <w:t> </w:t>
      </w:r>
      <w:r>
        <w:rPr>
          <w:rFonts w:ascii="Trebuchet MS"/>
          <w:b/>
          <w:sz w:val="24"/>
        </w:rPr>
        <w:t>Project</w:t>
      </w:r>
      <w:r>
        <w:rPr>
          <w:rFonts w:ascii="Trebuchet MS"/>
          <w:b/>
          <w:spacing w:val="-47"/>
          <w:sz w:val="24"/>
        </w:rPr>
        <w:t> </w:t>
      </w:r>
      <w:r>
        <w:rPr>
          <w:rFonts w:ascii="Trebuchet MS"/>
          <w:b/>
          <w:sz w:val="24"/>
        </w:rPr>
        <w:t>(40%)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Thu,</w:t>
      </w:r>
      <w:r>
        <w:rPr>
          <w:rFonts w:ascii="Lucida Sans"/>
          <w:spacing w:val="-42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41"/>
          <w:w w:val="95"/>
          <w:sz w:val="24"/>
        </w:rPr>
        <w:t> </w:t>
      </w:r>
      <w:r>
        <w:rPr>
          <w:rFonts w:ascii="Lucida Sans"/>
          <w:w w:val="95"/>
          <w:sz w:val="24"/>
        </w:rPr>
        <w:t>22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6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Final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(40%)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32"/>
          <w:w w:val="95"/>
        </w:rPr>
        <w:t> </w:t>
      </w:r>
      <w:r>
        <w:rPr>
          <w:rFonts w:ascii="Lucida Sans"/>
          <w:w w:val="95"/>
        </w:rPr>
        <w:t>Fri,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Dec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14,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4:30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42"/>
      <w:bookmarkEnd w:id="42"/>
      <w:r>
        <w:rPr>
          <w:b w:val="0"/>
        </w:rPr>
      </w:r>
      <w:bookmarkStart w:name="Course Statements" w:id="43"/>
      <w:bookmarkEnd w:id="43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120" w:right="0" w:firstLine="0"/>
        <w:jc w:val="left"/>
        <w:rPr>
          <w:b w:val="0"/>
          <w:bCs w:val="0"/>
        </w:rPr>
      </w:pPr>
      <w:r>
        <w:rPr>
          <w:w w:val="90"/>
        </w:rPr>
        <w:t>Grading</w:t>
      </w:r>
      <w:r>
        <w:rPr>
          <w:spacing w:val="62"/>
          <w:w w:val="90"/>
        </w:rPr>
        <w:t> </w:t>
      </w:r>
      <w:r>
        <w:rPr>
          <w:w w:val="90"/>
        </w:rPr>
        <w:t>Policies: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left"/>
      </w:pPr>
      <w:r>
        <w:rPr>
          <w:w w:val="95"/>
        </w:rPr>
        <w:t>Policy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0"/>
          <w:w w:val="95"/>
        </w:rPr>
        <w:t> </w:t>
      </w:r>
      <w:r>
        <w:rPr>
          <w:w w:val="95"/>
        </w:rPr>
        <w:t>Late</w:t>
      </w:r>
      <w:r>
        <w:rPr>
          <w:spacing w:val="-30"/>
          <w:w w:val="95"/>
        </w:rPr>
        <w:t> </w:t>
      </w:r>
      <w:r>
        <w:rPr>
          <w:w w:val="95"/>
        </w:rPr>
        <w:t>Assignments: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4" w:lineRule="auto" w:before="0"/>
        <w:ind w:right="213"/>
        <w:jc w:val="left"/>
      </w:pPr>
      <w:r>
        <w:rPr>
          <w:w w:val="95"/>
        </w:rPr>
        <w:t>Major</w:t>
      </w:r>
      <w:r>
        <w:rPr>
          <w:spacing w:val="-41"/>
          <w:w w:val="95"/>
        </w:rPr>
        <w:t> </w:t>
      </w:r>
      <w:r>
        <w:rPr>
          <w:w w:val="95"/>
        </w:rPr>
        <w:t>reports</w:t>
      </w:r>
      <w:r>
        <w:rPr>
          <w:spacing w:val="-41"/>
          <w:w w:val="95"/>
        </w:rPr>
        <w:t> </w:t>
      </w:r>
      <w:r>
        <w:rPr>
          <w:w w:val="95"/>
        </w:rPr>
        <w:t>received</w:t>
      </w:r>
      <w:r>
        <w:rPr>
          <w:spacing w:val="-41"/>
          <w:w w:val="95"/>
        </w:rPr>
        <w:t> </w:t>
      </w:r>
      <w:r>
        <w:rPr>
          <w:w w:val="95"/>
        </w:rPr>
        <w:t>late</w:t>
      </w:r>
      <w:r>
        <w:rPr>
          <w:spacing w:val="-41"/>
          <w:w w:val="95"/>
        </w:rPr>
        <w:t> </w:t>
      </w:r>
      <w:r>
        <w:rPr>
          <w:w w:val="95"/>
        </w:rPr>
        <w:t>will</w:t>
      </w:r>
      <w:r>
        <w:rPr>
          <w:spacing w:val="-41"/>
          <w:w w:val="95"/>
        </w:rPr>
        <w:t> </w:t>
      </w:r>
      <w:r>
        <w:rPr>
          <w:w w:val="95"/>
        </w:rPr>
        <w:t>be</w:t>
      </w:r>
      <w:r>
        <w:rPr>
          <w:spacing w:val="-41"/>
          <w:w w:val="95"/>
        </w:rPr>
        <w:t> </w:t>
      </w:r>
      <w:r>
        <w:rPr>
          <w:w w:val="95"/>
        </w:rPr>
        <w:t>penalized</w:t>
      </w:r>
      <w:r>
        <w:rPr>
          <w:spacing w:val="-41"/>
          <w:w w:val="95"/>
        </w:rPr>
        <w:t> </w:t>
      </w:r>
      <w:r>
        <w:rPr>
          <w:w w:val="95"/>
        </w:rPr>
        <w:t>5%</w:t>
      </w:r>
      <w:r>
        <w:rPr>
          <w:spacing w:val="-41"/>
          <w:w w:val="95"/>
        </w:rPr>
        <w:t> </w:t>
      </w:r>
      <w:r>
        <w:rPr>
          <w:w w:val="95"/>
        </w:rPr>
        <w:t>per</w:t>
      </w:r>
      <w:r>
        <w:rPr>
          <w:spacing w:val="-41"/>
          <w:w w:val="95"/>
        </w:rPr>
        <w:t> </w:t>
      </w:r>
      <w:r>
        <w:rPr>
          <w:w w:val="95"/>
        </w:rPr>
        <w:t>day</w:t>
      </w:r>
      <w:r>
        <w:rPr>
          <w:spacing w:val="-41"/>
          <w:w w:val="95"/>
        </w:rPr>
        <w:t> </w:t>
      </w:r>
      <w:r>
        <w:rPr>
          <w:w w:val="95"/>
        </w:rPr>
        <w:t>without</w:t>
      </w:r>
      <w:r>
        <w:rPr>
          <w:spacing w:val="-41"/>
          <w:w w:val="95"/>
        </w:rPr>
        <w:t> </w:t>
      </w:r>
      <w:r>
        <w:rPr>
          <w:w w:val="95"/>
        </w:rPr>
        <w:t>an</w:t>
      </w:r>
      <w:r>
        <w:rPr>
          <w:spacing w:val="-41"/>
          <w:w w:val="95"/>
        </w:rPr>
        <w:t> </w:t>
      </w:r>
      <w:r>
        <w:rPr>
          <w:w w:val="95"/>
        </w:rPr>
        <w:t>adequate</w:t>
      </w:r>
      <w:r>
        <w:rPr>
          <w:spacing w:val="-41"/>
          <w:w w:val="95"/>
        </w:rPr>
        <w:t> </w:t>
      </w:r>
      <w:r>
        <w:rPr>
          <w:w w:val="95"/>
        </w:rPr>
        <w:t>explanation</w:t>
      </w:r>
      <w:r>
        <w:rPr>
          <w:spacing w:val="-41"/>
          <w:w w:val="95"/>
        </w:rPr>
        <w:t> </w:t>
      </w:r>
      <w:r>
        <w:rPr>
          <w:w w:val="95"/>
        </w:rPr>
        <w:t>given</w:t>
      </w:r>
      <w:r>
        <w:rPr>
          <w:w w:val="90"/>
        </w:rPr>
        <w:t> </w:t>
      </w:r>
      <w:r>
        <w:rPr>
          <w:w w:val="95"/>
        </w:rPr>
        <w:t>before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due</w:t>
      </w:r>
      <w:r>
        <w:rPr>
          <w:spacing w:val="-35"/>
          <w:w w:val="95"/>
        </w:rPr>
        <w:t> </w:t>
      </w:r>
      <w:r>
        <w:rPr>
          <w:w w:val="95"/>
        </w:rPr>
        <w:t>date.</w:t>
      </w:r>
      <w:r>
        <w:rPr>
          <w:spacing w:val="-35"/>
          <w:w w:val="95"/>
        </w:rPr>
        <w:t> </w:t>
      </w:r>
      <w:r>
        <w:rPr>
          <w:w w:val="95"/>
        </w:rPr>
        <w:t>Anything</w:t>
      </w:r>
      <w:r>
        <w:rPr>
          <w:spacing w:val="-34"/>
          <w:w w:val="95"/>
        </w:rPr>
        <w:t> </w:t>
      </w:r>
      <w:r>
        <w:rPr>
          <w:w w:val="95"/>
        </w:rPr>
        <w:t>received</w:t>
      </w:r>
      <w:r>
        <w:rPr>
          <w:spacing w:val="-35"/>
          <w:w w:val="95"/>
        </w:rPr>
        <w:t> </w:t>
      </w:r>
      <w:r>
        <w:rPr>
          <w:w w:val="95"/>
        </w:rPr>
        <w:t>after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last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</w:t>
      </w:r>
      <w:r>
        <w:rPr>
          <w:spacing w:val="-35"/>
          <w:w w:val="95"/>
        </w:rPr>
        <w:t> </w:t>
      </w:r>
      <w:r>
        <w:rPr>
          <w:w w:val="95"/>
        </w:rPr>
        <w:t>without</w:t>
      </w:r>
      <w:r>
        <w:rPr>
          <w:spacing w:val="-35"/>
          <w:w w:val="95"/>
        </w:rPr>
        <w:t> </w:t>
      </w:r>
      <w:r>
        <w:rPr>
          <w:w w:val="95"/>
        </w:rPr>
        <w:t>adequate</w:t>
      </w:r>
      <w:r>
        <w:rPr>
          <w:spacing w:val="-35"/>
          <w:w w:val="95"/>
        </w:rPr>
        <w:t> </w:t>
      </w:r>
      <w:r>
        <w:rPr>
          <w:w w:val="95"/>
        </w:rPr>
        <w:t>reason(s)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w w:val="90"/>
        </w:rPr>
        <w:t> </w:t>
      </w:r>
      <w:r>
        <w:rPr>
          <w:w w:val="95"/>
        </w:rPr>
        <w:t>being</w:t>
      </w:r>
      <w:r>
        <w:rPr>
          <w:spacing w:val="-36"/>
          <w:w w:val="95"/>
        </w:rPr>
        <w:t> </w:t>
      </w:r>
      <w:r>
        <w:rPr>
          <w:w w:val="95"/>
        </w:rPr>
        <w:t>late</w:t>
      </w:r>
      <w:r>
        <w:rPr>
          <w:spacing w:val="-35"/>
          <w:w w:val="95"/>
        </w:rPr>
        <w:t> </w:t>
      </w:r>
      <w:r>
        <w:rPr>
          <w:w w:val="95"/>
        </w:rPr>
        <w:t>before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due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spacing w:val="-35"/>
          <w:w w:val="95"/>
        </w:rPr>
        <w:t> </w:t>
      </w:r>
      <w:r>
        <w:rPr>
          <w:w w:val="95"/>
        </w:rPr>
        <w:t>will</w:t>
      </w:r>
      <w:r>
        <w:rPr>
          <w:spacing w:val="-35"/>
          <w:w w:val="95"/>
        </w:rPr>
        <w:t> </w:t>
      </w:r>
      <w:r>
        <w:rPr>
          <w:w w:val="95"/>
        </w:rPr>
        <w:t>receive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grade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zero.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sz w:val="35"/>
          <w:szCs w:val="35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Policy</w:t>
      </w:r>
      <w:r>
        <w:rPr>
          <w:spacing w:val="-38"/>
          <w:w w:val="95"/>
        </w:rPr>
        <w:t> </w:t>
      </w:r>
      <w:r>
        <w:rPr>
          <w:w w:val="95"/>
        </w:rPr>
        <w:t>on</w:t>
      </w:r>
      <w:r>
        <w:rPr>
          <w:spacing w:val="-38"/>
          <w:w w:val="95"/>
        </w:rPr>
        <w:t> </w:t>
      </w:r>
      <w:r>
        <w:rPr>
          <w:w w:val="95"/>
        </w:rPr>
        <w:t>Group</w:t>
      </w:r>
      <w:r>
        <w:rPr>
          <w:spacing w:val="-38"/>
          <w:w w:val="95"/>
        </w:rPr>
        <w:t> </w:t>
      </w:r>
      <w:r>
        <w:rPr>
          <w:w w:val="95"/>
        </w:rPr>
        <w:t>Work: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major</w:t>
      </w:r>
      <w:r>
        <w:rPr>
          <w:spacing w:val="-36"/>
          <w:w w:val="95"/>
        </w:rPr>
        <w:t> </w:t>
      </w:r>
      <w:r>
        <w:rPr>
          <w:w w:val="95"/>
        </w:rPr>
        <w:t>report</w:t>
      </w:r>
      <w:r>
        <w:rPr>
          <w:spacing w:val="-36"/>
          <w:w w:val="95"/>
        </w:rPr>
        <w:t> </w:t>
      </w:r>
      <w:r>
        <w:rPr>
          <w:w w:val="95"/>
        </w:rPr>
        <w:t>will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5"/>
          <w:w w:val="95"/>
        </w:rPr>
        <w:t> </w:t>
      </w:r>
      <w:r>
        <w:rPr>
          <w:w w:val="95"/>
        </w:rPr>
        <w:t>completed</w:t>
      </w:r>
      <w:r>
        <w:rPr>
          <w:spacing w:val="-36"/>
          <w:w w:val="95"/>
        </w:rPr>
        <w:t> </w:t>
      </w:r>
      <w:r>
        <w:rPr>
          <w:w w:val="95"/>
        </w:rPr>
        <w:t>by</w:t>
      </w:r>
      <w:r>
        <w:rPr>
          <w:spacing w:val="-36"/>
          <w:w w:val="95"/>
        </w:rPr>
        <w:t> </w:t>
      </w:r>
      <w:r>
        <w:rPr>
          <w:w w:val="95"/>
        </w:rPr>
        <w:t>groups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3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4</w:t>
      </w:r>
      <w:r>
        <w:rPr>
          <w:spacing w:val="-36"/>
          <w:w w:val="95"/>
        </w:rPr>
        <w:t> </w:t>
      </w:r>
      <w:r>
        <w:rPr>
          <w:w w:val="95"/>
        </w:rPr>
        <w:t>students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single</w:t>
      </w:r>
      <w:r>
        <w:rPr>
          <w:spacing w:val="-36"/>
          <w:w w:val="95"/>
        </w:rPr>
        <w:t> </w:t>
      </w:r>
      <w:r>
        <w:rPr>
          <w:w w:val="95"/>
        </w:rPr>
        <w:t>report</w:t>
      </w:r>
      <w:r>
        <w:rPr>
          <w:spacing w:val="-35"/>
          <w:w w:val="95"/>
        </w:rPr>
        <w:t> </w:t>
      </w:r>
      <w:r>
        <w:rPr>
          <w:w w:val="95"/>
        </w:rPr>
        <w:t>will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0"/>
        </w:rPr>
        <w:t>provided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each</w:t>
      </w:r>
      <w:r>
        <w:rPr>
          <w:spacing w:val="-5"/>
          <w:w w:val="90"/>
        </w:rPr>
        <w:t> </w:t>
      </w:r>
      <w:r>
        <w:rPr>
          <w:w w:val="90"/>
        </w:rPr>
        <w:t>group.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338" w:lineRule="auto" w:before="155" w:after="0"/>
        <w:ind w:left="120" w:right="474" w:firstLine="0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24"/>
          <w:w w:val="95"/>
        </w:rPr>
        <w:t> </w:t>
      </w:r>
      <w:r>
        <w:rPr>
          <w:w w:val="95"/>
        </w:rPr>
        <w:t>Policy</w:t>
      </w:r>
      <w:r>
        <w:rPr>
          <w:spacing w:val="-23"/>
          <w:w w:val="95"/>
        </w:rPr>
        <w:t> </w:t>
      </w:r>
      <w:r>
        <w:rPr>
          <w:w w:val="95"/>
        </w:rPr>
        <w:t>regarding</w:t>
      </w:r>
      <w:r>
        <w:rPr>
          <w:spacing w:val="-23"/>
          <w:w w:val="95"/>
        </w:rPr>
        <w:t> </w:t>
      </w:r>
      <w:r>
        <w:rPr>
          <w:w w:val="95"/>
        </w:rPr>
        <w:t>use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electronic</w:t>
      </w:r>
      <w:r>
        <w:rPr>
          <w:spacing w:val="-23"/>
          <w:w w:val="95"/>
        </w:rPr>
        <w:t> </w:t>
      </w:r>
      <w:r>
        <w:rPr>
          <w:w w:val="95"/>
        </w:rPr>
        <w:t>devices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recording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w w:val="97"/>
        </w:rPr>
        <w:t> </w:t>
      </w:r>
      <w:r>
        <w:rPr/>
        <w:t>lectures:</w:t>
      </w:r>
      <w:r>
        <w:rPr>
          <w:b w:val="0"/>
        </w:rPr>
      </w:r>
    </w:p>
    <w:p>
      <w:pPr>
        <w:pStyle w:val="BodyText"/>
        <w:spacing w:line="244" w:lineRule="auto" w:before="9"/>
        <w:ind w:right="213"/>
        <w:jc w:val="left"/>
      </w:pPr>
      <w:r>
        <w:rPr>
          <w:w w:val="95"/>
        </w:rPr>
        <w:t>Electronic</w:t>
      </w:r>
      <w:r>
        <w:rPr>
          <w:spacing w:val="-42"/>
          <w:w w:val="95"/>
        </w:rPr>
        <w:t> </w:t>
      </w:r>
      <w:r>
        <w:rPr>
          <w:w w:val="95"/>
        </w:rPr>
        <w:t>recording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classes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1"/>
          <w:w w:val="95"/>
        </w:rPr>
        <w:t> </w:t>
      </w:r>
      <w:r>
        <w:rPr>
          <w:w w:val="95"/>
        </w:rPr>
        <w:t>expressly</w:t>
      </w:r>
      <w:r>
        <w:rPr>
          <w:spacing w:val="-42"/>
          <w:w w:val="95"/>
        </w:rPr>
        <w:t> </w:t>
      </w:r>
      <w:r>
        <w:rPr>
          <w:w w:val="95"/>
        </w:rPr>
        <w:t>forbidden</w:t>
      </w:r>
      <w:r>
        <w:rPr>
          <w:spacing w:val="-41"/>
          <w:w w:val="95"/>
        </w:rPr>
        <w:t> </w:t>
      </w:r>
      <w:r>
        <w:rPr>
          <w:w w:val="95"/>
        </w:rPr>
        <w:t>without</w:t>
      </w:r>
      <w:r>
        <w:rPr>
          <w:spacing w:val="-41"/>
          <w:w w:val="95"/>
        </w:rPr>
        <w:t> </w:t>
      </w:r>
      <w:r>
        <w:rPr>
          <w:w w:val="95"/>
        </w:rPr>
        <w:t>consent</w:t>
      </w:r>
      <w:r>
        <w:rPr>
          <w:spacing w:val="-42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instructor.</w:t>
      </w:r>
      <w:r>
        <w:rPr>
          <w:spacing w:val="-42"/>
          <w:w w:val="95"/>
        </w:rPr>
        <w:t> </w:t>
      </w:r>
      <w:r>
        <w:rPr>
          <w:w w:val="95"/>
        </w:rPr>
        <w:t>When</w:t>
      </w:r>
      <w:r>
        <w:rPr>
          <w:w w:val="94"/>
        </w:rPr>
        <w:t> </w:t>
      </w:r>
      <w:r>
        <w:rPr>
          <w:w w:val="95"/>
        </w:rPr>
        <w:t>recordings</w:t>
      </w:r>
      <w:r>
        <w:rPr>
          <w:spacing w:val="-39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permitted</w:t>
      </w:r>
      <w:r>
        <w:rPr>
          <w:spacing w:val="-39"/>
          <w:w w:val="95"/>
        </w:rPr>
        <w:t> </w:t>
      </w:r>
      <w:r>
        <w:rPr>
          <w:w w:val="95"/>
        </w:rPr>
        <w:t>they</w:t>
      </w:r>
      <w:r>
        <w:rPr>
          <w:spacing w:val="-38"/>
          <w:w w:val="95"/>
        </w:rPr>
        <w:t> </w:t>
      </w:r>
      <w:r>
        <w:rPr>
          <w:w w:val="95"/>
        </w:rPr>
        <w:t>are</w:t>
      </w:r>
      <w:r>
        <w:rPr>
          <w:spacing w:val="-39"/>
          <w:w w:val="95"/>
        </w:rPr>
        <w:t> </w:t>
      </w:r>
      <w:r>
        <w:rPr>
          <w:w w:val="95"/>
        </w:rPr>
        <w:t>solely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authorized</w:t>
      </w:r>
      <w:r>
        <w:rPr>
          <w:spacing w:val="-39"/>
          <w:w w:val="95"/>
        </w:rPr>
        <w:t> </w:t>
      </w:r>
      <w:r>
        <w:rPr>
          <w:w w:val="95"/>
        </w:rPr>
        <w:t>student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0"/>
        </w:rPr>
        <w:t>reproduced,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transmitted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others,</w:t>
      </w:r>
      <w:r>
        <w:rPr>
          <w:spacing w:val="-9"/>
          <w:w w:val="90"/>
        </w:rPr>
        <w:t> </w:t>
      </w:r>
      <w:r>
        <w:rPr>
          <w:w w:val="90"/>
        </w:rPr>
        <w:t>without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express</w:t>
      </w:r>
      <w:r>
        <w:rPr>
          <w:spacing w:val="-8"/>
          <w:w w:val="90"/>
        </w:rPr>
        <w:t> </w:t>
      </w:r>
      <w:r>
        <w:rPr>
          <w:w w:val="90"/>
        </w:rPr>
        <w:t>written</w:t>
      </w:r>
      <w:r>
        <w:rPr>
          <w:spacing w:val="-9"/>
          <w:w w:val="90"/>
        </w:rPr>
        <w:t> </w:t>
      </w:r>
      <w:r>
        <w:rPr>
          <w:w w:val="90"/>
        </w:rPr>
        <w:t>consent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instructor.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44"/>
      <w:bookmarkEnd w:id="44"/>
      <w:r>
        <w:rPr>
          <w:b w:val="0"/>
        </w:rPr>
      </w:r>
      <w:bookmarkStart w:name="University Statements" w:id="45"/>
      <w:bookmarkEnd w:id="45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40" w:bottom="280" w:left="600" w:right="600"/>
        </w:sectPr>
      </w:pPr>
    </w:p>
    <w:p>
      <w:pPr>
        <w:pStyle w:val="BodyText"/>
        <w:spacing w:line="244" w:lineRule="auto" w:before="36"/>
        <w:ind w:right="213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213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213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213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0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213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right="213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1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2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20" w:hanging="267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98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67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96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60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0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0" w:hanging="5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69"/>
      <w:ind w:left="36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auzonj@uoguelph.ca" TargetMode="External"/><Relationship Id="rId7" Type="http://schemas.openxmlformats.org/officeDocument/2006/relationships/hyperlink" Target="http://sis.agr.gc.ca/cansis/publications/manuals/1998-cssc-ed3/cssc3_manual.pdf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drop.shtml" TargetMode="External"/><Relationship Id="rId10" Type="http://schemas.openxmlformats.org/officeDocument/2006/relationships/hyperlink" Target="http://www.uoguelph.ca/sas" TargetMode="External"/><Relationship Id="rId11" Type="http://schemas.openxmlformats.org/officeDocument/2006/relationships/hyperlink" Target="https://www.uoguelph.ca/registrar/calendars/undergraduate/current/c08/c08-amisconduct.shtml" TargetMode="External"/><Relationship Id="rId12" Type="http://schemas.openxmlformats.org/officeDocument/2006/relationships/hyperlink" Target="https://www.uoguelph.ca/registrar/calendar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ENVS*2060   Soil Science</dc:title>
  <dcterms:created xsi:type="dcterms:W3CDTF">2018-09-04T16:29:24Z</dcterms:created>
  <dcterms:modified xsi:type="dcterms:W3CDTF">2018-09-04T16:29:24Z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2018-09-04T00:00:00Z</vt:filetime>
  </property>
</Properties>
</file>