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B8EE" w14:textId="464925D3" w:rsidR="00593A1B" w:rsidRDefault="00593A1B" w:rsidP="00C03F89">
      <w:pPr>
        <w:rPr>
          <w:rStyle w:val="Strong"/>
        </w:rPr>
      </w:pPr>
      <w:r>
        <w:rPr>
          <w:rStyle w:val="Strong"/>
        </w:rPr>
        <w:br w:type="page"/>
      </w:r>
      <w:bookmarkStart w:id="0" w:name="_GoBack"/>
      <w:bookmarkEnd w:id="0"/>
    </w:p>
    <w:p w14:paraId="6F6D31E1" w14:textId="4B1F84A4" w:rsidR="00C03F89" w:rsidRDefault="000D1C36" w:rsidP="00C03F89">
      <w:pPr>
        <w:rPr>
          <w:rFonts w:cs="Times New Roman"/>
          <w:b/>
          <w:bCs/>
          <w:color w:val="000000"/>
          <w:sz w:val="24"/>
          <w:szCs w:val="36"/>
        </w:rPr>
      </w:pPr>
      <w:r>
        <w:rPr>
          <w:rFonts w:cs="Times New Roman"/>
          <w:b/>
          <w:bCs/>
          <w:color w:val="000000"/>
          <w:sz w:val="24"/>
          <w:szCs w:val="36"/>
        </w:rPr>
        <w:lastRenderedPageBreak/>
        <w:br w:type="page"/>
      </w:r>
    </w:p>
    <w:p w14:paraId="5FFA65AA" w14:textId="63CEF3DB" w:rsidR="00C03F89" w:rsidRDefault="00C03F89">
      <w:pPr>
        <w:rPr>
          <w:rFonts w:cs="Times New Roman"/>
          <w:b/>
          <w:bCs/>
          <w:color w:val="000000"/>
          <w:sz w:val="24"/>
          <w:szCs w:val="36"/>
        </w:rPr>
      </w:pPr>
    </w:p>
    <w:p w14:paraId="241B2305" w14:textId="396FF461" w:rsidR="00344E45" w:rsidRPr="0097771F" w:rsidRDefault="00D31269" w:rsidP="00C03F89">
      <w:pPr>
        <w:pStyle w:val="Heading1"/>
        <w:rPr>
          <w:b w:val="0"/>
          <w:sz w:val="24"/>
        </w:rPr>
      </w:pPr>
      <w:r w:rsidRPr="00DC6544">
        <w:t xml:space="preserve">Course Outline Form: </w:t>
      </w:r>
      <w:r w:rsidR="00C61C2D">
        <w:t>Fall 2017</w:t>
      </w:r>
      <w:r w:rsidR="0097771F">
        <w:t xml:space="preserve"> </w:t>
      </w: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6447A655"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226397">
        <w:rPr>
          <w:rFonts w:cs="Times New Roman"/>
          <w:b/>
          <w:bCs/>
          <w:sz w:val="24"/>
          <w:szCs w:val="36"/>
        </w:rPr>
        <w:t xml:space="preserve"> ENVS 2310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AA526CE"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EC690B">
        <w:rPr>
          <w:rFonts w:cs="Times New Roman"/>
          <w:b/>
          <w:bCs/>
          <w:sz w:val="24"/>
          <w:szCs w:val="36"/>
        </w:rPr>
        <w:t>Title:</w:t>
      </w:r>
    </w:p>
    <w:p w14:paraId="6CF16E67" w14:textId="40108445" w:rsidR="00D31269" w:rsidRDefault="00226397" w:rsidP="00344E45">
      <w:pPr>
        <w:autoSpaceDE w:val="0"/>
        <w:autoSpaceDN w:val="0"/>
        <w:adjustRightInd w:val="0"/>
        <w:spacing w:after="0" w:line="240" w:lineRule="auto"/>
        <w:rPr>
          <w:rFonts w:cs="Times New Roman"/>
          <w:b/>
          <w:bCs/>
          <w:sz w:val="24"/>
          <w:szCs w:val="36"/>
        </w:rPr>
      </w:pPr>
      <w:r>
        <w:rPr>
          <w:rFonts w:cs="Times New Roman"/>
          <w:b/>
          <w:bCs/>
          <w:sz w:val="24"/>
          <w:szCs w:val="36"/>
        </w:rPr>
        <w:t>Earth Surface Processes</w:t>
      </w:r>
    </w:p>
    <w:p w14:paraId="2BC502FE" w14:textId="77777777" w:rsidR="00226397" w:rsidRPr="00120B7B" w:rsidRDefault="00226397"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0587A439" w14:textId="13F5352B" w:rsidR="00D31269" w:rsidRPr="00C03F89" w:rsidRDefault="00815D08" w:rsidP="00344E45">
      <w:pPr>
        <w:autoSpaceDE w:val="0"/>
        <w:autoSpaceDN w:val="0"/>
        <w:adjustRightInd w:val="0"/>
        <w:spacing w:after="0" w:line="240" w:lineRule="auto"/>
        <w:rPr>
          <w:rStyle w:val="Emphasis"/>
        </w:rPr>
      </w:pPr>
      <w:r>
        <w:rPr>
          <w:rStyle w:val="Emphasis"/>
        </w:rPr>
        <w:t xml:space="preserve"> </w:t>
      </w:r>
      <w:hyperlink r:id="rId6" w:history="1">
        <w:r w:rsidRPr="006116DE">
          <w:rPr>
            <w:rStyle w:val="Hyperlink"/>
            <w:rFonts w:cs="Times New Roman"/>
            <w:sz w:val="24"/>
            <w:szCs w:val="36"/>
          </w:rPr>
          <w:t>http://www.uoguelph.ca/academiccalendars/</w:t>
        </w:r>
      </w:hyperlink>
    </w:p>
    <w:p w14:paraId="3C6983A0" w14:textId="77777777" w:rsidR="00EC690B" w:rsidRPr="00EC690B" w:rsidRDefault="00EC690B" w:rsidP="00EC690B">
      <w:pPr>
        <w:spacing w:after="0" w:line="240" w:lineRule="auto"/>
        <w:rPr>
          <w:rFonts w:eastAsia="Times New Roman" w:cs="Times New Roman"/>
          <w:sz w:val="24"/>
          <w:szCs w:val="24"/>
        </w:rPr>
      </w:pPr>
      <w:r w:rsidRPr="00EC690B">
        <w:rPr>
          <w:rFonts w:eastAsia="Times New Roman" w:cs="Arial"/>
          <w:color w:val="000000"/>
          <w:sz w:val="24"/>
          <w:szCs w:val="24"/>
          <w:shd w:val="clear" w:color="auto" w:fill="F0F0F0"/>
        </w:rPr>
        <w:t>This course introduces aspects of Earth science that are critical to understanding environmental issues with societal impacts. Students will gain a basic understanding of biogeochemical cycling by exploring how biological processes control element fluxes between water, air, and earth materials. Topics of current interest, such as resource extraction, climate change and geoengineering will be discussed in terms of their contributions to major element cycles. Seminars include quantitation exercises, hands-on exercises, and discussions to complement topics covered in the lectures</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0FD26199" w14:textId="36EB66C5" w:rsidR="00D31269" w:rsidRPr="00567E30" w:rsidRDefault="00EC690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0.5</w:t>
      </w:r>
    </w:p>
    <w:p w14:paraId="14F6F0A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07A970C" w14:textId="7FD25EA4" w:rsidR="00D31269" w:rsidRPr="00567E30" w:rsidRDefault="00EC690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School of Environmental Sciences</w:t>
      </w: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4485B9EE" w:rsidR="00D31269" w:rsidRPr="00120B7B" w:rsidRDefault="00EC690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Guelph</w:t>
      </w:r>
    </w:p>
    <w:p w14:paraId="2E68457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713D5DB0" w14:textId="593ABF25" w:rsidR="00D31269" w:rsidRPr="00567E30" w:rsidRDefault="00EC690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Fall 2017</w:t>
      </w: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6668AA4" w14:textId="33C8B1CC" w:rsidR="00D31269" w:rsidRDefault="004C3A7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Lectures </w:t>
      </w:r>
      <w:proofErr w:type="spellStart"/>
      <w:r>
        <w:rPr>
          <w:rFonts w:cs="Times New Roman"/>
          <w:bCs/>
          <w:color w:val="000000"/>
          <w:sz w:val="24"/>
          <w:szCs w:val="24"/>
        </w:rPr>
        <w:t>TuTh</w:t>
      </w:r>
      <w:proofErr w:type="spellEnd"/>
      <w:r>
        <w:rPr>
          <w:rFonts w:cs="Times New Roman"/>
          <w:bCs/>
          <w:color w:val="000000"/>
          <w:sz w:val="24"/>
          <w:szCs w:val="24"/>
        </w:rPr>
        <w:t xml:space="preserve"> 10:30-11:20</w:t>
      </w:r>
      <w:r w:rsidR="00341CB1">
        <w:rPr>
          <w:rFonts w:cs="Times New Roman"/>
          <w:bCs/>
          <w:color w:val="000000"/>
          <w:sz w:val="24"/>
          <w:szCs w:val="24"/>
        </w:rPr>
        <w:t xml:space="preserve"> ALEX 218</w:t>
      </w:r>
    </w:p>
    <w:p w14:paraId="2536D3BA" w14:textId="3559BC05" w:rsidR="004C3A70" w:rsidRDefault="004C3A7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Seminar M 14:30-16:20</w:t>
      </w:r>
      <w:r w:rsidR="00341CB1">
        <w:rPr>
          <w:rFonts w:cs="Times New Roman"/>
          <w:bCs/>
          <w:color w:val="000000"/>
          <w:sz w:val="24"/>
          <w:szCs w:val="24"/>
        </w:rPr>
        <w:t xml:space="preserve"> GRHM 2310</w:t>
      </w:r>
    </w:p>
    <w:p w14:paraId="1FD7D45C" w14:textId="77777777" w:rsidR="004C3A70" w:rsidRPr="00567E30" w:rsidRDefault="004C3A70"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662FC93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4C3A70">
        <w:rPr>
          <w:rFonts w:cs="Times New Roman"/>
          <w:bCs/>
          <w:color w:val="000000"/>
          <w:sz w:val="24"/>
          <w:szCs w:val="24"/>
        </w:rPr>
        <w:t xml:space="preserve"> Dr. Susan Glasauer</w:t>
      </w:r>
    </w:p>
    <w:p w14:paraId="4976B692" w14:textId="386D4E4F"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C37A0">
        <w:rPr>
          <w:rFonts w:cs="Times New Roman"/>
          <w:bCs/>
          <w:color w:val="000000"/>
          <w:sz w:val="24"/>
          <w:szCs w:val="24"/>
        </w:rPr>
        <w:t xml:space="preserve"> g</w:t>
      </w:r>
      <w:r w:rsidR="004C3A70">
        <w:rPr>
          <w:rFonts w:cs="Times New Roman"/>
          <w:bCs/>
          <w:color w:val="000000"/>
          <w:sz w:val="24"/>
          <w:szCs w:val="24"/>
        </w:rPr>
        <w:t>lasauer@uoguelph.ca</w:t>
      </w:r>
    </w:p>
    <w:p w14:paraId="0E812804" w14:textId="39827EB5"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4C3A70">
        <w:rPr>
          <w:rFonts w:cs="Times New Roman"/>
          <w:bCs/>
          <w:color w:val="000000"/>
          <w:sz w:val="24"/>
          <w:szCs w:val="24"/>
        </w:rPr>
        <w:t xml:space="preserve"> (519) 824-4120 ext. 52453</w:t>
      </w:r>
    </w:p>
    <w:p w14:paraId="6A46D7C0" w14:textId="5E43BA4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C3A70">
        <w:rPr>
          <w:rFonts w:cs="Times New Roman"/>
          <w:bCs/>
          <w:color w:val="000000"/>
          <w:sz w:val="24"/>
          <w:szCs w:val="24"/>
        </w:rPr>
        <w:t xml:space="preserve"> Alexander 321; M 4:30-5:30</w:t>
      </w:r>
    </w:p>
    <w:p w14:paraId="0057DD57" w14:textId="77777777" w:rsidR="000D1C36" w:rsidRDefault="000D1C36" w:rsidP="000D1C36">
      <w:pPr>
        <w:autoSpaceDE w:val="0"/>
        <w:autoSpaceDN w:val="0"/>
        <w:adjustRightInd w:val="0"/>
        <w:spacing w:after="0" w:line="240" w:lineRule="auto"/>
        <w:rPr>
          <w:rStyle w:val="Emphasis"/>
        </w:rPr>
      </w:pPr>
    </w:p>
    <w:p w14:paraId="441E7CE8" w14:textId="77777777" w:rsidR="000D1C36" w:rsidRPr="00120B7B" w:rsidRDefault="000D1C36" w:rsidP="000D1C36">
      <w:pPr>
        <w:pStyle w:val="Heading2"/>
      </w:pPr>
      <w:r w:rsidRPr="00120B7B">
        <w:t>GTA Information</w:t>
      </w:r>
    </w:p>
    <w:p w14:paraId="60AA99B6" w14:textId="77777777" w:rsidR="000D1C36" w:rsidRPr="00567E30" w:rsidRDefault="000D1C36" w:rsidP="000D1C36">
      <w:pPr>
        <w:autoSpaceDE w:val="0"/>
        <w:autoSpaceDN w:val="0"/>
        <w:adjustRightInd w:val="0"/>
        <w:spacing w:after="0" w:line="240" w:lineRule="auto"/>
        <w:rPr>
          <w:rFonts w:cs="Times New Roman"/>
          <w:bCs/>
          <w:color w:val="000000"/>
          <w:sz w:val="24"/>
          <w:szCs w:val="24"/>
        </w:rPr>
      </w:pPr>
    </w:p>
    <w:p w14:paraId="0BD7B542" w14:textId="77777777" w:rsidR="000D1C36" w:rsidRPr="00120B7B" w:rsidRDefault="000D1C36" w:rsidP="000D1C3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14:paraId="6D516C28" w14:textId="77777777" w:rsidR="000D1C36" w:rsidRPr="00120B7B" w:rsidRDefault="000D1C36" w:rsidP="000D1C3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67AF29CC" w14:textId="77777777" w:rsidR="000D1C36" w:rsidRPr="00120B7B" w:rsidRDefault="000D1C36" w:rsidP="000D1C3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 and office hours:</w:t>
      </w:r>
    </w:p>
    <w:p w14:paraId="45E36D45"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Default="00344E45" w:rsidP="00C03F89">
      <w:pPr>
        <w:pStyle w:val="Heading3"/>
      </w:pPr>
      <w:r w:rsidRPr="00C03F89">
        <w:t>Specific Learning Outcomes:</w:t>
      </w:r>
    </w:p>
    <w:p w14:paraId="6C17C9C0" w14:textId="77777777" w:rsidR="000D1C36" w:rsidRPr="00120B7B" w:rsidRDefault="000D1C36" w:rsidP="000D1C36">
      <w:pPr>
        <w:autoSpaceDE w:val="0"/>
        <w:autoSpaceDN w:val="0"/>
        <w:adjustRightInd w:val="0"/>
        <w:spacing w:after="0" w:line="240" w:lineRule="auto"/>
        <w:rPr>
          <w:rFonts w:cs="Times New Roman"/>
          <w:b/>
          <w:i/>
          <w:color w:val="FF0000"/>
          <w:sz w:val="24"/>
          <w:szCs w:val="24"/>
        </w:rPr>
      </w:pPr>
    </w:p>
    <w:p w14:paraId="67A3BC30" w14:textId="0A525A6B" w:rsidR="000D1C36" w:rsidRPr="00744E7C" w:rsidRDefault="000D1C36" w:rsidP="000D1C36">
      <w:pPr>
        <w:autoSpaceDE w:val="0"/>
        <w:autoSpaceDN w:val="0"/>
        <w:adjustRightInd w:val="0"/>
        <w:spacing w:after="0" w:line="240" w:lineRule="auto"/>
        <w:rPr>
          <w:rFonts w:cs="Times New Roman"/>
          <w:color w:val="000000"/>
          <w:sz w:val="24"/>
          <w:szCs w:val="24"/>
        </w:rPr>
      </w:pPr>
      <w:r w:rsidRPr="00744E7C">
        <w:rPr>
          <w:rFonts w:cs="Times New Roman"/>
          <w:b/>
          <w:i/>
          <w:color w:val="FF0000"/>
          <w:sz w:val="24"/>
          <w:szCs w:val="24"/>
        </w:rPr>
        <w:t xml:space="preserve"> </w:t>
      </w:r>
      <w:hyperlink r:id="rId7" w:history="1">
        <w:r w:rsidRPr="00744E7C">
          <w:rPr>
            <w:rStyle w:val="Hyperlink"/>
            <w:rFonts w:cs="Times New Roman"/>
            <w:sz w:val="24"/>
            <w:szCs w:val="24"/>
          </w:rPr>
          <w:t>Associate Vice President Academic Webpage</w:t>
        </w:r>
      </w:hyperlink>
    </w:p>
    <w:p w14:paraId="0F777DF1"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76274DBB" w14:textId="146366C8" w:rsidR="000D1C36" w:rsidRPr="00744E7C" w:rsidRDefault="004C5B3D" w:rsidP="000D1C36">
      <w:pPr>
        <w:autoSpaceDE w:val="0"/>
        <w:autoSpaceDN w:val="0"/>
        <w:adjustRightInd w:val="0"/>
        <w:spacing w:after="0" w:line="240" w:lineRule="auto"/>
        <w:rPr>
          <w:rFonts w:cs="Times New Roman"/>
          <w:color w:val="000000"/>
          <w:sz w:val="24"/>
          <w:szCs w:val="24"/>
        </w:rPr>
      </w:pPr>
      <w:hyperlink r:id="rId8" w:history="1">
        <w:r w:rsidR="000D1C36" w:rsidRPr="00744E7C">
          <w:rPr>
            <w:rStyle w:val="Hyperlink"/>
            <w:rFonts w:cs="Times New Roman"/>
            <w:sz w:val="24"/>
            <w:szCs w:val="24"/>
          </w:rPr>
          <w:t>Learning Outcomes Resources</w:t>
        </w:r>
      </w:hyperlink>
    </w:p>
    <w:p w14:paraId="5CDDEE33"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490810B0" w14:textId="446ACB11" w:rsidR="000D1C36" w:rsidRPr="00744E7C" w:rsidRDefault="004C5B3D" w:rsidP="000D1C36">
      <w:pPr>
        <w:autoSpaceDE w:val="0"/>
        <w:autoSpaceDN w:val="0"/>
        <w:adjustRightInd w:val="0"/>
        <w:spacing w:after="0" w:line="240" w:lineRule="auto"/>
        <w:rPr>
          <w:rFonts w:cs="Times New Roman"/>
          <w:color w:val="000000"/>
          <w:sz w:val="24"/>
          <w:szCs w:val="24"/>
        </w:rPr>
      </w:pPr>
      <w:hyperlink r:id="rId9" w:history="1">
        <w:r w:rsidR="000D1C36" w:rsidRPr="00717314">
          <w:rPr>
            <w:rStyle w:val="Hyperlink"/>
            <w:rFonts w:cs="Times New Roman"/>
            <w:sz w:val="24"/>
            <w:szCs w:val="24"/>
          </w:rPr>
          <w:t>Course Specific Learning Outcomes</w:t>
        </w:r>
      </w:hyperlink>
      <w:r w:rsidR="000D1C36">
        <w:rPr>
          <w:rFonts w:cs="Times New Roman"/>
          <w:color w:val="FF0000"/>
          <w:sz w:val="24"/>
          <w:szCs w:val="24"/>
        </w:rPr>
        <w:t xml:space="preserve"> </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909512F" w14:textId="080B43C0" w:rsidR="005171FB" w:rsidRPr="00993A42" w:rsidRDefault="005171FB" w:rsidP="005171FB">
      <w:pPr>
        <w:spacing w:after="0" w:line="240" w:lineRule="auto"/>
        <w:rPr>
          <w:rFonts w:ascii="Times New Roman" w:hAnsi="Times New Roman" w:cs="Times New Roman"/>
          <w:sz w:val="24"/>
          <w:szCs w:val="24"/>
        </w:rPr>
      </w:pPr>
      <w:r w:rsidRPr="00993A42">
        <w:rPr>
          <w:rFonts w:ascii="Times New Roman" w:hAnsi="Times New Roman" w:cs="Times New Roman"/>
          <w:sz w:val="24"/>
          <w:szCs w:val="24"/>
        </w:rPr>
        <w:t>S</w:t>
      </w:r>
      <w:r w:rsidR="00A9157F">
        <w:rPr>
          <w:rFonts w:ascii="Times New Roman" w:hAnsi="Times New Roman" w:cs="Times New Roman"/>
          <w:sz w:val="24"/>
          <w:szCs w:val="24"/>
        </w:rPr>
        <w:t xml:space="preserve">tudents will be provided with opportunities </w:t>
      </w:r>
      <w:r w:rsidR="00FA1678">
        <w:rPr>
          <w:rFonts w:ascii="Times New Roman" w:hAnsi="Times New Roman" w:cs="Times New Roman"/>
          <w:sz w:val="24"/>
          <w:szCs w:val="24"/>
        </w:rPr>
        <w:t>to</w:t>
      </w:r>
      <w:r w:rsidRPr="00993A42">
        <w:rPr>
          <w:rFonts w:ascii="Times New Roman" w:hAnsi="Times New Roman" w:cs="Times New Roman"/>
          <w:sz w:val="24"/>
          <w:szCs w:val="24"/>
        </w:rPr>
        <w:t>:</w:t>
      </w:r>
    </w:p>
    <w:p w14:paraId="257C71AF" w14:textId="358010C2" w:rsidR="005171FB" w:rsidRDefault="005171FB" w:rsidP="005171FB">
      <w:pPr>
        <w:spacing w:after="0" w:line="240" w:lineRule="auto"/>
        <w:ind w:left="360"/>
        <w:rPr>
          <w:rFonts w:ascii="Times New Roman" w:hAnsi="Times New Roman" w:cs="Times New Roman"/>
          <w:sz w:val="24"/>
          <w:szCs w:val="24"/>
        </w:rPr>
      </w:pPr>
      <w:r w:rsidRPr="00993A42">
        <w:rPr>
          <w:rFonts w:ascii="Times New Roman" w:hAnsi="Times New Roman" w:cs="Times New Roman"/>
          <w:sz w:val="24"/>
          <w:szCs w:val="24"/>
        </w:rPr>
        <w:t xml:space="preserve">1. Understand key scientific concepts in </w:t>
      </w:r>
      <w:r w:rsidR="00544473">
        <w:rPr>
          <w:rFonts w:ascii="Times New Roman" w:hAnsi="Times New Roman" w:cs="Times New Roman"/>
          <w:sz w:val="24"/>
          <w:szCs w:val="24"/>
        </w:rPr>
        <w:t xml:space="preserve">biogeochemistry, </w:t>
      </w:r>
      <w:r w:rsidR="000C08CC">
        <w:rPr>
          <w:rFonts w:ascii="Times New Roman" w:hAnsi="Times New Roman" w:cs="Times New Roman"/>
          <w:sz w:val="24"/>
          <w:szCs w:val="24"/>
        </w:rPr>
        <w:t>with emphasis on</w:t>
      </w:r>
      <w:r w:rsidR="00B95368">
        <w:rPr>
          <w:rFonts w:ascii="Times New Roman" w:hAnsi="Times New Roman" w:cs="Times New Roman"/>
          <w:sz w:val="24"/>
          <w:szCs w:val="24"/>
        </w:rPr>
        <w:t xml:space="preserve"> </w:t>
      </w:r>
      <w:r w:rsidR="009C3D20">
        <w:rPr>
          <w:rFonts w:ascii="Times New Roman" w:hAnsi="Times New Roman" w:cs="Times New Roman"/>
          <w:sz w:val="24"/>
          <w:szCs w:val="24"/>
        </w:rPr>
        <w:t xml:space="preserve">the </w:t>
      </w:r>
      <w:r w:rsidR="00EC37A0">
        <w:rPr>
          <w:rFonts w:ascii="Times New Roman" w:hAnsi="Times New Roman" w:cs="Times New Roman"/>
          <w:sz w:val="24"/>
          <w:szCs w:val="24"/>
        </w:rPr>
        <w:t xml:space="preserve">biological control of major and trace element </w:t>
      </w:r>
      <w:r w:rsidR="009C3D20">
        <w:rPr>
          <w:rFonts w:ascii="Times New Roman" w:hAnsi="Times New Roman" w:cs="Times New Roman"/>
          <w:sz w:val="24"/>
          <w:szCs w:val="24"/>
        </w:rPr>
        <w:t>cycling of major elements and select trace elements</w:t>
      </w:r>
      <w:r w:rsidR="00544473">
        <w:rPr>
          <w:rFonts w:ascii="Times New Roman" w:hAnsi="Times New Roman" w:cs="Times New Roman"/>
          <w:sz w:val="24"/>
          <w:szCs w:val="24"/>
        </w:rPr>
        <w:t xml:space="preserve"> between terrestrial, aquatic and atmospheric reservoirs.</w:t>
      </w:r>
    </w:p>
    <w:p w14:paraId="322218D9" w14:textId="35E84ED9" w:rsidR="005171FB" w:rsidRPr="00993A42" w:rsidRDefault="005171FB" w:rsidP="005171FB">
      <w:pPr>
        <w:spacing w:after="0" w:line="240" w:lineRule="auto"/>
        <w:ind w:left="360"/>
        <w:rPr>
          <w:rFonts w:ascii="Times New Roman" w:hAnsi="Times New Roman" w:cs="Times New Roman"/>
          <w:sz w:val="24"/>
          <w:szCs w:val="24"/>
        </w:rPr>
      </w:pPr>
      <w:r w:rsidRPr="00993A42">
        <w:rPr>
          <w:rFonts w:ascii="Times New Roman" w:hAnsi="Times New Roman" w:cs="Times New Roman"/>
          <w:sz w:val="24"/>
          <w:szCs w:val="24"/>
        </w:rPr>
        <w:t xml:space="preserve">2. Demonstrate the development of critical thinking and problem solving skills </w:t>
      </w:r>
      <w:r>
        <w:rPr>
          <w:rFonts w:ascii="Times New Roman" w:hAnsi="Times New Roman" w:cs="Times New Roman"/>
          <w:sz w:val="24"/>
          <w:szCs w:val="24"/>
        </w:rPr>
        <w:t>for application in Earth science</w:t>
      </w:r>
      <w:r w:rsidRPr="00993A42">
        <w:rPr>
          <w:rFonts w:ascii="Times New Roman" w:hAnsi="Times New Roman" w:cs="Times New Roman"/>
          <w:sz w:val="24"/>
          <w:szCs w:val="24"/>
        </w:rPr>
        <w:t>, as well as in the broader realm of environmental science</w:t>
      </w:r>
      <w:r w:rsidR="00144713">
        <w:rPr>
          <w:rFonts w:ascii="Times New Roman" w:hAnsi="Times New Roman" w:cs="Times New Roman"/>
          <w:sz w:val="24"/>
          <w:szCs w:val="24"/>
        </w:rPr>
        <w:t xml:space="preserve"> and biogeochemistry</w:t>
      </w:r>
      <w:r w:rsidR="00767E99">
        <w:rPr>
          <w:rFonts w:ascii="Times New Roman" w:hAnsi="Times New Roman" w:cs="Times New Roman"/>
          <w:sz w:val="24"/>
          <w:szCs w:val="24"/>
        </w:rPr>
        <w:t>;</w:t>
      </w:r>
      <w:r w:rsidRPr="00993A42">
        <w:rPr>
          <w:rFonts w:ascii="Times New Roman" w:hAnsi="Times New Roman" w:cs="Times New Roman"/>
          <w:sz w:val="24"/>
          <w:szCs w:val="24"/>
        </w:rPr>
        <w:t xml:space="preserve"> </w:t>
      </w:r>
    </w:p>
    <w:p w14:paraId="6120013D" w14:textId="0ACD79C7" w:rsidR="005171FB" w:rsidRPr="00993A42" w:rsidRDefault="005171FB" w:rsidP="005171FB">
      <w:pPr>
        <w:spacing w:after="0" w:line="240" w:lineRule="auto"/>
        <w:ind w:left="360"/>
        <w:rPr>
          <w:rFonts w:ascii="Times New Roman" w:hAnsi="Times New Roman" w:cs="Times New Roman"/>
          <w:sz w:val="24"/>
          <w:szCs w:val="24"/>
        </w:rPr>
      </w:pPr>
      <w:r w:rsidRPr="00993A42">
        <w:rPr>
          <w:rFonts w:ascii="Times New Roman" w:hAnsi="Times New Roman" w:cs="Times New Roman"/>
          <w:sz w:val="24"/>
          <w:szCs w:val="24"/>
        </w:rPr>
        <w:t>3. Und</w:t>
      </w:r>
      <w:r w:rsidR="00EC37A0">
        <w:rPr>
          <w:rFonts w:ascii="Times New Roman" w:hAnsi="Times New Roman" w:cs="Times New Roman"/>
          <w:sz w:val="24"/>
          <w:szCs w:val="24"/>
        </w:rPr>
        <w:t>erstand the benefits and challenges of interdisciplinary science in solving complex environmental issues</w:t>
      </w:r>
      <w:r w:rsidR="00767E99">
        <w:rPr>
          <w:rFonts w:ascii="Times New Roman" w:hAnsi="Times New Roman" w:cs="Times New Roman"/>
          <w:sz w:val="24"/>
          <w:szCs w:val="24"/>
        </w:rPr>
        <w:t>;</w:t>
      </w:r>
    </w:p>
    <w:p w14:paraId="23DC7B25" w14:textId="587A384E" w:rsidR="005171FB" w:rsidRPr="00993A42" w:rsidRDefault="005171FB" w:rsidP="005171FB">
      <w:pPr>
        <w:spacing w:after="0" w:line="240" w:lineRule="auto"/>
        <w:ind w:left="360"/>
        <w:rPr>
          <w:rFonts w:ascii="Times New Roman" w:hAnsi="Times New Roman" w:cs="Times New Roman"/>
          <w:sz w:val="24"/>
          <w:szCs w:val="24"/>
        </w:rPr>
      </w:pPr>
      <w:r w:rsidRPr="00993A42">
        <w:rPr>
          <w:rFonts w:ascii="Times New Roman" w:hAnsi="Times New Roman" w:cs="Times New Roman"/>
          <w:sz w:val="24"/>
          <w:szCs w:val="24"/>
        </w:rPr>
        <w:t>4. Show improved litera</w:t>
      </w:r>
      <w:r w:rsidR="00767E99">
        <w:rPr>
          <w:rFonts w:ascii="Times New Roman" w:hAnsi="Times New Roman" w:cs="Times New Roman"/>
          <w:sz w:val="24"/>
          <w:szCs w:val="24"/>
        </w:rPr>
        <w:t>cy</w:t>
      </w:r>
      <w:r w:rsidR="00616E85">
        <w:rPr>
          <w:rFonts w:ascii="Times New Roman" w:hAnsi="Times New Roman" w:cs="Times New Roman"/>
          <w:sz w:val="24"/>
          <w:szCs w:val="24"/>
        </w:rPr>
        <w:t>,</w:t>
      </w:r>
      <w:r w:rsidR="00491A20">
        <w:rPr>
          <w:rFonts w:ascii="Times New Roman" w:hAnsi="Times New Roman" w:cs="Times New Roman"/>
          <w:sz w:val="24"/>
          <w:szCs w:val="24"/>
        </w:rPr>
        <w:t xml:space="preserve"> </w:t>
      </w:r>
      <w:r w:rsidR="00616E85">
        <w:rPr>
          <w:rFonts w:ascii="Times New Roman" w:hAnsi="Times New Roman" w:cs="Times New Roman"/>
          <w:sz w:val="24"/>
          <w:szCs w:val="24"/>
        </w:rPr>
        <w:t xml:space="preserve">in particular </w:t>
      </w:r>
      <w:r w:rsidR="00491A20">
        <w:rPr>
          <w:rFonts w:ascii="Times New Roman" w:hAnsi="Times New Roman" w:cs="Times New Roman"/>
          <w:sz w:val="24"/>
          <w:szCs w:val="24"/>
        </w:rPr>
        <w:t xml:space="preserve">with respect to </w:t>
      </w:r>
      <w:r w:rsidR="005C5A39">
        <w:rPr>
          <w:rFonts w:ascii="Times New Roman" w:hAnsi="Times New Roman" w:cs="Times New Roman"/>
          <w:sz w:val="24"/>
          <w:szCs w:val="24"/>
        </w:rPr>
        <w:t>comprehension of scientific literature</w:t>
      </w:r>
      <w:r w:rsidR="00343555">
        <w:rPr>
          <w:rFonts w:ascii="Times New Roman" w:hAnsi="Times New Roman" w:cs="Times New Roman"/>
          <w:sz w:val="24"/>
          <w:szCs w:val="24"/>
        </w:rPr>
        <w:t xml:space="preserve"> through assigned reading</w:t>
      </w:r>
      <w:r w:rsidR="00767E99">
        <w:rPr>
          <w:rFonts w:ascii="Times New Roman" w:hAnsi="Times New Roman" w:cs="Times New Roman"/>
          <w:sz w:val="24"/>
          <w:szCs w:val="24"/>
        </w:rPr>
        <w:t>;</w:t>
      </w:r>
    </w:p>
    <w:p w14:paraId="674DE512" w14:textId="0389BBCC" w:rsidR="004C3A70" w:rsidRPr="00616E85" w:rsidRDefault="005171FB" w:rsidP="00616E85">
      <w:pPr>
        <w:spacing w:after="0" w:line="240" w:lineRule="auto"/>
        <w:ind w:left="360"/>
        <w:rPr>
          <w:rFonts w:ascii="Times New Roman" w:hAnsi="Times New Roman" w:cs="Times New Roman"/>
          <w:sz w:val="24"/>
          <w:szCs w:val="24"/>
        </w:rPr>
      </w:pPr>
      <w:r w:rsidRPr="00993A42">
        <w:rPr>
          <w:rFonts w:ascii="Times New Roman" w:hAnsi="Times New Roman" w:cs="Times New Roman"/>
          <w:sz w:val="24"/>
          <w:szCs w:val="24"/>
        </w:rPr>
        <w:t>5. Demonstrate improved numeracy skills in an environmental Earth science context</w:t>
      </w:r>
      <w:r w:rsidR="00A9157F">
        <w:rPr>
          <w:rFonts w:ascii="Times New Roman" w:hAnsi="Times New Roman" w:cs="Times New Roman"/>
          <w:sz w:val="24"/>
          <w:szCs w:val="24"/>
        </w:rPr>
        <w:t>.</w:t>
      </w:r>
    </w:p>
    <w:p w14:paraId="3259D4FB" w14:textId="77777777" w:rsidR="004C3A70" w:rsidRPr="00120B7B" w:rsidRDefault="004C3A70" w:rsidP="00344E45">
      <w:pPr>
        <w:autoSpaceDE w:val="0"/>
        <w:autoSpaceDN w:val="0"/>
        <w:adjustRightInd w:val="0"/>
        <w:spacing w:after="0" w:line="240" w:lineRule="auto"/>
        <w:rPr>
          <w:rFonts w:cs="Times New Roman"/>
          <w:b/>
          <w:bCs/>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0DAFB786" w14:textId="77777777" w:rsidR="002155E3" w:rsidRDefault="002155E3" w:rsidP="002155E3"/>
    <w:p w14:paraId="56FC38D9" w14:textId="192164A9" w:rsidR="002155E3" w:rsidRDefault="002155E3" w:rsidP="002155E3">
      <w:r>
        <w:t xml:space="preserve">The course will follow the schedule of lectures, assignments and midterms shown on the following page. </w:t>
      </w:r>
    </w:p>
    <w:p w14:paraId="749B0DEB" w14:textId="77777777" w:rsidR="002155E3" w:rsidRDefault="002155E3" w:rsidP="002155E3"/>
    <w:p w14:paraId="7B71E6C1" w14:textId="2065B48E" w:rsidR="00786DFC" w:rsidRDefault="00786DFC">
      <w:r>
        <w:br w:type="page"/>
      </w:r>
    </w:p>
    <w:p w14:paraId="78CC79BC" w14:textId="32C56AB0" w:rsidR="002155E3" w:rsidRDefault="00786DFC" w:rsidP="002155E3">
      <w:r>
        <w:lastRenderedPageBreak/>
        <w:t>Course schedule</w:t>
      </w:r>
      <w:r w:rsidR="007D4162">
        <w:t xml:space="preserve"> for lectures, seminars, assignments and midterms</w:t>
      </w:r>
    </w:p>
    <w:tbl>
      <w:tblPr>
        <w:tblStyle w:val="TableGrid"/>
        <w:tblW w:w="1030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828"/>
        <w:gridCol w:w="1080"/>
        <w:gridCol w:w="960"/>
        <w:gridCol w:w="2880"/>
        <w:gridCol w:w="2640"/>
        <w:gridCol w:w="1920"/>
      </w:tblGrid>
      <w:tr w:rsidR="002155E3" w:rsidRPr="00261F83" w14:paraId="79FDCF25" w14:textId="77777777" w:rsidTr="00397C67">
        <w:tc>
          <w:tcPr>
            <w:tcW w:w="828" w:type="dxa"/>
            <w:tcBorders>
              <w:top w:val="double" w:sz="4" w:space="0" w:color="auto"/>
              <w:left w:val="double" w:sz="4" w:space="0" w:color="auto"/>
              <w:bottom w:val="double" w:sz="4" w:space="0" w:color="auto"/>
            </w:tcBorders>
          </w:tcPr>
          <w:p w14:paraId="251DB925" w14:textId="77777777" w:rsidR="002155E3" w:rsidRPr="00446E7A" w:rsidRDefault="002155E3" w:rsidP="00397C67">
            <w:pPr>
              <w:jc w:val="center"/>
              <w:rPr>
                <w:rFonts w:ascii="Arial Narrow" w:hAnsi="Arial Narrow" w:cs="Arial"/>
                <w:b/>
                <w:sz w:val="28"/>
                <w:szCs w:val="28"/>
              </w:rPr>
            </w:pPr>
            <w:r w:rsidRPr="00446E7A">
              <w:rPr>
                <w:rFonts w:ascii="Arial Narrow" w:hAnsi="Arial Narrow" w:cs="Arial"/>
                <w:b/>
                <w:sz w:val="28"/>
                <w:szCs w:val="28"/>
              </w:rPr>
              <w:t>Week</w:t>
            </w:r>
          </w:p>
        </w:tc>
        <w:tc>
          <w:tcPr>
            <w:tcW w:w="1080" w:type="dxa"/>
            <w:tcBorders>
              <w:top w:val="double" w:sz="4" w:space="0" w:color="auto"/>
              <w:bottom w:val="double" w:sz="4" w:space="0" w:color="auto"/>
            </w:tcBorders>
          </w:tcPr>
          <w:p w14:paraId="005491E5" w14:textId="77777777" w:rsidR="002155E3" w:rsidRPr="00446E7A" w:rsidRDefault="002155E3" w:rsidP="00397C67">
            <w:pPr>
              <w:jc w:val="center"/>
              <w:rPr>
                <w:rFonts w:ascii="Arial Narrow" w:hAnsi="Arial Narrow" w:cs="Arial"/>
                <w:b/>
                <w:sz w:val="28"/>
                <w:szCs w:val="28"/>
              </w:rPr>
            </w:pPr>
            <w:r w:rsidRPr="00446E7A">
              <w:rPr>
                <w:rFonts w:ascii="Arial Narrow" w:hAnsi="Arial Narrow" w:cs="Arial"/>
                <w:b/>
                <w:sz w:val="28"/>
                <w:szCs w:val="28"/>
              </w:rPr>
              <w:t>Date</w:t>
            </w:r>
          </w:p>
        </w:tc>
        <w:tc>
          <w:tcPr>
            <w:tcW w:w="960" w:type="dxa"/>
            <w:tcBorders>
              <w:top w:val="double" w:sz="4" w:space="0" w:color="auto"/>
              <w:bottom w:val="double" w:sz="4" w:space="0" w:color="auto"/>
            </w:tcBorders>
          </w:tcPr>
          <w:p w14:paraId="476D9C50" w14:textId="77777777" w:rsidR="002155E3" w:rsidRPr="00446E7A" w:rsidRDefault="002155E3" w:rsidP="00397C67">
            <w:pPr>
              <w:jc w:val="center"/>
              <w:rPr>
                <w:rFonts w:ascii="Arial Narrow" w:hAnsi="Arial Narrow" w:cs="Arial"/>
                <w:b/>
                <w:sz w:val="28"/>
                <w:szCs w:val="28"/>
              </w:rPr>
            </w:pPr>
            <w:r>
              <w:rPr>
                <w:rFonts w:ascii="Arial Narrow" w:hAnsi="Arial Narrow" w:cs="Arial"/>
                <w:b/>
                <w:sz w:val="28"/>
                <w:szCs w:val="28"/>
              </w:rPr>
              <w:t>Class#</w:t>
            </w:r>
          </w:p>
        </w:tc>
        <w:tc>
          <w:tcPr>
            <w:tcW w:w="2880" w:type="dxa"/>
            <w:tcBorders>
              <w:top w:val="double" w:sz="4" w:space="0" w:color="auto"/>
              <w:bottom w:val="double" w:sz="4" w:space="0" w:color="auto"/>
            </w:tcBorders>
          </w:tcPr>
          <w:p w14:paraId="531283A7" w14:textId="77777777" w:rsidR="002155E3" w:rsidRPr="00446E7A" w:rsidRDefault="002155E3" w:rsidP="00397C67">
            <w:pPr>
              <w:jc w:val="center"/>
              <w:rPr>
                <w:rFonts w:ascii="Arial Narrow" w:hAnsi="Arial Narrow" w:cs="Arial"/>
                <w:b/>
                <w:sz w:val="28"/>
                <w:szCs w:val="28"/>
              </w:rPr>
            </w:pPr>
            <w:r w:rsidRPr="00446E7A">
              <w:rPr>
                <w:rFonts w:ascii="Arial Narrow" w:hAnsi="Arial Narrow" w:cs="Arial"/>
                <w:b/>
                <w:sz w:val="28"/>
                <w:szCs w:val="28"/>
              </w:rPr>
              <w:t>Topic</w:t>
            </w:r>
          </w:p>
        </w:tc>
        <w:tc>
          <w:tcPr>
            <w:tcW w:w="2640" w:type="dxa"/>
            <w:tcBorders>
              <w:top w:val="double" w:sz="4" w:space="0" w:color="auto"/>
              <w:bottom w:val="double" w:sz="4" w:space="0" w:color="auto"/>
            </w:tcBorders>
          </w:tcPr>
          <w:p w14:paraId="085176B0" w14:textId="77777777" w:rsidR="002155E3" w:rsidRPr="00446E7A" w:rsidRDefault="002155E3" w:rsidP="00397C67">
            <w:pPr>
              <w:jc w:val="center"/>
              <w:rPr>
                <w:rFonts w:ascii="Arial Narrow" w:hAnsi="Arial Narrow" w:cs="Arial"/>
                <w:b/>
                <w:sz w:val="28"/>
                <w:szCs w:val="28"/>
              </w:rPr>
            </w:pPr>
            <w:r>
              <w:rPr>
                <w:rFonts w:ascii="Arial Narrow" w:hAnsi="Arial Narrow" w:cs="Arial"/>
                <w:b/>
                <w:sz w:val="28"/>
                <w:szCs w:val="28"/>
              </w:rPr>
              <w:t>R</w:t>
            </w:r>
            <w:r w:rsidRPr="00446E7A">
              <w:rPr>
                <w:rFonts w:ascii="Arial Narrow" w:hAnsi="Arial Narrow" w:cs="Arial"/>
                <w:b/>
                <w:sz w:val="28"/>
                <w:szCs w:val="28"/>
              </w:rPr>
              <w:t>eading</w:t>
            </w:r>
          </w:p>
        </w:tc>
        <w:tc>
          <w:tcPr>
            <w:tcW w:w="1920" w:type="dxa"/>
            <w:tcBorders>
              <w:top w:val="double" w:sz="4" w:space="0" w:color="auto"/>
              <w:bottom w:val="double" w:sz="4" w:space="0" w:color="auto"/>
              <w:right w:val="double" w:sz="4" w:space="0" w:color="auto"/>
            </w:tcBorders>
          </w:tcPr>
          <w:p w14:paraId="3842E952" w14:textId="77777777" w:rsidR="002155E3" w:rsidRPr="00446E7A" w:rsidRDefault="002155E3" w:rsidP="00397C67">
            <w:pPr>
              <w:jc w:val="center"/>
              <w:rPr>
                <w:rFonts w:ascii="Arial Narrow" w:hAnsi="Arial Narrow" w:cs="Arial"/>
                <w:b/>
                <w:sz w:val="28"/>
                <w:szCs w:val="28"/>
              </w:rPr>
            </w:pPr>
            <w:r>
              <w:rPr>
                <w:rFonts w:ascii="Arial Narrow" w:hAnsi="Arial Narrow" w:cs="Arial"/>
                <w:b/>
                <w:sz w:val="28"/>
                <w:szCs w:val="28"/>
              </w:rPr>
              <w:t xml:space="preserve">Seminar </w:t>
            </w:r>
          </w:p>
        </w:tc>
      </w:tr>
      <w:tr w:rsidR="002155E3" w:rsidRPr="00261F83" w14:paraId="10EB1893" w14:textId="77777777" w:rsidTr="00397C67">
        <w:tc>
          <w:tcPr>
            <w:tcW w:w="828" w:type="dxa"/>
            <w:tcBorders>
              <w:top w:val="double" w:sz="4" w:space="0" w:color="auto"/>
              <w:left w:val="double" w:sz="4" w:space="0" w:color="auto"/>
              <w:bottom w:val="single" w:sz="4" w:space="0" w:color="auto"/>
            </w:tcBorders>
            <w:shd w:val="clear" w:color="auto" w:fill="auto"/>
          </w:tcPr>
          <w:p w14:paraId="1900AEE9" w14:textId="77777777" w:rsidR="002155E3" w:rsidRPr="00261F83" w:rsidRDefault="002155E3" w:rsidP="00397C67">
            <w:pPr>
              <w:jc w:val="center"/>
              <w:rPr>
                <w:rFonts w:ascii="Arial Narrow" w:hAnsi="Arial Narrow" w:cs="Arial"/>
              </w:rPr>
            </w:pPr>
            <w:r>
              <w:rPr>
                <w:rFonts w:ascii="Arial Narrow" w:hAnsi="Arial Narrow" w:cs="Arial"/>
              </w:rPr>
              <w:t>1</w:t>
            </w:r>
          </w:p>
        </w:tc>
        <w:tc>
          <w:tcPr>
            <w:tcW w:w="1080" w:type="dxa"/>
            <w:tcBorders>
              <w:top w:val="double" w:sz="4" w:space="0" w:color="auto"/>
            </w:tcBorders>
          </w:tcPr>
          <w:p w14:paraId="4A42ECD9" w14:textId="77777777" w:rsidR="002155E3" w:rsidRPr="00261F83" w:rsidRDefault="002155E3" w:rsidP="00397C67">
            <w:pPr>
              <w:jc w:val="center"/>
              <w:rPr>
                <w:rFonts w:ascii="Arial Narrow" w:hAnsi="Arial Narrow" w:cs="Arial"/>
              </w:rPr>
            </w:pPr>
            <w:r w:rsidRPr="00261F83">
              <w:rPr>
                <w:rFonts w:ascii="Arial Narrow" w:hAnsi="Arial Narrow" w:cs="Arial"/>
              </w:rPr>
              <w:t xml:space="preserve">Sept </w:t>
            </w:r>
            <w:r>
              <w:rPr>
                <w:rFonts w:ascii="Arial Narrow" w:hAnsi="Arial Narrow" w:cs="Arial"/>
              </w:rPr>
              <w:t>7</w:t>
            </w:r>
          </w:p>
        </w:tc>
        <w:tc>
          <w:tcPr>
            <w:tcW w:w="960" w:type="dxa"/>
            <w:tcBorders>
              <w:top w:val="double" w:sz="4" w:space="0" w:color="auto"/>
            </w:tcBorders>
          </w:tcPr>
          <w:p w14:paraId="04851043" w14:textId="77777777" w:rsidR="002155E3" w:rsidRPr="00261F83" w:rsidRDefault="002155E3" w:rsidP="00397C67">
            <w:pPr>
              <w:jc w:val="center"/>
              <w:rPr>
                <w:rFonts w:ascii="Arial Narrow" w:hAnsi="Arial Narrow" w:cs="Arial"/>
              </w:rPr>
            </w:pPr>
            <w:r w:rsidRPr="00261F83">
              <w:rPr>
                <w:rFonts w:ascii="Arial Narrow" w:hAnsi="Arial Narrow" w:cs="Arial"/>
              </w:rPr>
              <w:t>1</w:t>
            </w:r>
          </w:p>
        </w:tc>
        <w:tc>
          <w:tcPr>
            <w:tcW w:w="2880" w:type="dxa"/>
            <w:tcBorders>
              <w:top w:val="double" w:sz="4" w:space="0" w:color="auto"/>
            </w:tcBorders>
          </w:tcPr>
          <w:p w14:paraId="7FCD7C21" w14:textId="77777777" w:rsidR="002155E3" w:rsidRPr="00261F83" w:rsidRDefault="002155E3" w:rsidP="00397C67">
            <w:pPr>
              <w:rPr>
                <w:rFonts w:ascii="Arial Narrow" w:hAnsi="Arial Narrow" w:cs="Arial"/>
              </w:rPr>
            </w:pPr>
            <w:r>
              <w:rPr>
                <w:rFonts w:ascii="Arial Narrow" w:hAnsi="Arial Narrow" w:cs="Arial"/>
              </w:rPr>
              <w:t>Earth as a chemical system</w:t>
            </w:r>
          </w:p>
        </w:tc>
        <w:tc>
          <w:tcPr>
            <w:tcW w:w="2640" w:type="dxa"/>
            <w:tcBorders>
              <w:top w:val="double" w:sz="4" w:space="0" w:color="auto"/>
            </w:tcBorders>
          </w:tcPr>
          <w:p w14:paraId="091FFB1F" w14:textId="77777777" w:rsidR="002155E3" w:rsidRPr="00261F83" w:rsidRDefault="002155E3" w:rsidP="00397C67">
            <w:pPr>
              <w:rPr>
                <w:rFonts w:ascii="Arial Narrow" w:hAnsi="Arial Narrow" w:cs="Arial"/>
              </w:rPr>
            </w:pPr>
            <w:r>
              <w:rPr>
                <w:rFonts w:ascii="Arial Narrow" w:hAnsi="Arial Narrow" w:cs="Arial"/>
              </w:rPr>
              <w:t xml:space="preserve">BGC </w:t>
            </w:r>
            <w:proofErr w:type="spellStart"/>
            <w:r w:rsidRPr="00B92471">
              <w:rPr>
                <w:rFonts w:ascii="Arial Narrow" w:hAnsi="Arial Narrow" w:cs="Arial"/>
                <w:i/>
              </w:rPr>
              <w:t>Ch</w:t>
            </w:r>
            <w:proofErr w:type="spellEnd"/>
            <w:r w:rsidRPr="00B92471">
              <w:rPr>
                <w:rFonts w:ascii="Arial Narrow" w:hAnsi="Arial Narrow" w:cs="Arial"/>
                <w:i/>
              </w:rPr>
              <w:t xml:space="preserve"> </w:t>
            </w:r>
            <w:r>
              <w:rPr>
                <w:rFonts w:ascii="Arial Narrow" w:hAnsi="Arial Narrow" w:cs="Arial"/>
                <w:i/>
              </w:rPr>
              <w:t xml:space="preserve">1 </w:t>
            </w:r>
            <w:r w:rsidRPr="00771352">
              <w:rPr>
                <w:rFonts w:ascii="Arial Narrow" w:hAnsi="Arial Narrow" w:cs="Arial"/>
                <w:b/>
              </w:rPr>
              <w:t>3-14</w:t>
            </w:r>
          </w:p>
        </w:tc>
        <w:tc>
          <w:tcPr>
            <w:tcW w:w="1920" w:type="dxa"/>
            <w:tcBorders>
              <w:top w:val="double" w:sz="4" w:space="0" w:color="auto"/>
              <w:bottom w:val="single" w:sz="4" w:space="0" w:color="auto"/>
              <w:right w:val="double" w:sz="4" w:space="0" w:color="auto"/>
            </w:tcBorders>
            <w:shd w:val="clear" w:color="auto" w:fill="auto"/>
          </w:tcPr>
          <w:p w14:paraId="2AF194ED" w14:textId="77777777" w:rsidR="002155E3" w:rsidRPr="00261F83" w:rsidRDefault="002155E3" w:rsidP="00397C67">
            <w:pPr>
              <w:rPr>
                <w:rFonts w:ascii="Arial Narrow" w:hAnsi="Arial Narrow" w:cs="Arial"/>
              </w:rPr>
            </w:pPr>
            <w:r>
              <w:rPr>
                <w:rFonts w:ascii="Arial Narrow" w:hAnsi="Arial Narrow" w:cs="Arial"/>
              </w:rPr>
              <w:t>none</w:t>
            </w:r>
          </w:p>
        </w:tc>
      </w:tr>
      <w:tr w:rsidR="002155E3" w:rsidRPr="00261F83" w14:paraId="71533E2C" w14:textId="77777777" w:rsidTr="00397C67">
        <w:tc>
          <w:tcPr>
            <w:tcW w:w="828" w:type="dxa"/>
            <w:vMerge w:val="restart"/>
            <w:tcBorders>
              <w:top w:val="single" w:sz="4" w:space="0" w:color="auto"/>
              <w:left w:val="double" w:sz="4" w:space="0" w:color="auto"/>
              <w:bottom w:val="single" w:sz="4" w:space="0" w:color="auto"/>
            </w:tcBorders>
          </w:tcPr>
          <w:p w14:paraId="261A7607" w14:textId="77777777" w:rsidR="002155E3" w:rsidRPr="00261F83" w:rsidRDefault="002155E3" w:rsidP="00397C67">
            <w:pPr>
              <w:jc w:val="center"/>
              <w:rPr>
                <w:rFonts w:ascii="Arial Narrow" w:hAnsi="Arial Narrow" w:cs="Arial"/>
              </w:rPr>
            </w:pPr>
            <w:r>
              <w:rPr>
                <w:rFonts w:ascii="Arial Narrow" w:hAnsi="Arial Narrow" w:cs="Arial"/>
              </w:rPr>
              <w:t>2</w:t>
            </w:r>
          </w:p>
          <w:p w14:paraId="602EADFA" w14:textId="77777777" w:rsidR="002155E3" w:rsidRPr="00261F83" w:rsidRDefault="002155E3" w:rsidP="00397C67">
            <w:pPr>
              <w:jc w:val="center"/>
              <w:rPr>
                <w:rFonts w:ascii="Arial Narrow" w:hAnsi="Arial Narrow" w:cs="Arial"/>
              </w:rPr>
            </w:pPr>
          </w:p>
        </w:tc>
        <w:tc>
          <w:tcPr>
            <w:tcW w:w="1080" w:type="dxa"/>
          </w:tcPr>
          <w:p w14:paraId="79D53BF0" w14:textId="77777777" w:rsidR="002155E3" w:rsidRPr="00261F83" w:rsidRDefault="002155E3" w:rsidP="00397C67">
            <w:pPr>
              <w:jc w:val="center"/>
              <w:rPr>
                <w:rFonts w:ascii="Arial Narrow" w:hAnsi="Arial Narrow" w:cs="Arial"/>
              </w:rPr>
            </w:pPr>
            <w:r>
              <w:rPr>
                <w:rFonts w:ascii="Arial Narrow" w:hAnsi="Arial Narrow" w:cs="Arial"/>
              </w:rPr>
              <w:t>Sept 12</w:t>
            </w:r>
          </w:p>
        </w:tc>
        <w:tc>
          <w:tcPr>
            <w:tcW w:w="960" w:type="dxa"/>
          </w:tcPr>
          <w:p w14:paraId="04696A84" w14:textId="77777777" w:rsidR="002155E3" w:rsidRPr="00261F83" w:rsidRDefault="002155E3" w:rsidP="00397C67">
            <w:pPr>
              <w:jc w:val="center"/>
              <w:rPr>
                <w:rFonts w:ascii="Arial Narrow" w:hAnsi="Arial Narrow" w:cs="Arial"/>
              </w:rPr>
            </w:pPr>
            <w:r>
              <w:rPr>
                <w:rFonts w:ascii="Arial Narrow" w:hAnsi="Arial Narrow" w:cs="Arial"/>
              </w:rPr>
              <w:t>2</w:t>
            </w:r>
          </w:p>
        </w:tc>
        <w:tc>
          <w:tcPr>
            <w:tcW w:w="2880" w:type="dxa"/>
            <w:vMerge w:val="restart"/>
          </w:tcPr>
          <w:p w14:paraId="5B27F509" w14:textId="77777777" w:rsidR="002155E3" w:rsidRDefault="002155E3" w:rsidP="00397C67">
            <w:pPr>
              <w:rPr>
                <w:rFonts w:ascii="Arial Narrow" w:hAnsi="Arial Narrow" w:cs="Arial"/>
              </w:rPr>
            </w:pPr>
            <w:r>
              <w:rPr>
                <w:rFonts w:ascii="Arial Narrow" w:hAnsi="Arial Narrow" w:cs="Arial"/>
              </w:rPr>
              <w:t>Models and estimation</w:t>
            </w:r>
          </w:p>
          <w:p w14:paraId="26F0451E" w14:textId="77777777" w:rsidR="002155E3" w:rsidRPr="00261F83" w:rsidRDefault="002155E3" w:rsidP="00397C67">
            <w:pPr>
              <w:rPr>
                <w:rFonts w:ascii="Arial Narrow" w:hAnsi="Arial Narrow" w:cs="Arial"/>
              </w:rPr>
            </w:pPr>
            <w:r>
              <w:rPr>
                <w:rFonts w:ascii="Arial Narrow" w:hAnsi="Arial Narrow" w:cs="Arial"/>
              </w:rPr>
              <w:t>Earth origins</w:t>
            </w:r>
          </w:p>
        </w:tc>
        <w:tc>
          <w:tcPr>
            <w:tcW w:w="2640" w:type="dxa"/>
            <w:vMerge w:val="restart"/>
          </w:tcPr>
          <w:p w14:paraId="6A986A7C" w14:textId="77777777" w:rsidR="002155E3" w:rsidRPr="0014591A" w:rsidRDefault="002155E3" w:rsidP="00397C67">
            <w:pPr>
              <w:rPr>
                <w:rFonts w:ascii="Arial Narrow" w:hAnsi="Arial Narrow" w:cs="Arial"/>
                <w:i/>
              </w:rPr>
            </w:pPr>
            <w:r w:rsidRPr="00CC0504">
              <w:rPr>
                <w:rFonts w:ascii="Arial Narrow" w:hAnsi="Arial Narrow" w:cs="Arial"/>
              </w:rPr>
              <w:t xml:space="preserve">BCG </w:t>
            </w:r>
            <w:proofErr w:type="spellStart"/>
            <w:r w:rsidRPr="00B92471">
              <w:rPr>
                <w:rFonts w:ascii="Arial Narrow" w:hAnsi="Arial Narrow" w:cs="Arial"/>
                <w:i/>
              </w:rPr>
              <w:t>Ch</w:t>
            </w:r>
            <w:proofErr w:type="spellEnd"/>
            <w:r w:rsidRPr="00B92471">
              <w:rPr>
                <w:rFonts w:ascii="Arial Narrow" w:hAnsi="Arial Narrow" w:cs="Arial"/>
                <w:i/>
              </w:rPr>
              <w:t xml:space="preserve"> 2</w:t>
            </w:r>
            <w:r w:rsidRPr="00CC0504">
              <w:rPr>
                <w:rFonts w:ascii="Arial Narrow" w:hAnsi="Arial Narrow" w:cs="Arial"/>
              </w:rPr>
              <w:t xml:space="preserve"> </w:t>
            </w:r>
            <w:r w:rsidRPr="002E699C">
              <w:rPr>
                <w:rFonts w:ascii="Arial Narrow" w:hAnsi="Arial Narrow" w:cs="Arial"/>
                <w:b/>
              </w:rPr>
              <w:t>15-28</w:t>
            </w:r>
          </w:p>
        </w:tc>
        <w:tc>
          <w:tcPr>
            <w:tcW w:w="1920" w:type="dxa"/>
            <w:vMerge w:val="restart"/>
            <w:tcBorders>
              <w:top w:val="single" w:sz="4" w:space="0" w:color="auto"/>
              <w:bottom w:val="single" w:sz="4" w:space="0" w:color="auto"/>
              <w:right w:val="double" w:sz="4" w:space="0" w:color="auto"/>
            </w:tcBorders>
            <w:shd w:val="clear" w:color="auto" w:fill="auto"/>
          </w:tcPr>
          <w:p w14:paraId="743A0809" w14:textId="77777777" w:rsidR="002155E3" w:rsidRPr="00261F83" w:rsidRDefault="002155E3" w:rsidP="00397C67">
            <w:pPr>
              <w:rPr>
                <w:rFonts w:ascii="Arial Narrow" w:hAnsi="Arial Narrow" w:cs="Arial"/>
              </w:rPr>
            </w:pPr>
            <w:r>
              <w:rPr>
                <w:rFonts w:ascii="Arial Narrow" w:hAnsi="Arial Narrow" w:cs="Arial"/>
              </w:rPr>
              <w:t>Gaia &amp; feedback loops-DUE</w:t>
            </w:r>
          </w:p>
        </w:tc>
      </w:tr>
      <w:tr w:rsidR="002155E3" w:rsidRPr="00261F83" w14:paraId="51422DC6" w14:textId="77777777" w:rsidTr="00397C67">
        <w:tc>
          <w:tcPr>
            <w:tcW w:w="828" w:type="dxa"/>
            <w:vMerge/>
            <w:tcBorders>
              <w:top w:val="single" w:sz="4" w:space="0" w:color="auto"/>
              <w:left w:val="double" w:sz="4" w:space="0" w:color="auto"/>
              <w:bottom w:val="single" w:sz="4" w:space="0" w:color="auto"/>
            </w:tcBorders>
            <w:shd w:val="clear" w:color="auto" w:fill="auto"/>
          </w:tcPr>
          <w:p w14:paraId="21851665" w14:textId="77777777" w:rsidR="002155E3" w:rsidRPr="00261F83" w:rsidRDefault="002155E3" w:rsidP="00397C67">
            <w:pPr>
              <w:jc w:val="center"/>
              <w:rPr>
                <w:rFonts w:ascii="Arial Narrow" w:hAnsi="Arial Narrow" w:cs="Arial"/>
              </w:rPr>
            </w:pPr>
          </w:p>
        </w:tc>
        <w:tc>
          <w:tcPr>
            <w:tcW w:w="1080" w:type="dxa"/>
          </w:tcPr>
          <w:p w14:paraId="09B8F6A3" w14:textId="77777777" w:rsidR="002155E3" w:rsidRPr="00261F83" w:rsidRDefault="002155E3" w:rsidP="00397C67">
            <w:pPr>
              <w:jc w:val="center"/>
              <w:rPr>
                <w:rFonts w:ascii="Arial Narrow" w:hAnsi="Arial Narrow" w:cs="Arial"/>
              </w:rPr>
            </w:pPr>
            <w:r>
              <w:rPr>
                <w:rFonts w:ascii="Arial Narrow" w:hAnsi="Arial Narrow" w:cs="Arial"/>
              </w:rPr>
              <w:t>Sept 14</w:t>
            </w:r>
          </w:p>
        </w:tc>
        <w:tc>
          <w:tcPr>
            <w:tcW w:w="960" w:type="dxa"/>
          </w:tcPr>
          <w:p w14:paraId="17DA8BCE" w14:textId="77777777" w:rsidR="002155E3" w:rsidRPr="00261F83" w:rsidRDefault="002155E3" w:rsidP="00397C67">
            <w:pPr>
              <w:jc w:val="center"/>
              <w:rPr>
                <w:rFonts w:ascii="Arial Narrow" w:hAnsi="Arial Narrow" w:cs="Arial"/>
              </w:rPr>
            </w:pPr>
            <w:r>
              <w:rPr>
                <w:rFonts w:ascii="Arial Narrow" w:hAnsi="Arial Narrow" w:cs="Arial"/>
              </w:rPr>
              <w:t>3</w:t>
            </w:r>
          </w:p>
        </w:tc>
        <w:tc>
          <w:tcPr>
            <w:tcW w:w="2880" w:type="dxa"/>
            <w:vMerge/>
          </w:tcPr>
          <w:p w14:paraId="36322757" w14:textId="77777777" w:rsidR="002155E3" w:rsidRPr="00261F83" w:rsidRDefault="002155E3" w:rsidP="00397C67">
            <w:pPr>
              <w:rPr>
                <w:rFonts w:ascii="Arial Narrow" w:hAnsi="Arial Narrow" w:cs="Arial"/>
              </w:rPr>
            </w:pPr>
          </w:p>
        </w:tc>
        <w:tc>
          <w:tcPr>
            <w:tcW w:w="2640" w:type="dxa"/>
            <w:vMerge/>
          </w:tcPr>
          <w:p w14:paraId="3D1C15B7" w14:textId="77777777" w:rsidR="002155E3" w:rsidRPr="00261F83"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7979D08A" w14:textId="77777777" w:rsidR="002155E3" w:rsidRPr="00261F83" w:rsidRDefault="002155E3" w:rsidP="00397C67">
            <w:pPr>
              <w:rPr>
                <w:rFonts w:ascii="Arial Narrow" w:hAnsi="Arial Narrow" w:cs="Arial"/>
              </w:rPr>
            </w:pPr>
          </w:p>
        </w:tc>
      </w:tr>
      <w:tr w:rsidR="002155E3" w:rsidRPr="00261F83" w14:paraId="7A1BEBB5"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72E2F7A4" w14:textId="77777777" w:rsidR="002155E3" w:rsidRPr="00261F83" w:rsidRDefault="002155E3" w:rsidP="00397C67">
            <w:pPr>
              <w:jc w:val="center"/>
              <w:rPr>
                <w:rFonts w:ascii="Arial Narrow" w:hAnsi="Arial Narrow" w:cs="Arial"/>
              </w:rPr>
            </w:pPr>
            <w:r>
              <w:rPr>
                <w:rFonts w:ascii="Arial Narrow" w:hAnsi="Arial Narrow" w:cs="Arial"/>
              </w:rPr>
              <w:t>3</w:t>
            </w:r>
          </w:p>
        </w:tc>
        <w:tc>
          <w:tcPr>
            <w:tcW w:w="1080" w:type="dxa"/>
          </w:tcPr>
          <w:p w14:paraId="0843524E" w14:textId="77777777" w:rsidR="002155E3" w:rsidRPr="00261F83" w:rsidRDefault="002155E3" w:rsidP="00397C67">
            <w:pPr>
              <w:jc w:val="center"/>
              <w:rPr>
                <w:rFonts w:ascii="Arial Narrow" w:hAnsi="Arial Narrow" w:cs="Arial"/>
              </w:rPr>
            </w:pPr>
            <w:r>
              <w:rPr>
                <w:rFonts w:ascii="Arial Narrow" w:hAnsi="Arial Narrow" w:cs="Arial"/>
              </w:rPr>
              <w:t>Sept 19</w:t>
            </w:r>
          </w:p>
        </w:tc>
        <w:tc>
          <w:tcPr>
            <w:tcW w:w="960" w:type="dxa"/>
          </w:tcPr>
          <w:p w14:paraId="19B93A67" w14:textId="77777777" w:rsidR="002155E3" w:rsidRPr="00261F83" w:rsidRDefault="002155E3" w:rsidP="00397C67">
            <w:pPr>
              <w:jc w:val="center"/>
              <w:rPr>
                <w:rFonts w:ascii="Arial Narrow" w:hAnsi="Arial Narrow" w:cs="Arial"/>
              </w:rPr>
            </w:pPr>
            <w:r>
              <w:rPr>
                <w:rFonts w:ascii="Arial Narrow" w:hAnsi="Arial Narrow" w:cs="Arial"/>
              </w:rPr>
              <w:t>4</w:t>
            </w:r>
          </w:p>
        </w:tc>
        <w:tc>
          <w:tcPr>
            <w:tcW w:w="2880" w:type="dxa"/>
            <w:vMerge w:val="restart"/>
          </w:tcPr>
          <w:p w14:paraId="72024081" w14:textId="77777777" w:rsidR="002155E3" w:rsidRDefault="002155E3" w:rsidP="00397C67">
            <w:pPr>
              <w:rPr>
                <w:rFonts w:ascii="Arial Narrow" w:hAnsi="Arial Narrow" w:cs="Arial"/>
              </w:rPr>
            </w:pPr>
            <w:r>
              <w:rPr>
                <w:rFonts w:ascii="Arial Narrow" w:hAnsi="Arial Narrow" w:cs="Arial"/>
              </w:rPr>
              <w:t>Evolution of life</w:t>
            </w:r>
          </w:p>
          <w:p w14:paraId="5B7192D1" w14:textId="25907E95" w:rsidR="002155E3" w:rsidRPr="00261F83" w:rsidRDefault="00343555" w:rsidP="00397C67">
            <w:pPr>
              <w:rPr>
                <w:rFonts w:ascii="Arial Narrow" w:hAnsi="Arial Narrow" w:cs="Arial"/>
              </w:rPr>
            </w:pPr>
            <w:r>
              <w:rPr>
                <w:rFonts w:ascii="Arial Narrow" w:hAnsi="Arial Narrow" w:cs="Arial"/>
              </w:rPr>
              <w:t>A</w:t>
            </w:r>
            <w:r w:rsidR="002155E3">
              <w:rPr>
                <w:rFonts w:ascii="Arial Narrow" w:hAnsi="Arial Narrow" w:cs="Arial"/>
              </w:rPr>
              <w:t>tmosphere</w:t>
            </w:r>
            <w:r>
              <w:rPr>
                <w:rFonts w:ascii="Arial Narrow" w:hAnsi="Arial Narrow" w:cs="Arial"/>
              </w:rPr>
              <w:t xml:space="preserve"> </w:t>
            </w:r>
            <w:proofErr w:type="spellStart"/>
            <w:r>
              <w:rPr>
                <w:rFonts w:ascii="Arial Narrow" w:hAnsi="Arial Narrow" w:cs="Arial"/>
              </w:rPr>
              <w:t>structure&amp;function</w:t>
            </w:r>
            <w:proofErr w:type="spellEnd"/>
          </w:p>
        </w:tc>
        <w:tc>
          <w:tcPr>
            <w:tcW w:w="2640" w:type="dxa"/>
            <w:vMerge w:val="restart"/>
          </w:tcPr>
          <w:p w14:paraId="2F1A42CE" w14:textId="77777777" w:rsidR="002155E3" w:rsidRDefault="002155E3" w:rsidP="00397C67">
            <w:pPr>
              <w:rPr>
                <w:rFonts w:ascii="Arial Narrow" w:hAnsi="Arial Narrow" w:cs="Arial"/>
                <w:b/>
              </w:rPr>
            </w:pPr>
            <w:r w:rsidRPr="00860163">
              <w:rPr>
                <w:rFonts w:ascii="Arial Narrow" w:hAnsi="Arial Narrow" w:cs="Arial"/>
              </w:rPr>
              <w:t xml:space="preserve">BCG </w:t>
            </w:r>
            <w:proofErr w:type="spellStart"/>
            <w:r w:rsidRPr="000C10A9">
              <w:rPr>
                <w:rFonts w:ascii="Arial Narrow" w:hAnsi="Arial Narrow" w:cs="Arial"/>
                <w:i/>
              </w:rPr>
              <w:t>Ch</w:t>
            </w:r>
            <w:proofErr w:type="spellEnd"/>
            <w:r w:rsidRPr="00860163">
              <w:rPr>
                <w:rFonts w:ascii="Arial Narrow" w:hAnsi="Arial Narrow" w:cs="Arial"/>
              </w:rPr>
              <w:t xml:space="preserve"> 2</w:t>
            </w:r>
            <w:r>
              <w:rPr>
                <w:rFonts w:ascii="Arial Narrow" w:hAnsi="Arial Narrow" w:cs="Arial"/>
                <w:b/>
              </w:rPr>
              <w:t xml:space="preserve"> </w:t>
            </w:r>
            <w:r w:rsidRPr="002E699C">
              <w:rPr>
                <w:rFonts w:ascii="Arial Narrow" w:hAnsi="Arial Narrow" w:cs="Arial"/>
                <w:b/>
              </w:rPr>
              <w:t>31-41</w:t>
            </w:r>
          </w:p>
          <w:p w14:paraId="1D819B60" w14:textId="77777777" w:rsidR="002155E3" w:rsidRPr="00CC0504" w:rsidRDefault="002155E3" w:rsidP="00397C67">
            <w:pPr>
              <w:rPr>
                <w:rFonts w:ascii="Arial Narrow" w:hAnsi="Arial Narrow" w:cs="Arial"/>
              </w:rPr>
            </w:pPr>
            <w:r w:rsidRPr="00860163">
              <w:rPr>
                <w:rFonts w:ascii="Arial Narrow" w:hAnsi="Arial Narrow" w:cs="Arial"/>
              </w:rPr>
              <w:t xml:space="preserve">BCG </w:t>
            </w:r>
            <w:proofErr w:type="spellStart"/>
            <w:r w:rsidRPr="000C10A9">
              <w:rPr>
                <w:rFonts w:ascii="Arial Narrow" w:hAnsi="Arial Narrow" w:cs="Arial"/>
                <w:i/>
              </w:rPr>
              <w:t>Ch</w:t>
            </w:r>
            <w:proofErr w:type="spellEnd"/>
            <w:r>
              <w:rPr>
                <w:rFonts w:ascii="Arial Narrow" w:hAnsi="Arial Narrow" w:cs="Arial"/>
                <w:b/>
              </w:rPr>
              <w:t xml:space="preserve"> 3 49-63</w:t>
            </w:r>
          </w:p>
        </w:tc>
        <w:tc>
          <w:tcPr>
            <w:tcW w:w="1920" w:type="dxa"/>
            <w:vMerge w:val="restart"/>
            <w:tcBorders>
              <w:top w:val="single" w:sz="4" w:space="0" w:color="auto"/>
              <w:bottom w:val="single" w:sz="4" w:space="0" w:color="auto"/>
              <w:right w:val="double" w:sz="4" w:space="0" w:color="auto"/>
            </w:tcBorders>
            <w:shd w:val="clear" w:color="auto" w:fill="auto"/>
          </w:tcPr>
          <w:p w14:paraId="103270BE" w14:textId="77777777" w:rsidR="002155E3" w:rsidRPr="00261F83" w:rsidRDefault="002155E3" w:rsidP="00397C67">
            <w:pPr>
              <w:rPr>
                <w:rFonts w:ascii="Arial Narrow" w:hAnsi="Arial Narrow" w:cs="Arial"/>
              </w:rPr>
            </w:pPr>
            <w:r>
              <w:rPr>
                <w:rFonts w:ascii="Arial Narrow" w:hAnsi="Arial Narrow" w:cs="Arial"/>
              </w:rPr>
              <w:t>Residence time-DUE</w:t>
            </w:r>
          </w:p>
        </w:tc>
      </w:tr>
      <w:tr w:rsidR="002155E3" w:rsidRPr="00261F83" w14:paraId="05192635" w14:textId="77777777" w:rsidTr="00397C67">
        <w:tc>
          <w:tcPr>
            <w:tcW w:w="828" w:type="dxa"/>
            <w:vMerge/>
            <w:tcBorders>
              <w:top w:val="single" w:sz="4" w:space="0" w:color="auto"/>
              <w:left w:val="double" w:sz="4" w:space="0" w:color="auto"/>
              <w:bottom w:val="single" w:sz="4" w:space="0" w:color="auto"/>
            </w:tcBorders>
            <w:shd w:val="clear" w:color="auto" w:fill="auto"/>
          </w:tcPr>
          <w:p w14:paraId="1C2E71EC" w14:textId="77777777" w:rsidR="002155E3" w:rsidRPr="00261F83" w:rsidRDefault="002155E3" w:rsidP="00397C67">
            <w:pPr>
              <w:jc w:val="center"/>
              <w:rPr>
                <w:rFonts w:ascii="Arial Narrow" w:hAnsi="Arial Narrow" w:cs="Arial"/>
              </w:rPr>
            </w:pPr>
          </w:p>
        </w:tc>
        <w:tc>
          <w:tcPr>
            <w:tcW w:w="1080" w:type="dxa"/>
          </w:tcPr>
          <w:p w14:paraId="3CD52541" w14:textId="77777777" w:rsidR="002155E3" w:rsidRPr="00261F83" w:rsidRDefault="002155E3" w:rsidP="00397C67">
            <w:pPr>
              <w:jc w:val="center"/>
              <w:rPr>
                <w:rFonts w:ascii="Arial Narrow" w:hAnsi="Arial Narrow" w:cs="Arial"/>
              </w:rPr>
            </w:pPr>
            <w:r>
              <w:rPr>
                <w:rFonts w:ascii="Arial Narrow" w:hAnsi="Arial Narrow" w:cs="Arial"/>
              </w:rPr>
              <w:t>Sept 21</w:t>
            </w:r>
          </w:p>
        </w:tc>
        <w:tc>
          <w:tcPr>
            <w:tcW w:w="960" w:type="dxa"/>
          </w:tcPr>
          <w:p w14:paraId="58030322" w14:textId="77777777" w:rsidR="002155E3" w:rsidRPr="00261F83" w:rsidRDefault="002155E3" w:rsidP="00397C67">
            <w:pPr>
              <w:jc w:val="center"/>
              <w:rPr>
                <w:rFonts w:ascii="Arial Narrow" w:hAnsi="Arial Narrow" w:cs="Arial"/>
              </w:rPr>
            </w:pPr>
            <w:r>
              <w:rPr>
                <w:rFonts w:ascii="Arial Narrow" w:hAnsi="Arial Narrow" w:cs="Arial"/>
              </w:rPr>
              <w:t>5</w:t>
            </w:r>
          </w:p>
        </w:tc>
        <w:tc>
          <w:tcPr>
            <w:tcW w:w="2880" w:type="dxa"/>
            <w:vMerge/>
          </w:tcPr>
          <w:p w14:paraId="069C0500" w14:textId="77777777" w:rsidR="002155E3" w:rsidRPr="00261F83" w:rsidRDefault="002155E3" w:rsidP="00397C67">
            <w:pPr>
              <w:rPr>
                <w:rFonts w:ascii="Arial Narrow" w:hAnsi="Arial Narrow" w:cs="Arial"/>
              </w:rPr>
            </w:pPr>
          </w:p>
        </w:tc>
        <w:tc>
          <w:tcPr>
            <w:tcW w:w="2640" w:type="dxa"/>
            <w:vMerge/>
          </w:tcPr>
          <w:p w14:paraId="2A7875B7" w14:textId="77777777" w:rsidR="002155E3" w:rsidRPr="00261F83"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6A48C778" w14:textId="77777777" w:rsidR="002155E3" w:rsidRPr="00261F83" w:rsidRDefault="002155E3" w:rsidP="00397C67">
            <w:pPr>
              <w:rPr>
                <w:rFonts w:ascii="Arial Narrow" w:hAnsi="Arial Narrow" w:cs="Arial"/>
              </w:rPr>
            </w:pPr>
          </w:p>
        </w:tc>
      </w:tr>
      <w:tr w:rsidR="002155E3" w:rsidRPr="00261F83" w14:paraId="1DCDADC2"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30DB6A0A" w14:textId="77777777" w:rsidR="002155E3" w:rsidRPr="00261F83" w:rsidRDefault="002155E3" w:rsidP="00397C67">
            <w:pPr>
              <w:jc w:val="center"/>
              <w:rPr>
                <w:rFonts w:ascii="Arial Narrow" w:hAnsi="Arial Narrow" w:cs="Arial"/>
              </w:rPr>
            </w:pPr>
            <w:r>
              <w:rPr>
                <w:rFonts w:ascii="Arial Narrow" w:hAnsi="Arial Narrow" w:cs="Arial"/>
              </w:rPr>
              <w:t>4</w:t>
            </w:r>
          </w:p>
        </w:tc>
        <w:tc>
          <w:tcPr>
            <w:tcW w:w="1080" w:type="dxa"/>
          </w:tcPr>
          <w:p w14:paraId="6C7FD09B" w14:textId="77777777" w:rsidR="002155E3" w:rsidRPr="00261F83" w:rsidRDefault="002155E3" w:rsidP="00397C67">
            <w:pPr>
              <w:jc w:val="center"/>
              <w:rPr>
                <w:rFonts w:ascii="Arial Narrow" w:hAnsi="Arial Narrow" w:cs="Arial"/>
              </w:rPr>
            </w:pPr>
            <w:r>
              <w:rPr>
                <w:rFonts w:ascii="Arial Narrow" w:hAnsi="Arial Narrow" w:cs="Arial"/>
              </w:rPr>
              <w:t>Sept 26</w:t>
            </w:r>
          </w:p>
        </w:tc>
        <w:tc>
          <w:tcPr>
            <w:tcW w:w="960" w:type="dxa"/>
          </w:tcPr>
          <w:p w14:paraId="7E72B561" w14:textId="77777777" w:rsidR="002155E3" w:rsidRPr="00261F83" w:rsidRDefault="002155E3" w:rsidP="00397C67">
            <w:pPr>
              <w:jc w:val="center"/>
              <w:rPr>
                <w:rFonts w:ascii="Arial Narrow" w:hAnsi="Arial Narrow" w:cs="Arial"/>
              </w:rPr>
            </w:pPr>
            <w:r>
              <w:rPr>
                <w:rFonts w:ascii="Arial Narrow" w:hAnsi="Arial Narrow" w:cs="Arial"/>
              </w:rPr>
              <w:t>6</w:t>
            </w:r>
          </w:p>
        </w:tc>
        <w:tc>
          <w:tcPr>
            <w:tcW w:w="2880" w:type="dxa"/>
            <w:vMerge w:val="restart"/>
          </w:tcPr>
          <w:p w14:paraId="11A539CF" w14:textId="55FA22FB" w:rsidR="002155E3" w:rsidRDefault="00343555" w:rsidP="00397C67">
            <w:pPr>
              <w:rPr>
                <w:rFonts w:ascii="Arial Narrow" w:hAnsi="Arial Narrow" w:cs="Arial"/>
              </w:rPr>
            </w:pPr>
            <w:r>
              <w:rPr>
                <w:rFonts w:ascii="Arial Narrow" w:hAnsi="Arial Narrow" w:cs="Arial"/>
              </w:rPr>
              <w:t>Atmospheric biogeochemistry</w:t>
            </w:r>
          </w:p>
          <w:p w14:paraId="0AA77F83" w14:textId="77777777" w:rsidR="002155E3" w:rsidRPr="00261F83" w:rsidRDefault="002155E3" w:rsidP="00397C67">
            <w:pPr>
              <w:rPr>
                <w:rFonts w:ascii="Arial Narrow" w:hAnsi="Arial Narrow" w:cs="Arial"/>
              </w:rPr>
            </w:pPr>
            <w:r>
              <w:rPr>
                <w:rFonts w:ascii="Arial Narrow" w:hAnsi="Arial Narrow" w:cs="Arial"/>
              </w:rPr>
              <w:t>The lithosphere</w:t>
            </w:r>
          </w:p>
        </w:tc>
        <w:tc>
          <w:tcPr>
            <w:tcW w:w="2640" w:type="dxa"/>
            <w:vMerge w:val="restart"/>
          </w:tcPr>
          <w:p w14:paraId="56D378BD" w14:textId="77777777" w:rsidR="002155E3" w:rsidRDefault="002155E3" w:rsidP="00397C67">
            <w:pPr>
              <w:rPr>
                <w:rFonts w:ascii="Arial Narrow" w:hAnsi="Arial Narrow" w:cs="Arial"/>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3</w:t>
            </w:r>
            <w:r>
              <w:rPr>
                <w:rFonts w:ascii="Arial Narrow" w:hAnsi="Arial Narrow" w:cs="Arial"/>
              </w:rPr>
              <w:t xml:space="preserve"> </w:t>
            </w:r>
            <w:r w:rsidRPr="0092199A">
              <w:rPr>
                <w:rFonts w:ascii="Arial Narrow" w:hAnsi="Arial Narrow" w:cs="Arial"/>
                <w:b/>
              </w:rPr>
              <w:t>63-73</w:t>
            </w:r>
          </w:p>
          <w:p w14:paraId="09CBD4B0" w14:textId="77777777" w:rsidR="002155E3" w:rsidRPr="00D95B25" w:rsidRDefault="002155E3" w:rsidP="00397C67">
            <w:pPr>
              <w:rPr>
                <w:rFonts w:ascii="Arial Narrow" w:hAnsi="Arial Narrow" w:cs="Arial"/>
              </w:rPr>
            </w:pPr>
            <w:r>
              <w:rPr>
                <w:rFonts w:ascii="Arial Narrow" w:hAnsi="Arial Narrow" w:cs="Arial"/>
              </w:rPr>
              <w:t xml:space="preserve">BCG </w:t>
            </w:r>
            <w:proofErr w:type="spellStart"/>
            <w:r>
              <w:rPr>
                <w:rFonts w:ascii="Arial Narrow" w:hAnsi="Arial Narrow" w:cs="Arial"/>
              </w:rPr>
              <w:t>Ch</w:t>
            </w:r>
            <w:proofErr w:type="spellEnd"/>
            <w:r>
              <w:rPr>
                <w:rFonts w:ascii="Arial Narrow" w:hAnsi="Arial Narrow" w:cs="Arial"/>
              </w:rPr>
              <w:t xml:space="preserve"> 4 </w:t>
            </w:r>
            <w:r w:rsidRPr="0092199A">
              <w:rPr>
                <w:rFonts w:ascii="Arial Narrow" w:hAnsi="Arial Narrow" w:cs="Arial"/>
                <w:b/>
              </w:rPr>
              <w:t>93-103</w:t>
            </w:r>
          </w:p>
        </w:tc>
        <w:tc>
          <w:tcPr>
            <w:tcW w:w="1920" w:type="dxa"/>
            <w:vMerge w:val="restart"/>
            <w:tcBorders>
              <w:top w:val="single" w:sz="4" w:space="0" w:color="auto"/>
              <w:bottom w:val="single" w:sz="4" w:space="0" w:color="auto"/>
              <w:right w:val="double" w:sz="4" w:space="0" w:color="auto"/>
            </w:tcBorders>
            <w:shd w:val="clear" w:color="auto" w:fill="auto"/>
          </w:tcPr>
          <w:p w14:paraId="6BAB183C" w14:textId="77777777" w:rsidR="002155E3" w:rsidRPr="00261F83" w:rsidRDefault="002155E3" w:rsidP="00397C67">
            <w:pPr>
              <w:rPr>
                <w:rFonts w:ascii="Arial Narrow" w:hAnsi="Arial Narrow" w:cs="Arial"/>
              </w:rPr>
            </w:pPr>
            <w:r>
              <w:rPr>
                <w:rFonts w:ascii="Arial Narrow" w:hAnsi="Arial Narrow" w:cs="Arial"/>
              </w:rPr>
              <w:t>Rock lab - DUE</w:t>
            </w:r>
          </w:p>
        </w:tc>
      </w:tr>
      <w:tr w:rsidR="002155E3" w:rsidRPr="00261F83" w14:paraId="01528E06" w14:textId="77777777" w:rsidTr="00397C67">
        <w:tc>
          <w:tcPr>
            <w:tcW w:w="828" w:type="dxa"/>
            <w:vMerge/>
            <w:tcBorders>
              <w:top w:val="single" w:sz="4" w:space="0" w:color="auto"/>
              <w:left w:val="double" w:sz="4" w:space="0" w:color="auto"/>
              <w:bottom w:val="single" w:sz="4" w:space="0" w:color="auto"/>
            </w:tcBorders>
            <w:shd w:val="clear" w:color="auto" w:fill="auto"/>
          </w:tcPr>
          <w:p w14:paraId="768FBDF8" w14:textId="77777777" w:rsidR="002155E3" w:rsidRPr="00261F83" w:rsidRDefault="002155E3" w:rsidP="00397C67">
            <w:pPr>
              <w:jc w:val="center"/>
              <w:rPr>
                <w:rFonts w:ascii="Arial Narrow" w:hAnsi="Arial Narrow" w:cs="Arial"/>
              </w:rPr>
            </w:pPr>
          </w:p>
        </w:tc>
        <w:tc>
          <w:tcPr>
            <w:tcW w:w="1080" w:type="dxa"/>
          </w:tcPr>
          <w:p w14:paraId="0377D2C7" w14:textId="77777777" w:rsidR="002155E3" w:rsidRPr="00261F83" w:rsidRDefault="002155E3" w:rsidP="00397C67">
            <w:pPr>
              <w:jc w:val="center"/>
              <w:rPr>
                <w:rFonts w:ascii="Arial Narrow" w:hAnsi="Arial Narrow" w:cs="Arial"/>
              </w:rPr>
            </w:pPr>
            <w:r>
              <w:rPr>
                <w:rFonts w:ascii="Arial Narrow" w:hAnsi="Arial Narrow" w:cs="Arial"/>
              </w:rPr>
              <w:t xml:space="preserve">Sept 28 </w:t>
            </w:r>
          </w:p>
        </w:tc>
        <w:tc>
          <w:tcPr>
            <w:tcW w:w="960" w:type="dxa"/>
          </w:tcPr>
          <w:p w14:paraId="26DDBD30" w14:textId="77777777" w:rsidR="002155E3" w:rsidRPr="00261F83" w:rsidRDefault="002155E3" w:rsidP="00397C67">
            <w:pPr>
              <w:jc w:val="center"/>
              <w:rPr>
                <w:rFonts w:ascii="Arial Narrow" w:hAnsi="Arial Narrow" w:cs="Arial"/>
              </w:rPr>
            </w:pPr>
            <w:r>
              <w:rPr>
                <w:rFonts w:ascii="Arial Narrow" w:hAnsi="Arial Narrow" w:cs="Arial"/>
              </w:rPr>
              <w:t>7</w:t>
            </w:r>
          </w:p>
        </w:tc>
        <w:tc>
          <w:tcPr>
            <w:tcW w:w="2880" w:type="dxa"/>
            <w:vMerge/>
          </w:tcPr>
          <w:p w14:paraId="23AFAA50" w14:textId="77777777" w:rsidR="002155E3" w:rsidRPr="00261F83" w:rsidRDefault="002155E3" w:rsidP="00397C67">
            <w:pPr>
              <w:rPr>
                <w:rFonts w:ascii="Arial Narrow" w:hAnsi="Arial Narrow" w:cs="Arial"/>
              </w:rPr>
            </w:pPr>
          </w:p>
        </w:tc>
        <w:tc>
          <w:tcPr>
            <w:tcW w:w="2640" w:type="dxa"/>
            <w:vMerge/>
          </w:tcPr>
          <w:p w14:paraId="25258AAB"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2C45802A" w14:textId="77777777" w:rsidR="002155E3" w:rsidRPr="00261F83" w:rsidRDefault="002155E3" w:rsidP="00397C67">
            <w:pPr>
              <w:rPr>
                <w:rFonts w:ascii="Arial Narrow" w:hAnsi="Arial Narrow" w:cs="Arial"/>
              </w:rPr>
            </w:pPr>
          </w:p>
        </w:tc>
      </w:tr>
      <w:tr w:rsidR="002155E3" w:rsidRPr="00261F83" w14:paraId="4C479F17"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571F2996" w14:textId="77777777" w:rsidR="002155E3" w:rsidRPr="00261F83" w:rsidRDefault="002155E3" w:rsidP="00397C67">
            <w:pPr>
              <w:jc w:val="center"/>
              <w:rPr>
                <w:rFonts w:ascii="Arial Narrow" w:hAnsi="Arial Narrow" w:cs="Arial"/>
              </w:rPr>
            </w:pPr>
            <w:r>
              <w:rPr>
                <w:rFonts w:ascii="Arial Narrow" w:hAnsi="Arial Narrow" w:cs="Arial"/>
              </w:rPr>
              <w:t>5</w:t>
            </w:r>
          </w:p>
        </w:tc>
        <w:tc>
          <w:tcPr>
            <w:tcW w:w="1080" w:type="dxa"/>
          </w:tcPr>
          <w:p w14:paraId="618B3C2E" w14:textId="77777777" w:rsidR="002155E3" w:rsidRPr="00261F83" w:rsidRDefault="002155E3" w:rsidP="00397C67">
            <w:pPr>
              <w:jc w:val="center"/>
              <w:rPr>
                <w:rFonts w:ascii="Arial Narrow" w:hAnsi="Arial Narrow" w:cs="Arial"/>
              </w:rPr>
            </w:pPr>
            <w:r>
              <w:rPr>
                <w:rFonts w:ascii="Arial Narrow" w:hAnsi="Arial Narrow" w:cs="Arial"/>
              </w:rPr>
              <w:t>Oct 3</w:t>
            </w:r>
          </w:p>
        </w:tc>
        <w:tc>
          <w:tcPr>
            <w:tcW w:w="960" w:type="dxa"/>
          </w:tcPr>
          <w:p w14:paraId="35908A1A" w14:textId="77777777" w:rsidR="002155E3" w:rsidRPr="00261F83" w:rsidRDefault="002155E3" w:rsidP="00397C67">
            <w:pPr>
              <w:jc w:val="center"/>
              <w:rPr>
                <w:rFonts w:ascii="Arial Narrow" w:hAnsi="Arial Narrow" w:cs="Arial"/>
              </w:rPr>
            </w:pPr>
            <w:r>
              <w:rPr>
                <w:rFonts w:ascii="Arial Narrow" w:hAnsi="Arial Narrow" w:cs="Arial"/>
              </w:rPr>
              <w:t>8</w:t>
            </w:r>
          </w:p>
        </w:tc>
        <w:tc>
          <w:tcPr>
            <w:tcW w:w="2880" w:type="dxa"/>
            <w:vMerge w:val="restart"/>
          </w:tcPr>
          <w:p w14:paraId="050ED5AD" w14:textId="77777777" w:rsidR="002155E3" w:rsidRDefault="002155E3" w:rsidP="00397C67">
            <w:pPr>
              <w:rPr>
                <w:rFonts w:ascii="Arial Narrow" w:hAnsi="Arial Narrow" w:cs="Arial"/>
              </w:rPr>
            </w:pPr>
            <w:r>
              <w:rPr>
                <w:rFonts w:ascii="Arial Narrow" w:hAnsi="Arial Narrow" w:cs="Arial"/>
              </w:rPr>
              <w:t>Soil reactions</w:t>
            </w:r>
          </w:p>
          <w:p w14:paraId="2527F33D" w14:textId="77777777" w:rsidR="002155E3" w:rsidRPr="00C20C6F" w:rsidRDefault="002155E3" w:rsidP="00397C67">
            <w:pPr>
              <w:rPr>
                <w:rFonts w:ascii="Arial Narrow" w:hAnsi="Arial Narrow" w:cs="Arial"/>
              </w:rPr>
            </w:pPr>
            <w:r>
              <w:rPr>
                <w:rFonts w:ascii="Arial Narrow" w:hAnsi="Arial Narrow" w:cs="Arial"/>
              </w:rPr>
              <w:t>Soil development</w:t>
            </w:r>
          </w:p>
        </w:tc>
        <w:tc>
          <w:tcPr>
            <w:tcW w:w="2640" w:type="dxa"/>
            <w:vMerge w:val="restart"/>
          </w:tcPr>
          <w:p w14:paraId="08AB3724" w14:textId="77777777" w:rsidR="002155E3" w:rsidRDefault="002155E3" w:rsidP="00397C67">
            <w:pPr>
              <w:rPr>
                <w:rFonts w:ascii="Arial Narrow" w:hAnsi="Arial Narrow" w:cs="Arial"/>
                <w:b/>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4</w:t>
            </w:r>
            <w:r>
              <w:rPr>
                <w:rFonts w:ascii="Arial Narrow" w:hAnsi="Arial Narrow" w:cs="Arial"/>
              </w:rPr>
              <w:t xml:space="preserve"> </w:t>
            </w:r>
            <w:r>
              <w:rPr>
                <w:rFonts w:ascii="Arial Narrow" w:hAnsi="Arial Narrow" w:cs="Arial"/>
                <w:b/>
              </w:rPr>
              <w:t>103-111</w:t>
            </w:r>
          </w:p>
          <w:p w14:paraId="2B6F1A99" w14:textId="77777777" w:rsidR="002155E3" w:rsidRPr="00D95B25" w:rsidRDefault="002155E3" w:rsidP="00397C67">
            <w:pPr>
              <w:rPr>
                <w:rFonts w:ascii="Arial Narrow" w:hAnsi="Arial Narrow" w:cs="Arial"/>
              </w:rPr>
            </w:pPr>
            <w:r w:rsidRPr="00860163">
              <w:rPr>
                <w:rFonts w:ascii="Arial Narrow" w:hAnsi="Arial Narrow" w:cs="Arial"/>
              </w:rPr>
              <w:t xml:space="preserve">BCG </w:t>
            </w:r>
            <w:proofErr w:type="spellStart"/>
            <w:r w:rsidRPr="0092199A">
              <w:rPr>
                <w:rFonts w:ascii="Arial Narrow" w:hAnsi="Arial Narrow" w:cs="Arial"/>
                <w:i/>
              </w:rPr>
              <w:t>Ch</w:t>
            </w:r>
            <w:proofErr w:type="spellEnd"/>
            <w:r w:rsidRPr="0092199A">
              <w:rPr>
                <w:rFonts w:ascii="Arial Narrow" w:hAnsi="Arial Narrow" w:cs="Arial"/>
                <w:i/>
              </w:rPr>
              <w:t xml:space="preserve"> 4</w:t>
            </w:r>
            <w:r>
              <w:rPr>
                <w:rFonts w:ascii="Arial Narrow" w:hAnsi="Arial Narrow" w:cs="Arial"/>
                <w:b/>
              </w:rPr>
              <w:t xml:space="preserve"> 111-119</w:t>
            </w:r>
          </w:p>
        </w:tc>
        <w:tc>
          <w:tcPr>
            <w:tcW w:w="1920" w:type="dxa"/>
            <w:vMerge w:val="restart"/>
            <w:tcBorders>
              <w:top w:val="single" w:sz="4" w:space="0" w:color="auto"/>
              <w:bottom w:val="single" w:sz="4" w:space="0" w:color="auto"/>
              <w:right w:val="double" w:sz="4" w:space="0" w:color="auto"/>
            </w:tcBorders>
            <w:shd w:val="clear" w:color="auto" w:fill="auto"/>
          </w:tcPr>
          <w:p w14:paraId="605C3419" w14:textId="77777777" w:rsidR="002155E3" w:rsidRPr="00261F83" w:rsidRDefault="002155E3" w:rsidP="00397C67">
            <w:pPr>
              <w:rPr>
                <w:rFonts w:ascii="Arial Narrow" w:hAnsi="Arial Narrow" w:cs="Arial"/>
              </w:rPr>
            </w:pPr>
            <w:r>
              <w:rPr>
                <w:rFonts w:ascii="Arial Narrow" w:hAnsi="Arial Narrow" w:cs="Arial"/>
              </w:rPr>
              <w:t>Stable isotopes - DUE</w:t>
            </w:r>
          </w:p>
        </w:tc>
      </w:tr>
      <w:tr w:rsidR="002155E3" w:rsidRPr="00261F83" w14:paraId="27E71D12" w14:textId="77777777" w:rsidTr="00397C67">
        <w:trPr>
          <w:trHeight w:val="337"/>
        </w:trPr>
        <w:tc>
          <w:tcPr>
            <w:tcW w:w="828" w:type="dxa"/>
            <w:vMerge/>
            <w:tcBorders>
              <w:top w:val="single" w:sz="4" w:space="0" w:color="auto"/>
              <w:left w:val="double" w:sz="4" w:space="0" w:color="auto"/>
              <w:bottom w:val="single" w:sz="4" w:space="0" w:color="auto"/>
            </w:tcBorders>
            <w:shd w:val="clear" w:color="auto" w:fill="auto"/>
          </w:tcPr>
          <w:p w14:paraId="72AF006E" w14:textId="77777777" w:rsidR="002155E3" w:rsidRPr="00261F83" w:rsidRDefault="002155E3" w:rsidP="00397C67">
            <w:pPr>
              <w:jc w:val="center"/>
              <w:rPr>
                <w:rFonts w:ascii="Arial Narrow" w:hAnsi="Arial Narrow" w:cs="Arial"/>
              </w:rPr>
            </w:pPr>
          </w:p>
        </w:tc>
        <w:tc>
          <w:tcPr>
            <w:tcW w:w="1080" w:type="dxa"/>
          </w:tcPr>
          <w:p w14:paraId="3EB07C50" w14:textId="77777777" w:rsidR="002155E3" w:rsidRPr="00261F83" w:rsidRDefault="002155E3" w:rsidP="00397C67">
            <w:pPr>
              <w:jc w:val="center"/>
              <w:rPr>
                <w:rFonts w:ascii="Arial Narrow" w:hAnsi="Arial Narrow" w:cs="Arial"/>
              </w:rPr>
            </w:pPr>
            <w:r>
              <w:rPr>
                <w:rFonts w:ascii="Arial Narrow" w:hAnsi="Arial Narrow" w:cs="Arial"/>
              </w:rPr>
              <w:t>Oct 5</w:t>
            </w:r>
          </w:p>
        </w:tc>
        <w:tc>
          <w:tcPr>
            <w:tcW w:w="960" w:type="dxa"/>
          </w:tcPr>
          <w:p w14:paraId="139DE8C0" w14:textId="77777777" w:rsidR="002155E3" w:rsidRPr="00261F83" w:rsidRDefault="002155E3" w:rsidP="00397C67">
            <w:pPr>
              <w:jc w:val="center"/>
              <w:rPr>
                <w:rFonts w:ascii="Arial Narrow" w:hAnsi="Arial Narrow" w:cs="Arial"/>
              </w:rPr>
            </w:pPr>
            <w:r>
              <w:rPr>
                <w:rFonts w:ascii="Arial Narrow" w:hAnsi="Arial Narrow" w:cs="Arial"/>
              </w:rPr>
              <w:t>9</w:t>
            </w:r>
          </w:p>
        </w:tc>
        <w:tc>
          <w:tcPr>
            <w:tcW w:w="2880" w:type="dxa"/>
            <w:vMerge/>
          </w:tcPr>
          <w:p w14:paraId="2BF6BF81" w14:textId="77777777" w:rsidR="002155E3" w:rsidRPr="00C20C6F" w:rsidRDefault="002155E3" w:rsidP="00397C67">
            <w:pPr>
              <w:rPr>
                <w:rFonts w:ascii="Arial Narrow" w:hAnsi="Arial Narrow" w:cs="Arial"/>
              </w:rPr>
            </w:pPr>
          </w:p>
        </w:tc>
        <w:tc>
          <w:tcPr>
            <w:tcW w:w="2640" w:type="dxa"/>
            <w:vMerge/>
          </w:tcPr>
          <w:p w14:paraId="341D82B8"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6B2C91ED" w14:textId="77777777" w:rsidR="002155E3" w:rsidRPr="00261F83" w:rsidRDefault="002155E3" w:rsidP="00397C67">
            <w:pPr>
              <w:rPr>
                <w:rFonts w:ascii="Arial Narrow" w:hAnsi="Arial Narrow" w:cs="Arial"/>
              </w:rPr>
            </w:pPr>
          </w:p>
        </w:tc>
      </w:tr>
      <w:tr w:rsidR="002155E3" w:rsidRPr="00261F83" w14:paraId="20B72E6C"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68530BA3" w14:textId="77777777" w:rsidR="002155E3" w:rsidRPr="00261F83" w:rsidRDefault="002155E3" w:rsidP="00397C67">
            <w:pPr>
              <w:jc w:val="center"/>
              <w:rPr>
                <w:rFonts w:ascii="Arial Narrow" w:hAnsi="Arial Narrow" w:cs="Arial"/>
              </w:rPr>
            </w:pPr>
            <w:r>
              <w:rPr>
                <w:rFonts w:ascii="Arial Narrow" w:hAnsi="Arial Narrow" w:cs="Arial"/>
              </w:rPr>
              <w:t>6</w:t>
            </w:r>
          </w:p>
        </w:tc>
        <w:tc>
          <w:tcPr>
            <w:tcW w:w="1080" w:type="dxa"/>
          </w:tcPr>
          <w:p w14:paraId="54F24CB9" w14:textId="77777777" w:rsidR="002155E3" w:rsidRPr="00261F83" w:rsidRDefault="002155E3" w:rsidP="00397C67">
            <w:pPr>
              <w:jc w:val="center"/>
              <w:rPr>
                <w:rFonts w:ascii="Arial Narrow" w:hAnsi="Arial Narrow" w:cs="Arial"/>
              </w:rPr>
            </w:pPr>
            <w:r>
              <w:rPr>
                <w:rFonts w:ascii="Arial Narrow" w:hAnsi="Arial Narrow" w:cs="Arial"/>
              </w:rPr>
              <w:t>Oct 12</w:t>
            </w:r>
          </w:p>
        </w:tc>
        <w:tc>
          <w:tcPr>
            <w:tcW w:w="960" w:type="dxa"/>
          </w:tcPr>
          <w:p w14:paraId="6E762D3F" w14:textId="77777777" w:rsidR="002155E3" w:rsidRPr="00261F83" w:rsidRDefault="002155E3" w:rsidP="00397C67">
            <w:pPr>
              <w:jc w:val="center"/>
              <w:rPr>
                <w:rFonts w:ascii="Arial Narrow" w:hAnsi="Arial Narrow" w:cs="Arial"/>
              </w:rPr>
            </w:pPr>
            <w:r>
              <w:rPr>
                <w:rFonts w:ascii="Arial Narrow" w:hAnsi="Arial Narrow" w:cs="Arial"/>
              </w:rPr>
              <w:t>10</w:t>
            </w:r>
          </w:p>
        </w:tc>
        <w:tc>
          <w:tcPr>
            <w:tcW w:w="2880" w:type="dxa"/>
            <w:vMerge w:val="restart"/>
          </w:tcPr>
          <w:p w14:paraId="46B2B423" w14:textId="57B81BA4" w:rsidR="002155E3" w:rsidRPr="00C20C6F" w:rsidRDefault="002155E3" w:rsidP="00397C67">
            <w:pPr>
              <w:rPr>
                <w:rFonts w:ascii="Arial Narrow" w:hAnsi="Arial Narrow" w:cs="Arial"/>
              </w:rPr>
            </w:pPr>
            <w:r>
              <w:rPr>
                <w:rFonts w:ascii="Arial Narrow" w:hAnsi="Arial Narrow" w:cs="Arial"/>
              </w:rPr>
              <w:t>The Biosphere</w:t>
            </w:r>
            <w:r w:rsidR="00343555">
              <w:rPr>
                <w:rFonts w:ascii="Arial Narrow" w:hAnsi="Arial Narrow" w:cs="Arial"/>
              </w:rPr>
              <w:t xml:space="preserve"> and chemical cycling</w:t>
            </w:r>
          </w:p>
        </w:tc>
        <w:tc>
          <w:tcPr>
            <w:tcW w:w="2640" w:type="dxa"/>
            <w:vMerge w:val="restart"/>
          </w:tcPr>
          <w:p w14:paraId="50B56C12" w14:textId="77777777" w:rsidR="002155E3" w:rsidRPr="00D95B25" w:rsidRDefault="002155E3" w:rsidP="00397C67">
            <w:pPr>
              <w:rPr>
                <w:rFonts w:ascii="Arial Narrow" w:hAnsi="Arial Narrow" w:cs="Arial"/>
              </w:rPr>
            </w:pPr>
            <w:r>
              <w:rPr>
                <w:rFonts w:ascii="Arial Narrow" w:hAnsi="Arial Narrow" w:cs="Arial"/>
              </w:rPr>
              <w:t xml:space="preserve">BCG </w:t>
            </w:r>
            <w:proofErr w:type="spellStart"/>
            <w:r w:rsidRPr="0092199A">
              <w:rPr>
                <w:rFonts w:ascii="Arial Narrow" w:hAnsi="Arial Narrow" w:cs="Arial"/>
                <w:i/>
              </w:rPr>
              <w:t>Ch</w:t>
            </w:r>
            <w:proofErr w:type="spellEnd"/>
            <w:r w:rsidRPr="0092199A">
              <w:rPr>
                <w:rFonts w:ascii="Arial Narrow" w:hAnsi="Arial Narrow" w:cs="Arial"/>
                <w:i/>
              </w:rPr>
              <w:t xml:space="preserve"> 5</w:t>
            </w:r>
            <w:r>
              <w:rPr>
                <w:rFonts w:ascii="Arial Narrow" w:hAnsi="Arial Narrow" w:cs="Arial"/>
              </w:rPr>
              <w:t xml:space="preserve"> </w:t>
            </w:r>
            <w:r w:rsidRPr="0092199A">
              <w:rPr>
                <w:rFonts w:ascii="Arial Narrow" w:hAnsi="Arial Narrow" w:cs="Arial"/>
                <w:b/>
              </w:rPr>
              <w:t>135-146</w:t>
            </w:r>
          </w:p>
        </w:tc>
        <w:tc>
          <w:tcPr>
            <w:tcW w:w="1920" w:type="dxa"/>
            <w:vMerge w:val="restart"/>
            <w:tcBorders>
              <w:top w:val="single" w:sz="4" w:space="0" w:color="auto"/>
              <w:bottom w:val="single" w:sz="4" w:space="0" w:color="auto"/>
              <w:right w:val="double" w:sz="4" w:space="0" w:color="auto"/>
            </w:tcBorders>
            <w:shd w:val="clear" w:color="auto" w:fill="auto"/>
          </w:tcPr>
          <w:p w14:paraId="5AFFC1B5" w14:textId="77777777" w:rsidR="002155E3" w:rsidRPr="003F1ECC" w:rsidRDefault="002155E3" w:rsidP="00397C67">
            <w:pPr>
              <w:rPr>
                <w:rFonts w:ascii="Arial Narrow" w:hAnsi="Arial Narrow" w:cs="Arial"/>
                <w:b/>
              </w:rPr>
            </w:pPr>
            <w:r>
              <w:rPr>
                <w:rFonts w:ascii="Arial Narrow" w:hAnsi="Arial Narrow" w:cs="Arial"/>
                <w:b/>
              </w:rPr>
              <w:t>Thanksgiving holiday</w:t>
            </w:r>
          </w:p>
        </w:tc>
      </w:tr>
      <w:tr w:rsidR="002155E3" w:rsidRPr="00261F83" w14:paraId="1F362882" w14:textId="77777777" w:rsidTr="00397C67">
        <w:tc>
          <w:tcPr>
            <w:tcW w:w="828" w:type="dxa"/>
            <w:vMerge/>
            <w:tcBorders>
              <w:top w:val="single" w:sz="4" w:space="0" w:color="auto"/>
              <w:left w:val="double" w:sz="4" w:space="0" w:color="auto"/>
              <w:bottom w:val="single" w:sz="4" w:space="0" w:color="auto"/>
            </w:tcBorders>
            <w:shd w:val="clear" w:color="auto" w:fill="auto"/>
          </w:tcPr>
          <w:p w14:paraId="2E7CADC4" w14:textId="77777777" w:rsidR="002155E3" w:rsidRPr="00261F83" w:rsidRDefault="002155E3" w:rsidP="00397C67">
            <w:pPr>
              <w:jc w:val="center"/>
              <w:rPr>
                <w:rFonts w:ascii="Arial Narrow" w:hAnsi="Arial Narrow" w:cs="Arial"/>
              </w:rPr>
            </w:pPr>
          </w:p>
        </w:tc>
        <w:tc>
          <w:tcPr>
            <w:tcW w:w="1080" w:type="dxa"/>
          </w:tcPr>
          <w:p w14:paraId="00230B74" w14:textId="77777777" w:rsidR="002155E3" w:rsidRPr="00261F83" w:rsidRDefault="002155E3" w:rsidP="00397C67">
            <w:pPr>
              <w:jc w:val="center"/>
              <w:rPr>
                <w:rFonts w:ascii="Arial Narrow" w:hAnsi="Arial Narrow" w:cs="Arial"/>
              </w:rPr>
            </w:pPr>
          </w:p>
        </w:tc>
        <w:tc>
          <w:tcPr>
            <w:tcW w:w="960" w:type="dxa"/>
          </w:tcPr>
          <w:p w14:paraId="5B7B0D0C" w14:textId="77777777" w:rsidR="002155E3" w:rsidRPr="00261F83" w:rsidRDefault="002155E3" w:rsidP="00397C67">
            <w:pPr>
              <w:jc w:val="center"/>
              <w:rPr>
                <w:rFonts w:ascii="Arial Narrow" w:hAnsi="Arial Narrow" w:cs="Arial"/>
              </w:rPr>
            </w:pPr>
          </w:p>
        </w:tc>
        <w:tc>
          <w:tcPr>
            <w:tcW w:w="2880" w:type="dxa"/>
            <w:vMerge/>
          </w:tcPr>
          <w:p w14:paraId="1AB07023" w14:textId="77777777" w:rsidR="002155E3" w:rsidRPr="00C20C6F" w:rsidRDefault="002155E3" w:rsidP="00397C67">
            <w:pPr>
              <w:rPr>
                <w:rFonts w:ascii="Arial Narrow" w:hAnsi="Arial Narrow" w:cs="Arial"/>
              </w:rPr>
            </w:pPr>
          </w:p>
        </w:tc>
        <w:tc>
          <w:tcPr>
            <w:tcW w:w="2640" w:type="dxa"/>
            <w:vMerge/>
          </w:tcPr>
          <w:p w14:paraId="7DCAAA5B"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62F65560" w14:textId="77777777" w:rsidR="002155E3" w:rsidRPr="00261F83" w:rsidRDefault="002155E3" w:rsidP="00397C67">
            <w:pPr>
              <w:rPr>
                <w:rFonts w:ascii="Arial Narrow" w:hAnsi="Arial Narrow" w:cs="Arial"/>
              </w:rPr>
            </w:pPr>
          </w:p>
        </w:tc>
      </w:tr>
      <w:tr w:rsidR="002155E3" w:rsidRPr="00261F83" w14:paraId="55A3EDB4"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7BBCB487" w14:textId="77777777" w:rsidR="002155E3" w:rsidRPr="00261F83" w:rsidRDefault="002155E3" w:rsidP="00397C67">
            <w:pPr>
              <w:jc w:val="center"/>
              <w:rPr>
                <w:rFonts w:ascii="Arial Narrow" w:hAnsi="Arial Narrow" w:cs="Arial"/>
              </w:rPr>
            </w:pPr>
            <w:r>
              <w:rPr>
                <w:rFonts w:ascii="Arial Narrow" w:hAnsi="Arial Narrow" w:cs="Arial"/>
              </w:rPr>
              <w:t>7</w:t>
            </w:r>
          </w:p>
        </w:tc>
        <w:tc>
          <w:tcPr>
            <w:tcW w:w="1080" w:type="dxa"/>
          </w:tcPr>
          <w:p w14:paraId="11668CD1" w14:textId="77777777" w:rsidR="002155E3" w:rsidRPr="00261F83" w:rsidRDefault="002155E3" w:rsidP="00397C67">
            <w:pPr>
              <w:jc w:val="center"/>
              <w:rPr>
                <w:rFonts w:ascii="Arial Narrow" w:hAnsi="Arial Narrow" w:cs="Arial"/>
              </w:rPr>
            </w:pPr>
            <w:r>
              <w:rPr>
                <w:rFonts w:ascii="Arial Narrow" w:hAnsi="Arial Narrow" w:cs="Arial"/>
              </w:rPr>
              <w:t>Oct 17</w:t>
            </w:r>
          </w:p>
        </w:tc>
        <w:tc>
          <w:tcPr>
            <w:tcW w:w="960" w:type="dxa"/>
          </w:tcPr>
          <w:p w14:paraId="2634E573" w14:textId="77777777" w:rsidR="002155E3" w:rsidRPr="00261F83" w:rsidRDefault="002155E3" w:rsidP="00397C67">
            <w:pPr>
              <w:jc w:val="center"/>
              <w:rPr>
                <w:rFonts w:ascii="Arial Narrow" w:hAnsi="Arial Narrow" w:cs="Arial"/>
              </w:rPr>
            </w:pPr>
            <w:r>
              <w:rPr>
                <w:rFonts w:ascii="Arial Narrow" w:hAnsi="Arial Narrow" w:cs="Arial"/>
              </w:rPr>
              <w:t>11</w:t>
            </w:r>
          </w:p>
        </w:tc>
        <w:tc>
          <w:tcPr>
            <w:tcW w:w="2880" w:type="dxa"/>
            <w:vMerge w:val="restart"/>
          </w:tcPr>
          <w:p w14:paraId="5653371B" w14:textId="77777777" w:rsidR="002155E3" w:rsidRDefault="002155E3" w:rsidP="00397C67">
            <w:pPr>
              <w:rPr>
                <w:rFonts w:ascii="Arial Narrow" w:hAnsi="Arial Narrow" w:cs="Arial"/>
              </w:rPr>
            </w:pPr>
            <w:r>
              <w:rPr>
                <w:rFonts w:ascii="Arial Narrow" w:hAnsi="Arial Narrow" w:cs="Arial"/>
              </w:rPr>
              <w:t>The Biosphere</w:t>
            </w:r>
          </w:p>
          <w:p w14:paraId="5175E7D7" w14:textId="77777777" w:rsidR="002155E3" w:rsidRPr="00261F83" w:rsidRDefault="002155E3" w:rsidP="00397C67">
            <w:pPr>
              <w:rPr>
                <w:rFonts w:ascii="Arial Narrow" w:hAnsi="Arial Narrow" w:cs="Arial"/>
              </w:rPr>
            </w:pPr>
            <w:proofErr w:type="spellStart"/>
            <w:r>
              <w:rPr>
                <w:rFonts w:ascii="Arial Narrow" w:hAnsi="Arial Narrow" w:cs="Arial"/>
              </w:rPr>
              <w:t>Biogeochem</w:t>
            </w:r>
            <w:proofErr w:type="spellEnd"/>
            <w:r>
              <w:rPr>
                <w:rFonts w:ascii="Arial Narrow" w:hAnsi="Arial Narrow" w:cs="Arial"/>
              </w:rPr>
              <w:t xml:space="preserve"> cycling on land</w:t>
            </w:r>
          </w:p>
        </w:tc>
        <w:tc>
          <w:tcPr>
            <w:tcW w:w="2640" w:type="dxa"/>
            <w:vMerge w:val="restart"/>
          </w:tcPr>
          <w:p w14:paraId="334C0590" w14:textId="77777777" w:rsidR="002155E3" w:rsidRDefault="002155E3" w:rsidP="00397C67">
            <w:pPr>
              <w:rPr>
                <w:rFonts w:ascii="Arial Narrow" w:hAnsi="Arial Narrow" w:cs="Arial"/>
                <w:b/>
              </w:rPr>
            </w:pPr>
            <w:r>
              <w:rPr>
                <w:rFonts w:ascii="Arial Narrow" w:hAnsi="Arial Narrow" w:cs="Arial"/>
              </w:rPr>
              <w:t xml:space="preserve">BCG </w:t>
            </w:r>
            <w:r w:rsidRPr="0092199A">
              <w:rPr>
                <w:rFonts w:ascii="Arial Narrow" w:hAnsi="Arial Narrow" w:cs="Arial"/>
                <w:i/>
              </w:rPr>
              <w:t xml:space="preserve">Ch5 </w:t>
            </w:r>
            <w:r>
              <w:rPr>
                <w:rFonts w:ascii="Arial Narrow" w:hAnsi="Arial Narrow" w:cs="Arial"/>
                <w:b/>
              </w:rPr>
              <w:t>153-161;</w:t>
            </w:r>
            <w:r w:rsidRPr="002E699C">
              <w:rPr>
                <w:rFonts w:ascii="Arial Narrow" w:hAnsi="Arial Narrow" w:cs="Arial"/>
                <w:b/>
              </w:rPr>
              <w:t>168-171</w:t>
            </w:r>
          </w:p>
          <w:p w14:paraId="067E32B8" w14:textId="77777777" w:rsidR="002155E3" w:rsidRPr="00D95B25" w:rsidRDefault="002155E3" w:rsidP="00397C67">
            <w:pPr>
              <w:rPr>
                <w:rFonts w:ascii="Arial Narrow" w:hAnsi="Arial Narrow" w:cs="Arial"/>
              </w:rPr>
            </w:pPr>
            <w:r w:rsidRPr="00860163">
              <w:rPr>
                <w:rFonts w:ascii="Arial Narrow" w:hAnsi="Arial Narrow" w:cs="Arial"/>
              </w:rPr>
              <w:t xml:space="preserve">BCH </w:t>
            </w:r>
            <w:proofErr w:type="spellStart"/>
            <w:r w:rsidRPr="0092199A">
              <w:rPr>
                <w:rFonts w:ascii="Arial Narrow" w:hAnsi="Arial Narrow" w:cs="Arial"/>
                <w:i/>
              </w:rPr>
              <w:t>Ch</w:t>
            </w:r>
            <w:proofErr w:type="spellEnd"/>
            <w:r w:rsidRPr="0092199A">
              <w:rPr>
                <w:rFonts w:ascii="Arial Narrow" w:hAnsi="Arial Narrow" w:cs="Arial"/>
                <w:i/>
              </w:rPr>
              <w:t xml:space="preserve"> 6</w:t>
            </w:r>
            <w:r>
              <w:rPr>
                <w:rFonts w:ascii="Arial Narrow" w:hAnsi="Arial Narrow" w:cs="Arial"/>
                <w:b/>
              </w:rPr>
              <w:t xml:space="preserve"> 195-203</w:t>
            </w:r>
          </w:p>
        </w:tc>
        <w:tc>
          <w:tcPr>
            <w:tcW w:w="1920" w:type="dxa"/>
            <w:vMerge w:val="restart"/>
            <w:tcBorders>
              <w:top w:val="single" w:sz="4" w:space="0" w:color="auto"/>
              <w:bottom w:val="single" w:sz="4" w:space="0" w:color="auto"/>
              <w:right w:val="double" w:sz="4" w:space="0" w:color="auto"/>
            </w:tcBorders>
            <w:shd w:val="clear" w:color="auto" w:fill="auto"/>
          </w:tcPr>
          <w:p w14:paraId="326C624F" w14:textId="77777777" w:rsidR="002155E3" w:rsidRDefault="002155E3" w:rsidP="00397C67">
            <w:pPr>
              <w:rPr>
                <w:rFonts w:ascii="Arial Narrow" w:hAnsi="Arial Narrow" w:cs="Arial"/>
                <w:b/>
              </w:rPr>
            </w:pPr>
            <w:r w:rsidRPr="003F1ECC">
              <w:rPr>
                <w:rFonts w:ascii="Arial Narrow" w:hAnsi="Arial Narrow" w:cs="Arial"/>
                <w:b/>
              </w:rPr>
              <w:t xml:space="preserve">MIDTERM I </w:t>
            </w:r>
          </w:p>
          <w:p w14:paraId="030443A6" w14:textId="77777777" w:rsidR="002155E3" w:rsidRPr="00261F83" w:rsidRDefault="002155E3" w:rsidP="00397C67">
            <w:pPr>
              <w:rPr>
                <w:rFonts w:ascii="Arial Narrow" w:hAnsi="Arial Narrow" w:cs="Arial"/>
              </w:rPr>
            </w:pPr>
            <w:r>
              <w:rPr>
                <w:rFonts w:ascii="Arial Narrow" w:hAnsi="Arial Narrow" w:cs="Arial"/>
                <w:b/>
              </w:rPr>
              <w:t>MONDAY Rm 028</w:t>
            </w:r>
          </w:p>
        </w:tc>
      </w:tr>
      <w:tr w:rsidR="002155E3" w:rsidRPr="00261F83" w14:paraId="18BAC664" w14:textId="77777777" w:rsidTr="00397C67">
        <w:tc>
          <w:tcPr>
            <w:tcW w:w="828" w:type="dxa"/>
            <w:vMerge/>
            <w:tcBorders>
              <w:top w:val="single" w:sz="4" w:space="0" w:color="auto"/>
              <w:left w:val="double" w:sz="4" w:space="0" w:color="auto"/>
              <w:bottom w:val="single" w:sz="4" w:space="0" w:color="auto"/>
            </w:tcBorders>
            <w:shd w:val="clear" w:color="auto" w:fill="auto"/>
          </w:tcPr>
          <w:p w14:paraId="0CE2E74A" w14:textId="77777777" w:rsidR="002155E3" w:rsidRPr="00261F83" w:rsidRDefault="002155E3" w:rsidP="00397C67">
            <w:pPr>
              <w:jc w:val="center"/>
              <w:rPr>
                <w:rFonts w:ascii="Arial Narrow" w:hAnsi="Arial Narrow" w:cs="Arial"/>
              </w:rPr>
            </w:pPr>
          </w:p>
        </w:tc>
        <w:tc>
          <w:tcPr>
            <w:tcW w:w="1080" w:type="dxa"/>
          </w:tcPr>
          <w:p w14:paraId="77CFC4A4" w14:textId="77777777" w:rsidR="002155E3" w:rsidRPr="00261F83" w:rsidRDefault="002155E3" w:rsidP="00397C67">
            <w:pPr>
              <w:jc w:val="center"/>
              <w:rPr>
                <w:rFonts w:ascii="Arial Narrow" w:hAnsi="Arial Narrow" w:cs="Arial"/>
              </w:rPr>
            </w:pPr>
            <w:r>
              <w:rPr>
                <w:rFonts w:ascii="Arial Narrow" w:hAnsi="Arial Narrow" w:cs="Arial"/>
              </w:rPr>
              <w:t>Oct 19</w:t>
            </w:r>
          </w:p>
        </w:tc>
        <w:tc>
          <w:tcPr>
            <w:tcW w:w="960" w:type="dxa"/>
          </w:tcPr>
          <w:p w14:paraId="78B7C1B5" w14:textId="77777777" w:rsidR="002155E3" w:rsidRPr="00261F83" w:rsidRDefault="002155E3" w:rsidP="00397C67">
            <w:pPr>
              <w:jc w:val="center"/>
              <w:rPr>
                <w:rFonts w:ascii="Arial Narrow" w:hAnsi="Arial Narrow" w:cs="Arial"/>
              </w:rPr>
            </w:pPr>
            <w:r>
              <w:rPr>
                <w:rFonts w:ascii="Arial Narrow" w:hAnsi="Arial Narrow" w:cs="Arial"/>
              </w:rPr>
              <w:t>12</w:t>
            </w:r>
          </w:p>
        </w:tc>
        <w:tc>
          <w:tcPr>
            <w:tcW w:w="2880" w:type="dxa"/>
            <w:vMerge/>
          </w:tcPr>
          <w:p w14:paraId="3C8F3FF4" w14:textId="77777777" w:rsidR="002155E3" w:rsidRPr="00261F83" w:rsidRDefault="002155E3" w:rsidP="00397C67">
            <w:pPr>
              <w:rPr>
                <w:rFonts w:ascii="Arial Narrow" w:hAnsi="Arial Narrow" w:cs="Arial"/>
              </w:rPr>
            </w:pPr>
          </w:p>
        </w:tc>
        <w:tc>
          <w:tcPr>
            <w:tcW w:w="2640" w:type="dxa"/>
            <w:vMerge/>
          </w:tcPr>
          <w:p w14:paraId="5E954F93"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211AB5BD" w14:textId="77777777" w:rsidR="002155E3" w:rsidRPr="00261F83" w:rsidRDefault="002155E3" w:rsidP="00397C67">
            <w:pPr>
              <w:rPr>
                <w:rFonts w:ascii="Arial Narrow" w:hAnsi="Arial Narrow" w:cs="Arial"/>
              </w:rPr>
            </w:pPr>
          </w:p>
        </w:tc>
      </w:tr>
      <w:tr w:rsidR="002155E3" w:rsidRPr="00261F83" w14:paraId="18118F76"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50599CAE" w14:textId="77777777" w:rsidR="002155E3" w:rsidRPr="00261F83" w:rsidRDefault="002155E3" w:rsidP="00397C67">
            <w:pPr>
              <w:jc w:val="center"/>
              <w:rPr>
                <w:rFonts w:ascii="Arial Narrow" w:hAnsi="Arial Narrow" w:cs="Arial"/>
              </w:rPr>
            </w:pPr>
            <w:r>
              <w:rPr>
                <w:rFonts w:ascii="Arial Narrow" w:hAnsi="Arial Narrow" w:cs="Arial"/>
              </w:rPr>
              <w:t>8</w:t>
            </w:r>
          </w:p>
        </w:tc>
        <w:tc>
          <w:tcPr>
            <w:tcW w:w="1080" w:type="dxa"/>
          </w:tcPr>
          <w:p w14:paraId="18DC9B73" w14:textId="77777777" w:rsidR="002155E3" w:rsidRPr="00261F83" w:rsidRDefault="002155E3" w:rsidP="00397C67">
            <w:pPr>
              <w:jc w:val="center"/>
              <w:rPr>
                <w:rFonts w:ascii="Arial Narrow" w:hAnsi="Arial Narrow" w:cs="Arial"/>
              </w:rPr>
            </w:pPr>
            <w:r>
              <w:rPr>
                <w:rFonts w:ascii="Arial Narrow" w:hAnsi="Arial Narrow" w:cs="Arial"/>
              </w:rPr>
              <w:t>Oct 24</w:t>
            </w:r>
          </w:p>
        </w:tc>
        <w:tc>
          <w:tcPr>
            <w:tcW w:w="960" w:type="dxa"/>
          </w:tcPr>
          <w:p w14:paraId="62445541" w14:textId="77777777" w:rsidR="002155E3" w:rsidRPr="00261F83" w:rsidRDefault="002155E3" w:rsidP="00397C67">
            <w:pPr>
              <w:jc w:val="center"/>
              <w:rPr>
                <w:rFonts w:ascii="Arial Narrow" w:hAnsi="Arial Narrow" w:cs="Arial"/>
              </w:rPr>
            </w:pPr>
            <w:r>
              <w:rPr>
                <w:rFonts w:ascii="Arial Narrow" w:hAnsi="Arial Narrow" w:cs="Arial"/>
              </w:rPr>
              <w:t>13</w:t>
            </w:r>
          </w:p>
        </w:tc>
        <w:tc>
          <w:tcPr>
            <w:tcW w:w="2880" w:type="dxa"/>
            <w:vMerge w:val="restart"/>
          </w:tcPr>
          <w:p w14:paraId="72878D94" w14:textId="77777777" w:rsidR="002155E3" w:rsidRPr="00261F83" w:rsidRDefault="002155E3" w:rsidP="00397C67">
            <w:pPr>
              <w:rPr>
                <w:rFonts w:ascii="Arial Narrow" w:hAnsi="Arial Narrow" w:cs="Arial"/>
              </w:rPr>
            </w:pPr>
            <w:proofErr w:type="spellStart"/>
            <w:r>
              <w:rPr>
                <w:rFonts w:ascii="Arial Narrow" w:hAnsi="Arial Narrow" w:cs="Arial"/>
              </w:rPr>
              <w:t>Biogeochem</w:t>
            </w:r>
            <w:proofErr w:type="spellEnd"/>
            <w:r>
              <w:rPr>
                <w:rFonts w:ascii="Arial Narrow" w:hAnsi="Arial Narrow" w:cs="Arial"/>
              </w:rPr>
              <w:t xml:space="preserve"> cycling on land: N, P, S and metal cycling</w:t>
            </w:r>
          </w:p>
        </w:tc>
        <w:tc>
          <w:tcPr>
            <w:tcW w:w="2640" w:type="dxa"/>
            <w:vMerge w:val="restart"/>
          </w:tcPr>
          <w:p w14:paraId="554F6757" w14:textId="77777777" w:rsidR="002155E3" w:rsidRDefault="002155E3" w:rsidP="00397C67">
            <w:pPr>
              <w:rPr>
                <w:rFonts w:ascii="Arial Narrow" w:hAnsi="Arial Narrow" w:cs="Arial"/>
                <w:b/>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6</w:t>
            </w:r>
            <w:r>
              <w:rPr>
                <w:rFonts w:ascii="Arial Narrow" w:hAnsi="Arial Narrow" w:cs="Arial"/>
              </w:rPr>
              <w:t xml:space="preserve"> </w:t>
            </w:r>
            <w:r>
              <w:rPr>
                <w:rFonts w:ascii="Arial Narrow" w:hAnsi="Arial Narrow" w:cs="Arial"/>
                <w:b/>
              </w:rPr>
              <w:t xml:space="preserve">210-217; </w:t>
            </w:r>
          </w:p>
          <w:p w14:paraId="623C691E" w14:textId="77777777" w:rsidR="002155E3" w:rsidRPr="00D95B25" w:rsidRDefault="002155E3" w:rsidP="00397C67">
            <w:pPr>
              <w:rPr>
                <w:rFonts w:ascii="Arial Narrow" w:hAnsi="Arial Narrow" w:cs="Arial"/>
              </w:rPr>
            </w:pPr>
            <w:r w:rsidRPr="00205BEF">
              <w:rPr>
                <w:rFonts w:ascii="Arial Narrow" w:hAnsi="Arial Narrow" w:cs="Arial"/>
              </w:rPr>
              <w:t xml:space="preserve">BCG </w:t>
            </w:r>
            <w:proofErr w:type="spellStart"/>
            <w:r w:rsidRPr="00205BEF">
              <w:rPr>
                <w:rFonts w:ascii="Arial Narrow" w:hAnsi="Arial Narrow" w:cs="Arial"/>
                <w:i/>
              </w:rPr>
              <w:t>Ch</w:t>
            </w:r>
            <w:proofErr w:type="spellEnd"/>
            <w:r w:rsidRPr="00205BEF">
              <w:rPr>
                <w:rFonts w:ascii="Arial Narrow" w:hAnsi="Arial Narrow" w:cs="Arial"/>
                <w:i/>
              </w:rPr>
              <w:t xml:space="preserve"> 6</w:t>
            </w:r>
            <w:r>
              <w:rPr>
                <w:rFonts w:ascii="Arial Narrow" w:hAnsi="Arial Narrow" w:cs="Arial"/>
                <w:b/>
              </w:rPr>
              <w:t xml:space="preserve"> 217-225; 230</w:t>
            </w:r>
          </w:p>
        </w:tc>
        <w:tc>
          <w:tcPr>
            <w:tcW w:w="1920" w:type="dxa"/>
            <w:vMerge w:val="restart"/>
            <w:tcBorders>
              <w:top w:val="single" w:sz="4" w:space="0" w:color="auto"/>
              <w:bottom w:val="single" w:sz="4" w:space="0" w:color="auto"/>
              <w:right w:val="double" w:sz="4" w:space="0" w:color="auto"/>
            </w:tcBorders>
            <w:shd w:val="clear" w:color="auto" w:fill="auto"/>
          </w:tcPr>
          <w:p w14:paraId="42998F0C" w14:textId="77777777" w:rsidR="002155E3" w:rsidRPr="00261F83" w:rsidRDefault="002155E3" w:rsidP="00397C67">
            <w:pPr>
              <w:rPr>
                <w:rFonts w:ascii="Arial Narrow" w:hAnsi="Arial Narrow" w:cs="Arial"/>
              </w:rPr>
            </w:pPr>
            <w:r>
              <w:rPr>
                <w:rFonts w:ascii="Arial Narrow" w:hAnsi="Arial Narrow" w:cs="Arial"/>
              </w:rPr>
              <w:t>Recurrence intervals-DUE</w:t>
            </w:r>
          </w:p>
        </w:tc>
      </w:tr>
      <w:tr w:rsidR="002155E3" w:rsidRPr="00261F83" w14:paraId="6ED382F4" w14:textId="77777777" w:rsidTr="00397C67">
        <w:tc>
          <w:tcPr>
            <w:tcW w:w="828" w:type="dxa"/>
            <w:vMerge/>
            <w:tcBorders>
              <w:top w:val="single" w:sz="4" w:space="0" w:color="auto"/>
              <w:left w:val="double" w:sz="4" w:space="0" w:color="auto"/>
              <w:bottom w:val="single" w:sz="4" w:space="0" w:color="auto"/>
            </w:tcBorders>
            <w:shd w:val="clear" w:color="auto" w:fill="auto"/>
          </w:tcPr>
          <w:p w14:paraId="74B95C02" w14:textId="77777777" w:rsidR="002155E3" w:rsidRPr="00261F83" w:rsidRDefault="002155E3" w:rsidP="00397C67">
            <w:pPr>
              <w:jc w:val="center"/>
              <w:rPr>
                <w:rFonts w:ascii="Arial Narrow" w:hAnsi="Arial Narrow" w:cs="Arial"/>
              </w:rPr>
            </w:pPr>
          </w:p>
        </w:tc>
        <w:tc>
          <w:tcPr>
            <w:tcW w:w="1080" w:type="dxa"/>
          </w:tcPr>
          <w:p w14:paraId="060BB722" w14:textId="77777777" w:rsidR="002155E3" w:rsidRPr="00261F83" w:rsidRDefault="002155E3" w:rsidP="00397C67">
            <w:pPr>
              <w:jc w:val="center"/>
              <w:rPr>
                <w:rFonts w:ascii="Arial Narrow" w:hAnsi="Arial Narrow" w:cs="Arial"/>
              </w:rPr>
            </w:pPr>
            <w:r>
              <w:rPr>
                <w:rFonts w:ascii="Arial Narrow" w:hAnsi="Arial Narrow" w:cs="Arial"/>
              </w:rPr>
              <w:t>Oct 26</w:t>
            </w:r>
          </w:p>
        </w:tc>
        <w:tc>
          <w:tcPr>
            <w:tcW w:w="960" w:type="dxa"/>
          </w:tcPr>
          <w:p w14:paraId="0A7D5751" w14:textId="77777777" w:rsidR="002155E3" w:rsidRPr="00261F83" w:rsidRDefault="002155E3" w:rsidP="00397C67">
            <w:pPr>
              <w:jc w:val="center"/>
              <w:rPr>
                <w:rFonts w:ascii="Arial Narrow" w:hAnsi="Arial Narrow" w:cs="Arial"/>
              </w:rPr>
            </w:pPr>
            <w:r>
              <w:rPr>
                <w:rFonts w:ascii="Arial Narrow" w:hAnsi="Arial Narrow" w:cs="Arial"/>
              </w:rPr>
              <w:t>14</w:t>
            </w:r>
          </w:p>
        </w:tc>
        <w:tc>
          <w:tcPr>
            <w:tcW w:w="2880" w:type="dxa"/>
            <w:vMerge/>
          </w:tcPr>
          <w:p w14:paraId="058B683D" w14:textId="77777777" w:rsidR="002155E3" w:rsidRPr="00261F83" w:rsidRDefault="002155E3" w:rsidP="00397C67">
            <w:pPr>
              <w:rPr>
                <w:rFonts w:ascii="Arial Narrow" w:hAnsi="Arial Narrow" w:cs="Arial"/>
              </w:rPr>
            </w:pPr>
          </w:p>
        </w:tc>
        <w:tc>
          <w:tcPr>
            <w:tcW w:w="2640" w:type="dxa"/>
            <w:vMerge/>
          </w:tcPr>
          <w:p w14:paraId="502AAD46"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10462A5A" w14:textId="77777777" w:rsidR="002155E3" w:rsidRPr="00261F83" w:rsidRDefault="002155E3" w:rsidP="00397C67">
            <w:pPr>
              <w:rPr>
                <w:rFonts w:ascii="Arial Narrow" w:hAnsi="Arial Narrow" w:cs="Arial"/>
              </w:rPr>
            </w:pPr>
          </w:p>
        </w:tc>
      </w:tr>
      <w:tr w:rsidR="002155E3" w:rsidRPr="00261F83" w14:paraId="18A09403"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4353B6B0" w14:textId="77777777" w:rsidR="002155E3" w:rsidRPr="00261F83" w:rsidRDefault="002155E3" w:rsidP="00397C67">
            <w:pPr>
              <w:jc w:val="center"/>
              <w:rPr>
                <w:rFonts w:ascii="Arial Narrow" w:hAnsi="Arial Narrow" w:cs="Arial"/>
              </w:rPr>
            </w:pPr>
            <w:r>
              <w:rPr>
                <w:rFonts w:ascii="Arial Narrow" w:hAnsi="Arial Narrow" w:cs="Arial"/>
              </w:rPr>
              <w:t>9</w:t>
            </w:r>
          </w:p>
        </w:tc>
        <w:tc>
          <w:tcPr>
            <w:tcW w:w="1080" w:type="dxa"/>
          </w:tcPr>
          <w:p w14:paraId="7D945513" w14:textId="77777777" w:rsidR="002155E3" w:rsidRPr="00261F83" w:rsidRDefault="002155E3" w:rsidP="00397C67">
            <w:pPr>
              <w:jc w:val="center"/>
              <w:rPr>
                <w:rFonts w:ascii="Arial Narrow" w:hAnsi="Arial Narrow" w:cs="Arial"/>
              </w:rPr>
            </w:pPr>
            <w:r>
              <w:rPr>
                <w:rFonts w:ascii="Arial Narrow" w:hAnsi="Arial Narrow" w:cs="Arial"/>
              </w:rPr>
              <w:t>Oct 31</w:t>
            </w:r>
          </w:p>
        </w:tc>
        <w:tc>
          <w:tcPr>
            <w:tcW w:w="960" w:type="dxa"/>
          </w:tcPr>
          <w:p w14:paraId="3E90C39F" w14:textId="77777777" w:rsidR="002155E3" w:rsidRPr="00261F83" w:rsidRDefault="002155E3" w:rsidP="00397C67">
            <w:pPr>
              <w:jc w:val="center"/>
              <w:rPr>
                <w:rFonts w:ascii="Arial Narrow" w:hAnsi="Arial Narrow" w:cs="Arial"/>
              </w:rPr>
            </w:pPr>
            <w:r>
              <w:rPr>
                <w:rFonts w:ascii="Arial Narrow" w:hAnsi="Arial Narrow" w:cs="Arial"/>
              </w:rPr>
              <w:t>15</w:t>
            </w:r>
          </w:p>
        </w:tc>
        <w:tc>
          <w:tcPr>
            <w:tcW w:w="2880" w:type="dxa"/>
            <w:vMerge w:val="restart"/>
          </w:tcPr>
          <w:p w14:paraId="52AD7F35" w14:textId="77777777" w:rsidR="002155E3" w:rsidRPr="00261F83" w:rsidRDefault="002155E3" w:rsidP="00397C67">
            <w:pPr>
              <w:rPr>
                <w:rFonts w:ascii="Arial Narrow" w:hAnsi="Arial Narrow" w:cs="Arial"/>
              </w:rPr>
            </w:pPr>
            <w:r>
              <w:rPr>
                <w:rFonts w:ascii="Arial Narrow" w:hAnsi="Arial Narrow" w:cs="Arial"/>
              </w:rPr>
              <w:t>Wetlands: definition, occurrence, reactions</w:t>
            </w:r>
          </w:p>
        </w:tc>
        <w:tc>
          <w:tcPr>
            <w:tcW w:w="2640" w:type="dxa"/>
            <w:vMerge w:val="restart"/>
          </w:tcPr>
          <w:p w14:paraId="64F5E2ED" w14:textId="77777777" w:rsidR="002155E3" w:rsidRPr="00D95B25" w:rsidRDefault="002155E3" w:rsidP="00397C67">
            <w:pPr>
              <w:rPr>
                <w:rFonts w:ascii="Arial Narrow" w:hAnsi="Arial Narrow" w:cs="Arial"/>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7</w:t>
            </w:r>
            <w:r>
              <w:rPr>
                <w:rFonts w:ascii="Arial Narrow" w:hAnsi="Arial Narrow" w:cs="Arial"/>
              </w:rPr>
              <w:t xml:space="preserve"> </w:t>
            </w:r>
            <w:r w:rsidRPr="002E699C">
              <w:rPr>
                <w:rFonts w:ascii="Arial Narrow" w:hAnsi="Arial Narrow" w:cs="Arial"/>
                <w:b/>
              </w:rPr>
              <w:t>233-25</w:t>
            </w:r>
            <w:r>
              <w:rPr>
                <w:rFonts w:ascii="Arial Narrow" w:hAnsi="Arial Narrow" w:cs="Arial"/>
                <w:b/>
              </w:rPr>
              <w:t>5</w:t>
            </w:r>
          </w:p>
        </w:tc>
        <w:tc>
          <w:tcPr>
            <w:tcW w:w="1920" w:type="dxa"/>
            <w:vMerge w:val="restart"/>
            <w:tcBorders>
              <w:top w:val="single" w:sz="4" w:space="0" w:color="auto"/>
              <w:bottom w:val="single" w:sz="4" w:space="0" w:color="auto"/>
              <w:right w:val="double" w:sz="4" w:space="0" w:color="auto"/>
            </w:tcBorders>
            <w:shd w:val="clear" w:color="auto" w:fill="auto"/>
          </w:tcPr>
          <w:p w14:paraId="480F93A9" w14:textId="77777777" w:rsidR="002155E3" w:rsidRPr="00261F83" w:rsidRDefault="002155E3" w:rsidP="00397C67">
            <w:pPr>
              <w:rPr>
                <w:rFonts w:ascii="Arial Narrow" w:hAnsi="Arial Narrow" w:cs="Arial"/>
              </w:rPr>
            </w:pPr>
            <w:r>
              <w:rPr>
                <w:rFonts w:ascii="Arial Narrow" w:hAnsi="Arial Narrow" w:cs="Arial"/>
              </w:rPr>
              <w:t>Wetlands</w:t>
            </w:r>
          </w:p>
        </w:tc>
      </w:tr>
      <w:tr w:rsidR="002155E3" w:rsidRPr="00261F83" w14:paraId="45ABD38F" w14:textId="77777777" w:rsidTr="00397C67">
        <w:trPr>
          <w:trHeight w:val="116"/>
        </w:trPr>
        <w:tc>
          <w:tcPr>
            <w:tcW w:w="828" w:type="dxa"/>
            <w:vMerge/>
            <w:tcBorders>
              <w:top w:val="single" w:sz="4" w:space="0" w:color="auto"/>
              <w:left w:val="double" w:sz="4" w:space="0" w:color="auto"/>
              <w:bottom w:val="single" w:sz="4" w:space="0" w:color="auto"/>
            </w:tcBorders>
            <w:shd w:val="clear" w:color="auto" w:fill="auto"/>
          </w:tcPr>
          <w:p w14:paraId="635AF3DB" w14:textId="77777777" w:rsidR="002155E3" w:rsidRPr="00261F83" w:rsidRDefault="002155E3" w:rsidP="00397C67">
            <w:pPr>
              <w:jc w:val="center"/>
              <w:rPr>
                <w:rFonts w:ascii="Arial Narrow" w:hAnsi="Arial Narrow" w:cs="Arial"/>
              </w:rPr>
            </w:pPr>
          </w:p>
        </w:tc>
        <w:tc>
          <w:tcPr>
            <w:tcW w:w="1080" w:type="dxa"/>
          </w:tcPr>
          <w:p w14:paraId="3349FE50" w14:textId="77777777" w:rsidR="002155E3" w:rsidRPr="00261F83" w:rsidRDefault="002155E3" w:rsidP="00397C67">
            <w:pPr>
              <w:jc w:val="center"/>
              <w:rPr>
                <w:rFonts w:ascii="Arial Narrow" w:hAnsi="Arial Narrow" w:cs="Arial"/>
              </w:rPr>
            </w:pPr>
            <w:r>
              <w:rPr>
                <w:rFonts w:ascii="Arial Narrow" w:hAnsi="Arial Narrow" w:cs="Arial"/>
              </w:rPr>
              <w:t>Nov 2</w:t>
            </w:r>
          </w:p>
        </w:tc>
        <w:tc>
          <w:tcPr>
            <w:tcW w:w="960" w:type="dxa"/>
          </w:tcPr>
          <w:p w14:paraId="38AE102A" w14:textId="77777777" w:rsidR="002155E3" w:rsidRPr="00261F83" w:rsidRDefault="002155E3" w:rsidP="00397C67">
            <w:pPr>
              <w:jc w:val="center"/>
              <w:rPr>
                <w:rFonts w:ascii="Arial Narrow" w:hAnsi="Arial Narrow" w:cs="Arial"/>
              </w:rPr>
            </w:pPr>
            <w:r>
              <w:rPr>
                <w:rFonts w:ascii="Arial Narrow" w:hAnsi="Arial Narrow" w:cs="Arial"/>
              </w:rPr>
              <w:t>16</w:t>
            </w:r>
          </w:p>
        </w:tc>
        <w:tc>
          <w:tcPr>
            <w:tcW w:w="2880" w:type="dxa"/>
            <w:vMerge/>
          </w:tcPr>
          <w:p w14:paraId="08AEF194" w14:textId="77777777" w:rsidR="002155E3" w:rsidRPr="00261F83" w:rsidRDefault="002155E3" w:rsidP="00397C67">
            <w:pPr>
              <w:rPr>
                <w:rFonts w:ascii="Arial Narrow" w:hAnsi="Arial Narrow" w:cs="Arial"/>
              </w:rPr>
            </w:pPr>
          </w:p>
        </w:tc>
        <w:tc>
          <w:tcPr>
            <w:tcW w:w="2640" w:type="dxa"/>
            <w:vMerge/>
          </w:tcPr>
          <w:p w14:paraId="3A7677D5"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6DE001A4" w14:textId="77777777" w:rsidR="002155E3" w:rsidRPr="00261F83" w:rsidRDefault="002155E3" w:rsidP="00397C67">
            <w:pPr>
              <w:rPr>
                <w:rFonts w:ascii="Arial Narrow" w:hAnsi="Arial Narrow" w:cs="Arial"/>
              </w:rPr>
            </w:pPr>
          </w:p>
        </w:tc>
      </w:tr>
      <w:tr w:rsidR="002155E3" w:rsidRPr="00261F83" w14:paraId="2D8BF5F5"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6BDFECD6" w14:textId="77777777" w:rsidR="002155E3" w:rsidRPr="00261F83" w:rsidRDefault="002155E3" w:rsidP="00397C67">
            <w:pPr>
              <w:jc w:val="center"/>
              <w:rPr>
                <w:rFonts w:ascii="Arial Narrow" w:hAnsi="Arial Narrow" w:cs="Arial"/>
              </w:rPr>
            </w:pPr>
            <w:r>
              <w:rPr>
                <w:rFonts w:ascii="Arial Narrow" w:hAnsi="Arial Narrow" w:cs="Arial"/>
              </w:rPr>
              <w:t>10</w:t>
            </w:r>
          </w:p>
        </w:tc>
        <w:tc>
          <w:tcPr>
            <w:tcW w:w="1080" w:type="dxa"/>
          </w:tcPr>
          <w:p w14:paraId="088DD06C" w14:textId="77777777" w:rsidR="002155E3" w:rsidRPr="00261F83" w:rsidRDefault="002155E3" w:rsidP="00397C67">
            <w:pPr>
              <w:jc w:val="center"/>
              <w:rPr>
                <w:rFonts w:ascii="Arial Narrow" w:hAnsi="Arial Narrow" w:cs="Arial"/>
              </w:rPr>
            </w:pPr>
            <w:r>
              <w:rPr>
                <w:rFonts w:ascii="Arial Narrow" w:hAnsi="Arial Narrow" w:cs="Arial"/>
              </w:rPr>
              <w:t>Nov 7</w:t>
            </w:r>
          </w:p>
        </w:tc>
        <w:tc>
          <w:tcPr>
            <w:tcW w:w="960" w:type="dxa"/>
          </w:tcPr>
          <w:p w14:paraId="43816A51" w14:textId="77777777" w:rsidR="002155E3" w:rsidRPr="00261F83" w:rsidRDefault="002155E3" w:rsidP="00397C67">
            <w:pPr>
              <w:jc w:val="center"/>
              <w:rPr>
                <w:rFonts w:ascii="Arial Narrow" w:hAnsi="Arial Narrow" w:cs="Arial"/>
              </w:rPr>
            </w:pPr>
            <w:r>
              <w:rPr>
                <w:rFonts w:ascii="Arial Narrow" w:hAnsi="Arial Narrow" w:cs="Arial"/>
              </w:rPr>
              <w:t>17</w:t>
            </w:r>
          </w:p>
        </w:tc>
        <w:tc>
          <w:tcPr>
            <w:tcW w:w="2880" w:type="dxa"/>
            <w:vMerge w:val="restart"/>
          </w:tcPr>
          <w:p w14:paraId="56D89046" w14:textId="77777777" w:rsidR="002155E3" w:rsidRPr="00113863" w:rsidRDefault="002155E3" w:rsidP="00397C67">
            <w:pPr>
              <w:rPr>
                <w:rFonts w:ascii="Arial Narrow" w:hAnsi="Arial Narrow" w:cs="Arial"/>
              </w:rPr>
            </w:pPr>
            <w:r>
              <w:rPr>
                <w:rFonts w:ascii="Arial Narrow" w:hAnsi="Arial Narrow" w:cs="Arial"/>
              </w:rPr>
              <w:t>Wetlands: anaerobic reactions and bioremediation</w:t>
            </w:r>
          </w:p>
        </w:tc>
        <w:tc>
          <w:tcPr>
            <w:tcW w:w="2640" w:type="dxa"/>
            <w:vMerge w:val="restart"/>
          </w:tcPr>
          <w:p w14:paraId="4D23A804" w14:textId="77777777" w:rsidR="002155E3" w:rsidRPr="00D95B25" w:rsidRDefault="002155E3" w:rsidP="00397C67">
            <w:pPr>
              <w:rPr>
                <w:rFonts w:ascii="Arial Narrow" w:hAnsi="Arial Narrow" w:cs="Arial"/>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7</w:t>
            </w:r>
            <w:r>
              <w:rPr>
                <w:rFonts w:ascii="Arial Narrow" w:hAnsi="Arial Narrow" w:cs="Arial"/>
              </w:rPr>
              <w:t xml:space="preserve"> </w:t>
            </w:r>
            <w:r w:rsidRPr="002E699C">
              <w:rPr>
                <w:rFonts w:ascii="Arial Narrow" w:hAnsi="Arial Narrow" w:cs="Arial"/>
                <w:b/>
              </w:rPr>
              <w:t>259-273</w:t>
            </w:r>
          </w:p>
        </w:tc>
        <w:tc>
          <w:tcPr>
            <w:tcW w:w="1920" w:type="dxa"/>
            <w:vMerge w:val="restart"/>
            <w:tcBorders>
              <w:top w:val="single" w:sz="4" w:space="0" w:color="auto"/>
              <w:bottom w:val="single" w:sz="4" w:space="0" w:color="auto"/>
              <w:right w:val="double" w:sz="4" w:space="0" w:color="auto"/>
            </w:tcBorders>
            <w:shd w:val="clear" w:color="auto" w:fill="auto"/>
          </w:tcPr>
          <w:p w14:paraId="6BF19271" w14:textId="77777777" w:rsidR="002155E3" w:rsidRPr="00BD335B" w:rsidRDefault="002155E3" w:rsidP="00397C67">
            <w:pPr>
              <w:rPr>
                <w:rFonts w:ascii="Arial Narrow" w:hAnsi="Arial Narrow" w:cs="Arial"/>
              </w:rPr>
            </w:pPr>
            <w:r>
              <w:rPr>
                <w:rFonts w:ascii="Arial Narrow" w:hAnsi="Arial Narrow" w:cs="Arial"/>
              </w:rPr>
              <w:t>Redox reactions</w:t>
            </w:r>
          </w:p>
        </w:tc>
      </w:tr>
      <w:tr w:rsidR="002155E3" w:rsidRPr="00261F83" w14:paraId="500838CB" w14:textId="77777777" w:rsidTr="00397C67">
        <w:tc>
          <w:tcPr>
            <w:tcW w:w="828" w:type="dxa"/>
            <w:vMerge/>
            <w:tcBorders>
              <w:top w:val="single" w:sz="4" w:space="0" w:color="auto"/>
              <w:left w:val="double" w:sz="4" w:space="0" w:color="auto"/>
              <w:bottom w:val="single" w:sz="4" w:space="0" w:color="auto"/>
            </w:tcBorders>
            <w:shd w:val="clear" w:color="auto" w:fill="auto"/>
          </w:tcPr>
          <w:p w14:paraId="6D678A0C" w14:textId="77777777" w:rsidR="002155E3" w:rsidRPr="00261F83" w:rsidRDefault="002155E3" w:rsidP="00397C67">
            <w:pPr>
              <w:jc w:val="center"/>
              <w:rPr>
                <w:rFonts w:ascii="Arial Narrow" w:hAnsi="Arial Narrow" w:cs="Arial"/>
              </w:rPr>
            </w:pPr>
          </w:p>
        </w:tc>
        <w:tc>
          <w:tcPr>
            <w:tcW w:w="1080" w:type="dxa"/>
          </w:tcPr>
          <w:p w14:paraId="3827EA97" w14:textId="77777777" w:rsidR="002155E3" w:rsidRPr="00261F83" w:rsidRDefault="002155E3" w:rsidP="00397C67">
            <w:pPr>
              <w:jc w:val="center"/>
              <w:rPr>
                <w:rFonts w:ascii="Arial Narrow" w:hAnsi="Arial Narrow" w:cs="Arial"/>
              </w:rPr>
            </w:pPr>
            <w:r>
              <w:rPr>
                <w:rFonts w:ascii="Arial Narrow" w:hAnsi="Arial Narrow" w:cs="Arial"/>
              </w:rPr>
              <w:t>Nov 9</w:t>
            </w:r>
          </w:p>
        </w:tc>
        <w:tc>
          <w:tcPr>
            <w:tcW w:w="960" w:type="dxa"/>
          </w:tcPr>
          <w:p w14:paraId="6E5F82FC" w14:textId="77777777" w:rsidR="002155E3" w:rsidRPr="00261F83" w:rsidRDefault="002155E3" w:rsidP="00397C67">
            <w:pPr>
              <w:jc w:val="center"/>
              <w:rPr>
                <w:rFonts w:ascii="Arial Narrow" w:hAnsi="Arial Narrow" w:cs="Arial"/>
              </w:rPr>
            </w:pPr>
            <w:r>
              <w:rPr>
                <w:rFonts w:ascii="Arial Narrow" w:hAnsi="Arial Narrow" w:cs="Arial"/>
              </w:rPr>
              <w:t>18</w:t>
            </w:r>
          </w:p>
        </w:tc>
        <w:tc>
          <w:tcPr>
            <w:tcW w:w="2880" w:type="dxa"/>
            <w:vMerge/>
          </w:tcPr>
          <w:p w14:paraId="6130FF79" w14:textId="77777777" w:rsidR="002155E3" w:rsidRPr="00634749" w:rsidRDefault="002155E3" w:rsidP="00397C67">
            <w:pPr>
              <w:rPr>
                <w:rFonts w:ascii="Arial Narrow" w:hAnsi="Arial Narrow" w:cs="Arial"/>
              </w:rPr>
            </w:pPr>
          </w:p>
        </w:tc>
        <w:tc>
          <w:tcPr>
            <w:tcW w:w="2640" w:type="dxa"/>
            <w:vMerge/>
          </w:tcPr>
          <w:p w14:paraId="2FC59D99"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4B3BCBDA" w14:textId="77777777" w:rsidR="002155E3" w:rsidRPr="00261F83" w:rsidRDefault="002155E3" w:rsidP="00397C67">
            <w:pPr>
              <w:rPr>
                <w:rFonts w:ascii="Arial Narrow" w:hAnsi="Arial Narrow" w:cs="Arial"/>
              </w:rPr>
            </w:pPr>
          </w:p>
        </w:tc>
      </w:tr>
      <w:tr w:rsidR="002155E3" w:rsidRPr="00261F83" w14:paraId="2286ED21"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6677B257" w14:textId="77777777" w:rsidR="002155E3" w:rsidRPr="00261F83" w:rsidRDefault="002155E3" w:rsidP="00397C67">
            <w:pPr>
              <w:jc w:val="center"/>
              <w:rPr>
                <w:rFonts w:ascii="Arial Narrow" w:hAnsi="Arial Narrow" w:cs="Arial"/>
              </w:rPr>
            </w:pPr>
            <w:r>
              <w:rPr>
                <w:rFonts w:ascii="Arial Narrow" w:hAnsi="Arial Narrow" w:cs="Arial"/>
              </w:rPr>
              <w:t>11</w:t>
            </w:r>
          </w:p>
        </w:tc>
        <w:tc>
          <w:tcPr>
            <w:tcW w:w="1080" w:type="dxa"/>
          </w:tcPr>
          <w:p w14:paraId="19019158" w14:textId="77777777" w:rsidR="002155E3" w:rsidRPr="00261F83" w:rsidRDefault="002155E3" w:rsidP="00397C67">
            <w:pPr>
              <w:jc w:val="center"/>
              <w:rPr>
                <w:rFonts w:ascii="Arial Narrow" w:hAnsi="Arial Narrow" w:cs="Arial"/>
              </w:rPr>
            </w:pPr>
            <w:r>
              <w:rPr>
                <w:rFonts w:ascii="Arial Narrow" w:hAnsi="Arial Narrow" w:cs="Arial"/>
              </w:rPr>
              <w:t>Nov 14</w:t>
            </w:r>
          </w:p>
        </w:tc>
        <w:tc>
          <w:tcPr>
            <w:tcW w:w="960" w:type="dxa"/>
          </w:tcPr>
          <w:p w14:paraId="6C31995C" w14:textId="77777777" w:rsidR="002155E3" w:rsidRPr="00261F83" w:rsidRDefault="002155E3" w:rsidP="00397C67">
            <w:pPr>
              <w:jc w:val="center"/>
              <w:rPr>
                <w:rFonts w:ascii="Arial Narrow" w:hAnsi="Arial Narrow" w:cs="Arial"/>
              </w:rPr>
            </w:pPr>
            <w:r>
              <w:rPr>
                <w:rFonts w:ascii="Arial Narrow" w:hAnsi="Arial Narrow" w:cs="Arial"/>
              </w:rPr>
              <w:t>19</w:t>
            </w:r>
          </w:p>
        </w:tc>
        <w:tc>
          <w:tcPr>
            <w:tcW w:w="2880" w:type="dxa"/>
            <w:vMerge w:val="restart"/>
          </w:tcPr>
          <w:p w14:paraId="45D547B2" w14:textId="23A22D73" w:rsidR="002155E3" w:rsidRDefault="002155E3" w:rsidP="00397C67">
            <w:pPr>
              <w:rPr>
                <w:rFonts w:ascii="Arial Narrow" w:hAnsi="Arial Narrow" w:cs="Arial"/>
              </w:rPr>
            </w:pPr>
            <w:r>
              <w:rPr>
                <w:rFonts w:ascii="Arial Narrow" w:hAnsi="Arial Narrow" w:cs="Arial"/>
              </w:rPr>
              <w:t>Intro to freshwater</w:t>
            </w:r>
            <w:r w:rsidR="00343555">
              <w:rPr>
                <w:rFonts w:ascii="Arial Narrow" w:hAnsi="Arial Narrow" w:cs="Arial"/>
              </w:rPr>
              <w:t xml:space="preserve"> chemistry</w:t>
            </w:r>
          </w:p>
          <w:p w14:paraId="222C5973" w14:textId="33A1E1E0" w:rsidR="002155E3" w:rsidRPr="00536B49" w:rsidRDefault="00343555" w:rsidP="00397C67">
            <w:pPr>
              <w:rPr>
                <w:rFonts w:ascii="Arial Narrow" w:hAnsi="Arial Narrow" w:cs="Arial"/>
              </w:rPr>
            </w:pPr>
            <w:r>
              <w:rPr>
                <w:rFonts w:ascii="Arial Narrow" w:hAnsi="Arial Narrow" w:cs="Arial"/>
              </w:rPr>
              <w:t>Lakes</w:t>
            </w:r>
            <w:r w:rsidR="002155E3">
              <w:rPr>
                <w:rFonts w:ascii="Arial Narrow" w:hAnsi="Arial Narrow" w:cs="Arial"/>
              </w:rPr>
              <w:t xml:space="preserve"> and pond</w:t>
            </w:r>
            <w:r>
              <w:rPr>
                <w:rFonts w:ascii="Arial Narrow" w:hAnsi="Arial Narrow" w:cs="Arial"/>
              </w:rPr>
              <w:t xml:space="preserve">s </w:t>
            </w:r>
          </w:p>
        </w:tc>
        <w:tc>
          <w:tcPr>
            <w:tcW w:w="2640" w:type="dxa"/>
            <w:vMerge w:val="restart"/>
          </w:tcPr>
          <w:p w14:paraId="1A7045D4" w14:textId="77777777" w:rsidR="002155E3" w:rsidRDefault="002155E3" w:rsidP="00397C67">
            <w:pPr>
              <w:rPr>
                <w:rFonts w:ascii="Arial Narrow" w:hAnsi="Arial Narrow" w:cs="Arial"/>
                <w:b/>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8</w:t>
            </w:r>
            <w:r>
              <w:rPr>
                <w:rFonts w:ascii="Arial Narrow" w:hAnsi="Arial Narrow" w:cs="Arial"/>
              </w:rPr>
              <w:t xml:space="preserve"> </w:t>
            </w:r>
            <w:r>
              <w:rPr>
                <w:rFonts w:ascii="Arial Narrow" w:hAnsi="Arial Narrow" w:cs="Arial"/>
                <w:b/>
              </w:rPr>
              <w:t>275-288</w:t>
            </w:r>
          </w:p>
          <w:p w14:paraId="6033A091" w14:textId="77777777" w:rsidR="002155E3" w:rsidRPr="00D95B25" w:rsidRDefault="002155E3" w:rsidP="00397C67">
            <w:pPr>
              <w:rPr>
                <w:rFonts w:ascii="Arial Narrow" w:hAnsi="Arial Narrow" w:cs="Arial"/>
              </w:rPr>
            </w:pPr>
            <w:r w:rsidRPr="0092199A">
              <w:rPr>
                <w:rFonts w:ascii="Arial Narrow" w:hAnsi="Arial Narrow" w:cs="Arial"/>
              </w:rPr>
              <w:t xml:space="preserve">BCG </w:t>
            </w:r>
            <w:proofErr w:type="spellStart"/>
            <w:r w:rsidRPr="0092199A">
              <w:rPr>
                <w:rFonts w:ascii="Arial Narrow" w:hAnsi="Arial Narrow" w:cs="Arial"/>
                <w:i/>
              </w:rPr>
              <w:t>Ch</w:t>
            </w:r>
            <w:proofErr w:type="spellEnd"/>
            <w:r w:rsidRPr="0092199A">
              <w:rPr>
                <w:rFonts w:ascii="Arial Narrow" w:hAnsi="Arial Narrow" w:cs="Arial"/>
                <w:i/>
              </w:rPr>
              <w:t xml:space="preserve"> 8</w:t>
            </w:r>
            <w:r>
              <w:rPr>
                <w:rFonts w:ascii="Arial Narrow" w:hAnsi="Arial Narrow" w:cs="Arial"/>
                <w:b/>
              </w:rPr>
              <w:t xml:space="preserve"> 288-303</w:t>
            </w:r>
          </w:p>
        </w:tc>
        <w:tc>
          <w:tcPr>
            <w:tcW w:w="1920" w:type="dxa"/>
            <w:vMerge w:val="restart"/>
            <w:tcBorders>
              <w:top w:val="single" w:sz="4" w:space="0" w:color="auto"/>
              <w:bottom w:val="single" w:sz="4" w:space="0" w:color="auto"/>
              <w:right w:val="double" w:sz="4" w:space="0" w:color="auto"/>
            </w:tcBorders>
            <w:shd w:val="clear" w:color="auto" w:fill="auto"/>
          </w:tcPr>
          <w:p w14:paraId="37A3D09D" w14:textId="77777777" w:rsidR="002155E3" w:rsidRPr="001D1474" w:rsidRDefault="002155E3" w:rsidP="00397C67">
            <w:pPr>
              <w:rPr>
                <w:rFonts w:ascii="Arial Narrow" w:hAnsi="Arial Narrow" w:cs="Arial"/>
              </w:rPr>
            </w:pPr>
            <w:r w:rsidRPr="001D1474">
              <w:rPr>
                <w:rFonts w:ascii="Arial Narrow" w:hAnsi="Arial Narrow" w:cs="Arial"/>
              </w:rPr>
              <w:t>Freshwater</w:t>
            </w:r>
          </w:p>
        </w:tc>
      </w:tr>
      <w:tr w:rsidR="002155E3" w:rsidRPr="00261F83" w14:paraId="7A47499F" w14:textId="77777777" w:rsidTr="00397C67">
        <w:trPr>
          <w:trHeight w:val="310"/>
        </w:trPr>
        <w:tc>
          <w:tcPr>
            <w:tcW w:w="828" w:type="dxa"/>
            <w:vMerge/>
            <w:tcBorders>
              <w:top w:val="single" w:sz="4" w:space="0" w:color="auto"/>
              <w:left w:val="double" w:sz="4" w:space="0" w:color="auto"/>
              <w:bottom w:val="single" w:sz="4" w:space="0" w:color="auto"/>
            </w:tcBorders>
            <w:shd w:val="clear" w:color="auto" w:fill="auto"/>
          </w:tcPr>
          <w:p w14:paraId="2D43D984" w14:textId="77777777" w:rsidR="002155E3" w:rsidRPr="00261F83" w:rsidRDefault="002155E3" w:rsidP="00397C67">
            <w:pPr>
              <w:jc w:val="center"/>
              <w:rPr>
                <w:rFonts w:ascii="Arial Narrow" w:hAnsi="Arial Narrow" w:cs="Arial"/>
              </w:rPr>
            </w:pPr>
          </w:p>
        </w:tc>
        <w:tc>
          <w:tcPr>
            <w:tcW w:w="1080" w:type="dxa"/>
          </w:tcPr>
          <w:p w14:paraId="1EFC5E38" w14:textId="77777777" w:rsidR="002155E3" w:rsidRPr="00261F83" w:rsidRDefault="002155E3" w:rsidP="00397C67">
            <w:pPr>
              <w:jc w:val="center"/>
              <w:rPr>
                <w:rFonts w:ascii="Arial Narrow" w:hAnsi="Arial Narrow" w:cs="Arial"/>
              </w:rPr>
            </w:pPr>
            <w:r>
              <w:rPr>
                <w:rFonts w:ascii="Arial Narrow" w:hAnsi="Arial Narrow" w:cs="Arial"/>
              </w:rPr>
              <w:t>Nov 16</w:t>
            </w:r>
          </w:p>
        </w:tc>
        <w:tc>
          <w:tcPr>
            <w:tcW w:w="960" w:type="dxa"/>
          </w:tcPr>
          <w:p w14:paraId="52B745D6" w14:textId="77777777" w:rsidR="002155E3" w:rsidRPr="00261F83" w:rsidRDefault="002155E3" w:rsidP="00397C67">
            <w:pPr>
              <w:jc w:val="center"/>
              <w:rPr>
                <w:rFonts w:ascii="Arial Narrow" w:hAnsi="Arial Narrow" w:cs="Arial"/>
              </w:rPr>
            </w:pPr>
            <w:r>
              <w:rPr>
                <w:rFonts w:ascii="Arial Narrow" w:hAnsi="Arial Narrow" w:cs="Arial"/>
              </w:rPr>
              <w:t>20</w:t>
            </w:r>
          </w:p>
        </w:tc>
        <w:tc>
          <w:tcPr>
            <w:tcW w:w="2880" w:type="dxa"/>
            <w:vMerge/>
          </w:tcPr>
          <w:p w14:paraId="5BFF051F" w14:textId="77777777" w:rsidR="002155E3" w:rsidRPr="00536B49" w:rsidRDefault="002155E3" w:rsidP="00397C67">
            <w:pPr>
              <w:rPr>
                <w:rFonts w:ascii="Arial Narrow" w:hAnsi="Arial Narrow" w:cs="Arial"/>
              </w:rPr>
            </w:pPr>
          </w:p>
        </w:tc>
        <w:tc>
          <w:tcPr>
            <w:tcW w:w="2640" w:type="dxa"/>
            <w:vMerge/>
          </w:tcPr>
          <w:p w14:paraId="6174630E"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49090666" w14:textId="77777777" w:rsidR="002155E3" w:rsidRPr="00261F83" w:rsidRDefault="002155E3" w:rsidP="00397C67">
            <w:pPr>
              <w:rPr>
                <w:rFonts w:ascii="Arial Narrow" w:hAnsi="Arial Narrow" w:cs="Arial"/>
                <w:b/>
              </w:rPr>
            </w:pPr>
          </w:p>
        </w:tc>
      </w:tr>
      <w:tr w:rsidR="002155E3" w:rsidRPr="00261F83" w14:paraId="1256FF4E"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1BE05F69" w14:textId="77777777" w:rsidR="002155E3" w:rsidRPr="00261F83" w:rsidRDefault="002155E3" w:rsidP="00397C67">
            <w:pPr>
              <w:jc w:val="center"/>
              <w:rPr>
                <w:rFonts w:ascii="Arial Narrow" w:hAnsi="Arial Narrow" w:cs="Arial"/>
              </w:rPr>
            </w:pPr>
            <w:r>
              <w:rPr>
                <w:rFonts w:ascii="Arial Narrow" w:hAnsi="Arial Narrow" w:cs="Arial"/>
              </w:rPr>
              <w:t>12</w:t>
            </w:r>
          </w:p>
        </w:tc>
        <w:tc>
          <w:tcPr>
            <w:tcW w:w="1080" w:type="dxa"/>
          </w:tcPr>
          <w:p w14:paraId="09B9025C" w14:textId="77777777" w:rsidR="002155E3" w:rsidRPr="00261F83" w:rsidRDefault="002155E3" w:rsidP="00397C67">
            <w:pPr>
              <w:jc w:val="center"/>
              <w:rPr>
                <w:rFonts w:ascii="Arial Narrow" w:hAnsi="Arial Narrow" w:cs="Arial"/>
              </w:rPr>
            </w:pPr>
            <w:r>
              <w:rPr>
                <w:rFonts w:ascii="Arial Narrow" w:hAnsi="Arial Narrow" w:cs="Arial"/>
              </w:rPr>
              <w:t>Nov 21</w:t>
            </w:r>
          </w:p>
        </w:tc>
        <w:tc>
          <w:tcPr>
            <w:tcW w:w="960" w:type="dxa"/>
          </w:tcPr>
          <w:p w14:paraId="199C3447" w14:textId="77777777" w:rsidR="002155E3" w:rsidRPr="00261F83" w:rsidRDefault="002155E3" w:rsidP="00397C67">
            <w:pPr>
              <w:jc w:val="center"/>
              <w:rPr>
                <w:rFonts w:ascii="Arial Narrow" w:hAnsi="Arial Narrow" w:cs="Arial"/>
              </w:rPr>
            </w:pPr>
            <w:r>
              <w:rPr>
                <w:rFonts w:ascii="Arial Narrow" w:hAnsi="Arial Narrow" w:cs="Arial"/>
              </w:rPr>
              <w:t>21</w:t>
            </w:r>
          </w:p>
        </w:tc>
        <w:tc>
          <w:tcPr>
            <w:tcW w:w="2880" w:type="dxa"/>
            <w:vMerge w:val="restart"/>
          </w:tcPr>
          <w:p w14:paraId="188E4BC1" w14:textId="77777777" w:rsidR="002155E3" w:rsidRDefault="002155E3" w:rsidP="00397C67">
            <w:pPr>
              <w:rPr>
                <w:rFonts w:ascii="Arial Narrow" w:hAnsi="Arial Narrow" w:cs="Arial"/>
              </w:rPr>
            </w:pPr>
            <w:r>
              <w:rPr>
                <w:rFonts w:ascii="Arial Narrow" w:hAnsi="Arial Narrow" w:cs="Arial"/>
              </w:rPr>
              <w:t>Lakes and ponds</w:t>
            </w:r>
          </w:p>
          <w:p w14:paraId="25FCFB4A" w14:textId="77777777" w:rsidR="002155E3" w:rsidRPr="00261F83" w:rsidRDefault="002155E3" w:rsidP="00397C67">
            <w:pPr>
              <w:rPr>
                <w:rFonts w:ascii="Arial Narrow" w:hAnsi="Arial Narrow" w:cs="Arial"/>
              </w:rPr>
            </w:pPr>
            <w:r>
              <w:rPr>
                <w:rFonts w:ascii="Arial Narrow" w:hAnsi="Arial Narrow" w:cs="Arial"/>
              </w:rPr>
              <w:t>Rivers and streams</w:t>
            </w:r>
          </w:p>
        </w:tc>
        <w:tc>
          <w:tcPr>
            <w:tcW w:w="2640" w:type="dxa"/>
            <w:vMerge w:val="restart"/>
          </w:tcPr>
          <w:p w14:paraId="754106FE" w14:textId="77777777" w:rsidR="002155E3" w:rsidRDefault="002155E3" w:rsidP="00397C67">
            <w:pPr>
              <w:rPr>
                <w:rFonts w:ascii="Arial Narrow" w:hAnsi="Arial Narrow" w:cs="Arial"/>
              </w:rPr>
            </w:pPr>
            <w:r>
              <w:rPr>
                <w:rFonts w:ascii="Arial Narrow" w:hAnsi="Arial Narrow" w:cs="Arial"/>
              </w:rPr>
              <w:t xml:space="preserve">BCG </w:t>
            </w:r>
            <w:r>
              <w:rPr>
                <w:rFonts w:ascii="Arial Narrow" w:hAnsi="Arial Narrow" w:cs="Arial"/>
                <w:i/>
              </w:rPr>
              <w:t>Ch</w:t>
            </w:r>
            <w:r w:rsidRPr="0092199A">
              <w:rPr>
                <w:rFonts w:ascii="Arial Narrow" w:hAnsi="Arial Narrow" w:cs="Arial"/>
                <w:i/>
              </w:rPr>
              <w:t>8</w:t>
            </w:r>
            <w:r>
              <w:rPr>
                <w:rFonts w:ascii="Arial Narrow" w:hAnsi="Arial Narrow" w:cs="Arial"/>
              </w:rPr>
              <w:t xml:space="preserve"> </w:t>
            </w:r>
            <w:r w:rsidRPr="0092199A">
              <w:rPr>
                <w:rFonts w:ascii="Arial Narrow" w:hAnsi="Arial Narrow" w:cs="Arial"/>
                <w:b/>
              </w:rPr>
              <w:t>303-308</w:t>
            </w:r>
          </w:p>
          <w:p w14:paraId="5AB6388E" w14:textId="77777777" w:rsidR="002155E3" w:rsidRPr="00D95B25" w:rsidRDefault="002155E3" w:rsidP="00397C67">
            <w:pPr>
              <w:rPr>
                <w:rFonts w:ascii="Arial Narrow" w:hAnsi="Arial Narrow" w:cs="Arial"/>
              </w:rPr>
            </w:pPr>
            <w:r>
              <w:rPr>
                <w:rFonts w:ascii="Arial Narrow" w:hAnsi="Arial Narrow" w:cs="Arial"/>
              </w:rPr>
              <w:t xml:space="preserve">BCG </w:t>
            </w:r>
            <w:r w:rsidRPr="0092199A">
              <w:rPr>
                <w:rFonts w:ascii="Arial Narrow" w:hAnsi="Arial Narrow" w:cs="Arial"/>
                <w:i/>
              </w:rPr>
              <w:t>Ch8</w:t>
            </w:r>
            <w:r>
              <w:rPr>
                <w:rFonts w:ascii="Arial Narrow" w:hAnsi="Arial Narrow" w:cs="Arial"/>
              </w:rPr>
              <w:t xml:space="preserve"> </w:t>
            </w:r>
            <w:r w:rsidRPr="0092199A">
              <w:rPr>
                <w:rFonts w:ascii="Arial Narrow" w:hAnsi="Arial Narrow" w:cs="Arial"/>
                <w:b/>
              </w:rPr>
              <w:t>308-312;317-323</w:t>
            </w:r>
          </w:p>
        </w:tc>
        <w:tc>
          <w:tcPr>
            <w:tcW w:w="1920" w:type="dxa"/>
            <w:vMerge w:val="restart"/>
            <w:tcBorders>
              <w:top w:val="single" w:sz="4" w:space="0" w:color="auto"/>
              <w:bottom w:val="single" w:sz="4" w:space="0" w:color="auto"/>
              <w:right w:val="double" w:sz="4" w:space="0" w:color="auto"/>
            </w:tcBorders>
            <w:shd w:val="clear" w:color="auto" w:fill="auto"/>
          </w:tcPr>
          <w:p w14:paraId="1BA48A36" w14:textId="77777777" w:rsidR="002155E3" w:rsidRPr="001D1474" w:rsidRDefault="002155E3" w:rsidP="00397C67">
            <w:pPr>
              <w:rPr>
                <w:rFonts w:ascii="Arial Narrow" w:hAnsi="Arial Narrow" w:cs="Arial"/>
                <w:b/>
              </w:rPr>
            </w:pPr>
            <w:r w:rsidRPr="001D1474">
              <w:rPr>
                <w:rFonts w:ascii="Arial Narrow" w:hAnsi="Arial Narrow" w:cs="Arial"/>
                <w:b/>
              </w:rPr>
              <w:t>MIDTERM II MONDAY 028</w:t>
            </w:r>
          </w:p>
        </w:tc>
      </w:tr>
      <w:tr w:rsidR="002155E3" w:rsidRPr="00261F83" w14:paraId="55697CE4" w14:textId="77777777" w:rsidTr="00397C67">
        <w:trPr>
          <w:trHeight w:val="365"/>
        </w:trPr>
        <w:tc>
          <w:tcPr>
            <w:tcW w:w="828" w:type="dxa"/>
            <w:vMerge/>
            <w:tcBorders>
              <w:top w:val="single" w:sz="4" w:space="0" w:color="auto"/>
              <w:left w:val="double" w:sz="4" w:space="0" w:color="auto"/>
              <w:bottom w:val="single" w:sz="4" w:space="0" w:color="auto"/>
            </w:tcBorders>
          </w:tcPr>
          <w:p w14:paraId="2E8D03F7" w14:textId="77777777" w:rsidR="002155E3" w:rsidRPr="00261F83" w:rsidRDefault="002155E3" w:rsidP="00397C67">
            <w:pPr>
              <w:jc w:val="center"/>
              <w:rPr>
                <w:rFonts w:ascii="Arial Narrow" w:hAnsi="Arial Narrow" w:cs="Arial"/>
              </w:rPr>
            </w:pPr>
          </w:p>
        </w:tc>
        <w:tc>
          <w:tcPr>
            <w:tcW w:w="1080" w:type="dxa"/>
            <w:tcBorders>
              <w:bottom w:val="single" w:sz="4" w:space="0" w:color="auto"/>
            </w:tcBorders>
          </w:tcPr>
          <w:p w14:paraId="72DDF025" w14:textId="77777777" w:rsidR="002155E3" w:rsidRPr="00261F83" w:rsidRDefault="002155E3" w:rsidP="00397C67">
            <w:pPr>
              <w:jc w:val="center"/>
              <w:rPr>
                <w:rFonts w:ascii="Arial Narrow" w:hAnsi="Arial Narrow" w:cs="Arial"/>
              </w:rPr>
            </w:pPr>
            <w:r>
              <w:rPr>
                <w:rFonts w:ascii="Arial Narrow" w:hAnsi="Arial Narrow" w:cs="Arial"/>
              </w:rPr>
              <w:t>Nov 23</w:t>
            </w:r>
          </w:p>
        </w:tc>
        <w:tc>
          <w:tcPr>
            <w:tcW w:w="960" w:type="dxa"/>
            <w:tcBorders>
              <w:bottom w:val="single" w:sz="4" w:space="0" w:color="auto"/>
            </w:tcBorders>
          </w:tcPr>
          <w:p w14:paraId="4752BE57" w14:textId="77777777" w:rsidR="002155E3" w:rsidRPr="00261F83" w:rsidRDefault="002155E3" w:rsidP="00397C67">
            <w:pPr>
              <w:jc w:val="center"/>
              <w:rPr>
                <w:rFonts w:ascii="Arial Narrow" w:hAnsi="Arial Narrow" w:cs="Arial"/>
              </w:rPr>
            </w:pPr>
            <w:r>
              <w:rPr>
                <w:rFonts w:ascii="Arial Narrow" w:hAnsi="Arial Narrow" w:cs="Arial"/>
              </w:rPr>
              <w:t>22</w:t>
            </w:r>
          </w:p>
        </w:tc>
        <w:tc>
          <w:tcPr>
            <w:tcW w:w="2880" w:type="dxa"/>
            <w:vMerge/>
            <w:tcBorders>
              <w:bottom w:val="single" w:sz="4" w:space="0" w:color="auto"/>
            </w:tcBorders>
          </w:tcPr>
          <w:p w14:paraId="4C5CF608" w14:textId="77777777" w:rsidR="002155E3" w:rsidRPr="00261F83" w:rsidRDefault="002155E3" w:rsidP="00397C67">
            <w:pPr>
              <w:rPr>
                <w:rFonts w:ascii="Arial Narrow" w:hAnsi="Arial Narrow" w:cs="Arial"/>
              </w:rPr>
            </w:pPr>
          </w:p>
        </w:tc>
        <w:tc>
          <w:tcPr>
            <w:tcW w:w="2640" w:type="dxa"/>
            <w:vMerge/>
            <w:tcBorders>
              <w:bottom w:val="single" w:sz="4" w:space="0" w:color="auto"/>
            </w:tcBorders>
          </w:tcPr>
          <w:p w14:paraId="2557765C" w14:textId="77777777" w:rsidR="002155E3" w:rsidRPr="00D95B25" w:rsidRDefault="002155E3"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tcPr>
          <w:p w14:paraId="27647F04" w14:textId="77777777" w:rsidR="002155E3" w:rsidRPr="00261F83" w:rsidRDefault="002155E3" w:rsidP="00397C67">
            <w:pPr>
              <w:rPr>
                <w:rFonts w:ascii="Arial Narrow" w:hAnsi="Arial Narrow" w:cs="Arial"/>
              </w:rPr>
            </w:pPr>
          </w:p>
        </w:tc>
      </w:tr>
      <w:tr w:rsidR="002155E3" w:rsidRPr="00261F83" w14:paraId="54F11B7F" w14:textId="77777777" w:rsidTr="00397C67">
        <w:tc>
          <w:tcPr>
            <w:tcW w:w="828" w:type="dxa"/>
            <w:vMerge w:val="restart"/>
            <w:tcBorders>
              <w:top w:val="single" w:sz="4" w:space="0" w:color="auto"/>
              <w:left w:val="double" w:sz="4" w:space="0" w:color="auto"/>
            </w:tcBorders>
            <w:shd w:val="clear" w:color="auto" w:fill="auto"/>
          </w:tcPr>
          <w:p w14:paraId="4AE918C2" w14:textId="77777777" w:rsidR="002155E3" w:rsidRPr="00261F83" w:rsidRDefault="002155E3" w:rsidP="00397C67">
            <w:pPr>
              <w:jc w:val="center"/>
              <w:rPr>
                <w:rFonts w:ascii="Arial Narrow" w:hAnsi="Arial Narrow" w:cs="Arial"/>
              </w:rPr>
            </w:pPr>
            <w:r>
              <w:rPr>
                <w:rFonts w:ascii="Arial Narrow" w:hAnsi="Arial Narrow" w:cs="Arial"/>
              </w:rPr>
              <w:t>13</w:t>
            </w:r>
          </w:p>
        </w:tc>
        <w:tc>
          <w:tcPr>
            <w:tcW w:w="1080" w:type="dxa"/>
          </w:tcPr>
          <w:p w14:paraId="6B67B3D3" w14:textId="77777777" w:rsidR="002155E3" w:rsidRPr="00261F83" w:rsidRDefault="002155E3" w:rsidP="00397C67">
            <w:pPr>
              <w:jc w:val="center"/>
              <w:rPr>
                <w:rFonts w:ascii="Arial Narrow" w:hAnsi="Arial Narrow" w:cs="Arial"/>
              </w:rPr>
            </w:pPr>
            <w:r>
              <w:rPr>
                <w:rFonts w:ascii="Arial Narrow" w:hAnsi="Arial Narrow" w:cs="Arial"/>
              </w:rPr>
              <w:t>Nov 28</w:t>
            </w:r>
          </w:p>
        </w:tc>
        <w:tc>
          <w:tcPr>
            <w:tcW w:w="960" w:type="dxa"/>
          </w:tcPr>
          <w:p w14:paraId="046A8E55" w14:textId="77777777" w:rsidR="002155E3" w:rsidRPr="00261F83" w:rsidRDefault="002155E3" w:rsidP="00397C67">
            <w:pPr>
              <w:jc w:val="center"/>
              <w:rPr>
                <w:rFonts w:ascii="Arial Narrow" w:hAnsi="Arial Narrow" w:cs="Arial"/>
              </w:rPr>
            </w:pPr>
            <w:r>
              <w:rPr>
                <w:rFonts w:ascii="Arial Narrow" w:hAnsi="Arial Narrow" w:cs="Arial"/>
              </w:rPr>
              <w:t>23</w:t>
            </w:r>
          </w:p>
        </w:tc>
        <w:tc>
          <w:tcPr>
            <w:tcW w:w="2880" w:type="dxa"/>
            <w:vMerge w:val="restart"/>
          </w:tcPr>
          <w:p w14:paraId="06E2FCEB" w14:textId="48DFD09D" w:rsidR="002155E3" w:rsidRDefault="00343555" w:rsidP="00397C67">
            <w:pPr>
              <w:rPr>
                <w:rFonts w:ascii="Arial Narrow" w:hAnsi="Arial Narrow" w:cs="Arial"/>
              </w:rPr>
            </w:pPr>
            <w:r>
              <w:rPr>
                <w:rFonts w:ascii="Arial Narrow" w:hAnsi="Arial Narrow" w:cs="Arial"/>
              </w:rPr>
              <w:t>Ocean biogeochemical cycles</w:t>
            </w:r>
          </w:p>
          <w:p w14:paraId="4D0D7306" w14:textId="77777777" w:rsidR="002155E3" w:rsidRPr="00261F83" w:rsidRDefault="002155E3" w:rsidP="00397C67">
            <w:pPr>
              <w:rPr>
                <w:rFonts w:ascii="Arial Narrow" w:hAnsi="Arial Narrow" w:cs="Arial"/>
              </w:rPr>
            </w:pPr>
            <w:r>
              <w:rPr>
                <w:rFonts w:ascii="Arial Narrow" w:hAnsi="Arial Narrow" w:cs="Arial"/>
              </w:rPr>
              <w:t>Review</w:t>
            </w:r>
          </w:p>
        </w:tc>
        <w:tc>
          <w:tcPr>
            <w:tcW w:w="2640" w:type="dxa"/>
            <w:vMerge w:val="restart"/>
          </w:tcPr>
          <w:p w14:paraId="18029B1A" w14:textId="77777777" w:rsidR="002155E3" w:rsidRPr="00D95B25" w:rsidRDefault="002155E3" w:rsidP="00397C67">
            <w:pPr>
              <w:rPr>
                <w:rFonts w:ascii="Arial Narrow" w:hAnsi="Arial Narrow" w:cs="Arial"/>
              </w:rPr>
            </w:pPr>
            <w:r>
              <w:rPr>
                <w:rFonts w:ascii="Arial Narrow" w:hAnsi="Arial Narrow" w:cs="Arial"/>
              </w:rPr>
              <w:t xml:space="preserve">BCG </w:t>
            </w:r>
            <w:proofErr w:type="spellStart"/>
            <w:r w:rsidRPr="00F75656">
              <w:rPr>
                <w:rFonts w:ascii="Arial Narrow" w:hAnsi="Arial Narrow" w:cs="Arial"/>
                <w:i/>
              </w:rPr>
              <w:t>Ch</w:t>
            </w:r>
            <w:proofErr w:type="spellEnd"/>
            <w:r w:rsidRPr="00F75656">
              <w:rPr>
                <w:rFonts w:ascii="Arial Narrow" w:hAnsi="Arial Narrow" w:cs="Arial"/>
                <w:i/>
              </w:rPr>
              <w:t xml:space="preserve"> 9</w:t>
            </w:r>
            <w:r>
              <w:rPr>
                <w:rFonts w:ascii="Arial Narrow" w:hAnsi="Arial Narrow" w:cs="Arial"/>
              </w:rPr>
              <w:t xml:space="preserve"> </w:t>
            </w:r>
            <w:r w:rsidRPr="002E699C">
              <w:rPr>
                <w:rFonts w:ascii="Arial Narrow" w:hAnsi="Arial Narrow" w:cs="Arial"/>
                <w:b/>
              </w:rPr>
              <w:t>342-365</w:t>
            </w:r>
          </w:p>
        </w:tc>
        <w:tc>
          <w:tcPr>
            <w:tcW w:w="1920" w:type="dxa"/>
            <w:vMerge w:val="restart"/>
            <w:tcBorders>
              <w:top w:val="single" w:sz="4" w:space="0" w:color="auto"/>
              <w:right w:val="double" w:sz="4" w:space="0" w:color="auto"/>
            </w:tcBorders>
            <w:shd w:val="clear" w:color="auto" w:fill="auto"/>
          </w:tcPr>
          <w:p w14:paraId="3704F9D4" w14:textId="77777777" w:rsidR="002155E3" w:rsidRPr="00261F83" w:rsidRDefault="002155E3" w:rsidP="00397C67">
            <w:pPr>
              <w:rPr>
                <w:rFonts w:ascii="Arial Narrow" w:hAnsi="Arial Narrow" w:cs="Arial"/>
              </w:rPr>
            </w:pPr>
            <w:r>
              <w:rPr>
                <w:rFonts w:ascii="Arial Narrow" w:hAnsi="Arial Narrow" w:cs="Arial"/>
              </w:rPr>
              <w:t>Thurs. Nov. 30  Oceans</w:t>
            </w:r>
          </w:p>
        </w:tc>
      </w:tr>
      <w:tr w:rsidR="002155E3" w:rsidRPr="00261F83" w14:paraId="1F96499B" w14:textId="77777777" w:rsidTr="00397C67">
        <w:trPr>
          <w:trHeight w:val="253"/>
        </w:trPr>
        <w:tc>
          <w:tcPr>
            <w:tcW w:w="828" w:type="dxa"/>
            <w:vMerge/>
            <w:tcBorders>
              <w:left w:val="double" w:sz="4" w:space="0" w:color="auto"/>
              <w:bottom w:val="single" w:sz="4" w:space="0" w:color="auto"/>
            </w:tcBorders>
            <w:shd w:val="clear" w:color="auto" w:fill="auto"/>
          </w:tcPr>
          <w:p w14:paraId="40B8BD0A" w14:textId="77777777" w:rsidR="002155E3" w:rsidRDefault="002155E3" w:rsidP="00397C67">
            <w:pPr>
              <w:jc w:val="center"/>
              <w:rPr>
                <w:rFonts w:ascii="Arial Narrow" w:hAnsi="Arial Narrow" w:cs="Arial"/>
              </w:rPr>
            </w:pPr>
          </w:p>
        </w:tc>
        <w:tc>
          <w:tcPr>
            <w:tcW w:w="1080" w:type="dxa"/>
          </w:tcPr>
          <w:p w14:paraId="0A3903AD" w14:textId="77777777" w:rsidR="002155E3" w:rsidRDefault="002155E3" w:rsidP="00397C67">
            <w:pPr>
              <w:jc w:val="center"/>
              <w:rPr>
                <w:rFonts w:ascii="Arial Narrow" w:hAnsi="Arial Narrow" w:cs="Arial"/>
              </w:rPr>
            </w:pPr>
            <w:r>
              <w:rPr>
                <w:rFonts w:ascii="Arial Narrow" w:hAnsi="Arial Narrow" w:cs="Arial"/>
              </w:rPr>
              <w:t>Dec 1</w:t>
            </w:r>
          </w:p>
        </w:tc>
        <w:tc>
          <w:tcPr>
            <w:tcW w:w="960" w:type="dxa"/>
          </w:tcPr>
          <w:p w14:paraId="484EAB8F" w14:textId="77777777" w:rsidR="002155E3" w:rsidRDefault="002155E3" w:rsidP="00397C67">
            <w:pPr>
              <w:jc w:val="center"/>
              <w:rPr>
                <w:rFonts w:ascii="Arial Narrow" w:hAnsi="Arial Narrow" w:cs="Arial"/>
              </w:rPr>
            </w:pPr>
            <w:r>
              <w:rPr>
                <w:rFonts w:ascii="Arial Narrow" w:hAnsi="Arial Narrow" w:cs="Arial"/>
              </w:rPr>
              <w:t>24</w:t>
            </w:r>
          </w:p>
        </w:tc>
        <w:tc>
          <w:tcPr>
            <w:tcW w:w="2880" w:type="dxa"/>
            <w:vMerge/>
          </w:tcPr>
          <w:p w14:paraId="0D187122" w14:textId="77777777" w:rsidR="002155E3" w:rsidRDefault="002155E3" w:rsidP="00397C67">
            <w:pPr>
              <w:rPr>
                <w:rFonts w:ascii="Arial Narrow" w:hAnsi="Arial Narrow" w:cs="Arial"/>
              </w:rPr>
            </w:pPr>
          </w:p>
        </w:tc>
        <w:tc>
          <w:tcPr>
            <w:tcW w:w="2640" w:type="dxa"/>
            <w:vMerge/>
          </w:tcPr>
          <w:p w14:paraId="7DB8D334" w14:textId="77777777" w:rsidR="002155E3" w:rsidRDefault="002155E3" w:rsidP="00397C67">
            <w:pPr>
              <w:rPr>
                <w:rFonts w:ascii="Arial Narrow" w:hAnsi="Arial Narrow" w:cs="Arial"/>
              </w:rPr>
            </w:pPr>
          </w:p>
        </w:tc>
        <w:tc>
          <w:tcPr>
            <w:tcW w:w="1920" w:type="dxa"/>
            <w:vMerge/>
            <w:tcBorders>
              <w:bottom w:val="single" w:sz="4" w:space="0" w:color="auto"/>
              <w:right w:val="double" w:sz="4" w:space="0" w:color="auto"/>
            </w:tcBorders>
            <w:shd w:val="clear" w:color="auto" w:fill="auto"/>
          </w:tcPr>
          <w:p w14:paraId="368B7863" w14:textId="77777777" w:rsidR="002155E3" w:rsidRDefault="002155E3" w:rsidP="00397C67">
            <w:pPr>
              <w:rPr>
                <w:rFonts w:ascii="Arial Narrow" w:hAnsi="Arial Narrow" w:cs="Arial"/>
              </w:rPr>
            </w:pPr>
          </w:p>
        </w:tc>
      </w:tr>
    </w:tbl>
    <w:p w14:paraId="63927867" w14:textId="77777777" w:rsidR="002155E3" w:rsidRPr="00261F83" w:rsidRDefault="002155E3" w:rsidP="002155E3">
      <w:pPr>
        <w:rPr>
          <w:rFonts w:ascii="Arial Narrow" w:hAnsi="Arial Narrow" w:cs="Arial"/>
        </w:rPr>
      </w:pPr>
    </w:p>
    <w:p w14:paraId="7B230535" w14:textId="77777777" w:rsidR="009B081A" w:rsidRDefault="009B081A" w:rsidP="009B081A">
      <w:pPr>
        <w:autoSpaceDE w:val="0"/>
        <w:autoSpaceDN w:val="0"/>
        <w:adjustRightInd w:val="0"/>
        <w:spacing w:after="0" w:line="240" w:lineRule="auto"/>
        <w:rPr>
          <w:rFonts w:cs="Times New Roman"/>
          <w:color w:val="000000"/>
          <w:sz w:val="24"/>
          <w:szCs w:val="24"/>
        </w:rPr>
      </w:pPr>
    </w:p>
    <w:p w14:paraId="164F6C1D" w14:textId="098BBC64" w:rsidR="003C0D31" w:rsidRDefault="009B081A"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Students should be prepared to take notes in class by hand. </w:t>
      </w:r>
      <w:proofErr w:type="spellStart"/>
      <w:r>
        <w:rPr>
          <w:rFonts w:cs="Times New Roman"/>
          <w:color w:val="000000"/>
          <w:sz w:val="24"/>
          <w:szCs w:val="24"/>
        </w:rPr>
        <w:t>Powerpoint</w:t>
      </w:r>
      <w:proofErr w:type="spellEnd"/>
      <w:r>
        <w:rPr>
          <w:rFonts w:cs="Times New Roman"/>
          <w:color w:val="000000"/>
          <w:sz w:val="24"/>
          <w:szCs w:val="24"/>
        </w:rPr>
        <w:t xml:space="preserve"> is used on a limited basis only to reinforce select lecture material. Electronic devices (laptops, tablets) may be used in class only with instructor permission. </w:t>
      </w:r>
    </w:p>
    <w:p w14:paraId="197CEE68" w14:textId="5CBDDF0E" w:rsidR="003C0D31" w:rsidRPr="00120B7B" w:rsidRDefault="009B081A" w:rsidP="009B081A">
      <w:pPr>
        <w:tabs>
          <w:tab w:val="left" w:pos="1760"/>
        </w:tabs>
        <w:autoSpaceDE w:val="0"/>
        <w:autoSpaceDN w:val="0"/>
        <w:adjustRightInd w:val="0"/>
        <w:spacing w:after="0" w:line="240" w:lineRule="auto"/>
        <w:rPr>
          <w:rFonts w:cs="Times New Roman"/>
          <w:color w:val="000000"/>
          <w:sz w:val="24"/>
          <w:szCs w:val="24"/>
        </w:rPr>
      </w:pPr>
      <w:r>
        <w:rPr>
          <w:rFonts w:cs="Times New Roman"/>
          <w:color w:val="000000"/>
          <w:sz w:val="24"/>
          <w:szCs w:val="24"/>
        </w:rPr>
        <w:tab/>
      </w:r>
    </w:p>
    <w:p w14:paraId="04C38D14" w14:textId="77777777" w:rsidR="00344E45" w:rsidRPr="00120B7B" w:rsidRDefault="008A7E6B" w:rsidP="00C03F89">
      <w:pPr>
        <w:pStyle w:val="Heading3"/>
      </w:pPr>
      <w:r w:rsidRPr="00120B7B">
        <w:t>Lab</w:t>
      </w:r>
      <w:r w:rsidR="00344E45" w:rsidRPr="00120B7B">
        <w:t>s:</w:t>
      </w:r>
    </w:p>
    <w:p w14:paraId="372E6248" w14:textId="00AFD8E9" w:rsidR="000D1C36" w:rsidRPr="000D1C36" w:rsidRDefault="003C0D31" w:rsidP="000D1C36">
      <w:pPr>
        <w:autoSpaceDE w:val="0"/>
        <w:autoSpaceDN w:val="0"/>
        <w:adjustRightInd w:val="0"/>
        <w:spacing w:after="0" w:line="240" w:lineRule="auto"/>
        <w:rPr>
          <w:rFonts w:cs="Times New Roman"/>
          <w:color w:val="000000"/>
          <w:sz w:val="24"/>
          <w:szCs w:val="24"/>
        </w:rPr>
      </w:pPr>
      <w:r>
        <w:rPr>
          <w:rFonts w:cs="Times New Roman"/>
          <w:color w:val="000000"/>
          <w:sz w:val="24"/>
          <w:szCs w:val="24"/>
        </w:rPr>
        <w:t>Not applicable</w:t>
      </w:r>
    </w:p>
    <w:p w14:paraId="097D2BB7"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11F61EA" w14:textId="3354D4F3" w:rsidR="007D4162" w:rsidRPr="00EC37A0" w:rsidRDefault="007D4162" w:rsidP="007D4162">
      <w:pPr>
        <w:rPr>
          <w:sz w:val="24"/>
          <w:szCs w:val="24"/>
        </w:rPr>
      </w:pPr>
      <w:r w:rsidRPr="00EC37A0">
        <w:rPr>
          <w:sz w:val="24"/>
          <w:szCs w:val="24"/>
        </w:rPr>
        <w:t xml:space="preserve">Seminars take place on the Monday of the week and reinforce the topics of the course lectures. </w:t>
      </w:r>
      <w:r w:rsidR="00343555" w:rsidRPr="00EC37A0">
        <w:rPr>
          <w:sz w:val="24"/>
          <w:szCs w:val="24"/>
        </w:rPr>
        <w:t xml:space="preserve"> Hands-on exercises are used to reinforce concepts. </w:t>
      </w:r>
      <w:proofErr w:type="gramStart"/>
      <w:r w:rsidR="00343555" w:rsidRPr="00EC37A0">
        <w:rPr>
          <w:sz w:val="24"/>
          <w:szCs w:val="24"/>
        </w:rPr>
        <w:t>Work not completed during the seminar period much be handed in</w:t>
      </w:r>
      <w:proofErr w:type="gramEnd"/>
      <w:r w:rsidR="00343555" w:rsidRPr="00EC37A0">
        <w:rPr>
          <w:sz w:val="24"/>
          <w:szCs w:val="24"/>
        </w:rPr>
        <w:t xml:space="preserve"> by the Thursday lecture of the same week.</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14:paraId="28D17A22" w14:textId="77777777" w:rsidR="000D1C36" w:rsidRPr="00120B7B" w:rsidRDefault="004C5B3D" w:rsidP="000D1C36">
      <w:pPr>
        <w:autoSpaceDE w:val="0"/>
        <w:autoSpaceDN w:val="0"/>
        <w:adjustRightInd w:val="0"/>
        <w:spacing w:after="0" w:line="240" w:lineRule="auto"/>
        <w:rPr>
          <w:rFonts w:cs="Times New Roman"/>
          <w:color w:val="000000"/>
          <w:sz w:val="24"/>
          <w:szCs w:val="24"/>
        </w:rPr>
      </w:pPr>
      <w:hyperlink r:id="rId10" w:history="1">
        <w:r w:rsidR="000D1C36">
          <w:rPr>
            <w:rStyle w:val="Hyperlink"/>
            <w:rFonts w:cs="Times New Roman"/>
            <w:sz w:val="24"/>
            <w:szCs w:val="24"/>
          </w:rPr>
          <w:t>Course Outline Guidelines: Checklist</w:t>
        </w:r>
      </w:hyperlink>
    </w:p>
    <w:p w14:paraId="07473954"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A910CF">
        <w:tc>
          <w:tcPr>
            <w:tcW w:w="2394" w:type="dxa"/>
          </w:tcPr>
          <w:p w14:paraId="19706693" w14:textId="62676C66"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Feedback loops</w:t>
            </w:r>
          </w:p>
        </w:tc>
        <w:tc>
          <w:tcPr>
            <w:tcW w:w="2394" w:type="dxa"/>
          </w:tcPr>
          <w:p w14:paraId="081BDF83" w14:textId="50DD0D81"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Sept. 14</w:t>
            </w:r>
          </w:p>
        </w:tc>
        <w:tc>
          <w:tcPr>
            <w:tcW w:w="2394" w:type="dxa"/>
          </w:tcPr>
          <w:p w14:paraId="305A4A5B" w14:textId="6E4A7CA0"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3</w:t>
            </w:r>
          </w:p>
        </w:tc>
        <w:tc>
          <w:tcPr>
            <w:tcW w:w="2394" w:type="dxa"/>
          </w:tcPr>
          <w:p w14:paraId="12E34D84" w14:textId="7820E245" w:rsidR="0024456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1,2,3,5</w:t>
            </w:r>
          </w:p>
        </w:tc>
      </w:tr>
      <w:tr w:rsidR="00244565" w:rsidRPr="00567E30" w14:paraId="4BD208DF" w14:textId="77777777" w:rsidTr="00A910CF">
        <w:tc>
          <w:tcPr>
            <w:tcW w:w="2394" w:type="dxa"/>
          </w:tcPr>
          <w:p w14:paraId="6333E6D3" w14:textId="47CC6A42"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Residence time</w:t>
            </w:r>
          </w:p>
        </w:tc>
        <w:tc>
          <w:tcPr>
            <w:tcW w:w="2394" w:type="dxa"/>
          </w:tcPr>
          <w:p w14:paraId="592B170D" w14:textId="754907BA"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Sept. 21</w:t>
            </w:r>
          </w:p>
        </w:tc>
        <w:tc>
          <w:tcPr>
            <w:tcW w:w="2394" w:type="dxa"/>
          </w:tcPr>
          <w:p w14:paraId="652024DD" w14:textId="64051734"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3</w:t>
            </w:r>
          </w:p>
        </w:tc>
        <w:tc>
          <w:tcPr>
            <w:tcW w:w="2394" w:type="dxa"/>
          </w:tcPr>
          <w:p w14:paraId="1D3315A4" w14:textId="3486D509" w:rsidR="0024456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1,2,5</w:t>
            </w:r>
          </w:p>
        </w:tc>
      </w:tr>
      <w:tr w:rsidR="00244565" w:rsidRPr="00567E30" w14:paraId="5B9A4ABA" w14:textId="77777777" w:rsidTr="00A910CF">
        <w:tc>
          <w:tcPr>
            <w:tcW w:w="2394" w:type="dxa"/>
          </w:tcPr>
          <w:p w14:paraId="53AB3A1D" w14:textId="054DC431"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Rock lab</w:t>
            </w:r>
          </w:p>
        </w:tc>
        <w:tc>
          <w:tcPr>
            <w:tcW w:w="2394" w:type="dxa"/>
          </w:tcPr>
          <w:p w14:paraId="6AE141F9" w14:textId="73238E51"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Sept. 28</w:t>
            </w:r>
          </w:p>
        </w:tc>
        <w:tc>
          <w:tcPr>
            <w:tcW w:w="2394" w:type="dxa"/>
          </w:tcPr>
          <w:p w14:paraId="5EACECAF" w14:textId="01740BF3"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3</w:t>
            </w:r>
          </w:p>
        </w:tc>
        <w:tc>
          <w:tcPr>
            <w:tcW w:w="2394" w:type="dxa"/>
          </w:tcPr>
          <w:p w14:paraId="2B00DFE6" w14:textId="30DB42FE" w:rsidR="0024456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w:t>
            </w:r>
          </w:p>
        </w:tc>
      </w:tr>
      <w:tr w:rsidR="009C1375" w:rsidRPr="00567E30" w14:paraId="78C22F05" w14:textId="77777777" w:rsidTr="00A910CF">
        <w:tc>
          <w:tcPr>
            <w:tcW w:w="2394" w:type="dxa"/>
          </w:tcPr>
          <w:p w14:paraId="0EF465CD" w14:textId="71B873C0" w:rsidR="009C137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Stable isotopes</w:t>
            </w:r>
          </w:p>
        </w:tc>
        <w:tc>
          <w:tcPr>
            <w:tcW w:w="2394" w:type="dxa"/>
          </w:tcPr>
          <w:p w14:paraId="50F21AED" w14:textId="2E25BB36" w:rsidR="009C1375"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Oct. 5</w:t>
            </w:r>
          </w:p>
        </w:tc>
        <w:tc>
          <w:tcPr>
            <w:tcW w:w="2394" w:type="dxa"/>
          </w:tcPr>
          <w:p w14:paraId="72FFCB70" w14:textId="1282E50A" w:rsidR="009C137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3</w:t>
            </w:r>
          </w:p>
        </w:tc>
        <w:tc>
          <w:tcPr>
            <w:tcW w:w="2394" w:type="dxa"/>
          </w:tcPr>
          <w:p w14:paraId="5A2C839E" w14:textId="5C4A52F2" w:rsidR="009C137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1,2,3,5</w:t>
            </w:r>
          </w:p>
        </w:tc>
      </w:tr>
      <w:tr w:rsidR="009C1375" w:rsidRPr="00567E30" w14:paraId="3A3E419D" w14:textId="77777777" w:rsidTr="00BA7940">
        <w:trPr>
          <w:trHeight w:val="325"/>
        </w:trPr>
        <w:tc>
          <w:tcPr>
            <w:tcW w:w="2394" w:type="dxa"/>
          </w:tcPr>
          <w:p w14:paraId="574AD3CF" w14:textId="44F3872C" w:rsidR="009C1375"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Recurrence intervals</w:t>
            </w:r>
          </w:p>
        </w:tc>
        <w:tc>
          <w:tcPr>
            <w:tcW w:w="2394" w:type="dxa"/>
          </w:tcPr>
          <w:p w14:paraId="6CAC94CC" w14:textId="2B10593D" w:rsidR="009C1375"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Oct. 26</w:t>
            </w:r>
          </w:p>
        </w:tc>
        <w:tc>
          <w:tcPr>
            <w:tcW w:w="2394" w:type="dxa"/>
          </w:tcPr>
          <w:p w14:paraId="33D545D4" w14:textId="4B054A4F" w:rsidR="009C137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3</w:t>
            </w:r>
          </w:p>
        </w:tc>
        <w:tc>
          <w:tcPr>
            <w:tcW w:w="2394" w:type="dxa"/>
          </w:tcPr>
          <w:p w14:paraId="17E4A944" w14:textId="7BB98B6B" w:rsidR="009C137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1,2,3,5</w:t>
            </w:r>
          </w:p>
        </w:tc>
      </w:tr>
      <w:tr w:rsidR="009C1375" w:rsidRPr="00567E30" w14:paraId="3C446B93" w14:textId="77777777" w:rsidTr="00A910CF">
        <w:tc>
          <w:tcPr>
            <w:tcW w:w="2394" w:type="dxa"/>
          </w:tcPr>
          <w:p w14:paraId="34910920" w14:textId="6B925DE8" w:rsidR="009C137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Midterm 1</w:t>
            </w:r>
          </w:p>
        </w:tc>
        <w:tc>
          <w:tcPr>
            <w:tcW w:w="2394" w:type="dxa"/>
          </w:tcPr>
          <w:p w14:paraId="3B17EBD0" w14:textId="31572D29" w:rsidR="009C1375"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Oct. 16</w:t>
            </w:r>
          </w:p>
        </w:tc>
        <w:tc>
          <w:tcPr>
            <w:tcW w:w="2394" w:type="dxa"/>
          </w:tcPr>
          <w:p w14:paraId="1FBE6694" w14:textId="4F058564" w:rsidR="009C1375"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6671F156" w14:textId="4FAB2325" w:rsidR="009C137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1,2,3,4,5</w:t>
            </w:r>
          </w:p>
        </w:tc>
      </w:tr>
      <w:tr w:rsidR="00CF2CD3" w:rsidRPr="00567E30" w14:paraId="0881754E" w14:textId="77777777" w:rsidTr="00A910CF">
        <w:tc>
          <w:tcPr>
            <w:tcW w:w="2394" w:type="dxa"/>
          </w:tcPr>
          <w:p w14:paraId="0DDFD09B" w14:textId="3C791DC5" w:rsidR="00CF2CD3"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Midterm 2</w:t>
            </w:r>
          </w:p>
        </w:tc>
        <w:tc>
          <w:tcPr>
            <w:tcW w:w="2394" w:type="dxa"/>
          </w:tcPr>
          <w:p w14:paraId="5E528281" w14:textId="2AD1C2B0" w:rsidR="00CF2CD3"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Nov. 20</w:t>
            </w:r>
          </w:p>
        </w:tc>
        <w:tc>
          <w:tcPr>
            <w:tcW w:w="2394" w:type="dxa"/>
          </w:tcPr>
          <w:p w14:paraId="1E65718C" w14:textId="425D95DE" w:rsidR="00CF2CD3"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34C1C3CE" w14:textId="588AD5A1" w:rsidR="00CF2CD3"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1,2,3,4,5</w:t>
            </w:r>
          </w:p>
        </w:tc>
      </w:tr>
      <w:tr w:rsidR="00244565" w:rsidRPr="00567E30" w14:paraId="07548B95" w14:textId="77777777" w:rsidTr="00EC37A0">
        <w:trPr>
          <w:trHeight w:val="241"/>
        </w:trPr>
        <w:tc>
          <w:tcPr>
            <w:tcW w:w="2394" w:type="dxa"/>
          </w:tcPr>
          <w:p w14:paraId="4931A90C" w14:textId="01E9AA1D" w:rsidR="00244565" w:rsidRPr="00567E30" w:rsidRDefault="00CF2CD3" w:rsidP="00344E45">
            <w:pPr>
              <w:autoSpaceDE w:val="0"/>
              <w:autoSpaceDN w:val="0"/>
              <w:adjustRightInd w:val="0"/>
              <w:rPr>
                <w:rFonts w:cs="Times New Roman"/>
                <w:bCs/>
                <w:color w:val="000000"/>
                <w:sz w:val="24"/>
                <w:szCs w:val="24"/>
              </w:rPr>
            </w:pPr>
            <w:r>
              <w:rPr>
                <w:rFonts w:cs="Times New Roman"/>
                <w:bCs/>
                <w:color w:val="000000"/>
                <w:sz w:val="24"/>
                <w:szCs w:val="24"/>
              </w:rPr>
              <w:t>Final</w:t>
            </w:r>
          </w:p>
        </w:tc>
        <w:tc>
          <w:tcPr>
            <w:tcW w:w="2394" w:type="dxa"/>
          </w:tcPr>
          <w:p w14:paraId="112F0548" w14:textId="07C590E0" w:rsidR="00244565" w:rsidRPr="00567E30" w:rsidRDefault="00EC37A0" w:rsidP="00344E45">
            <w:pPr>
              <w:autoSpaceDE w:val="0"/>
              <w:autoSpaceDN w:val="0"/>
              <w:adjustRightInd w:val="0"/>
              <w:rPr>
                <w:rFonts w:cs="Times New Roman"/>
                <w:bCs/>
                <w:color w:val="000000"/>
                <w:sz w:val="24"/>
                <w:szCs w:val="24"/>
              </w:rPr>
            </w:pPr>
            <w:r>
              <w:rPr>
                <w:rFonts w:cs="Times New Roman"/>
                <w:bCs/>
                <w:color w:val="000000"/>
                <w:sz w:val="24"/>
                <w:szCs w:val="24"/>
              </w:rPr>
              <w:t>TBA</w:t>
            </w:r>
          </w:p>
        </w:tc>
        <w:tc>
          <w:tcPr>
            <w:tcW w:w="2394" w:type="dxa"/>
          </w:tcPr>
          <w:p w14:paraId="53EA5F6A" w14:textId="1B4B37FF" w:rsidR="00244565" w:rsidRPr="00567E30" w:rsidRDefault="00BA7940" w:rsidP="00344E45">
            <w:pPr>
              <w:autoSpaceDE w:val="0"/>
              <w:autoSpaceDN w:val="0"/>
              <w:adjustRightInd w:val="0"/>
              <w:rPr>
                <w:rFonts w:cs="Times New Roman"/>
                <w:bCs/>
                <w:color w:val="000000"/>
                <w:sz w:val="24"/>
                <w:szCs w:val="24"/>
              </w:rPr>
            </w:pPr>
            <w:r>
              <w:rPr>
                <w:rFonts w:cs="Times New Roman"/>
                <w:bCs/>
                <w:color w:val="000000"/>
                <w:sz w:val="24"/>
                <w:szCs w:val="24"/>
              </w:rPr>
              <w:t>35</w:t>
            </w:r>
          </w:p>
        </w:tc>
        <w:tc>
          <w:tcPr>
            <w:tcW w:w="2394" w:type="dxa"/>
          </w:tcPr>
          <w:p w14:paraId="615B518D" w14:textId="6132703B" w:rsidR="00244565" w:rsidRPr="00567E30" w:rsidRDefault="00616E85" w:rsidP="00344E45">
            <w:pPr>
              <w:autoSpaceDE w:val="0"/>
              <w:autoSpaceDN w:val="0"/>
              <w:adjustRightInd w:val="0"/>
              <w:rPr>
                <w:rFonts w:cs="Times New Roman"/>
                <w:bCs/>
                <w:color w:val="000000"/>
                <w:sz w:val="24"/>
                <w:szCs w:val="24"/>
              </w:rPr>
            </w:pPr>
            <w:r>
              <w:rPr>
                <w:rFonts w:cs="Times New Roman"/>
                <w:bCs/>
                <w:color w:val="000000"/>
                <w:sz w:val="24"/>
                <w:szCs w:val="24"/>
              </w:rPr>
              <w:t>1,2,3,4,5</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1F6B49A5" w14:textId="2345E193" w:rsidR="00187D1B" w:rsidRDefault="00244565" w:rsidP="00381B94">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4AEB794D" w14:textId="77777777" w:rsidR="00381B94" w:rsidRPr="00381B94" w:rsidRDefault="00381B94" w:rsidP="00381B94">
      <w:pPr>
        <w:autoSpaceDE w:val="0"/>
        <w:autoSpaceDN w:val="0"/>
        <w:adjustRightInd w:val="0"/>
        <w:spacing w:after="0" w:line="240" w:lineRule="auto"/>
        <w:rPr>
          <w:rStyle w:val="Emphasis"/>
          <w:i w:val="0"/>
          <w:color w:val="000000"/>
          <w:szCs w:val="24"/>
        </w:rPr>
      </w:pPr>
    </w:p>
    <w:p w14:paraId="61EA0CD0" w14:textId="71F513E8" w:rsidR="00616E85" w:rsidRDefault="00616E85" w:rsidP="00616E85">
      <w:r>
        <w:t>Assignments complement the seminar discussions and are due in lecture on the Thursday that follows the seminar on Monday.</w:t>
      </w:r>
    </w:p>
    <w:p w14:paraId="6AFA6239" w14:textId="44CF8F00" w:rsidR="00616E85" w:rsidRDefault="00616E85" w:rsidP="00616E85">
      <w:r>
        <w:t>Midterms take place during seminar periods</w:t>
      </w:r>
      <w:r w:rsidR="00187D1B">
        <w:t>. S</w:t>
      </w:r>
      <w:r>
        <w:t xml:space="preserve">tudents </w:t>
      </w:r>
      <w:r w:rsidR="007653B2">
        <w:t xml:space="preserve">may use the entire </w:t>
      </w:r>
      <w:r w:rsidR="00187D1B">
        <w:t>two hour period</w:t>
      </w:r>
      <w:r>
        <w:t xml:space="preserve"> to complete them.</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1A7ADD57" w:rsidR="001905AF" w:rsidRPr="00567E30" w:rsidRDefault="007653B2"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TBA</w:t>
      </w:r>
    </w:p>
    <w:p w14:paraId="7B821286" w14:textId="2B8A9D99" w:rsidR="00454DF4" w:rsidRDefault="001905AF" w:rsidP="007653B2">
      <w:pPr>
        <w:pStyle w:val="Heading3"/>
      </w:pPr>
      <w:r w:rsidRPr="00120B7B">
        <w:t>Final exam weighting:</w:t>
      </w:r>
    </w:p>
    <w:p w14:paraId="7FCCD0DE" w14:textId="6F75D021" w:rsidR="007653B2" w:rsidRPr="007653B2" w:rsidRDefault="007653B2" w:rsidP="007653B2">
      <w:r>
        <w:t>35%</w:t>
      </w:r>
    </w:p>
    <w:p w14:paraId="3929D24D" w14:textId="79123C16" w:rsidR="000D1C36" w:rsidRPr="001A6846" w:rsidRDefault="004C5B3D" w:rsidP="000D1C36">
      <w:pPr>
        <w:autoSpaceDE w:val="0"/>
        <w:autoSpaceDN w:val="0"/>
        <w:adjustRightInd w:val="0"/>
        <w:spacing w:after="0" w:line="240" w:lineRule="auto"/>
        <w:rPr>
          <w:rFonts w:cs="Times New Roman"/>
          <w:b/>
          <w:i/>
          <w:color w:val="FF0000"/>
          <w:sz w:val="24"/>
          <w:szCs w:val="24"/>
        </w:rPr>
      </w:pPr>
      <w:hyperlink r:id="rId11" w:history="1">
        <w:r w:rsidR="000D1C36" w:rsidRPr="008E71E8">
          <w:rPr>
            <w:rStyle w:val="Hyperlink"/>
            <w:sz w:val="24"/>
            <w:szCs w:val="24"/>
          </w:rPr>
          <w:t>Examination Regulations</w:t>
        </w:r>
      </w:hyperlink>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458F7E02" w14:textId="54619081" w:rsidR="00187D1B" w:rsidRDefault="00187D1B" w:rsidP="00C03F89">
      <w:pPr>
        <w:pStyle w:val="Heading3"/>
      </w:pPr>
      <w:r>
        <w:t>Biogeochemistry: An Analysis of Global Change, 3</w:t>
      </w:r>
      <w:r w:rsidRPr="00187D1B">
        <w:rPr>
          <w:vertAlign w:val="superscript"/>
        </w:rPr>
        <w:t>rd</w:t>
      </w:r>
      <w:r>
        <w:t xml:space="preserve"> edition. W. H Schlesinger and E. S. Bernhardt. Academic Press, 2013</w:t>
      </w:r>
    </w:p>
    <w:p w14:paraId="5B4811FD" w14:textId="77777777" w:rsidR="000D1C36" w:rsidRDefault="000D1C36" w:rsidP="00344E45">
      <w:pPr>
        <w:autoSpaceDE w:val="0"/>
        <w:autoSpaceDN w:val="0"/>
        <w:adjustRightInd w:val="0"/>
        <w:spacing w:after="0" w:line="240" w:lineRule="auto"/>
        <w:rPr>
          <w:rFonts w:cs="Times New Roman"/>
          <w:color w:val="000000"/>
          <w:sz w:val="24"/>
          <w:szCs w:val="24"/>
        </w:rPr>
      </w:pPr>
    </w:p>
    <w:p w14:paraId="387A6E78" w14:textId="76E6F47E" w:rsidR="007F1643" w:rsidRDefault="000D1C36"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This textbook will NOT be available on library reserve.</w:t>
      </w:r>
    </w:p>
    <w:p w14:paraId="71DF7B55" w14:textId="77777777" w:rsidR="000D1C36" w:rsidRDefault="000D1C36" w:rsidP="000D1C36">
      <w:pPr>
        <w:pStyle w:val="Heading3"/>
      </w:pPr>
    </w:p>
    <w:p w14:paraId="23D1E518" w14:textId="77777777" w:rsidR="000D1C36" w:rsidRPr="00120B7B" w:rsidRDefault="000D1C36" w:rsidP="000D1C36">
      <w:pPr>
        <w:pStyle w:val="Heading3"/>
      </w:pPr>
      <w:r w:rsidRPr="00120B7B">
        <w:t>Recommended Texts:</w:t>
      </w:r>
    </w:p>
    <w:p w14:paraId="464E9579" w14:textId="77777777" w:rsidR="000D1C36" w:rsidRPr="00567E30" w:rsidRDefault="000D1C36" w:rsidP="000D1C36">
      <w:pPr>
        <w:autoSpaceDE w:val="0"/>
        <w:autoSpaceDN w:val="0"/>
        <w:adjustRightInd w:val="0"/>
        <w:spacing w:after="0" w:line="240" w:lineRule="auto"/>
        <w:rPr>
          <w:rFonts w:cs="Times New Roman"/>
          <w:bCs/>
          <w:color w:val="FF0000"/>
          <w:sz w:val="24"/>
          <w:szCs w:val="24"/>
        </w:rPr>
      </w:pPr>
    </w:p>
    <w:p w14:paraId="6F4EC7B4"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3C503F46" w14:textId="77777777" w:rsidR="000D1C36" w:rsidRPr="00120B7B" w:rsidRDefault="000D1C36" w:rsidP="000D1C36">
      <w:pPr>
        <w:pStyle w:val="Heading3"/>
      </w:pPr>
      <w:r w:rsidRPr="00120B7B">
        <w:t>Lab Manual:</w:t>
      </w:r>
    </w:p>
    <w:p w14:paraId="6D983612" w14:textId="77777777" w:rsidR="000D1C36" w:rsidRPr="00567E30" w:rsidRDefault="000D1C36" w:rsidP="000D1C36">
      <w:pPr>
        <w:autoSpaceDE w:val="0"/>
        <w:autoSpaceDN w:val="0"/>
        <w:adjustRightInd w:val="0"/>
        <w:spacing w:after="0" w:line="240" w:lineRule="auto"/>
        <w:rPr>
          <w:rFonts w:cs="Times New Roman"/>
          <w:bCs/>
          <w:color w:val="FF0000"/>
          <w:sz w:val="24"/>
          <w:szCs w:val="24"/>
        </w:rPr>
      </w:pPr>
    </w:p>
    <w:p w14:paraId="4BECCD61" w14:textId="77777777" w:rsidR="00344E45" w:rsidRPr="00120B7B" w:rsidRDefault="00344E45" w:rsidP="00C03F89">
      <w:pPr>
        <w:pStyle w:val="Heading3"/>
      </w:pPr>
      <w:r w:rsidRPr="00120B7B">
        <w:t>Other Resources:</w:t>
      </w:r>
    </w:p>
    <w:p w14:paraId="568FEFA2" w14:textId="5334A5FF" w:rsidR="00454DF4" w:rsidRPr="00120B7B" w:rsidRDefault="00FC328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Any a</w:t>
      </w:r>
      <w:r w:rsidR="00187D1B">
        <w:rPr>
          <w:rFonts w:cs="Times New Roman"/>
          <w:color w:val="000000"/>
          <w:sz w:val="24"/>
          <w:szCs w:val="24"/>
        </w:rPr>
        <w:t xml:space="preserve">dditional reading </w:t>
      </w:r>
      <w:proofErr w:type="gramStart"/>
      <w:r w:rsidR="00187D1B">
        <w:rPr>
          <w:rFonts w:cs="Times New Roman"/>
          <w:color w:val="000000"/>
          <w:sz w:val="24"/>
          <w:szCs w:val="24"/>
        </w:rPr>
        <w:t>will be posted</w:t>
      </w:r>
      <w:proofErr w:type="gramEnd"/>
      <w:r w:rsidR="00187D1B">
        <w:rPr>
          <w:rFonts w:cs="Times New Roman"/>
          <w:color w:val="000000"/>
          <w:sz w:val="24"/>
          <w:szCs w:val="24"/>
        </w:rPr>
        <w:t xml:space="preserve"> on the D2L site for the course. Electronic materials from the l</w:t>
      </w:r>
      <w:r w:rsidR="00134658">
        <w:rPr>
          <w:rFonts w:cs="Times New Roman"/>
          <w:color w:val="000000"/>
          <w:sz w:val="24"/>
          <w:szCs w:val="24"/>
        </w:rPr>
        <w:t>ectures and seminars w</w:t>
      </w:r>
      <w:r w:rsidR="00187D1B">
        <w:rPr>
          <w:rFonts w:cs="Times New Roman"/>
          <w:color w:val="000000"/>
          <w:sz w:val="24"/>
          <w:szCs w:val="24"/>
        </w:rPr>
        <w:t>ill also be posted on D2L</w:t>
      </w:r>
      <w:r>
        <w:rPr>
          <w:rFonts w:cs="Times New Roman"/>
          <w:color w:val="000000"/>
          <w:sz w:val="24"/>
          <w:szCs w:val="24"/>
        </w:rPr>
        <w:t xml:space="preserve"> after the lecture only</w:t>
      </w:r>
      <w:r w:rsidR="00187D1B">
        <w:rPr>
          <w:rFonts w:cs="Times New Roman"/>
          <w:color w:val="000000"/>
          <w:sz w:val="24"/>
          <w:szCs w:val="24"/>
        </w:rPr>
        <w:t>.</w:t>
      </w:r>
    </w:p>
    <w:p w14:paraId="6AE8FB2E" w14:textId="101B2975" w:rsidR="007F1643" w:rsidRPr="00C03F89" w:rsidRDefault="007F1643" w:rsidP="007F1643">
      <w:pPr>
        <w:autoSpaceDE w:val="0"/>
        <w:autoSpaceDN w:val="0"/>
        <w:adjustRightInd w:val="0"/>
        <w:spacing w:after="0" w:line="240" w:lineRule="auto"/>
        <w:rPr>
          <w:rStyle w:val="Emphasis"/>
        </w:rPr>
      </w:pPr>
    </w:p>
    <w:p w14:paraId="3B7C566C" w14:textId="77777777" w:rsidR="000D1C36" w:rsidRPr="00120B7B" w:rsidRDefault="000D1C36" w:rsidP="000D1C36">
      <w:pPr>
        <w:pStyle w:val="Heading3"/>
      </w:pPr>
      <w:r w:rsidRPr="00120B7B">
        <w:t>Field Trips:</w:t>
      </w:r>
    </w:p>
    <w:p w14:paraId="2C0C3A0A"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04BBF3C5" w14:textId="77777777" w:rsidR="000D1C36" w:rsidRPr="00120B7B" w:rsidRDefault="000D1C36" w:rsidP="000D1C36">
      <w:pPr>
        <w:pStyle w:val="Heading3"/>
      </w:pPr>
      <w:r w:rsidRPr="00120B7B">
        <w:t>Additional Costs:</w:t>
      </w:r>
    </w:p>
    <w:p w14:paraId="398377F3"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44201FB0" w14:textId="50E70090" w:rsidR="000D1C36" w:rsidRPr="001A6846" w:rsidRDefault="004C5B3D" w:rsidP="000D1C36">
      <w:pPr>
        <w:autoSpaceDE w:val="0"/>
        <w:autoSpaceDN w:val="0"/>
        <w:adjustRightInd w:val="0"/>
        <w:spacing w:after="0" w:line="240" w:lineRule="auto"/>
        <w:rPr>
          <w:rFonts w:cs="Times New Roman"/>
          <w:b/>
          <w:bCs/>
          <w:i/>
          <w:color w:val="FF0000"/>
          <w:sz w:val="24"/>
          <w:szCs w:val="36"/>
        </w:rPr>
      </w:pPr>
      <w:hyperlink r:id="rId12" w:history="1">
        <w:r w:rsidR="000D1C36" w:rsidRPr="008E71E8">
          <w:rPr>
            <w:rStyle w:val="Hyperlink"/>
            <w:sz w:val="24"/>
            <w:szCs w:val="24"/>
          </w:rPr>
          <w:t>Undergraduate Grading Procedures</w:t>
        </w:r>
      </w:hyperlink>
    </w:p>
    <w:p w14:paraId="1F6C8120"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6A651037" w14:textId="436AFA62" w:rsidR="007653B2" w:rsidRDefault="00EC37A0" w:rsidP="007653B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7653B2" w:rsidRPr="00993A42">
        <w:rPr>
          <w:rFonts w:ascii="Times New Roman" w:hAnsi="Times New Roman" w:cs="Times New Roman"/>
          <w:sz w:val="24"/>
          <w:szCs w:val="24"/>
        </w:rPr>
        <w:t xml:space="preserve">idterms </w:t>
      </w:r>
      <w:proofErr w:type="gramStart"/>
      <w:r w:rsidR="007653B2" w:rsidRPr="00993A42">
        <w:rPr>
          <w:rFonts w:ascii="Times New Roman" w:hAnsi="Times New Roman" w:cs="Times New Roman"/>
          <w:sz w:val="24"/>
          <w:szCs w:val="24"/>
        </w:rPr>
        <w:t>are given</w:t>
      </w:r>
      <w:proofErr w:type="gramEnd"/>
      <w:r w:rsidR="007653B2" w:rsidRPr="00993A42">
        <w:rPr>
          <w:rFonts w:ascii="Times New Roman" w:hAnsi="Times New Roman" w:cs="Times New Roman"/>
          <w:sz w:val="24"/>
          <w:szCs w:val="24"/>
        </w:rPr>
        <w:t xml:space="preserve"> during regular class meeting times (lectures and seminars, as described).</w:t>
      </w:r>
    </w:p>
    <w:p w14:paraId="0BFCD04D" w14:textId="77777777" w:rsidR="00FC328D" w:rsidRPr="00993A42" w:rsidRDefault="00FC328D" w:rsidP="007653B2">
      <w:pPr>
        <w:spacing w:after="0" w:line="240" w:lineRule="auto"/>
        <w:rPr>
          <w:rFonts w:ascii="Times New Roman" w:hAnsi="Times New Roman" w:cs="Times New Roman"/>
          <w:sz w:val="24"/>
          <w:szCs w:val="24"/>
        </w:rPr>
      </w:pPr>
    </w:p>
    <w:p w14:paraId="422C0950" w14:textId="77777777" w:rsidR="007653B2" w:rsidRDefault="007653B2" w:rsidP="007653B2">
      <w:pPr>
        <w:spacing w:after="0" w:line="240" w:lineRule="auto"/>
        <w:rPr>
          <w:rFonts w:ascii="Times New Roman" w:hAnsi="Times New Roman" w:cs="Times New Roman"/>
          <w:sz w:val="24"/>
          <w:szCs w:val="24"/>
        </w:rPr>
      </w:pPr>
      <w:r w:rsidRPr="00993A42">
        <w:rPr>
          <w:rFonts w:ascii="Times New Roman" w:hAnsi="Times New Roman" w:cs="Times New Roman"/>
          <w:b/>
          <w:sz w:val="24"/>
          <w:szCs w:val="24"/>
        </w:rPr>
        <w:t>Policy on Late Assignments:</w:t>
      </w:r>
      <w:r w:rsidRPr="00993A42">
        <w:rPr>
          <w:rFonts w:ascii="Times New Roman" w:hAnsi="Times New Roman" w:cs="Times New Roman"/>
          <w:sz w:val="24"/>
          <w:szCs w:val="24"/>
        </w:rPr>
        <w:t xml:space="preserve"> Making up a missed exam or assignment requires a doctor's note or equivalent. Late assignments will be penalized at a rate of 20% markdown per day after the due date.</w:t>
      </w:r>
    </w:p>
    <w:p w14:paraId="7CCFD324" w14:textId="77777777" w:rsidR="00FC328D" w:rsidRPr="00993A42" w:rsidRDefault="00FC328D" w:rsidP="007653B2">
      <w:pPr>
        <w:spacing w:after="0" w:line="240" w:lineRule="auto"/>
        <w:rPr>
          <w:rFonts w:ascii="Times New Roman" w:hAnsi="Times New Roman" w:cs="Times New Roman"/>
          <w:sz w:val="24"/>
          <w:szCs w:val="24"/>
        </w:rPr>
      </w:pPr>
    </w:p>
    <w:p w14:paraId="2E6E1B27" w14:textId="77777777" w:rsidR="007653B2" w:rsidRPr="00993A42" w:rsidRDefault="007653B2" w:rsidP="007653B2">
      <w:pPr>
        <w:spacing w:after="0" w:line="240" w:lineRule="auto"/>
        <w:rPr>
          <w:rFonts w:ascii="Times New Roman" w:hAnsi="Times New Roman" w:cs="Times New Roman"/>
          <w:sz w:val="24"/>
          <w:szCs w:val="24"/>
          <w:lang w:val="en-CA"/>
        </w:rPr>
      </w:pPr>
      <w:r w:rsidRPr="00993A42">
        <w:rPr>
          <w:rFonts w:ascii="Times New Roman" w:hAnsi="Times New Roman" w:cs="Times New Roman"/>
          <w:b/>
          <w:bCs/>
          <w:sz w:val="24"/>
          <w:szCs w:val="24"/>
          <w:lang w:val="en-CA"/>
        </w:rPr>
        <w:t xml:space="preserve">Copies of out-of-class assignments: </w:t>
      </w:r>
      <w:r w:rsidRPr="00993A42">
        <w:rPr>
          <w:rFonts w:ascii="Times New Roman" w:hAnsi="Times New Roman" w:cs="Times New Roman"/>
          <w:sz w:val="24"/>
          <w:szCs w:val="24"/>
          <w:lang w:val="en-CA"/>
        </w:rPr>
        <w:t>Keep paper and/or other reliable electronic back-up copies of all out-of-class assignments: you may be asked to resubmit work at any time.</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054FA576" w14:textId="77777777" w:rsidR="00381B94" w:rsidRPr="00993A42" w:rsidRDefault="00381B94" w:rsidP="00381B94">
      <w:pPr>
        <w:spacing w:after="0" w:line="240" w:lineRule="auto"/>
        <w:rPr>
          <w:rFonts w:ascii="Times New Roman" w:hAnsi="Times New Roman" w:cs="Times New Roman"/>
          <w:color w:val="FF0000"/>
          <w:sz w:val="24"/>
          <w:szCs w:val="24"/>
        </w:rPr>
      </w:pPr>
      <w:r w:rsidRPr="00993A42">
        <w:rPr>
          <w:rFonts w:ascii="Times New Roman" w:hAnsi="Times New Roman" w:cs="Times New Roman"/>
          <w:sz w:val="24"/>
          <w:szCs w:val="24"/>
        </w:rPr>
        <w:t xml:space="preserve">Group work </w:t>
      </w:r>
      <w:proofErr w:type="gramStart"/>
      <w:r w:rsidRPr="00993A42">
        <w:rPr>
          <w:rFonts w:ascii="Times New Roman" w:hAnsi="Times New Roman" w:cs="Times New Roman"/>
          <w:sz w:val="24"/>
          <w:szCs w:val="24"/>
        </w:rPr>
        <w:t>will be allowed</w:t>
      </w:r>
      <w:proofErr w:type="gramEnd"/>
      <w:r w:rsidRPr="00993A42">
        <w:rPr>
          <w:rFonts w:ascii="Times New Roman" w:hAnsi="Times New Roman" w:cs="Times New Roman"/>
          <w:sz w:val="24"/>
          <w:szCs w:val="24"/>
        </w:rPr>
        <w:t xml:space="preserve"> only where explicitly assigned by the instructor.</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4E94767" w14:textId="77777777" w:rsidR="00381B94" w:rsidRPr="00993A42" w:rsidRDefault="00381B94" w:rsidP="00381B94">
      <w:pPr>
        <w:spacing w:after="0" w:line="240" w:lineRule="auto"/>
        <w:jc w:val="both"/>
        <w:rPr>
          <w:rFonts w:ascii="Times New Roman" w:hAnsi="Times New Roman" w:cs="Times New Roman"/>
          <w:sz w:val="24"/>
          <w:szCs w:val="24"/>
        </w:rPr>
      </w:pPr>
      <w:r w:rsidRPr="00993A42">
        <w:rPr>
          <w:rFonts w:ascii="Times New Roman" w:hAnsi="Times New Roman" w:cs="Times New Roman"/>
          <w:sz w:val="24"/>
          <w:szCs w:val="24"/>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14:paraId="74650F16" w14:textId="7AD172C4" w:rsidR="00381B94" w:rsidRPr="00993A42" w:rsidRDefault="00381B94" w:rsidP="00381B94">
      <w:pPr>
        <w:spacing w:after="0" w:line="240" w:lineRule="auto"/>
        <w:rPr>
          <w:rFonts w:ascii="Times New Roman" w:hAnsi="Times New Roman" w:cs="Times New Roman"/>
          <w:color w:val="000000" w:themeColor="text1"/>
          <w:sz w:val="24"/>
          <w:szCs w:val="24"/>
        </w:rPr>
      </w:pPr>
      <w:r w:rsidRPr="00993A42">
        <w:rPr>
          <w:rFonts w:ascii="Times New Roman" w:hAnsi="Times New Roman" w:cs="Times New Roman"/>
          <w:color w:val="000000" w:themeColor="text1"/>
          <w:sz w:val="24"/>
          <w:szCs w:val="24"/>
        </w:rPr>
        <w:t>Phones and laptops are distractions not just for the people using them, but for others s</w:t>
      </w:r>
      <w:r>
        <w:rPr>
          <w:rFonts w:ascii="Times New Roman" w:hAnsi="Times New Roman" w:cs="Times New Roman"/>
          <w:color w:val="000000" w:themeColor="text1"/>
          <w:sz w:val="24"/>
          <w:szCs w:val="24"/>
        </w:rPr>
        <w:t xml:space="preserve">haring the same space. A Canadian </w:t>
      </w:r>
      <w:r w:rsidRPr="00993A42">
        <w:rPr>
          <w:rFonts w:ascii="Times New Roman" w:hAnsi="Times New Roman" w:cs="Times New Roman"/>
          <w:color w:val="000000" w:themeColor="text1"/>
          <w:sz w:val="24"/>
          <w:szCs w:val="24"/>
        </w:rPr>
        <w:t xml:space="preserve">study showed that students attempting to multi-task using laptops in the classroom did much worse than peers using pencil and paper to take notes. Even worse, students sitting next to the multi-taskers also suffered significantly ("Students' use of laptops in class lowers grades: Canadian study". Globe and Mail, August 14, 2013). </w:t>
      </w:r>
    </w:p>
    <w:p w14:paraId="7148D063" w14:textId="77777777" w:rsidR="00381B94" w:rsidRDefault="00381B94" w:rsidP="00381B94">
      <w:pPr>
        <w:spacing w:after="0" w:line="240" w:lineRule="auto"/>
        <w:rPr>
          <w:rFonts w:ascii="Times New Roman" w:hAnsi="Times New Roman" w:cs="Times New Roman"/>
          <w:color w:val="000000" w:themeColor="text1"/>
          <w:sz w:val="24"/>
          <w:szCs w:val="24"/>
        </w:rPr>
      </w:pPr>
    </w:p>
    <w:p w14:paraId="6400A292" w14:textId="7D11F58C" w:rsidR="00381B94" w:rsidRPr="00993A42" w:rsidRDefault="00381B94" w:rsidP="00381B94">
      <w:pPr>
        <w:spacing w:after="0" w:line="240" w:lineRule="auto"/>
        <w:rPr>
          <w:rFonts w:ascii="Times New Roman" w:hAnsi="Times New Roman" w:cs="Times New Roman"/>
          <w:sz w:val="24"/>
          <w:szCs w:val="24"/>
        </w:rPr>
      </w:pPr>
      <w:r w:rsidRPr="00993A42">
        <w:rPr>
          <w:rFonts w:ascii="Times New Roman" w:hAnsi="Times New Roman" w:cs="Times New Roman"/>
          <w:color w:val="000000" w:themeColor="text1"/>
          <w:sz w:val="24"/>
          <w:szCs w:val="24"/>
        </w:rPr>
        <w:t xml:space="preserve">The use of </w:t>
      </w:r>
      <w:r>
        <w:rPr>
          <w:rFonts w:ascii="Times New Roman" w:hAnsi="Times New Roman" w:cs="Times New Roman"/>
          <w:color w:val="000000" w:themeColor="text1"/>
          <w:sz w:val="24"/>
          <w:szCs w:val="24"/>
        </w:rPr>
        <w:t xml:space="preserve">laptops, tablets and </w:t>
      </w:r>
      <w:r w:rsidRPr="00993A42">
        <w:rPr>
          <w:rFonts w:ascii="Times New Roman" w:hAnsi="Times New Roman" w:cs="Times New Roman"/>
          <w:color w:val="000000" w:themeColor="text1"/>
          <w:sz w:val="24"/>
          <w:szCs w:val="24"/>
        </w:rPr>
        <w:t>ce</w:t>
      </w:r>
      <w:r w:rsidR="007653B2">
        <w:rPr>
          <w:rFonts w:ascii="Times New Roman" w:hAnsi="Times New Roman" w:cs="Times New Roman"/>
          <w:color w:val="000000" w:themeColor="text1"/>
          <w:sz w:val="24"/>
          <w:szCs w:val="24"/>
        </w:rPr>
        <w:t>ll phones, including</w:t>
      </w:r>
      <w:r w:rsidRPr="00993A42">
        <w:rPr>
          <w:rFonts w:ascii="Times New Roman" w:hAnsi="Times New Roman" w:cs="Times New Roman"/>
          <w:color w:val="000000" w:themeColor="text1"/>
          <w:sz w:val="24"/>
          <w:szCs w:val="24"/>
        </w:rPr>
        <w:t xml:space="preserve"> checking messages, is prohibited during class time. Please leave the room if you need to use your phone. Laptops are essential for some stude</w:t>
      </w:r>
      <w:r>
        <w:rPr>
          <w:rFonts w:ascii="Times New Roman" w:hAnsi="Times New Roman" w:cs="Times New Roman"/>
          <w:color w:val="000000" w:themeColor="text1"/>
          <w:sz w:val="24"/>
          <w:szCs w:val="24"/>
        </w:rPr>
        <w:t xml:space="preserve">nts to take notes, but they </w:t>
      </w:r>
      <w:r w:rsidRPr="00993A42">
        <w:rPr>
          <w:rFonts w:ascii="Times New Roman" w:hAnsi="Times New Roman" w:cs="Times New Roman"/>
          <w:color w:val="000000" w:themeColor="text1"/>
          <w:sz w:val="24"/>
          <w:szCs w:val="24"/>
        </w:rPr>
        <w:t>create a distracting space within the classroom</w:t>
      </w:r>
      <w:r>
        <w:rPr>
          <w:rFonts w:ascii="Times New Roman" w:hAnsi="Times New Roman" w:cs="Times New Roman"/>
          <w:color w:val="000000" w:themeColor="text1"/>
          <w:sz w:val="24"/>
          <w:szCs w:val="24"/>
        </w:rPr>
        <w:t xml:space="preserve"> when not used for notetaking</w:t>
      </w:r>
      <w:r w:rsidRPr="00993A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You must discuss your use of an electronic device for taking notes with Dr. Glasauer prior to using it in the classroom. </w:t>
      </w:r>
    </w:p>
    <w:p w14:paraId="1125DAA3" w14:textId="77777777" w:rsidR="004973B0" w:rsidRDefault="004973B0" w:rsidP="004973B0">
      <w:pPr>
        <w:autoSpaceDE w:val="0"/>
        <w:autoSpaceDN w:val="0"/>
        <w:adjustRightInd w:val="0"/>
        <w:spacing w:after="0" w:line="240" w:lineRule="auto"/>
        <w:rPr>
          <w:rFonts w:cs="Times New Roman"/>
          <w:color w:val="FF0000"/>
          <w:sz w:val="24"/>
          <w:szCs w:val="24"/>
          <w:lang w:val="en-GB"/>
        </w:rPr>
      </w:pPr>
    </w:p>
    <w:p w14:paraId="04A7D028" w14:textId="77777777" w:rsidR="00381B94" w:rsidRPr="00567E30" w:rsidRDefault="00381B94"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3"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4"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5"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6"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7"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8"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6E71D245" w14:textId="77777777" w:rsidR="007653B2" w:rsidRDefault="007653B2" w:rsidP="007653B2"/>
    <w:p w14:paraId="5237DB9D" w14:textId="77777777" w:rsidR="007653B2" w:rsidRPr="00993A42" w:rsidRDefault="007653B2" w:rsidP="007653B2">
      <w:pPr>
        <w:spacing w:after="0" w:line="240" w:lineRule="auto"/>
        <w:rPr>
          <w:rFonts w:ascii="Times New Roman" w:hAnsi="Times New Roman" w:cs="Times New Roman"/>
          <w:b/>
          <w:sz w:val="24"/>
          <w:szCs w:val="24"/>
        </w:rPr>
      </w:pPr>
      <w:r w:rsidRPr="00993A42">
        <w:rPr>
          <w:rFonts w:ascii="Times New Roman" w:hAnsi="Times New Roman" w:cs="Times New Roman"/>
          <w:b/>
          <w:sz w:val="24"/>
          <w:szCs w:val="24"/>
        </w:rPr>
        <w:t>Commitment to the course:</w:t>
      </w:r>
    </w:p>
    <w:p w14:paraId="0C5D5F7E" w14:textId="2A260C2D" w:rsidR="007653B2" w:rsidRPr="00993A42" w:rsidRDefault="007653B2" w:rsidP="007653B2">
      <w:pPr>
        <w:spacing w:after="0" w:line="240" w:lineRule="auto"/>
        <w:rPr>
          <w:rFonts w:ascii="Times New Roman" w:hAnsi="Times New Roman" w:cs="Times New Roman"/>
          <w:sz w:val="24"/>
          <w:szCs w:val="24"/>
        </w:rPr>
      </w:pPr>
      <w:r w:rsidRPr="00993A42">
        <w:rPr>
          <w:rFonts w:ascii="Times New Roman" w:hAnsi="Times New Roman" w:cs="Times New Roman"/>
          <w:sz w:val="24"/>
          <w:szCs w:val="24"/>
        </w:rPr>
        <w:t xml:space="preserve">This course is worth 0.5 credits. According to University policy, you should plan on spending up to 12 hours per week engaged with this course, including lectures and seminars. That </w:t>
      </w:r>
      <w:r>
        <w:rPr>
          <w:rFonts w:ascii="Times New Roman" w:hAnsi="Times New Roman" w:cs="Times New Roman"/>
          <w:sz w:val="24"/>
          <w:szCs w:val="24"/>
        </w:rPr>
        <w:t xml:space="preserve">leaves around 8 hours to complete the reading and class assignments and to study the lecture material </w:t>
      </w:r>
      <w:r w:rsidRPr="00993A42">
        <w:rPr>
          <w:rFonts w:ascii="Times New Roman" w:hAnsi="Times New Roman" w:cs="Times New Roman"/>
          <w:sz w:val="24"/>
          <w:szCs w:val="24"/>
        </w:rPr>
        <w:t xml:space="preserve">outside of class meetings. If you have invested this amount of time and still feel like you're struggling to keep up, please make an appointment to see me.  </w:t>
      </w:r>
    </w:p>
    <w:p w14:paraId="1F9C821A" w14:textId="77777777" w:rsidR="007653B2" w:rsidRPr="007653B2" w:rsidRDefault="007653B2" w:rsidP="007653B2"/>
    <w:p w14:paraId="00EC317B" w14:textId="172C9BAB" w:rsidR="000460C2" w:rsidRDefault="000460C2" w:rsidP="004973B0">
      <w:pPr>
        <w:rPr>
          <w:rStyle w:val="Emphasis"/>
        </w:rPr>
      </w:pPr>
    </w:p>
    <w:p w14:paraId="255CA6A5" w14:textId="77777777" w:rsidR="007653B2" w:rsidRPr="00901A93" w:rsidRDefault="007653B2" w:rsidP="004973B0">
      <w:pPr>
        <w:rPr>
          <w:rStyle w:val="Emphasis"/>
        </w:rPr>
      </w:pPr>
    </w:p>
    <w:sectPr w:rsidR="007653B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074055"/>
    <w:rsid w:val="000C08CC"/>
    <w:rsid w:val="000D1C36"/>
    <w:rsid w:val="00100CF2"/>
    <w:rsid w:val="00100E42"/>
    <w:rsid w:val="00120B7B"/>
    <w:rsid w:val="00134658"/>
    <w:rsid w:val="00135923"/>
    <w:rsid w:val="00144713"/>
    <w:rsid w:val="00187D1B"/>
    <w:rsid w:val="001905AF"/>
    <w:rsid w:val="001A6846"/>
    <w:rsid w:val="001E3DF9"/>
    <w:rsid w:val="002155E3"/>
    <w:rsid w:val="00217E1C"/>
    <w:rsid w:val="00224224"/>
    <w:rsid w:val="00226397"/>
    <w:rsid w:val="002400EF"/>
    <w:rsid w:val="00243317"/>
    <w:rsid w:val="00244565"/>
    <w:rsid w:val="002532BF"/>
    <w:rsid w:val="002A415C"/>
    <w:rsid w:val="002B1BDC"/>
    <w:rsid w:val="002D14A4"/>
    <w:rsid w:val="00341CB1"/>
    <w:rsid w:val="00343555"/>
    <w:rsid w:val="00343FF6"/>
    <w:rsid w:val="00344E45"/>
    <w:rsid w:val="00351D9F"/>
    <w:rsid w:val="00363CAA"/>
    <w:rsid w:val="00381273"/>
    <w:rsid w:val="00381B94"/>
    <w:rsid w:val="003B30A7"/>
    <w:rsid w:val="003C0D31"/>
    <w:rsid w:val="003F36E1"/>
    <w:rsid w:val="00402818"/>
    <w:rsid w:val="00405963"/>
    <w:rsid w:val="00454DF4"/>
    <w:rsid w:val="00491A20"/>
    <w:rsid w:val="004973B0"/>
    <w:rsid w:val="004C3A70"/>
    <w:rsid w:val="004C5B3D"/>
    <w:rsid w:val="004E42DC"/>
    <w:rsid w:val="005171FB"/>
    <w:rsid w:val="00544473"/>
    <w:rsid w:val="00567E30"/>
    <w:rsid w:val="00593A1B"/>
    <w:rsid w:val="005C3529"/>
    <w:rsid w:val="005C58DF"/>
    <w:rsid w:val="005C5A39"/>
    <w:rsid w:val="005E1477"/>
    <w:rsid w:val="00616685"/>
    <w:rsid w:val="00616E85"/>
    <w:rsid w:val="006D1DE3"/>
    <w:rsid w:val="006D2A8B"/>
    <w:rsid w:val="006E3ADE"/>
    <w:rsid w:val="007653B2"/>
    <w:rsid w:val="00767E99"/>
    <w:rsid w:val="00786DFC"/>
    <w:rsid w:val="007C0379"/>
    <w:rsid w:val="007D4162"/>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97771F"/>
    <w:rsid w:val="009B081A"/>
    <w:rsid w:val="009C1375"/>
    <w:rsid w:val="009C3D20"/>
    <w:rsid w:val="00A011C1"/>
    <w:rsid w:val="00A74602"/>
    <w:rsid w:val="00A908EA"/>
    <w:rsid w:val="00A910CF"/>
    <w:rsid w:val="00A9157F"/>
    <w:rsid w:val="00AB6D40"/>
    <w:rsid w:val="00AC5031"/>
    <w:rsid w:val="00AE4F66"/>
    <w:rsid w:val="00B1503E"/>
    <w:rsid w:val="00B761FD"/>
    <w:rsid w:val="00B95368"/>
    <w:rsid w:val="00BA7940"/>
    <w:rsid w:val="00BB7CDF"/>
    <w:rsid w:val="00BD0627"/>
    <w:rsid w:val="00C03F89"/>
    <w:rsid w:val="00C1785B"/>
    <w:rsid w:val="00C405CE"/>
    <w:rsid w:val="00C61C2D"/>
    <w:rsid w:val="00C6390F"/>
    <w:rsid w:val="00C91A75"/>
    <w:rsid w:val="00CA4993"/>
    <w:rsid w:val="00CB45BD"/>
    <w:rsid w:val="00CF2CD3"/>
    <w:rsid w:val="00D03137"/>
    <w:rsid w:val="00D12ABD"/>
    <w:rsid w:val="00D31269"/>
    <w:rsid w:val="00D41DC9"/>
    <w:rsid w:val="00DA1703"/>
    <w:rsid w:val="00DA2638"/>
    <w:rsid w:val="00DA3E82"/>
    <w:rsid w:val="00DC6544"/>
    <w:rsid w:val="00DD3E45"/>
    <w:rsid w:val="00DD7338"/>
    <w:rsid w:val="00E24C2E"/>
    <w:rsid w:val="00E41CD8"/>
    <w:rsid w:val="00E50E12"/>
    <w:rsid w:val="00E6754D"/>
    <w:rsid w:val="00E71AD7"/>
    <w:rsid w:val="00EC37A0"/>
    <w:rsid w:val="00EC690B"/>
    <w:rsid w:val="00EF5F86"/>
    <w:rsid w:val="00F06234"/>
    <w:rsid w:val="00FA1678"/>
    <w:rsid w:val="00FC0930"/>
    <w:rsid w:val="00FC328D"/>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0409AAF1-F7EA-48C5-85AE-A3E44BEB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41321597">
      <w:bodyDiv w:val="1"/>
      <w:marLeft w:val="0"/>
      <w:marRight w:val="0"/>
      <w:marTop w:val="0"/>
      <w:marBottom w:val="0"/>
      <w:divBdr>
        <w:top w:val="none" w:sz="0" w:space="0" w:color="auto"/>
        <w:left w:val="none" w:sz="0" w:space="0" w:color="auto"/>
        <w:bottom w:val="none" w:sz="0" w:space="0" w:color="auto"/>
        <w:right w:val="none" w:sz="0" w:space="0" w:color="auto"/>
      </w:divBdr>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vpacademic/avpa/pdf/LearningOutcomes.pdf" TargetMode="External"/><Relationship Id="rId13" Type="http://schemas.openxmlformats.org/officeDocument/2006/relationships/hyperlink" Target="https://www.uoguelph.ca/registrar/calendars/undergraduate/current/c08/c08-ac.shtml" TargetMode="External"/><Relationship Id="rId18" Type="http://schemas.openxmlformats.org/officeDocument/2006/relationships/hyperlink" Target="https://www.uoguelph.ca/registrar/calendars/undergraduate/current/c08/c08-drop.shtml" TargetMode="External"/><Relationship Id="rId3" Type="http://schemas.openxmlformats.org/officeDocument/2006/relationships/styles" Target="styles.xml"/><Relationship Id="rId7" Type="http://schemas.openxmlformats.org/officeDocument/2006/relationships/hyperlink" Target="http://www.uoguelph.ca/vpacademic/avpa/outcomes/" TargetMode="External"/><Relationship Id="rId12" Type="http://schemas.openxmlformats.org/officeDocument/2006/relationships/hyperlink" Target="https://www.uoguelph.ca/registrar/calendars/undergraduate/current/c08/c08-grds-proc.shtml" TargetMode="External"/><Relationship Id="rId17" Type="http://schemas.openxmlformats.org/officeDocument/2006/relationships/hyperlink" Target="https://www.uoguelph.ca/registrar/calendars/" TargetMode="External"/><Relationship Id="rId2" Type="http://schemas.openxmlformats.org/officeDocument/2006/relationships/numbering" Target="numbering.xml"/><Relationship Id="rId16" Type="http://schemas.openxmlformats.org/officeDocument/2006/relationships/hyperlink" Target="https://courseeval.uoguelph.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oguelph.ca/academiccalendars/" TargetMode="External"/><Relationship Id="rId11" Type="http://schemas.openxmlformats.org/officeDocument/2006/relationships/hyperlink" Target="https://www.uoguelph.ca/registrar/calendars/undergraduate/current/c08/c08-exam.shtml" TargetMode="External"/><Relationship Id="rId5" Type="http://schemas.openxmlformats.org/officeDocument/2006/relationships/webSettings" Target="webSettings.xml"/><Relationship Id="rId15" Type="http://schemas.openxmlformats.org/officeDocument/2006/relationships/hyperlink" Target="http://www.uoguelph.ca/csd/" TargetMode="External"/><Relationship Id="rId10" Type="http://schemas.openxmlformats.org/officeDocument/2006/relationships/hyperlink" Target="http://www.uoguelph.ca/vpacademic/avpa/check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guelph.ca/vpacademic/avpa/outcomes/coursespecific.php" TargetMode="External"/><Relationship Id="rId14" Type="http://schemas.openxmlformats.org/officeDocument/2006/relationships/hyperlink" Target="https://www.uoguelph.ca/registrar/calendars/undergraduate/current/c08/c08-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5F1C-2E2E-44B0-ABD8-FFE5FA1A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2017-09-07T19:14:00Z</dcterms:created>
  <dcterms:modified xsi:type="dcterms:W3CDTF">2017-09-07T19:14:00Z</dcterms:modified>
</cp:coreProperties>
</file>