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C02" w:rsidRPr="00963D40" w:rsidRDefault="00B66C02" w:rsidP="00C03F89">
      <w:pPr>
        <w:pStyle w:val="Heading1"/>
        <w:rPr>
          <w:rFonts w:asciiTheme="minorHAnsi" w:hAnsiTheme="minorHAnsi"/>
          <w:color w:val="auto"/>
          <w:sz w:val="24"/>
        </w:rPr>
      </w:pPr>
      <w:bookmarkStart w:id="0" w:name="_GoBack"/>
      <w:bookmarkEnd w:id="0"/>
      <w:r w:rsidRPr="00963D40">
        <w:rPr>
          <w:rFonts w:asciiTheme="minorHAnsi" w:hAnsiTheme="minorHAnsi"/>
          <w:color w:val="auto"/>
        </w:rPr>
        <w:t>Course Outline Form: Fall 2015</w:t>
      </w:r>
    </w:p>
    <w:p w:rsidR="00B66C02" w:rsidRPr="00963D40" w:rsidRDefault="00B66C02" w:rsidP="00DC6544">
      <w:pPr>
        <w:pStyle w:val="Heading2"/>
        <w:rPr>
          <w:rFonts w:asciiTheme="minorHAnsi" w:hAnsiTheme="minorHAnsi"/>
          <w:color w:val="auto"/>
        </w:rPr>
      </w:pPr>
      <w:r w:rsidRPr="00963D40">
        <w:rPr>
          <w:rFonts w:asciiTheme="minorHAnsi" w:hAnsiTheme="minorHAnsi"/>
          <w:color w:val="auto"/>
        </w:rPr>
        <w:t>General Information</w:t>
      </w:r>
    </w:p>
    <w:p w:rsidR="00660527" w:rsidRPr="00963D40" w:rsidRDefault="00660527" w:rsidP="00344E45">
      <w:pPr>
        <w:autoSpaceDE w:val="0"/>
        <w:autoSpaceDN w:val="0"/>
        <w:adjustRightInd w:val="0"/>
        <w:spacing w:after="0" w:line="240" w:lineRule="auto"/>
        <w:rPr>
          <w:rFonts w:asciiTheme="minorHAnsi" w:hAnsiTheme="minorHAnsi"/>
          <w:b/>
          <w:bCs/>
          <w:sz w:val="24"/>
          <w:szCs w:val="36"/>
        </w:rPr>
      </w:pPr>
    </w:p>
    <w:p w:rsidR="00B66C02" w:rsidRPr="00963D40" w:rsidRDefault="00B66C02" w:rsidP="00344E45">
      <w:pPr>
        <w:autoSpaceDE w:val="0"/>
        <w:autoSpaceDN w:val="0"/>
        <w:adjustRightInd w:val="0"/>
        <w:spacing w:after="0" w:line="240" w:lineRule="auto"/>
        <w:rPr>
          <w:rFonts w:asciiTheme="minorHAnsi" w:hAnsiTheme="minorHAnsi"/>
          <w:b/>
          <w:bCs/>
          <w:sz w:val="24"/>
          <w:szCs w:val="24"/>
        </w:rPr>
      </w:pPr>
      <w:r w:rsidRPr="00963D40">
        <w:rPr>
          <w:rFonts w:asciiTheme="minorHAnsi" w:hAnsiTheme="minorHAnsi"/>
          <w:b/>
          <w:bCs/>
          <w:sz w:val="24"/>
          <w:szCs w:val="24"/>
        </w:rPr>
        <w:t xml:space="preserve">Course Title: </w:t>
      </w:r>
      <w:r w:rsidR="00033CE4" w:rsidRPr="00963D40">
        <w:rPr>
          <w:rFonts w:asciiTheme="minorHAnsi" w:hAnsiTheme="minorHAnsi"/>
          <w:sz w:val="24"/>
          <w:szCs w:val="24"/>
        </w:rPr>
        <w:t>ENVS</w:t>
      </w:r>
      <w:r w:rsidR="00FD55CF" w:rsidRPr="00963D40">
        <w:rPr>
          <w:rFonts w:asciiTheme="minorHAnsi" w:hAnsiTheme="minorHAnsi"/>
          <w:sz w:val="24"/>
          <w:szCs w:val="24"/>
        </w:rPr>
        <w:t>*32</w:t>
      </w:r>
      <w:r w:rsidR="00033CE4" w:rsidRPr="00963D40">
        <w:rPr>
          <w:rFonts w:asciiTheme="minorHAnsi" w:hAnsiTheme="minorHAnsi"/>
          <w:sz w:val="24"/>
          <w:szCs w:val="24"/>
        </w:rPr>
        <w:t>10</w:t>
      </w:r>
      <w:r w:rsidR="00FD55CF" w:rsidRPr="00963D40">
        <w:rPr>
          <w:rFonts w:asciiTheme="minorHAnsi" w:hAnsiTheme="minorHAnsi"/>
          <w:sz w:val="24"/>
          <w:szCs w:val="24"/>
        </w:rPr>
        <w:t xml:space="preserve"> </w:t>
      </w:r>
      <w:r w:rsidR="00033CE4" w:rsidRPr="00963D40">
        <w:rPr>
          <w:rFonts w:asciiTheme="minorHAnsi" w:hAnsiTheme="minorHAnsi"/>
          <w:sz w:val="24"/>
          <w:szCs w:val="24"/>
        </w:rPr>
        <w:t>Plant Pathology</w:t>
      </w:r>
    </w:p>
    <w:p w:rsidR="00F539E3" w:rsidRPr="00963D40" w:rsidRDefault="00F539E3" w:rsidP="00F539E3">
      <w:pPr>
        <w:spacing w:after="0" w:line="240" w:lineRule="auto"/>
        <w:jc w:val="both"/>
        <w:rPr>
          <w:rFonts w:asciiTheme="minorHAnsi" w:hAnsiTheme="minorHAnsi"/>
          <w:b/>
          <w:bCs/>
          <w:sz w:val="24"/>
          <w:szCs w:val="24"/>
        </w:rPr>
      </w:pPr>
    </w:p>
    <w:p w:rsidR="00B5009E" w:rsidRPr="00963D40" w:rsidRDefault="00B5009E" w:rsidP="00F539E3">
      <w:pPr>
        <w:spacing w:after="0" w:line="240" w:lineRule="auto"/>
        <w:jc w:val="both"/>
        <w:rPr>
          <w:rFonts w:asciiTheme="minorHAnsi" w:hAnsiTheme="minorHAnsi"/>
          <w:sz w:val="24"/>
          <w:szCs w:val="24"/>
        </w:rPr>
      </w:pPr>
      <w:r w:rsidRPr="00963D40">
        <w:rPr>
          <w:rFonts w:asciiTheme="minorHAnsi" w:hAnsiTheme="minorHAnsi"/>
          <w:b/>
          <w:bCs/>
          <w:sz w:val="24"/>
          <w:szCs w:val="24"/>
        </w:rPr>
        <w:t>Course Description:</w:t>
      </w:r>
      <w:r w:rsidRPr="00963D40">
        <w:rPr>
          <w:rFonts w:asciiTheme="minorHAnsi" w:hAnsiTheme="minorHAnsi"/>
        </w:rPr>
        <w:t xml:space="preserve"> </w:t>
      </w:r>
      <w:r w:rsidRPr="00963D40">
        <w:rPr>
          <w:rFonts w:asciiTheme="minorHAnsi" w:hAnsiTheme="minorHAnsi"/>
          <w:sz w:val="24"/>
          <w:szCs w:val="24"/>
        </w:rPr>
        <w:t xml:space="preserve">Plant Pathology is a one semester course designed to introduce students to the principles and practice of plant pathology in agriculture, horticulture, </w:t>
      </w:r>
      <w:proofErr w:type="spellStart"/>
      <w:r w:rsidRPr="00963D40">
        <w:rPr>
          <w:rFonts w:asciiTheme="minorHAnsi" w:hAnsiTheme="minorHAnsi"/>
          <w:sz w:val="24"/>
          <w:szCs w:val="24"/>
        </w:rPr>
        <w:t>silviculture</w:t>
      </w:r>
      <w:proofErr w:type="spellEnd"/>
      <w:r w:rsidRPr="00963D40">
        <w:rPr>
          <w:rFonts w:asciiTheme="minorHAnsi" w:hAnsiTheme="minorHAnsi"/>
          <w:sz w:val="24"/>
          <w:szCs w:val="24"/>
        </w:rPr>
        <w:t xml:space="preserve"> and urban environments. The course considers the causes, diagnosis, biology, epidemiology, and management of plant diseases. Current issues in plant health such as food security are presented. </w:t>
      </w:r>
    </w:p>
    <w:p w:rsidR="00F539E3" w:rsidRPr="00963D40" w:rsidRDefault="00F539E3" w:rsidP="00F539E3">
      <w:pPr>
        <w:spacing w:after="0" w:line="240" w:lineRule="auto"/>
        <w:jc w:val="both"/>
        <w:rPr>
          <w:rFonts w:asciiTheme="minorHAnsi" w:hAnsiTheme="minorHAnsi"/>
          <w:sz w:val="24"/>
          <w:szCs w:val="24"/>
        </w:rPr>
      </w:pPr>
    </w:p>
    <w:p w:rsidR="00B5009E" w:rsidRPr="00963D40" w:rsidRDefault="00B5009E" w:rsidP="00B5009E">
      <w:pPr>
        <w:jc w:val="both"/>
        <w:rPr>
          <w:rFonts w:asciiTheme="minorHAnsi" w:hAnsiTheme="minorHAnsi"/>
        </w:rPr>
      </w:pPr>
      <w:r w:rsidRPr="00963D40">
        <w:rPr>
          <w:rFonts w:asciiTheme="minorHAnsi" w:hAnsiTheme="minorHAnsi"/>
          <w:sz w:val="24"/>
          <w:szCs w:val="24"/>
        </w:rPr>
        <w:t xml:space="preserve">Instructors and guest speakers will explore various groups of plant pathogens, principles of plant pathology, and methods of disease management. In laboratory sessions, students will </w:t>
      </w:r>
      <w:proofErr w:type="gramStart"/>
      <w:r w:rsidRPr="00963D40">
        <w:rPr>
          <w:rFonts w:asciiTheme="minorHAnsi" w:hAnsiTheme="minorHAnsi"/>
          <w:sz w:val="24"/>
          <w:szCs w:val="24"/>
        </w:rPr>
        <w:t>have</w:t>
      </w:r>
      <w:proofErr w:type="gramEnd"/>
      <w:r w:rsidRPr="00963D40">
        <w:rPr>
          <w:rFonts w:asciiTheme="minorHAnsi" w:hAnsiTheme="minorHAnsi"/>
          <w:sz w:val="24"/>
          <w:szCs w:val="24"/>
        </w:rPr>
        <w:t xml:space="preserve"> the opportunity for hands-on observation and learning about a range of representative plant diseases and pathogens. Laboratory content is provided as presentations, handouts, posters, fresh and preserved disease samples, resources for disease identification, microscope samples, within-lab demonstrations and hands-on exercises. One laboratory session will take students on a tour of several labs at the Pest Diagnostic Clinic (University of Guelph, Laboratory Services). A mini-</w:t>
      </w:r>
      <w:proofErr w:type="spellStart"/>
      <w:r w:rsidRPr="00963D40">
        <w:rPr>
          <w:rFonts w:asciiTheme="minorHAnsi" w:hAnsiTheme="minorHAnsi"/>
          <w:sz w:val="24"/>
          <w:szCs w:val="24"/>
        </w:rPr>
        <w:t>pathotour</w:t>
      </w:r>
      <w:proofErr w:type="spellEnd"/>
      <w:r w:rsidRPr="00963D40">
        <w:rPr>
          <w:rFonts w:asciiTheme="minorHAnsi" w:hAnsiTheme="minorHAnsi"/>
          <w:sz w:val="24"/>
          <w:szCs w:val="24"/>
        </w:rPr>
        <w:t xml:space="preserve"> will be conducted on campus to provide guidance and opportunity for observing and collecting examples of plant diseases. Each student is required to make a collection of plant disease specimens for submission and marking. Students </w:t>
      </w:r>
      <w:r w:rsidR="006F0F1D">
        <w:rPr>
          <w:rFonts w:asciiTheme="minorHAnsi" w:hAnsiTheme="minorHAnsi"/>
          <w:sz w:val="24"/>
          <w:szCs w:val="24"/>
        </w:rPr>
        <w:t>may</w:t>
      </w:r>
      <w:r w:rsidRPr="00963D40">
        <w:rPr>
          <w:rFonts w:asciiTheme="minorHAnsi" w:hAnsiTheme="minorHAnsi"/>
          <w:sz w:val="24"/>
          <w:szCs w:val="24"/>
        </w:rPr>
        <w:t xml:space="preserve"> start their collection in the summer before the course starts</w:t>
      </w:r>
      <w:r w:rsidRPr="00963D40">
        <w:rPr>
          <w:rFonts w:asciiTheme="minorHAnsi" w:hAnsiTheme="minorHAnsi"/>
        </w:rPr>
        <w:t>.</w:t>
      </w:r>
    </w:p>
    <w:p w:rsidR="00B66C02" w:rsidRPr="00963D40" w:rsidRDefault="00B66C02" w:rsidP="00344E45">
      <w:pPr>
        <w:autoSpaceDE w:val="0"/>
        <w:autoSpaceDN w:val="0"/>
        <w:adjustRightInd w:val="0"/>
        <w:spacing w:after="0" w:line="240" w:lineRule="auto"/>
        <w:rPr>
          <w:rFonts w:asciiTheme="minorHAnsi" w:hAnsiTheme="minorHAnsi"/>
          <w:b/>
          <w:bCs/>
          <w:sz w:val="24"/>
          <w:szCs w:val="24"/>
        </w:rPr>
      </w:pPr>
      <w:r w:rsidRPr="00963D40">
        <w:rPr>
          <w:rFonts w:asciiTheme="minorHAnsi" w:hAnsiTheme="minorHAnsi"/>
          <w:b/>
          <w:bCs/>
          <w:sz w:val="24"/>
          <w:szCs w:val="24"/>
        </w:rPr>
        <w:t xml:space="preserve">Credit Weight: </w:t>
      </w:r>
      <w:r w:rsidRPr="00963D40">
        <w:rPr>
          <w:rFonts w:asciiTheme="minorHAnsi" w:hAnsiTheme="minorHAnsi"/>
          <w:sz w:val="24"/>
          <w:szCs w:val="24"/>
        </w:rPr>
        <w:t>0.50</w:t>
      </w:r>
    </w:p>
    <w:p w:rsidR="00660527" w:rsidRPr="00963D40" w:rsidRDefault="00660527" w:rsidP="00344E45">
      <w:pPr>
        <w:autoSpaceDE w:val="0"/>
        <w:autoSpaceDN w:val="0"/>
        <w:adjustRightInd w:val="0"/>
        <w:spacing w:after="0" w:line="240" w:lineRule="auto"/>
        <w:rPr>
          <w:rFonts w:asciiTheme="minorHAnsi" w:hAnsiTheme="minorHAnsi"/>
          <w:b/>
          <w:bCs/>
          <w:sz w:val="24"/>
          <w:szCs w:val="24"/>
        </w:rPr>
      </w:pPr>
    </w:p>
    <w:p w:rsidR="00B66C02" w:rsidRPr="00963D40" w:rsidRDefault="00B66C02" w:rsidP="00344E45">
      <w:pPr>
        <w:autoSpaceDE w:val="0"/>
        <w:autoSpaceDN w:val="0"/>
        <w:adjustRightInd w:val="0"/>
        <w:spacing w:after="0" w:line="240" w:lineRule="auto"/>
        <w:rPr>
          <w:rFonts w:asciiTheme="minorHAnsi" w:hAnsiTheme="minorHAnsi"/>
          <w:sz w:val="24"/>
          <w:szCs w:val="24"/>
        </w:rPr>
      </w:pPr>
      <w:r w:rsidRPr="00963D40">
        <w:rPr>
          <w:rFonts w:asciiTheme="minorHAnsi" w:hAnsiTheme="minorHAnsi"/>
          <w:b/>
          <w:bCs/>
          <w:sz w:val="24"/>
          <w:szCs w:val="24"/>
        </w:rPr>
        <w:t xml:space="preserve">Academic Department (or campus): </w:t>
      </w:r>
      <w:r w:rsidRPr="00963D40">
        <w:rPr>
          <w:rFonts w:asciiTheme="minorHAnsi" w:hAnsiTheme="minorHAnsi"/>
          <w:sz w:val="24"/>
          <w:szCs w:val="24"/>
        </w:rPr>
        <w:t>School of Environmental Sciences</w:t>
      </w:r>
    </w:p>
    <w:p w:rsidR="00660527" w:rsidRPr="00963D40" w:rsidRDefault="00660527" w:rsidP="00344E45">
      <w:pPr>
        <w:autoSpaceDE w:val="0"/>
        <w:autoSpaceDN w:val="0"/>
        <w:adjustRightInd w:val="0"/>
        <w:spacing w:after="0" w:line="240" w:lineRule="auto"/>
        <w:rPr>
          <w:rFonts w:asciiTheme="minorHAnsi" w:hAnsiTheme="minorHAnsi"/>
          <w:b/>
          <w:bCs/>
          <w:sz w:val="24"/>
          <w:szCs w:val="24"/>
        </w:rPr>
      </w:pPr>
    </w:p>
    <w:p w:rsidR="00B66C02" w:rsidRPr="00963D40" w:rsidRDefault="00B66C02" w:rsidP="00344E45">
      <w:pPr>
        <w:autoSpaceDE w:val="0"/>
        <w:autoSpaceDN w:val="0"/>
        <w:adjustRightInd w:val="0"/>
        <w:spacing w:after="0" w:line="240" w:lineRule="auto"/>
        <w:rPr>
          <w:rFonts w:asciiTheme="minorHAnsi" w:hAnsiTheme="minorHAnsi"/>
          <w:sz w:val="24"/>
          <w:szCs w:val="24"/>
        </w:rPr>
      </w:pPr>
      <w:r w:rsidRPr="00963D40">
        <w:rPr>
          <w:rFonts w:asciiTheme="minorHAnsi" w:hAnsiTheme="minorHAnsi"/>
          <w:b/>
          <w:bCs/>
          <w:sz w:val="24"/>
          <w:szCs w:val="24"/>
        </w:rPr>
        <w:t xml:space="preserve">Campus: </w:t>
      </w:r>
      <w:r w:rsidRPr="00963D40">
        <w:rPr>
          <w:rFonts w:asciiTheme="minorHAnsi" w:hAnsiTheme="minorHAnsi"/>
          <w:sz w:val="24"/>
          <w:szCs w:val="24"/>
        </w:rPr>
        <w:t>Guelph</w:t>
      </w:r>
    </w:p>
    <w:p w:rsidR="00660527" w:rsidRPr="00963D40" w:rsidRDefault="00660527" w:rsidP="00344E45">
      <w:pPr>
        <w:autoSpaceDE w:val="0"/>
        <w:autoSpaceDN w:val="0"/>
        <w:adjustRightInd w:val="0"/>
        <w:spacing w:after="0" w:line="240" w:lineRule="auto"/>
        <w:rPr>
          <w:rFonts w:asciiTheme="minorHAnsi" w:hAnsiTheme="minorHAnsi"/>
          <w:b/>
          <w:bCs/>
          <w:sz w:val="24"/>
          <w:szCs w:val="24"/>
        </w:rPr>
      </w:pPr>
    </w:p>
    <w:p w:rsidR="00B66C02" w:rsidRPr="00963D40" w:rsidRDefault="00B66C02" w:rsidP="00344E45">
      <w:pPr>
        <w:autoSpaceDE w:val="0"/>
        <w:autoSpaceDN w:val="0"/>
        <w:adjustRightInd w:val="0"/>
        <w:spacing w:after="0" w:line="240" w:lineRule="auto"/>
        <w:rPr>
          <w:rFonts w:asciiTheme="minorHAnsi" w:hAnsiTheme="minorHAnsi"/>
          <w:sz w:val="24"/>
          <w:szCs w:val="24"/>
        </w:rPr>
      </w:pPr>
      <w:r w:rsidRPr="00963D40">
        <w:rPr>
          <w:rFonts w:asciiTheme="minorHAnsi" w:hAnsiTheme="minorHAnsi"/>
          <w:b/>
          <w:bCs/>
          <w:sz w:val="24"/>
          <w:szCs w:val="24"/>
        </w:rPr>
        <w:t xml:space="preserve">Semester Offering: </w:t>
      </w:r>
      <w:r w:rsidRPr="00963D40">
        <w:rPr>
          <w:rFonts w:asciiTheme="minorHAnsi" w:hAnsiTheme="minorHAnsi"/>
          <w:sz w:val="24"/>
          <w:szCs w:val="24"/>
        </w:rPr>
        <w:t>F15</w:t>
      </w:r>
    </w:p>
    <w:p w:rsidR="00660527" w:rsidRPr="00963D40" w:rsidRDefault="00660527" w:rsidP="00827D58">
      <w:pPr>
        <w:autoSpaceDE w:val="0"/>
        <w:autoSpaceDN w:val="0"/>
        <w:adjustRightInd w:val="0"/>
        <w:spacing w:after="0" w:line="240" w:lineRule="auto"/>
        <w:rPr>
          <w:rFonts w:asciiTheme="minorHAnsi" w:hAnsiTheme="minorHAnsi"/>
          <w:b/>
          <w:bCs/>
          <w:sz w:val="24"/>
          <w:szCs w:val="24"/>
        </w:rPr>
      </w:pPr>
    </w:p>
    <w:p w:rsidR="00B66C02" w:rsidRPr="00963D40" w:rsidRDefault="00B66C02" w:rsidP="00827D58">
      <w:pPr>
        <w:autoSpaceDE w:val="0"/>
        <w:autoSpaceDN w:val="0"/>
        <w:adjustRightInd w:val="0"/>
        <w:spacing w:after="0" w:line="240" w:lineRule="auto"/>
        <w:rPr>
          <w:rFonts w:asciiTheme="minorHAnsi" w:hAnsiTheme="minorHAnsi"/>
          <w:b/>
          <w:bCs/>
          <w:sz w:val="24"/>
          <w:szCs w:val="24"/>
        </w:rPr>
      </w:pPr>
      <w:r w:rsidRPr="00963D40">
        <w:rPr>
          <w:rFonts w:asciiTheme="minorHAnsi" w:hAnsiTheme="minorHAnsi"/>
          <w:b/>
          <w:bCs/>
          <w:sz w:val="24"/>
          <w:szCs w:val="24"/>
        </w:rPr>
        <w:t xml:space="preserve">Class Schedule and Location: </w:t>
      </w:r>
    </w:p>
    <w:p w:rsidR="00B66C02" w:rsidRPr="00963D40" w:rsidRDefault="00B66C02" w:rsidP="00827D58">
      <w:pPr>
        <w:autoSpaceDE w:val="0"/>
        <w:autoSpaceDN w:val="0"/>
        <w:adjustRightInd w:val="0"/>
        <w:spacing w:after="0" w:line="240" w:lineRule="auto"/>
        <w:rPr>
          <w:rFonts w:asciiTheme="minorHAnsi" w:hAnsiTheme="minorHAnsi"/>
          <w:b/>
          <w:bCs/>
          <w:sz w:val="24"/>
          <w:szCs w:val="24"/>
        </w:rPr>
      </w:pPr>
      <w:r w:rsidRPr="00963D40">
        <w:rPr>
          <w:rFonts w:asciiTheme="minorHAnsi" w:hAnsiTheme="minorHAnsi" w:cs="Cambria"/>
          <w:bCs/>
          <w:sz w:val="24"/>
          <w:szCs w:val="24"/>
        </w:rPr>
        <w:t>Lectures</w:t>
      </w:r>
      <w:r w:rsidRPr="00963D40">
        <w:rPr>
          <w:rFonts w:asciiTheme="minorHAnsi" w:hAnsiTheme="minorHAnsi" w:cs="Cambria"/>
          <w:b/>
          <w:sz w:val="24"/>
          <w:szCs w:val="24"/>
        </w:rPr>
        <w:t xml:space="preserve">: </w:t>
      </w:r>
      <w:r w:rsidRPr="00963D40">
        <w:rPr>
          <w:rFonts w:asciiTheme="minorHAnsi" w:hAnsiTheme="minorHAnsi" w:cs="Cambria"/>
          <w:sz w:val="24"/>
          <w:szCs w:val="24"/>
        </w:rPr>
        <w:t xml:space="preserve">Graham Hall 3308, Monday </w:t>
      </w:r>
      <w:r w:rsidR="00B5009E" w:rsidRPr="00963D40">
        <w:rPr>
          <w:rFonts w:asciiTheme="minorHAnsi" w:hAnsiTheme="minorHAnsi" w:cs="Cambria"/>
          <w:sz w:val="24"/>
          <w:szCs w:val="24"/>
        </w:rPr>
        <w:t>and</w:t>
      </w:r>
      <w:r w:rsidRPr="00963D40">
        <w:rPr>
          <w:rFonts w:asciiTheme="minorHAnsi" w:hAnsiTheme="minorHAnsi" w:cs="Cambria"/>
          <w:sz w:val="24"/>
          <w:szCs w:val="24"/>
        </w:rPr>
        <w:t xml:space="preserve"> Wednesday </w:t>
      </w:r>
      <w:r w:rsidR="00033CE4" w:rsidRPr="00963D40">
        <w:rPr>
          <w:rFonts w:asciiTheme="minorHAnsi" w:hAnsiTheme="minorHAnsi" w:cs="Cambria"/>
          <w:sz w:val="24"/>
          <w:szCs w:val="24"/>
        </w:rPr>
        <w:t>10</w:t>
      </w:r>
      <w:r w:rsidRPr="00963D40">
        <w:rPr>
          <w:rFonts w:asciiTheme="minorHAnsi" w:hAnsiTheme="minorHAnsi" w:cs="Cambria"/>
          <w:sz w:val="24"/>
          <w:szCs w:val="24"/>
        </w:rPr>
        <w:t>:30-</w:t>
      </w:r>
      <w:r w:rsidR="00033CE4" w:rsidRPr="00963D40">
        <w:rPr>
          <w:rFonts w:asciiTheme="minorHAnsi" w:hAnsiTheme="minorHAnsi" w:cs="Cambria"/>
          <w:sz w:val="24"/>
          <w:szCs w:val="24"/>
        </w:rPr>
        <w:t>11</w:t>
      </w:r>
      <w:r w:rsidRPr="00963D40">
        <w:rPr>
          <w:rFonts w:asciiTheme="minorHAnsi" w:hAnsiTheme="minorHAnsi" w:cs="Cambria"/>
          <w:sz w:val="24"/>
          <w:szCs w:val="24"/>
        </w:rPr>
        <w:t>:20</w:t>
      </w:r>
    </w:p>
    <w:p w:rsidR="00B66C02" w:rsidRPr="00963D40" w:rsidRDefault="00B66C02" w:rsidP="00827D58">
      <w:pPr>
        <w:autoSpaceDE w:val="0"/>
        <w:autoSpaceDN w:val="0"/>
        <w:adjustRightInd w:val="0"/>
        <w:spacing w:after="0" w:line="240" w:lineRule="auto"/>
        <w:rPr>
          <w:rFonts w:asciiTheme="minorHAnsi" w:hAnsiTheme="minorHAnsi"/>
          <w:b/>
          <w:bCs/>
          <w:sz w:val="24"/>
          <w:szCs w:val="24"/>
        </w:rPr>
      </w:pPr>
      <w:r w:rsidRPr="00963D40">
        <w:rPr>
          <w:rFonts w:asciiTheme="minorHAnsi" w:hAnsiTheme="minorHAnsi" w:cs="Cambria"/>
          <w:bCs/>
          <w:sz w:val="24"/>
          <w:szCs w:val="24"/>
        </w:rPr>
        <w:t>Lab:</w:t>
      </w:r>
      <w:r w:rsidRPr="00963D40">
        <w:rPr>
          <w:rFonts w:asciiTheme="minorHAnsi" w:hAnsiTheme="minorHAnsi" w:cs="Cambria"/>
          <w:b/>
          <w:sz w:val="24"/>
          <w:szCs w:val="24"/>
        </w:rPr>
        <w:t xml:space="preserve"> </w:t>
      </w:r>
      <w:r w:rsidRPr="00963D40">
        <w:rPr>
          <w:rFonts w:asciiTheme="minorHAnsi" w:hAnsiTheme="minorHAnsi" w:cs="Cambria"/>
          <w:sz w:val="24"/>
          <w:szCs w:val="24"/>
        </w:rPr>
        <w:t xml:space="preserve">Graham Hall 3309, </w:t>
      </w:r>
      <w:r w:rsidR="00033CE4" w:rsidRPr="00963D40">
        <w:rPr>
          <w:rFonts w:asciiTheme="minorHAnsi" w:hAnsiTheme="minorHAnsi" w:cs="Cambria"/>
          <w:sz w:val="24"/>
          <w:szCs w:val="24"/>
        </w:rPr>
        <w:t>Monday</w:t>
      </w:r>
      <w:r w:rsidRPr="00963D40">
        <w:rPr>
          <w:rFonts w:asciiTheme="minorHAnsi" w:hAnsiTheme="minorHAnsi" w:cs="Cambria"/>
          <w:sz w:val="24"/>
          <w:szCs w:val="24"/>
        </w:rPr>
        <w:t xml:space="preserve"> </w:t>
      </w:r>
      <w:r w:rsidR="006F3C91">
        <w:rPr>
          <w:rFonts w:asciiTheme="minorHAnsi" w:hAnsiTheme="minorHAnsi" w:cs="Cambria"/>
          <w:sz w:val="24"/>
          <w:szCs w:val="24"/>
        </w:rPr>
        <w:t>14</w:t>
      </w:r>
      <w:r w:rsidRPr="00963D40">
        <w:rPr>
          <w:rFonts w:asciiTheme="minorHAnsi" w:hAnsiTheme="minorHAnsi" w:cs="Cambria"/>
          <w:sz w:val="24"/>
          <w:szCs w:val="24"/>
        </w:rPr>
        <w:t>:30-</w:t>
      </w:r>
      <w:r w:rsidR="006F3C91">
        <w:rPr>
          <w:rFonts w:asciiTheme="minorHAnsi" w:hAnsiTheme="minorHAnsi" w:cs="Cambria"/>
          <w:sz w:val="24"/>
          <w:szCs w:val="24"/>
        </w:rPr>
        <w:t>17</w:t>
      </w:r>
      <w:r w:rsidRPr="00963D40">
        <w:rPr>
          <w:rFonts w:asciiTheme="minorHAnsi" w:hAnsiTheme="minorHAnsi" w:cs="Cambria"/>
          <w:sz w:val="24"/>
          <w:szCs w:val="24"/>
        </w:rPr>
        <w:t>:20</w:t>
      </w:r>
    </w:p>
    <w:p w:rsidR="00B66C02" w:rsidRPr="00963D40" w:rsidRDefault="00B66C02" w:rsidP="00344E45">
      <w:pPr>
        <w:autoSpaceDE w:val="0"/>
        <w:autoSpaceDN w:val="0"/>
        <w:adjustRightInd w:val="0"/>
        <w:spacing w:after="0" w:line="240" w:lineRule="auto"/>
        <w:rPr>
          <w:rFonts w:asciiTheme="minorHAnsi" w:hAnsiTheme="minorHAnsi"/>
          <w:b/>
          <w:bCs/>
          <w:sz w:val="24"/>
          <w:szCs w:val="24"/>
        </w:rPr>
      </w:pPr>
    </w:p>
    <w:p w:rsidR="00B66C02" w:rsidRPr="00963D40" w:rsidRDefault="00B66C02" w:rsidP="00DC6544">
      <w:pPr>
        <w:pStyle w:val="Heading2"/>
        <w:rPr>
          <w:rFonts w:asciiTheme="minorHAnsi" w:hAnsiTheme="minorHAnsi"/>
          <w:color w:val="auto"/>
        </w:rPr>
      </w:pPr>
      <w:r w:rsidRPr="00963D40">
        <w:rPr>
          <w:rFonts w:asciiTheme="minorHAnsi" w:hAnsiTheme="minorHAnsi"/>
          <w:color w:val="auto"/>
        </w:rPr>
        <w:t>Instructor Information</w:t>
      </w:r>
    </w:p>
    <w:p w:rsidR="00622BBE" w:rsidRPr="00963D40" w:rsidRDefault="00622BBE" w:rsidP="00622BBE">
      <w:pPr>
        <w:pStyle w:val="Default"/>
        <w:rPr>
          <w:rFonts w:asciiTheme="minorHAnsi" w:hAnsiTheme="minorHAnsi"/>
          <w:color w:val="auto"/>
          <w:sz w:val="22"/>
          <w:szCs w:val="22"/>
        </w:rPr>
      </w:pPr>
      <w:r w:rsidRPr="00963D40">
        <w:rPr>
          <w:rFonts w:asciiTheme="minorHAnsi" w:hAnsiTheme="minorHAnsi"/>
          <w:b/>
          <w:bCs/>
          <w:color w:val="auto"/>
          <w:sz w:val="22"/>
          <w:szCs w:val="22"/>
        </w:rPr>
        <w:tab/>
      </w:r>
      <w:r w:rsidRPr="00963D40">
        <w:rPr>
          <w:rFonts w:asciiTheme="minorHAnsi" w:hAnsiTheme="minorHAnsi"/>
          <w:b/>
          <w:bCs/>
          <w:color w:val="auto"/>
          <w:sz w:val="22"/>
          <w:szCs w:val="22"/>
        </w:rPr>
        <w:tab/>
      </w:r>
    </w:p>
    <w:p w:rsidR="00622BBE" w:rsidRPr="00963D40" w:rsidRDefault="00B66C02" w:rsidP="00622BBE">
      <w:pPr>
        <w:pStyle w:val="Default"/>
        <w:rPr>
          <w:rFonts w:asciiTheme="minorHAnsi" w:hAnsiTheme="minorHAnsi"/>
          <w:color w:val="auto"/>
        </w:rPr>
      </w:pPr>
      <w:r w:rsidRPr="00963D40">
        <w:rPr>
          <w:rFonts w:asciiTheme="minorHAnsi" w:hAnsiTheme="minorHAnsi"/>
          <w:bCs/>
          <w:color w:val="auto"/>
        </w:rPr>
        <w:t xml:space="preserve">Instructor Name: </w:t>
      </w:r>
      <w:r w:rsidR="00622BBE" w:rsidRPr="00963D40">
        <w:rPr>
          <w:rFonts w:asciiTheme="minorHAnsi" w:hAnsiTheme="minorHAnsi"/>
          <w:bCs/>
          <w:color w:val="auto"/>
        </w:rPr>
        <w:t xml:space="preserve">Dr. </w:t>
      </w:r>
      <w:proofErr w:type="spellStart"/>
      <w:r w:rsidR="00622BBE" w:rsidRPr="00963D40">
        <w:rPr>
          <w:rFonts w:asciiTheme="minorHAnsi" w:hAnsiTheme="minorHAnsi"/>
          <w:bCs/>
          <w:color w:val="auto"/>
        </w:rPr>
        <w:t>Coralie</w:t>
      </w:r>
      <w:proofErr w:type="spellEnd"/>
      <w:r w:rsidR="00622BBE" w:rsidRPr="00963D40">
        <w:rPr>
          <w:rFonts w:asciiTheme="minorHAnsi" w:hAnsiTheme="minorHAnsi"/>
          <w:bCs/>
          <w:color w:val="auto"/>
        </w:rPr>
        <w:t xml:space="preserve"> </w:t>
      </w:r>
      <w:proofErr w:type="spellStart"/>
      <w:r w:rsidR="00622BBE" w:rsidRPr="00963D40">
        <w:rPr>
          <w:rFonts w:asciiTheme="minorHAnsi" w:hAnsiTheme="minorHAnsi"/>
          <w:bCs/>
          <w:color w:val="auto"/>
        </w:rPr>
        <w:t>Sopher</w:t>
      </w:r>
      <w:proofErr w:type="spellEnd"/>
      <w:r w:rsidR="00622BBE" w:rsidRPr="00963D40">
        <w:rPr>
          <w:rFonts w:asciiTheme="minorHAnsi" w:hAnsiTheme="minorHAnsi"/>
          <w:bCs/>
          <w:color w:val="auto"/>
        </w:rPr>
        <w:t xml:space="preserve"> </w:t>
      </w:r>
    </w:p>
    <w:p w:rsidR="00622BBE" w:rsidRPr="00963D40" w:rsidRDefault="00622BBE" w:rsidP="00622BBE">
      <w:pPr>
        <w:autoSpaceDE w:val="0"/>
        <w:autoSpaceDN w:val="0"/>
        <w:adjustRightInd w:val="0"/>
        <w:spacing w:after="0" w:line="240" w:lineRule="auto"/>
        <w:rPr>
          <w:rFonts w:asciiTheme="minorHAnsi" w:hAnsiTheme="minorHAnsi"/>
          <w:bCs/>
          <w:sz w:val="24"/>
          <w:szCs w:val="24"/>
        </w:rPr>
      </w:pPr>
      <w:r w:rsidRPr="00963D40">
        <w:rPr>
          <w:rFonts w:asciiTheme="minorHAnsi" w:hAnsiTheme="minorHAnsi"/>
          <w:bCs/>
          <w:sz w:val="24"/>
          <w:szCs w:val="24"/>
        </w:rPr>
        <w:t xml:space="preserve">Instructor Email: coralie.sopher@uoguelph.ca  </w:t>
      </w:r>
    </w:p>
    <w:p w:rsidR="00622BBE" w:rsidRPr="00963D40" w:rsidRDefault="00622BBE" w:rsidP="00622BBE">
      <w:pPr>
        <w:autoSpaceDE w:val="0"/>
        <w:autoSpaceDN w:val="0"/>
        <w:adjustRightInd w:val="0"/>
        <w:spacing w:after="0" w:line="240" w:lineRule="auto"/>
        <w:rPr>
          <w:rFonts w:asciiTheme="minorHAnsi" w:hAnsiTheme="minorHAnsi"/>
          <w:b/>
          <w:bCs/>
          <w:sz w:val="24"/>
          <w:szCs w:val="24"/>
        </w:rPr>
      </w:pPr>
      <w:r w:rsidRPr="00963D40">
        <w:rPr>
          <w:rFonts w:asciiTheme="minorHAnsi" w:hAnsiTheme="minorHAnsi"/>
          <w:bCs/>
          <w:sz w:val="24"/>
          <w:szCs w:val="24"/>
        </w:rPr>
        <w:t xml:space="preserve">Office location and office hours: Room 3116 EC Bovey building. </w:t>
      </w:r>
      <w:proofErr w:type="gramStart"/>
      <w:r w:rsidRPr="00963D40">
        <w:rPr>
          <w:rFonts w:asciiTheme="minorHAnsi" w:hAnsiTheme="minorHAnsi"/>
          <w:bCs/>
          <w:sz w:val="24"/>
          <w:szCs w:val="24"/>
        </w:rPr>
        <w:t>Office hours b</w:t>
      </w:r>
      <w:r w:rsidRPr="00963D40">
        <w:rPr>
          <w:rFonts w:asciiTheme="minorHAnsi" w:hAnsiTheme="minorHAnsi"/>
          <w:sz w:val="24"/>
          <w:szCs w:val="24"/>
        </w:rPr>
        <w:t>y appointment.</w:t>
      </w:r>
      <w:proofErr w:type="gramEnd"/>
      <w:r w:rsidRPr="00963D40">
        <w:rPr>
          <w:rFonts w:asciiTheme="minorHAnsi" w:hAnsiTheme="minorHAnsi"/>
          <w:sz w:val="24"/>
          <w:szCs w:val="24"/>
        </w:rPr>
        <w:t xml:space="preserve"> Please see Dr. </w:t>
      </w:r>
      <w:proofErr w:type="spellStart"/>
      <w:r w:rsidRPr="00963D40">
        <w:rPr>
          <w:rFonts w:asciiTheme="minorHAnsi" w:hAnsiTheme="minorHAnsi"/>
          <w:sz w:val="24"/>
          <w:szCs w:val="24"/>
        </w:rPr>
        <w:t>Sopher</w:t>
      </w:r>
      <w:proofErr w:type="spellEnd"/>
      <w:r w:rsidRPr="00963D40">
        <w:rPr>
          <w:rFonts w:asciiTheme="minorHAnsi" w:hAnsiTheme="minorHAnsi"/>
          <w:sz w:val="24"/>
          <w:szCs w:val="24"/>
        </w:rPr>
        <w:t xml:space="preserve"> immediately after class or contact her via email to arrange an appointment.</w:t>
      </w:r>
    </w:p>
    <w:p w:rsidR="00622BBE" w:rsidRPr="00963D40" w:rsidRDefault="00622BBE" w:rsidP="00622BBE">
      <w:pPr>
        <w:pStyle w:val="Default"/>
        <w:rPr>
          <w:rFonts w:asciiTheme="minorHAnsi" w:hAnsiTheme="minorHAnsi"/>
          <w:b/>
          <w:bCs/>
          <w:color w:val="auto"/>
        </w:rPr>
      </w:pPr>
    </w:p>
    <w:p w:rsidR="00622BBE" w:rsidRPr="00963D40" w:rsidRDefault="00622BBE" w:rsidP="00622BBE">
      <w:pPr>
        <w:pStyle w:val="Default"/>
        <w:rPr>
          <w:rFonts w:asciiTheme="minorHAnsi" w:hAnsiTheme="minorHAnsi"/>
          <w:color w:val="auto"/>
        </w:rPr>
      </w:pPr>
      <w:r w:rsidRPr="00963D40">
        <w:rPr>
          <w:rFonts w:asciiTheme="minorHAnsi" w:hAnsiTheme="minorHAnsi"/>
          <w:bCs/>
          <w:color w:val="auto"/>
        </w:rPr>
        <w:t>Instructor Name: Dr. Tom Hsiang</w:t>
      </w:r>
      <w:r w:rsidRPr="00963D40">
        <w:rPr>
          <w:rFonts w:asciiTheme="minorHAnsi" w:hAnsiTheme="minorHAnsi"/>
          <w:color w:val="auto"/>
        </w:rPr>
        <w:t xml:space="preserve"> </w:t>
      </w:r>
    </w:p>
    <w:p w:rsidR="00622BBE" w:rsidRPr="00963D40" w:rsidRDefault="00622BBE" w:rsidP="00622BBE">
      <w:pPr>
        <w:autoSpaceDE w:val="0"/>
        <w:autoSpaceDN w:val="0"/>
        <w:adjustRightInd w:val="0"/>
        <w:spacing w:after="0" w:line="240" w:lineRule="auto"/>
        <w:rPr>
          <w:rFonts w:asciiTheme="minorHAnsi" w:hAnsiTheme="minorHAnsi"/>
          <w:bCs/>
          <w:sz w:val="24"/>
          <w:szCs w:val="24"/>
        </w:rPr>
      </w:pPr>
      <w:r w:rsidRPr="00963D40">
        <w:rPr>
          <w:rFonts w:asciiTheme="minorHAnsi" w:hAnsiTheme="minorHAnsi"/>
          <w:bCs/>
          <w:sz w:val="24"/>
          <w:szCs w:val="24"/>
        </w:rPr>
        <w:t xml:space="preserve">Instructor Email: thsiang@uoguelph.ca  </w:t>
      </w:r>
    </w:p>
    <w:p w:rsidR="00622BBE" w:rsidRPr="00963D40" w:rsidRDefault="00622BBE" w:rsidP="00622BBE">
      <w:pPr>
        <w:autoSpaceDE w:val="0"/>
        <w:autoSpaceDN w:val="0"/>
        <w:adjustRightInd w:val="0"/>
        <w:spacing w:after="0" w:line="240" w:lineRule="auto"/>
        <w:rPr>
          <w:rFonts w:asciiTheme="minorHAnsi" w:hAnsiTheme="minorHAnsi"/>
          <w:bCs/>
          <w:sz w:val="24"/>
          <w:szCs w:val="24"/>
        </w:rPr>
      </w:pPr>
      <w:r w:rsidRPr="00963D40">
        <w:rPr>
          <w:rFonts w:asciiTheme="minorHAnsi" w:hAnsiTheme="minorHAnsi"/>
          <w:bCs/>
          <w:sz w:val="24"/>
          <w:szCs w:val="24"/>
        </w:rPr>
        <w:t xml:space="preserve">Office location and office hours: Room 3227 EC Bovey building.  </w:t>
      </w:r>
      <w:proofErr w:type="gramStart"/>
      <w:r w:rsidRPr="00963D40">
        <w:rPr>
          <w:rFonts w:asciiTheme="minorHAnsi" w:hAnsiTheme="minorHAnsi"/>
          <w:bCs/>
          <w:sz w:val="24"/>
          <w:szCs w:val="24"/>
        </w:rPr>
        <w:t>Office hours b</w:t>
      </w:r>
      <w:r w:rsidRPr="00963D40">
        <w:rPr>
          <w:rFonts w:asciiTheme="minorHAnsi" w:hAnsiTheme="minorHAnsi"/>
          <w:sz w:val="24"/>
          <w:szCs w:val="24"/>
        </w:rPr>
        <w:t>y appointment.</w:t>
      </w:r>
      <w:proofErr w:type="gramEnd"/>
      <w:r w:rsidRPr="00963D40">
        <w:rPr>
          <w:rFonts w:asciiTheme="minorHAnsi" w:hAnsiTheme="minorHAnsi"/>
          <w:sz w:val="24"/>
          <w:szCs w:val="24"/>
        </w:rPr>
        <w:t xml:space="preserve"> </w:t>
      </w:r>
    </w:p>
    <w:p w:rsidR="00622BBE" w:rsidRPr="00963D40" w:rsidRDefault="00622BBE" w:rsidP="00622BBE">
      <w:pPr>
        <w:pStyle w:val="Default"/>
        <w:rPr>
          <w:rFonts w:asciiTheme="minorHAnsi" w:hAnsiTheme="minorHAnsi"/>
          <w:color w:val="auto"/>
          <w:sz w:val="22"/>
          <w:szCs w:val="22"/>
        </w:rPr>
      </w:pPr>
      <w:r w:rsidRPr="00963D40">
        <w:rPr>
          <w:rFonts w:asciiTheme="minorHAnsi" w:hAnsiTheme="minorHAnsi"/>
          <w:b/>
          <w:bCs/>
          <w:color w:val="auto"/>
          <w:sz w:val="22"/>
          <w:szCs w:val="22"/>
        </w:rPr>
        <w:tab/>
      </w:r>
    </w:p>
    <w:p w:rsidR="00B66C02" w:rsidRPr="00963D40" w:rsidRDefault="00B66C02" w:rsidP="00DC6544">
      <w:pPr>
        <w:pStyle w:val="Heading2"/>
        <w:rPr>
          <w:rFonts w:asciiTheme="minorHAnsi" w:hAnsiTheme="minorHAnsi"/>
          <w:color w:val="auto"/>
        </w:rPr>
      </w:pPr>
      <w:r w:rsidRPr="00963D40">
        <w:rPr>
          <w:rFonts w:asciiTheme="minorHAnsi" w:hAnsiTheme="minorHAnsi"/>
          <w:color w:val="auto"/>
        </w:rPr>
        <w:t>GTA Information</w:t>
      </w:r>
    </w:p>
    <w:p w:rsidR="00F11376" w:rsidRDefault="00F11376" w:rsidP="00344E45">
      <w:pPr>
        <w:autoSpaceDE w:val="0"/>
        <w:autoSpaceDN w:val="0"/>
        <w:adjustRightInd w:val="0"/>
        <w:spacing w:after="0" w:line="240" w:lineRule="auto"/>
        <w:rPr>
          <w:rFonts w:asciiTheme="minorHAnsi" w:hAnsiTheme="minorHAnsi"/>
          <w:bCs/>
          <w:sz w:val="24"/>
          <w:szCs w:val="24"/>
        </w:rPr>
      </w:pPr>
    </w:p>
    <w:p w:rsidR="00B66C02" w:rsidRPr="00963D40" w:rsidRDefault="00B66C02" w:rsidP="00344E45">
      <w:pPr>
        <w:autoSpaceDE w:val="0"/>
        <w:autoSpaceDN w:val="0"/>
        <w:adjustRightInd w:val="0"/>
        <w:spacing w:after="0" w:line="240" w:lineRule="auto"/>
        <w:rPr>
          <w:rFonts w:asciiTheme="minorHAnsi" w:hAnsiTheme="minorHAnsi"/>
          <w:bCs/>
          <w:sz w:val="24"/>
          <w:szCs w:val="24"/>
        </w:rPr>
      </w:pPr>
      <w:r w:rsidRPr="00963D40">
        <w:rPr>
          <w:rFonts w:asciiTheme="minorHAnsi" w:hAnsiTheme="minorHAnsi"/>
          <w:bCs/>
          <w:sz w:val="24"/>
          <w:szCs w:val="24"/>
        </w:rPr>
        <w:t xml:space="preserve">GTA Name: </w:t>
      </w:r>
      <w:r w:rsidR="00317BCB" w:rsidRPr="00963D40">
        <w:rPr>
          <w:rFonts w:asciiTheme="minorHAnsi" w:hAnsiTheme="minorHAnsi"/>
          <w:sz w:val="24"/>
          <w:szCs w:val="24"/>
        </w:rPr>
        <w:t xml:space="preserve">Lucia </w:t>
      </w:r>
      <w:proofErr w:type="spellStart"/>
      <w:r w:rsidR="00317BCB" w:rsidRPr="00963D40">
        <w:rPr>
          <w:rFonts w:asciiTheme="minorHAnsi" w:hAnsiTheme="minorHAnsi"/>
          <w:sz w:val="24"/>
          <w:szCs w:val="24"/>
        </w:rPr>
        <w:t>Muresan</w:t>
      </w:r>
      <w:proofErr w:type="spellEnd"/>
    </w:p>
    <w:p w:rsidR="00317BCB" w:rsidRPr="00963D40" w:rsidRDefault="00B66C02" w:rsidP="00344E45">
      <w:pPr>
        <w:autoSpaceDE w:val="0"/>
        <w:autoSpaceDN w:val="0"/>
        <w:adjustRightInd w:val="0"/>
        <w:spacing w:after="0" w:line="240" w:lineRule="auto"/>
        <w:rPr>
          <w:rFonts w:asciiTheme="minorHAnsi" w:hAnsiTheme="minorHAnsi"/>
          <w:sz w:val="24"/>
          <w:szCs w:val="24"/>
        </w:rPr>
      </w:pPr>
      <w:r w:rsidRPr="00963D40">
        <w:rPr>
          <w:rFonts w:asciiTheme="minorHAnsi" w:hAnsiTheme="minorHAnsi"/>
          <w:bCs/>
          <w:sz w:val="24"/>
          <w:szCs w:val="24"/>
        </w:rPr>
        <w:t xml:space="preserve">GTA Email: </w:t>
      </w:r>
      <w:hyperlink r:id="rId7" w:history="1">
        <w:r w:rsidR="00317BCB" w:rsidRPr="00963D40">
          <w:rPr>
            <w:rStyle w:val="Hyperlink"/>
            <w:rFonts w:asciiTheme="minorHAnsi" w:hAnsiTheme="minorHAnsi"/>
            <w:color w:val="auto"/>
            <w:sz w:val="24"/>
            <w:szCs w:val="24"/>
          </w:rPr>
          <w:t>muresanl@uoguelph.ca</w:t>
        </w:r>
      </w:hyperlink>
    </w:p>
    <w:p w:rsidR="00B66C02" w:rsidRPr="00963D40" w:rsidRDefault="00B66C02" w:rsidP="00344E45">
      <w:pPr>
        <w:autoSpaceDE w:val="0"/>
        <w:autoSpaceDN w:val="0"/>
        <w:adjustRightInd w:val="0"/>
        <w:spacing w:after="0" w:line="240" w:lineRule="auto"/>
        <w:rPr>
          <w:rFonts w:asciiTheme="minorHAnsi" w:hAnsiTheme="minorHAnsi"/>
          <w:bCs/>
          <w:sz w:val="24"/>
          <w:szCs w:val="24"/>
        </w:rPr>
      </w:pPr>
      <w:r w:rsidRPr="00963D40">
        <w:rPr>
          <w:rFonts w:asciiTheme="minorHAnsi" w:hAnsiTheme="minorHAnsi"/>
          <w:bCs/>
          <w:sz w:val="24"/>
          <w:szCs w:val="24"/>
        </w:rPr>
        <w:t xml:space="preserve">GTA office location and office hours: </w:t>
      </w:r>
      <w:r w:rsidR="00317BCB" w:rsidRPr="00963D40">
        <w:rPr>
          <w:rFonts w:asciiTheme="minorHAnsi" w:hAnsiTheme="minorHAnsi"/>
          <w:bCs/>
          <w:sz w:val="24"/>
          <w:szCs w:val="24"/>
        </w:rPr>
        <w:t>Please contact Lucia by e-mail or during a lab session.</w:t>
      </w:r>
    </w:p>
    <w:p w:rsidR="00B66C02" w:rsidRPr="00963D40" w:rsidRDefault="00B66C02" w:rsidP="00344E45">
      <w:pPr>
        <w:autoSpaceDE w:val="0"/>
        <w:autoSpaceDN w:val="0"/>
        <w:adjustRightInd w:val="0"/>
        <w:spacing w:after="0" w:line="240" w:lineRule="auto"/>
        <w:rPr>
          <w:rFonts w:asciiTheme="minorHAnsi" w:hAnsiTheme="minorHAnsi"/>
          <w:sz w:val="24"/>
          <w:szCs w:val="24"/>
        </w:rPr>
      </w:pPr>
    </w:p>
    <w:p w:rsidR="00B66C02" w:rsidRPr="00963D40" w:rsidRDefault="00B66C02" w:rsidP="00DC6544">
      <w:pPr>
        <w:pStyle w:val="Heading2"/>
        <w:rPr>
          <w:rFonts w:asciiTheme="minorHAnsi" w:hAnsiTheme="minorHAnsi"/>
          <w:color w:val="auto"/>
        </w:rPr>
      </w:pPr>
      <w:r w:rsidRPr="00963D40">
        <w:rPr>
          <w:rFonts w:asciiTheme="minorHAnsi" w:hAnsiTheme="minorHAnsi"/>
          <w:color w:val="auto"/>
        </w:rPr>
        <w:t>Course Content</w:t>
      </w:r>
    </w:p>
    <w:p w:rsidR="00E90BEC" w:rsidRPr="00963D40" w:rsidRDefault="00B66C02" w:rsidP="00E90BEC">
      <w:pPr>
        <w:pStyle w:val="Default"/>
        <w:rPr>
          <w:rFonts w:asciiTheme="minorHAnsi" w:hAnsiTheme="minorHAnsi"/>
          <w:color w:val="auto"/>
        </w:rPr>
      </w:pPr>
      <w:r w:rsidRPr="00963D40">
        <w:rPr>
          <w:rFonts w:asciiTheme="minorHAnsi" w:hAnsiTheme="minorHAnsi"/>
          <w:b/>
          <w:color w:val="auto"/>
        </w:rPr>
        <w:t>Specific Learning Outcomes:</w:t>
      </w:r>
      <w:r w:rsidRPr="00963D40">
        <w:rPr>
          <w:rFonts w:asciiTheme="minorHAnsi" w:hAnsiTheme="minorHAnsi"/>
          <w:color w:val="auto"/>
        </w:rPr>
        <w:t xml:space="preserve">  </w:t>
      </w:r>
      <w:r w:rsidR="00E90BEC" w:rsidRPr="00963D40">
        <w:rPr>
          <w:rFonts w:asciiTheme="minorHAnsi" w:hAnsiTheme="minorHAnsi"/>
          <w:color w:val="auto"/>
        </w:rPr>
        <w:t xml:space="preserve">To develop an understanding and expertise in: </w:t>
      </w:r>
    </w:p>
    <w:p w:rsidR="00E90BEC" w:rsidRPr="00963D40" w:rsidRDefault="00E90BEC" w:rsidP="00E90BEC">
      <w:pPr>
        <w:pStyle w:val="Default"/>
        <w:spacing w:after="22"/>
        <w:rPr>
          <w:rFonts w:asciiTheme="minorHAnsi" w:hAnsiTheme="minorHAnsi" w:cs="Times New Roman"/>
          <w:color w:val="auto"/>
        </w:rPr>
      </w:pPr>
    </w:p>
    <w:p w:rsidR="00E90BEC" w:rsidRPr="00963D40" w:rsidRDefault="00E90BEC" w:rsidP="00E90BEC">
      <w:pPr>
        <w:pStyle w:val="Default"/>
        <w:spacing w:after="22"/>
        <w:rPr>
          <w:rFonts w:asciiTheme="minorHAnsi" w:hAnsiTheme="minorHAnsi"/>
          <w:color w:val="auto"/>
        </w:rPr>
      </w:pPr>
      <w:r w:rsidRPr="00963D40">
        <w:rPr>
          <w:rFonts w:asciiTheme="minorHAnsi" w:hAnsiTheme="minorHAnsi" w:cs="Times New Roman"/>
          <w:color w:val="auto"/>
        </w:rPr>
        <w:t xml:space="preserve">1. </w:t>
      </w:r>
      <w:proofErr w:type="gramStart"/>
      <w:r w:rsidRPr="00963D40">
        <w:rPr>
          <w:rFonts w:asciiTheme="minorHAnsi" w:hAnsiTheme="minorHAnsi"/>
          <w:color w:val="auto"/>
        </w:rPr>
        <w:t>societal</w:t>
      </w:r>
      <w:proofErr w:type="gramEnd"/>
      <w:r w:rsidRPr="00963D40">
        <w:rPr>
          <w:rFonts w:asciiTheme="minorHAnsi" w:hAnsiTheme="minorHAnsi"/>
          <w:color w:val="auto"/>
        </w:rPr>
        <w:t xml:space="preserve"> importance of plant diseases and plant health; </w:t>
      </w:r>
    </w:p>
    <w:p w:rsidR="00E90BEC" w:rsidRPr="00963D40" w:rsidRDefault="00E90BEC" w:rsidP="00E90BEC">
      <w:pPr>
        <w:pStyle w:val="Default"/>
        <w:spacing w:after="22"/>
        <w:rPr>
          <w:rFonts w:asciiTheme="minorHAnsi" w:hAnsiTheme="minorHAnsi"/>
          <w:color w:val="auto"/>
        </w:rPr>
      </w:pPr>
      <w:r w:rsidRPr="00963D40">
        <w:rPr>
          <w:rFonts w:asciiTheme="minorHAnsi" w:hAnsiTheme="minorHAnsi" w:cs="Times New Roman"/>
          <w:color w:val="auto"/>
        </w:rPr>
        <w:t xml:space="preserve">2. </w:t>
      </w:r>
      <w:proofErr w:type="gramStart"/>
      <w:r w:rsidRPr="00963D40">
        <w:rPr>
          <w:rFonts w:asciiTheme="minorHAnsi" w:hAnsiTheme="minorHAnsi"/>
          <w:color w:val="auto"/>
        </w:rPr>
        <w:t>principles</w:t>
      </w:r>
      <w:proofErr w:type="gramEnd"/>
      <w:r w:rsidRPr="00963D40">
        <w:rPr>
          <w:rFonts w:asciiTheme="minorHAnsi" w:hAnsiTheme="minorHAnsi"/>
          <w:color w:val="auto"/>
        </w:rPr>
        <w:t xml:space="preserve"> of plant pathology; </w:t>
      </w:r>
    </w:p>
    <w:p w:rsidR="00E90BEC" w:rsidRPr="00963D40" w:rsidRDefault="00E90BEC" w:rsidP="00E90BEC">
      <w:pPr>
        <w:pStyle w:val="Default"/>
        <w:spacing w:after="22"/>
        <w:rPr>
          <w:rFonts w:asciiTheme="minorHAnsi" w:hAnsiTheme="minorHAnsi"/>
          <w:color w:val="auto"/>
        </w:rPr>
      </w:pPr>
      <w:r w:rsidRPr="00963D40">
        <w:rPr>
          <w:rFonts w:asciiTheme="minorHAnsi" w:hAnsiTheme="minorHAnsi" w:cs="Times New Roman"/>
          <w:color w:val="auto"/>
        </w:rPr>
        <w:t xml:space="preserve">3. </w:t>
      </w:r>
      <w:proofErr w:type="gramStart"/>
      <w:r w:rsidRPr="00963D40">
        <w:rPr>
          <w:rFonts w:asciiTheme="minorHAnsi" w:hAnsiTheme="minorHAnsi"/>
          <w:color w:val="auto"/>
        </w:rPr>
        <w:t>diagnosis</w:t>
      </w:r>
      <w:proofErr w:type="gramEnd"/>
      <w:r w:rsidRPr="00963D40">
        <w:rPr>
          <w:rFonts w:asciiTheme="minorHAnsi" w:hAnsiTheme="minorHAnsi"/>
          <w:color w:val="auto"/>
        </w:rPr>
        <w:t xml:space="preserve"> of plant diseases and identification of plant pathogens; </w:t>
      </w:r>
    </w:p>
    <w:p w:rsidR="00E90BEC" w:rsidRPr="00963D40" w:rsidRDefault="00E90BEC" w:rsidP="00E90BEC">
      <w:pPr>
        <w:pStyle w:val="Default"/>
        <w:spacing w:after="22"/>
        <w:rPr>
          <w:rFonts w:asciiTheme="minorHAnsi" w:hAnsiTheme="minorHAnsi"/>
          <w:color w:val="auto"/>
        </w:rPr>
      </w:pPr>
      <w:r w:rsidRPr="00963D40">
        <w:rPr>
          <w:rFonts w:asciiTheme="minorHAnsi" w:hAnsiTheme="minorHAnsi" w:cs="Times New Roman"/>
          <w:color w:val="auto"/>
        </w:rPr>
        <w:t xml:space="preserve">4. </w:t>
      </w:r>
      <w:proofErr w:type="gramStart"/>
      <w:r w:rsidRPr="00963D40">
        <w:rPr>
          <w:rFonts w:asciiTheme="minorHAnsi" w:hAnsiTheme="minorHAnsi"/>
          <w:color w:val="auto"/>
        </w:rPr>
        <w:t>etiology</w:t>
      </w:r>
      <w:proofErr w:type="gramEnd"/>
      <w:r w:rsidRPr="00963D40">
        <w:rPr>
          <w:rFonts w:asciiTheme="minorHAnsi" w:hAnsiTheme="minorHAnsi"/>
          <w:color w:val="auto"/>
        </w:rPr>
        <w:t xml:space="preserve"> of representative diseases and pathogens; and </w:t>
      </w:r>
    </w:p>
    <w:p w:rsidR="00E90BEC" w:rsidRPr="00963D40" w:rsidRDefault="00E90BEC" w:rsidP="00E90BEC">
      <w:pPr>
        <w:pStyle w:val="Default"/>
        <w:rPr>
          <w:rFonts w:asciiTheme="minorHAnsi" w:hAnsiTheme="minorHAnsi"/>
          <w:color w:val="auto"/>
        </w:rPr>
      </w:pPr>
      <w:r w:rsidRPr="00963D40">
        <w:rPr>
          <w:rFonts w:asciiTheme="minorHAnsi" w:hAnsiTheme="minorHAnsi" w:cs="Times New Roman"/>
          <w:color w:val="auto"/>
        </w:rPr>
        <w:t xml:space="preserve">5. </w:t>
      </w:r>
      <w:proofErr w:type="gramStart"/>
      <w:r w:rsidRPr="00963D40">
        <w:rPr>
          <w:rFonts w:asciiTheme="minorHAnsi" w:hAnsiTheme="minorHAnsi"/>
          <w:color w:val="auto"/>
        </w:rPr>
        <w:t>plant</w:t>
      </w:r>
      <w:proofErr w:type="gramEnd"/>
      <w:r w:rsidRPr="00963D40">
        <w:rPr>
          <w:rFonts w:asciiTheme="minorHAnsi" w:hAnsiTheme="minorHAnsi"/>
          <w:color w:val="auto"/>
        </w:rPr>
        <w:t xml:space="preserve"> health and disease management. </w:t>
      </w:r>
    </w:p>
    <w:p w:rsidR="00E90BEC" w:rsidRPr="00963D40" w:rsidRDefault="00E90BEC" w:rsidP="00344E45">
      <w:pPr>
        <w:autoSpaceDE w:val="0"/>
        <w:autoSpaceDN w:val="0"/>
        <w:adjustRightInd w:val="0"/>
        <w:spacing w:after="0" w:line="240" w:lineRule="auto"/>
        <w:rPr>
          <w:rFonts w:asciiTheme="minorHAnsi" w:hAnsiTheme="minorHAnsi"/>
          <w:b/>
          <w:bCs/>
          <w:sz w:val="24"/>
          <w:szCs w:val="24"/>
        </w:rPr>
      </w:pPr>
    </w:p>
    <w:p w:rsidR="008F03DD" w:rsidRPr="00963D40" w:rsidRDefault="00B66C02" w:rsidP="008F03DD">
      <w:pPr>
        <w:rPr>
          <w:rFonts w:asciiTheme="minorHAnsi" w:hAnsiTheme="minorHAnsi" w:cs="Calibri"/>
          <w:sz w:val="24"/>
          <w:szCs w:val="24"/>
        </w:rPr>
      </w:pPr>
      <w:r w:rsidRPr="00963D40">
        <w:rPr>
          <w:rFonts w:asciiTheme="minorHAnsi" w:hAnsiTheme="minorHAnsi"/>
          <w:b/>
          <w:sz w:val="24"/>
          <w:szCs w:val="24"/>
        </w:rPr>
        <w:t>Lecture Content:</w:t>
      </w:r>
      <w:r w:rsidR="008F03DD" w:rsidRPr="00963D40">
        <w:rPr>
          <w:rFonts w:asciiTheme="minorHAnsi" w:hAnsiTheme="minorHAnsi" w:cs="Calibri"/>
          <w:sz w:val="24"/>
          <w:szCs w:val="24"/>
        </w:rPr>
        <w:t xml:space="preserve"> </w:t>
      </w:r>
    </w:p>
    <w:p w:rsidR="00E90BEC" w:rsidRPr="00963D40" w:rsidRDefault="005F38F9" w:rsidP="00B206A3">
      <w:pPr>
        <w:pStyle w:val="Default"/>
        <w:numPr>
          <w:ilvl w:val="0"/>
          <w:numId w:val="12"/>
        </w:numPr>
        <w:rPr>
          <w:rFonts w:asciiTheme="minorHAnsi" w:hAnsiTheme="minorHAnsi"/>
          <w:color w:val="auto"/>
        </w:rPr>
      </w:pPr>
      <w:r w:rsidRPr="00963D40">
        <w:rPr>
          <w:rFonts w:asciiTheme="minorHAnsi" w:hAnsiTheme="minorHAnsi"/>
          <w:color w:val="auto"/>
        </w:rPr>
        <w:t>I</w:t>
      </w:r>
      <w:r w:rsidR="00E90BEC" w:rsidRPr="00963D40">
        <w:rPr>
          <w:rFonts w:asciiTheme="minorHAnsi" w:hAnsiTheme="minorHAnsi"/>
          <w:color w:val="auto"/>
        </w:rPr>
        <w:t xml:space="preserve">ntroduction to plant pathogens </w:t>
      </w:r>
    </w:p>
    <w:p w:rsidR="00E90BEC" w:rsidRPr="00963D40" w:rsidRDefault="00E90BEC" w:rsidP="00B206A3">
      <w:pPr>
        <w:pStyle w:val="Default"/>
        <w:numPr>
          <w:ilvl w:val="0"/>
          <w:numId w:val="12"/>
        </w:numPr>
        <w:rPr>
          <w:rFonts w:asciiTheme="minorHAnsi" w:hAnsiTheme="minorHAnsi"/>
          <w:color w:val="auto"/>
        </w:rPr>
      </w:pPr>
      <w:r w:rsidRPr="00963D40">
        <w:rPr>
          <w:rFonts w:asciiTheme="minorHAnsi" w:hAnsiTheme="minorHAnsi"/>
          <w:color w:val="auto"/>
        </w:rPr>
        <w:t xml:space="preserve">Historical perspective, social impact of plant diseases and general concepts in plant pathology </w:t>
      </w:r>
    </w:p>
    <w:p w:rsidR="005F38F9" w:rsidRPr="00963D40" w:rsidRDefault="005F38F9" w:rsidP="00B206A3">
      <w:pPr>
        <w:pStyle w:val="Default"/>
        <w:numPr>
          <w:ilvl w:val="0"/>
          <w:numId w:val="12"/>
        </w:numPr>
        <w:rPr>
          <w:rFonts w:asciiTheme="minorHAnsi" w:hAnsiTheme="minorHAnsi"/>
          <w:color w:val="auto"/>
        </w:rPr>
      </w:pPr>
      <w:r w:rsidRPr="00963D40">
        <w:rPr>
          <w:rFonts w:asciiTheme="minorHAnsi" w:hAnsiTheme="minorHAnsi"/>
          <w:color w:val="auto"/>
        </w:rPr>
        <w:t xml:space="preserve">Plant diseases caused by </w:t>
      </w:r>
      <w:r w:rsidR="00E90BEC" w:rsidRPr="00963D40">
        <w:rPr>
          <w:rFonts w:asciiTheme="minorHAnsi" w:hAnsiTheme="minorHAnsi"/>
          <w:color w:val="auto"/>
        </w:rPr>
        <w:t>Prokaryotes</w:t>
      </w:r>
      <w:r w:rsidRPr="00963D40">
        <w:rPr>
          <w:rFonts w:asciiTheme="minorHAnsi" w:hAnsiTheme="minorHAnsi"/>
          <w:color w:val="auto"/>
        </w:rPr>
        <w:t xml:space="preserve">, </w:t>
      </w:r>
      <w:proofErr w:type="spellStart"/>
      <w:r w:rsidRPr="00963D40">
        <w:rPr>
          <w:rFonts w:asciiTheme="minorHAnsi" w:hAnsiTheme="minorHAnsi"/>
          <w:color w:val="auto"/>
        </w:rPr>
        <w:t>Deuteromycetes</w:t>
      </w:r>
      <w:proofErr w:type="spellEnd"/>
      <w:r w:rsidRPr="00963D40">
        <w:rPr>
          <w:rFonts w:asciiTheme="minorHAnsi" w:hAnsiTheme="minorHAnsi"/>
          <w:color w:val="auto"/>
        </w:rPr>
        <w:t xml:space="preserve">, Ascomycetes, </w:t>
      </w:r>
      <w:proofErr w:type="spellStart"/>
      <w:r w:rsidRPr="00963D40">
        <w:rPr>
          <w:rFonts w:asciiTheme="minorHAnsi" w:hAnsiTheme="minorHAnsi"/>
          <w:color w:val="auto"/>
        </w:rPr>
        <w:t>Basidiomycetes</w:t>
      </w:r>
      <w:proofErr w:type="spellEnd"/>
      <w:r w:rsidRPr="00963D40">
        <w:rPr>
          <w:rFonts w:asciiTheme="minorHAnsi" w:hAnsiTheme="minorHAnsi"/>
          <w:color w:val="auto"/>
        </w:rPr>
        <w:t xml:space="preserve">, Protozoa, </w:t>
      </w:r>
      <w:proofErr w:type="spellStart"/>
      <w:r w:rsidRPr="00963D40">
        <w:rPr>
          <w:rFonts w:asciiTheme="minorHAnsi" w:hAnsiTheme="minorHAnsi"/>
          <w:color w:val="auto"/>
        </w:rPr>
        <w:t>Chromista</w:t>
      </w:r>
      <w:proofErr w:type="spellEnd"/>
      <w:r w:rsidRPr="00963D40">
        <w:rPr>
          <w:rFonts w:asciiTheme="minorHAnsi" w:hAnsiTheme="minorHAnsi"/>
          <w:color w:val="auto"/>
        </w:rPr>
        <w:t xml:space="preserve">, Nematodes and </w:t>
      </w:r>
      <w:r w:rsidR="00B206A3" w:rsidRPr="00963D40">
        <w:rPr>
          <w:rFonts w:asciiTheme="minorHAnsi" w:hAnsiTheme="minorHAnsi"/>
          <w:color w:val="auto"/>
        </w:rPr>
        <w:t>V</w:t>
      </w:r>
      <w:r w:rsidRPr="00963D40">
        <w:rPr>
          <w:rFonts w:asciiTheme="minorHAnsi" w:hAnsiTheme="minorHAnsi"/>
          <w:color w:val="auto"/>
        </w:rPr>
        <w:t>iruses</w:t>
      </w:r>
    </w:p>
    <w:p w:rsidR="00B206A3" w:rsidRPr="00963D40" w:rsidRDefault="00B206A3" w:rsidP="00B206A3">
      <w:pPr>
        <w:pStyle w:val="Default"/>
        <w:numPr>
          <w:ilvl w:val="0"/>
          <w:numId w:val="12"/>
        </w:numPr>
        <w:rPr>
          <w:rFonts w:asciiTheme="minorHAnsi" w:hAnsiTheme="minorHAnsi"/>
          <w:color w:val="auto"/>
        </w:rPr>
      </w:pPr>
      <w:r w:rsidRPr="00963D40">
        <w:rPr>
          <w:rFonts w:asciiTheme="minorHAnsi" w:hAnsiTheme="minorHAnsi"/>
          <w:color w:val="auto"/>
        </w:rPr>
        <w:t>Plum pox virus case study</w:t>
      </w:r>
    </w:p>
    <w:p w:rsidR="00B206A3" w:rsidRPr="00963D40" w:rsidRDefault="00B206A3" w:rsidP="00B206A3">
      <w:pPr>
        <w:pStyle w:val="Default"/>
        <w:numPr>
          <w:ilvl w:val="0"/>
          <w:numId w:val="12"/>
        </w:numPr>
        <w:rPr>
          <w:rFonts w:asciiTheme="minorHAnsi" w:hAnsiTheme="minorHAnsi"/>
          <w:color w:val="auto"/>
        </w:rPr>
      </w:pPr>
      <w:r w:rsidRPr="00963D40">
        <w:rPr>
          <w:rFonts w:asciiTheme="minorHAnsi" w:hAnsiTheme="minorHAnsi"/>
          <w:color w:val="auto"/>
        </w:rPr>
        <w:t>Parasitic plants</w:t>
      </w:r>
    </w:p>
    <w:p w:rsidR="00E90BEC" w:rsidRPr="00963D40" w:rsidRDefault="00E90BEC" w:rsidP="00B206A3">
      <w:pPr>
        <w:pStyle w:val="Default"/>
        <w:numPr>
          <w:ilvl w:val="0"/>
          <w:numId w:val="12"/>
        </w:numPr>
        <w:rPr>
          <w:rFonts w:asciiTheme="minorHAnsi" w:hAnsiTheme="minorHAnsi"/>
          <w:color w:val="auto"/>
        </w:rPr>
      </w:pPr>
      <w:r w:rsidRPr="00963D40">
        <w:rPr>
          <w:rFonts w:asciiTheme="minorHAnsi" w:hAnsiTheme="minorHAnsi"/>
          <w:color w:val="auto"/>
        </w:rPr>
        <w:t xml:space="preserve">Disease cycles and disease development </w:t>
      </w:r>
    </w:p>
    <w:p w:rsidR="00E90BEC" w:rsidRPr="00963D40" w:rsidRDefault="00E90BEC" w:rsidP="00B206A3">
      <w:pPr>
        <w:pStyle w:val="Default"/>
        <w:numPr>
          <w:ilvl w:val="0"/>
          <w:numId w:val="12"/>
        </w:numPr>
        <w:rPr>
          <w:rFonts w:asciiTheme="minorHAnsi" w:hAnsiTheme="minorHAnsi"/>
          <w:color w:val="auto"/>
        </w:rPr>
      </w:pPr>
      <w:r w:rsidRPr="00963D40">
        <w:rPr>
          <w:rFonts w:asciiTheme="minorHAnsi" w:hAnsiTheme="minorHAnsi"/>
          <w:color w:val="auto"/>
        </w:rPr>
        <w:t xml:space="preserve">Infection biology and activated resistance </w:t>
      </w:r>
    </w:p>
    <w:p w:rsidR="00E90BEC" w:rsidRPr="00963D40" w:rsidRDefault="00E90BEC" w:rsidP="00B206A3">
      <w:pPr>
        <w:pStyle w:val="Default"/>
        <w:numPr>
          <w:ilvl w:val="0"/>
          <w:numId w:val="12"/>
        </w:numPr>
        <w:rPr>
          <w:rFonts w:asciiTheme="minorHAnsi" w:hAnsiTheme="minorHAnsi"/>
          <w:color w:val="auto"/>
        </w:rPr>
      </w:pPr>
      <w:r w:rsidRPr="00963D40">
        <w:rPr>
          <w:rFonts w:asciiTheme="minorHAnsi" w:hAnsiTheme="minorHAnsi"/>
          <w:color w:val="auto"/>
        </w:rPr>
        <w:t xml:space="preserve">Food security, </w:t>
      </w:r>
      <w:proofErr w:type="spellStart"/>
      <w:r w:rsidRPr="00963D40">
        <w:rPr>
          <w:rFonts w:asciiTheme="minorHAnsi" w:hAnsiTheme="minorHAnsi"/>
          <w:color w:val="auto"/>
        </w:rPr>
        <w:t>mycotoxins</w:t>
      </w:r>
      <w:proofErr w:type="spellEnd"/>
      <w:r w:rsidRPr="00963D40">
        <w:rPr>
          <w:rFonts w:asciiTheme="minorHAnsi" w:hAnsiTheme="minorHAnsi"/>
          <w:color w:val="auto"/>
        </w:rPr>
        <w:t xml:space="preserve">, bioterrorism </w:t>
      </w:r>
    </w:p>
    <w:p w:rsidR="00E90BEC" w:rsidRPr="00963D40" w:rsidRDefault="00E90BEC" w:rsidP="00B206A3">
      <w:pPr>
        <w:pStyle w:val="Default"/>
        <w:numPr>
          <w:ilvl w:val="0"/>
          <w:numId w:val="12"/>
        </w:numPr>
        <w:rPr>
          <w:rFonts w:asciiTheme="minorHAnsi" w:hAnsiTheme="minorHAnsi"/>
          <w:color w:val="auto"/>
        </w:rPr>
      </w:pPr>
      <w:r w:rsidRPr="00963D40">
        <w:rPr>
          <w:rFonts w:asciiTheme="minorHAnsi" w:hAnsiTheme="minorHAnsi"/>
          <w:color w:val="auto"/>
        </w:rPr>
        <w:t xml:space="preserve">Basic elements of disease epidemics and disease forecasting </w:t>
      </w:r>
    </w:p>
    <w:p w:rsidR="00E90BEC" w:rsidRPr="00963D40" w:rsidRDefault="00E90BEC" w:rsidP="00B206A3">
      <w:pPr>
        <w:pStyle w:val="Default"/>
        <w:numPr>
          <w:ilvl w:val="0"/>
          <w:numId w:val="12"/>
        </w:numPr>
        <w:rPr>
          <w:rFonts w:asciiTheme="minorHAnsi" w:hAnsiTheme="minorHAnsi"/>
          <w:color w:val="auto"/>
        </w:rPr>
      </w:pPr>
      <w:r w:rsidRPr="00963D40">
        <w:rPr>
          <w:rFonts w:asciiTheme="minorHAnsi" w:hAnsiTheme="minorHAnsi"/>
          <w:color w:val="auto"/>
        </w:rPr>
        <w:t xml:space="preserve">Disease management: chemical, cultural, biological and transgenic </w:t>
      </w:r>
    </w:p>
    <w:p w:rsidR="00E90BEC" w:rsidRDefault="00E90BEC" w:rsidP="00B206A3">
      <w:pPr>
        <w:pStyle w:val="Default"/>
        <w:numPr>
          <w:ilvl w:val="0"/>
          <w:numId w:val="12"/>
        </w:numPr>
        <w:rPr>
          <w:rFonts w:asciiTheme="minorHAnsi" w:hAnsiTheme="minorHAnsi"/>
          <w:color w:val="auto"/>
        </w:rPr>
      </w:pPr>
      <w:r w:rsidRPr="00963D40">
        <w:rPr>
          <w:rFonts w:asciiTheme="minorHAnsi" w:hAnsiTheme="minorHAnsi"/>
          <w:color w:val="auto"/>
        </w:rPr>
        <w:t>Host resistance and defense</w:t>
      </w:r>
    </w:p>
    <w:p w:rsidR="00F11376" w:rsidRPr="00963D40" w:rsidRDefault="00F11376" w:rsidP="00B206A3">
      <w:pPr>
        <w:pStyle w:val="Default"/>
        <w:numPr>
          <w:ilvl w:val="0"/>
          <w:numId w:val="12"/>
        </w:numPr>
        <w:rPr>
          <w:rFonts w:asciiTheme="minorHAnsi" w:hAnsiTheme="minorHAnsi"/>
          <w:color w:val="auto"/>
        </w:rPr>
      </w:pPr>
      <w:r>
        <w:rPr>
          <w:rFonts w:asciiTheme="minorHAnsi" w:hAnsiTheme="minorHAnsi"/>
          <w:color w:val="auto"/>
        </w:rPr>
        <w:t>Other topics TBA</w:t>
      </w:r>
    </w:p>
    <w:p w:rsidR="00E90BEC" w:rsidRPr="00963D40" w:rsidRDefault="00E90BEC" w:rsidP="00BE4F0E">
      <w:pPr>
        <w:spacing w:after="0" w:line="240" w:lineRule="auto"/>
        <w:rPr>
          <w:rFonts w:asciiTheme="minorHAnsi" w:hAnsiTheme="minorHAnsi"/>
          <w:sz w:val="24"/>
          <w:szCs w:val="24"/>
        </w:rPr>
      </w:pPr>
    </w:p>
    <w:p w:rsidR="00B66C02" w:rsidRPr="00963D40" w:rsidRDefault="00B66C02" w:rsidP="00C03F89">
      <w:pPr>
        <w:pStyle w:val="Heading3"/>
        <w:rPr>
          <w:rFonts w:asciiTheme="minorHAnsi" w:hAnsiTheme="minorHAnsi"/>
          <w:b w:val="0"/>
          <w:color w:val="auto"/>
        </w:rPr>
      </w:pPr>
      <w:r w:rsidRPr="00963D40">
        <w:rPr>
          <w:rFonts w:asciiTheme="minorHAnsi" w:hAnsiTheme="minorHAnsi"/>
          <w:b w:val="0"/>
          <w:color w:val="auto"/>
        </w:rPr>
        <w:t>Labs:</w:t>
      </w:r>
    </w:p>
    <w:p w:rsidR="00E21617" w:rsidRPr="00963D40" w:rsidRDefault="00E21617" w:rsidP="00E21617">
      <w:pPr>
        <w:pStyle w:val="Default"/>
        <w:numPr>
          <w:ilvl w:val="0"/>
          <w:numId w:val="13"/>
        </w:numPr>
        <w:rPr>
          <w:rFonts w:asciiTheme="minorHAnsi" w:hAnsiTheme="minorHAnsi"/>
          <w:color w:val="auto"/>
        </w:rPr>
      </w:pPr>
      <w:r w:rsidRPr="00963D40">
        <w:rPr>
          <w:rFonts w:asciiTheme="minorHAnsi" w:hAnsiTheme="minorHAnsi"/>
          <w:color w:val="auto"/>
        </w:rPr>
        <w:t xml:space="preserve">Plant disease tour and your plant disease collection </w:t>
      </w:r>
    </w:p>
    <w:p w:rsidR="00E21617" w:rsidRPr="00963D40" w:rsidRDefault="00427253" w:rsidP="00E21617">
      <w:pPr>
        <w:pStyle w:val="Default"/>
        <w:numPr>
          <w:ilvl w:val="0"/>
          <w:numId w:val="13"/>
        </w:numPr>
        <w:rPr>
          <w:rFonts w:asciiTheme="minorHAnsi" w:hAnsiTheme="minorHAnsi"/>
          <w:color w:val="auto"/>
        </w:rPr>
      </w:pPr>
      <w:r w:rsidRPr="00963D40">
        <w:rPr>
          <w:rFonts w:asciiTheme="minorHAnsi" w:hAnsiTheme="minorHAnsi"/>
          <w:color w:val="auto"/>
        </w:rPr>
        <w:t xml:space="preserve">Diseases caused by </w:t>
      </w:r>
      <w:r w:rsidR="00E21617" w:rsidRPr="00963D40">
        <w:rPr>
          <w:rFonts w:asciiTheme="minorHAnsi" w:hAnsiTheme="minorHAnsi"/>
          <w:color w:val="auto"/>
        </w:rPr>
        <w:t xml:space="preserve">Prokaryotes </w:t>
      </w:r>
    </w:p>
    <w:p w:rsidR="00E21617" w:rsidRPr="00963D40" w:rsidRDefault="00427253" w:rsidP="00E21617">
      <w:pPr>
        <w:pStyle w:val="Default"/>
        <w:numPr>
          <w:ilvl w:val="0"/>
          <w:numId w:val="13"/>
        </w:numPr>
        <w:rPr>
          <w:rFonts w:asciiTheme="minorHAnsi" w:hAnsiTheme="minorHAnsi"/>
          <w:color w:val="auto"/>
        </w:rPr>
      </w:pPr>
      <w:r w:rsidRPr="00963D40">
        <w:rPr>
          <w:rFonts w:asciiTheme="minorHAnsi" w:hAnsiTheme="minorHAnsi"/>
          <w:color w:val="auto"/>
        </w:rPr>
        <w:t xml:space="preserve">Diseases caused by </w:t>
      </w:r>
      <w:r w:rsidR="00E21617" w:rsidRPr="00963D40">
        <w:rPr>
          <w:rFonts w:asciiTheme="minorHAnsi" w:hAnsiTheme="minorHAnsi"/>
          <w:color w:val="auto"/>
        </w:rPr>
        <w:t xml:space="preserve">Protozoa and </w:t>
      </w:r>
      <w:proofErr w:type="spellStart"/>
      <w:r w:rsidR="00E21617" w:rsidRPr="00963D40">
        <w:rPr>
          <w:rFonts w:asciiTheme="minorHAnsi" w:hAnsiTheme="minorHAnsi"/>
          <w:color w:val="auto"/>
        </w:rPr>
        <w:t>Chromista</w:t>
      </w:r>
      <w:proofErr w:type="spellEnd"/>
      <w:r w:rsidR="00E21617" w:rsidRPr="00963D40">
        <w:rPr>
          <w:rFonts w:asciiTheme="minorHAnsi" w:hAnsiTheme="minorHAnsi"/>
          <w:color w:val="auto"/>
        </w:rPr>
        <w:t xml:space="preserve"> </w:t>
      </w:r>
    </w:p>
    <w:p w:rsidR="00E21617" w:rsidRPr="00963D40" w:rsidRDefault="00E21617" w:rsidP="00E21617">
      <w:pPr>
        <w:pStyle w:val="Default"/>
        <w:numPr>
          <w:ilvl w:val="0"/>
          <w:numId w:val="13"/>
        </w:numPr>
        <w:rPr>
          <w:rFonts w:asciiTheme="minorHAnsi" w:hAnsiTheme="minorHAnsi"/>
          <w:color w:val="auto"/>
        </w:rPr>
      </w:pPr>
      <w:r w:rsidRPr="00963D40">
        <w:rPr>
          <w:rFonts w:asciiTheme="minorHAnsi" w:hAnsiTheme="minorHAnsi"/>
          <w:color w:val="auto"/>
        </w:rPr>
        <w:t xml:space="preserve">Common </w:t>
      </w:r>
      <w:r w:rsidR="00F539E3" w:rsidRPr="00963D40">
        <w:rPr>
          <w:rFonts w:asciiTheme="minorHAnsi" w:hAnsiTheme="minorHAnsi"/>
          <w:color w:val="auto"/>
        </w:rPr>
        <w:t>d</w:t>
      </w:r>
      <w:r w:rsidRPr="00963D40">
        <w:rPr>
          <w:rFonts w:asciiTheme="minorHAnsi" w:hAnsiTheme="minorHAnsi"/>
          <w:color w:val="auto"/>
        </w:rPr>
        <w:t xml:space="preserve">iseases and </w:t>
      </w:r>
      <w:r w:rsidR="00F539E3" w:rsidRPr="00963D40">
        <w:rPr>
          <w:rFonts w:asciiTheme="minorHAnsi" w:hAnsiTheme="minorHAnsi"/>
          <w:color w:val="auto"/>
        </w:rPr>
        <w:t>p</w:t>
      </w:r>
      <w:r w:rsidRPr="00963D40">
        <w:rPr>
          <w:rFonts w:asciiTheme="minorHAnsi" w:hAnsiTheme="minorHAnsi"/>
          <w:color w:val="auto"/>
        </w:rPr>
        <w:t xml:space="preserve">hysiological </w:t>
      </w:r>
      <w:r w:rsidR="00F539E3" w:rsidRPr="00963D40">
        <w:rPr>
          <w:rFonts w:asciiTheme="minorHAnsi" w:hAnsiTheme="minorHAnsi"/>
          <w:color w:val="auto"/>
        </w:rPr>
        <w:t>d</w:t>
      </w:r>
      <w:r w:rsidRPr="00963D40">
        <w:rPr>
          <w:rFonts w:asciiTheme="minorHAnsi" w:hAnsiTheme="minorHAnsi"/>
          <w:color w:val="auto"/>
        </w:rPr>
        <w:t xml:space="preserve">isorders on </w:t>
      </w:r>
      <w:r w:rsidR="00F539E3" w:rsidRPr="00963D40">
        <w:rPr>
          <w:rFonts w:asciiTheme="minorHAnsi" w:hAnsiTheme="minorHAnsi"/>
          <w:color w:val="auto"/>
        </w:rPr>
        <w:t>trees and s</w:t>
      </w:r>
      <w:r w:rsidRPr="00963D40">
        <w:rPr>
          <w:rFonts w:asciiTheme="minorHAnsi" w:hAnsiTheme="minorHAnsi"/>
          <w:color w:val="auto"/>
        </w:rPr>
        <w:t xml:space="preserve">hrubs </w:t>
      </w:r>
    </w:p>
    <w:p w:rsidR="00E21617" w:rsidRPr="00963D40" w:rsidRDefault="00E21617" w:rsidP="00E21617">
      <w:pPr>
        <w:pStyle w:val="Default"/>
        <w:numPr>
          <w:ilvl w:val="0"/>
          <w:numId w:val="13"/>
        </w:numPr>
        <w:rPr>
          <w:rFonts w:asciiTheme="minorHAnsi" w:hAnsiTheme="minorHAnsi"/>
          <w:color w:val="auto"/>
        </w:rPr>
      </w:pPr>
      <w:r w:rsidRPr="00963D40">
        <w:rPr>
          <w:rFonts w:asciiTheme="minorHAnsi" w:hAnsiTheme="minorHAnsi"/>
          <w:color w:val="auto"/>
        </w:rPr>
        <w:t>Abiotic disorders</w:t>
      </w:r>
    </w:p>
    <w:p w:rsidR="00E21617" w:rsidRPr="00963D40" w:rsidRDefault="00427253" w:rsidP="00E21617">
      <w:pPr>
        <w:pStyle w:val="Default"/>
        <w:numPr>
          <w:ilvl w:val="0"/>
          <w:numId w:val="13"/>
        </w:numPr>
        <w:rPr>
          <w:rFonts w:asciiTheme="minorHAnsi" w:hAnsiTheme="minorHAnsi"/>
          <w:color w:val="auto"/>
        </w:rPr>
      </w:pPr>
      <w:r w:rsidRPr="00963D40">
        <w:rPr>
          <w:rFonts w:asciiTheme="minorHAnsi" w:hAnsiTheme="minorHAnsi"/>
          <w:color w:val="auto"/>
        </w:rPr>
        <w:lastRenderedPageBreak/>
        <w:t xml:space="preserve">Diseases caused by </w:t>
      </w:r>
      <w:proofErr w:type="spellStart"/>
      <w:r w:rsidR="00E21617" w:rsidRPr="00963D40">
        <w:rPr>
          <w:rFonts w:asciiTheme="minorHAnsi" w:hAnsiTheme="minorHAnsi"/>
          <w:color w:val="auto"/>
        </w:rPr>
        <w:t>Deuteromycetes</w:t>
      </w:r>
      <w:proofErr w:type="spellEnd"/>
    </w:p>
    <w:p w:rsidR="00427253" w:rsidRPr="00963D40" w:rsidRDefault="00427253" w:rsidP="00427253">
      <w:pPr>
        <w:pStyle w:val="Default"/>
        <w:numPr>
          <w:ilvl w:val="0"/>
          <w:numId w:val="13"/>
        </w:numPr>
        <w:rPr>
          <w:rFonts w:asciiTheme="minorHAnsi" w:hAnsiTheme="minorHAnsi"/>
          <w:color w:val="auto"/>
        </w:rPr>
      </w:pPr>
      <w:r w:rsidRPr="00963D40">
        <w:rPr>
          <w:rFonts w:asciiTheme="minorHAnsi" w:hAnsiTheme="minorHAnsi"/>
          <w:color w:val="auto"/>
        </w:rPr>
        <w:t xml:space="preserve">Tour of the Pest Diagnostic Clinic, U of G </w:t>
      </w:r>
    </w:p>
    <w:p w:rsidR="00E21617" w:rsidRPr="00963D40" w:rsidRDefault="00427253" w:rsidP="00E21617">
      <w:pPr>
        <w:pStyle w:val="Default"/>
        <w:numPr>
          <w:ilvl w:val="0"/>
          <w:numId w:val="13"/>
        </w:numPr>
        <w:rPr>
          <w:rFonts w:asciiTheme="minorHAnsi" w:hAnsiTheme="minorHAnsi"/>
          <w:color w:val="auto"/>
        </w:rPr>
      </w:pPr>
      <w:r w:rsidRPr="00963D40">
        <w:rPr>
          <w:rFonts w:asciiTheme="minorHAnsi" w:hAnsiTheme="minorHAnsi"/>
          <w:color w:val="auto"/>
        </w:rPr>
        <w:t xml:space="preserve">Diseases caused by </w:t>
      </w:r>
      <w:r w:rsidR="00E21617" w:rsidRPr="00963D40">
        <w:rPr>
          <w:rFonts w:asciiTheme="minorHAnsi" w:hAnsiTheme="minorHAnsi"/>
          <w:color w:val="auto"/>
        </w:rPr>
        <w:t xml:space="preserve">Ascomycetes Part I; </w:t>
      </w:r>
    </w:p>
    <w:p w:rsidR="00E21617" w:rsidRPr="00963D40" w:rsidRDefault="00427253" w:rsidP="00E21617">
      <w:pPr>
        <w:pStyle w:val="Default"/>
        <w:numPr>
          <w:ilvl w:val="0"/>
          <w:numId w:val="13"/>
        </w:numPr>
        <w:rPr>
          <w:rFonts w:asciiTheme="minorHAnsi" w:hAnsiTheme="minorHAnsi"/>
          <w:color w:val="auto"/>
        </w:rPr>
      </w:pPr>
      <w:r w:rsidRPr="00963D40">
        <w:rPr>
          <w:rFonts w:asciiTheme="minorHAnsi" w:hAnsiTheme="minorHAnsi"/>
          <w:color w:val="auto"/>
        </w:rPr>
        <w:t xml:space="preserve">Diseases caused by </w:t>
      </w:r>
      <w:r w:rsidR="00E21617" w:rsidRPr="00963D40">
        <w:rPr>
          <w:rFonts w:asciiTheme="minorHAnsi" w:hAnsiTheme="minorHAnsi"/>
          <w:color w:val="auto"/>
        </w:rPr>
        <w:t>Ascomycetes part II</w:t>
      </w:r>
    </w:p>
    <w:p w:rsidR="00E21617" w:rsidRPr="00963D40" w:rsidRDefault="00427253" w:rsidP="00E21617">
      <w:pPr>
        <w:pStyle w:val="Default"/>
        <w:numPr>
          <w:ilvl w:val="0"/>
          <w:numId w:val="13"/>
        </w:numPr>
        <w:rPr>
          <w:rFonts w:asciiTheme="minorHAnsi" w:hAnsiTheme="minorHAnsi"/>
          <w:color w:val="auto"/>
        </w:rPr>
      </w:pPr>
      <w:r w:rsidRPr="00963D40">
        <w:rPr>
          <w:rFonts w:asciiTheme="minorHAnsi" w:hAnsiTheme="minorHAnsi"/>
          <w:color w:val="auto"/>
        </w:rPr>
        <w:t xml:space="preserve">Diseases caused by </w:t>
      </w:r>
      <w:proofErr w:type="spellStart"/>
      <w:r w:rsidR="00E21617" w:rsidRPr="00963D40">
        <w:rPr>
          <w:rFonts w:asciiTheme="minorHAnsi" w:hAnsiTheme="minorHAnsi"/>
          <w:color w:val="auto"/>
        </w:rPr>
        <w:t>Basidiomycetes</w:t>
      </w:r>
      <w:proofErr w:type="spellEnd"/>
      <w:r w:rsidR="00E21617" w:rsidRPr="00963D40">
        <w:rPr>
          <w:rFonts w:asciiTheme="minorHAnsi" w:hAnsiTheme="minorHAnsi"/>
          <w:color w:val="auto"/>
        </w:rPr>
        <w:t xml:space="preserve"> Part I. </w:t>
      </w:r>
    </w:p>
    <w:p w:rsidR="00E21617" w:rsidRPr="00963D40" w:rsidRDefault="00427253" w:rsidP="00E21617">
      <w:pPr>
        <w:pStyle w:val="Default"/>
        <w:numPr>
          <w:ilvl w:val="0"/>
          <w:numId w:val="13"/>
        </w:numPr>
        <w:rPr>
          <w:rFonts w:asciiTheme="minorHAnsi" w:hAnsiTheme="minorHAnsi"/>
          <w:color w:val="auto"/>
        </w:rPr>
      </w:pPr>
      <w:r w:rsidRPr="00963D40">
        <w:rPr>
          <w:rFonts w:asciiTheme="minorHAnsi" w:hAnsiTheme="minorHAnsi"/>
          <w:color w:val="auto"/>
        </w:rPr>
        <w:t xml:space="preserve">Diseases caused by </w:t>
      </w:r>
      <w:proofErr w:type="spellStart"/>
      <w:r w:rsidR="00E21617" w:rsidRPr="00963D40">
        <w:rPr>
          <w:rFonts w:asciiTheme="minorHAnsi" w:hAnsiTheme="minorHAnsi"/>
          <w:color w:val="auto"/>
        </w:rPr>
        <w:t>Basidiomycetes</w:t>
      </w:r>
      <w:proofErr w:type="spellEnd"/>
      <w:r w:rsidR="00E21617" w:rsidRPr="00963D40">
        <w:rPr>
          <w:rFonts w:asciiTheme="minorHAnsi" w:hAnsiTheme="minorHAnsi"/>
          <w:color w:val="auto"/>
        </w:rPr>
        <w:t xml:space="preserve"> Part II; </w:t>
      </w:r>
    </w:p>
    <w:p w:rsidR="00E21617" w:rsidRPr="00963D40" w:rsidRDefault="00427253" w:rsidP="00E21617">
      <w:pPr>
        <w:pStyle w:val="Default"/>
        <w:numPr>
          <w:ilvl w:val="0"/>
          <w:numId w:val="13"/>
        </w:numPr>
        <w:rPr>
          <w:rFonts w:asciiTheme="minorHAnsi" w:hAnsiTheme="minorHAnsi"/>
          <w:color w:val="auto"/>
        </w:rPr>
      </w:pPr>
      <w:r w:rsidRPr="00963D40">
        <w:rPr>
          <w:rFonts w:asciiTheme="minorHAnsi" w:hAnsiTheme="minorHAnsi"/>
          <w:color w:val="auto"/>
        </w:rPr>
        <w:t xml:space="preserve">Diseases caused by </w:t>
      </w:r>
      <w:r w:rsidR="00E21617" w:rsidRPr="00963D40">
        <w:rPr>
          <w:rFonts w:asciiTheme="minorHAnsi" w:hAnsiTheme="minorHAnsi"/>
          <w:color w:val="auto"/>
        </w:rPr>
        <w:t>Viruses</w:t>
      </w:r>
      <w:r w:rsidR="002C53C5" w:rsidRPr="00963D40">
        <w:rPr>
          <w:rFonts w:asciiTheme="minorHAnsi" w:hAnsiTheme="minorHAnsi"/>
          <w:color w:val="auto"/>
        </w:rPr>
        <w:t>;</w:t>
      </w:r>
      <w:r w:rsidR="00E21617" w:rsidRPr="00963D40">
        <w:rPr>
          <w:rFonts w:asciiTheme="minorHAnsi" w:hAnsiTheme="minorHAnsi"/>
          <w:color w:val="auto"/>
        </w:rPr>
        <w:t xml:space="preserve"> plant parasitic plants</w:t>
      </w:r>
    </w:p>
    <w:p w:rsidR="00E21617" w:rsidRPr="00963D40" w:rsidRDefault="00E21617" w:rsidP="00E21617">
      <w:pPr>
        <w:pStyle w:val="Default"/>
        <w:numPr>
          <w:ilvl w:val="0"/>
          <w:numId w:val="13"/>
        </w:numPr>
        <w:rPr>
          <w:rFonts w:asciiTheme="minorHAnsi" w:hAnsiTheme="minorHAnsi"/>
          <w:color w:val="auto"/>
        </w:rPr>
      </w:pPr>
      <w:r w:rsidRPr="00963D40">
        <w:rPr>
          <w:rFonts w:asciiTheme="minorHAnsi" w:hAnsiTheme="minorHAnsi"/>
          <w:color w:val="auto"/>
        </w:rPr>
        <w:t xml:space="preserve">Work on disease collections </w:t>
      </w:r>
    </w:p>
    <w:p w:rsidR="00E21617" w:rsidRPr="00963D40" w:rsidRDefault="00E21617" w:rsidP="00E21617">
      <w:pPr>
        <w:pStyle w:val="Default"/>
        <w:rPr>
          <w:rFonts w:asciiTheme="minorHAnsi" w:hAnsiTheme="minorHAnsi"/>
          <w:color w:val="auto"/>
          <w:sz w:val="22"/>
          <w:szCs w:val="22"/>
        </w:rPr>
      </w:pPr>
    </w:p>
    <w:p w:rsidR="00B66C02" w:rsidRPr="00963D40" w:rsidRDefault="00B66C02" w:rsidP="00C03F89">
      <w:pPr>
        <w:pStyle w:val="Heading3"/>
        <w:rPr>
          <w:rFonts w:asciiTheme="minorHAnsi" w:hAnsiTheme="minorHAnsi"/>
          <w:color w:val="auto"/>
        </w:rPr>
      </w:pPr>
      <w:r w:rsidRPr="00963D40">
        <w:rPr>
          <w:rFonts w:asciiTheme="minorHAnsi" w:hAnsiTheme="minorHAnsi"/>
          <w:color w:val="auto"/>
        </w:rPr>
        <w:t xml:space="preserve">Seminars: </w:t>
      </w:r>
      <w:r w:rsidRPr="00963D40">
        <w:rPr>
          <w:rFonts w:asciiTheme="minorHAnsi" w:hAnsiTheme="minorHAnsi"/>
          <w:b w:val="0"/>
          <w:bCs w:val="0"/>
          <w:color w:val="auto"/>
        </w:rPr>
        <w:t>None</w:t>
      </w:r>
    </w:p>
    <w:p w:rsidR="00B66C02" w:rsidRPr="00963D40" w:rsidRDefault="00B66C02" w:rsidP="00C03F89">
      <w:pPr>
        <w:pStyle w:val="Heading3"/>
        <w:rPr>
          <w:rFonts w:asciiTheme="minorHAnsi" w:hAnsiTheme="minorHAnsi"/>
          <w:color w:val="auto"/>
        </w:rPr>
      </w:pPr>
    </w:p>
    <w:p w:rsidR="00B66C02" w:rsidRPr="00963D40" w:rsidRDefault="00B66C02" w:rsidP="00C03F89">
      <w:pPr>
        <w:pStyle w:val="Heading3"/>
        <w:rPr>
          <w:rFonts w:asciiTheme="minorHAnsi" w:hAnsiTheme="minorHAnsi"/>
          <w:color w:val="auto"/>
        </w:rPr>
      </w:pPr>
      <w:r w:rsidRPr="00963D40">
        <w:rPr>
          <w:rFonts w:asciiTheme="minorHAnsi" w:hAnsiTheme="minorHAnsi"/>
          <w:color w:val="auto"/>
        </w:rPr>
        <w:t>Course Assignments and Tests:</w:t>
      </w:r>
    </w:p>
    <w:p w:rsidR="00984AD8" w:rsidRPr="00963D40" w:rsidRDefault="00984AD8" w:rsidP="00984A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2394"/>
        <w:gridCol w:w="2394"/>
      </w:tblGrid>
      <w:tr w:rsidR="00963D40" w:rsidRPr="00963D40" w:rsidTr="00473F48">
        <w:trPr>
          <w:tblHeader/>
        </w:trPr>
        <w:tc>
          <w:tcPr>
            <w:tcW w:w="2394" w:type="dxa"/>
          </w:tcPr>
          <w:p w:rsidR="00B66C02" w:rsidRPr="00963D40" w:rsidRDefault="00B66C02" w:rsidP="00473F48">
            <w:pPr>
              <w:autoSpaceDE w:val="0"/>
              <w:autoSpaceDN w:val="0"/>
              <w:adjustRightInd w:val="0"/>
              <w:spacing w:after="0" w:line="240" w:lineRule="auto"/>
              <w:rPr>
                <w:rFonts w:asciiTheme="minorHAnsi" w:hAnsiTheme="minorHAnsi"/>
                <w:b/>
                <w:bCs/>
                <w:sz w:val="24"/>
                <w:szCs w:val="24"/>
              </w:rPr>
            </w:pPr>
            <w:r w:rsidRPr="00963D40">
              <w:rPr>
                <w:rFonts w:asciiTheme="minorHAnsi" w:hAnsiTheme="minorHAnsi"/>
                <w:b/>
                <w:bCs/>
                <w:sz w:val="24"/>
                <w:szCs w:val="24"/>
              </w:rPr>
              <w:t>Assignment or Test</w:t>
            </w:r>
          </w:p>
        </w:tc>
        <w:tc>
          <w:tcPr>
            <w:tcW w:w="2394" w:type="dxa"/>
          </w:tcPr>
          <w:p w:rsidR="00B66C02" w:rsidRPr="00963D40" w:rsidRDefault="00B66C02" w:rsidP="00473F48">
            <w:pPr>
              <w:autoSpaceDE w:val="0"/>
              <w:autoSpaceDN w:val="0"/>
              <w:adjustRightInd w:val="0"/>
              <w:spacing w:after="0" w:line="240" w:lineRule="auto"/>
              <w:rPr>
                <w:rFonts w:asciiTheme="minorHAnsi" w:hAnsiTheme="minorHAnsi"/>
                <w:b/>
                <w:bCs/>
                <w:sz w:val="24"/>
                <w:szCs w:val="24"/>
              </w:rPr>
            </w:pPr>
            <w:r w:rsidRPr="00963D40">
              <w:rPr>
                <w:rFonts w:asciiTheme="minorHAnsi" w:hAnsiTheme="minorHAnsi"/>
                <w:b/>
                <w:bCs/>
                <w:sz w:val="24"/>
                <w:szCs w:val="24"/>
              </w:rPr>
              <w:t>Due Date</w:t>
            </w:r>
          </w:p>
        </w:tc>
        <w:tc>
          <w:tcPr>
            <w:tcW w:w="2394" w:type="dxa"/>
          </w:tcPr>
          <w:p w:rsidR="00B66C02" w:rsidRPr="00963D40" w:rsidRDefault="00B66C02" w:rsidP="00473F48">
            <w:pPr>
              <w:autoSpaceDE w:val="0"/>
              <w:autoSpaceDN w:val="0"/>
              <w:adjustRightInd w:val="0"/>
              <w:spacing w:after="0" w:line="240" w:lineRule="auto"/>
              <w:rPr>
                <w:rFonts w:asciiTheme="minorHAnsi" w:hAnsiTheme="minorHAnsi"/>
                <w:b/>
                <w:bCs/>
                <w:sz w:val="24"/>
                <w:szCs w:val="24"/>
              </w:rPr>
            </w:pPr>
            <w:r w:rsidRPr="00963D40">
              <w:rPr>
                <w:rFonts w:asciiTheme="minorHAnsi" w:hAnsiTheme="minorHAnsi"/>
                <w:b/>
                <w:bCs/>
                <w:sz w:val="24"/>
                <w:szCs w:val="24"/>
              </w:rPr>
              <w:t>Contribution to Final Mark (%)</w:t>
            </w:r>
          </w:p>
        </w:tc>
        <w:tc>
          <w:tcPr>
            <w:tcW w:w="2394" w:type="dxa"/>
          </w:tcPr>
          <w:p w:rsidR="00B66C02" w:rsidRPr="00963D40" w:rsidRDefault="00B66C02" w:rsidP="00473F48">
            <w:pPr>
              <w:autoSpaceDE w:val="0"/>
              <w:autoSpaceDN w:val="0"/>
              <w:adjustRightInd w:val="0"/>
              <w:spacing w:after="0" w:line="240" w:lineRule="auto"/>
              <w:rPr>
                <w:rFonts w:asciiTheme="minorHAnsi" w:hAnsiTheme="minorHAnsi"/>
                <w:b/>
                <w:bCs/>
                <w:sz w:val="24"/>
                <w:szCs w:val="24"/>
              </w:rPr>
            </w:pPr>
            <w:r w:rsidRPr="00963D40">
              <w:rPr>
                <w:rFonts w:asciiTheme="minorHAnsi" w:hAnsiTheme="minorHAnsi"/>
                <w:b/>
                <w:bCs/>
                <w:sz w:val="24"/>
                <w:szCs w:val="24"/>
              </w:rPr>
              <w:t>Learning Outcomes Assessed</w:t>
            </w:r>
          </w:p>
        </w:tc>
      </w:tr>
      <w:tr w:rsidR="00963D40" w:rsidRPr="00963D40" w:rsidTr="00473F48">
        <w:tc>
          <w:tcPr>
            <w:tcW w:w="2394" w:type="dxa"/>
          </w:tcPr>
          <w:p w:rsidR="00B66C02" w:rsidRPr="00963D40" w:rsidRDefault="00B66C02" w:rsidP="00062741">
            <w:pPr>
              <w:autoSpaceDE w:val="0"/>
              <w:autoSpaceDN w:val="0"/>
              <w:adjustRightInd w:val="0"/>
              <w:spacing w:after="0" w:line="240" w:lineRule="auto"/>
              <w:rPr>
                <w:rFonts w:asciiTheme="minorHAnsi" w:hAnsiTheme="minorHAnsi"/>
                <w:bCs/>
                <w:sz w:val="24"/>
                <w:szCs w:val="24"/>
              </w:rPr>
            </w:pPr>
            <w:r w:rsidRPr="00963D40">
              <w:rPr>
                <w:rFonts w:asciiTheme="minorHAnsi" w:hAnsiTheme="minorHAnsi"/>
                <w:bCs/>
                <w:sz w:val="24"/>
                <w:szCs w:val="24"/>
              </w:rPr>
              <w:t xml:space="preserve">Lab </w:t>
            </w:r>
            <w:r w:rsidR="00062741" w:rsidRPr="00963D40">
              <w:rPr>
                <w:rFonts w:asciiTheme="minorHAnsi" w:hAnsiTheme="minorHAnsi"/>
                <w:bCs/>
                <w:sz w:val="24"/>
                <w:szCs w:val="24"/>
              </w:rPr>
              <w:t>q</w:t>
            </w:r>
            <w:r w:rsidRPr="00963D40">
              <w:rPr>
                <w:rFonts w:asciiTheme="minorHAnsi" w:hAnsiTheme="minorHAnsi"/>
                <w:bCs/>
                <w:sz w:val="24"/>
                <w:szCs w:val="24"/>
              </w:rPr>
              <w:t>uizzes</w:t>
            </w:r>
          </w:p>
        </w:tc>
        <w:tc>
          <w:tcPr>
            <w:tcW w:w="2394" w:type="dxa"/>
          </w:tcPr>
          <w:p w:rsidR="00B66C02" w:rsidRPr="00963D40" w:rsidRDefault="0012769A" w:rsidP="000C6C2C">
            <w:pPr>
              <w:autoSpaceDE w:val="0"/>
              <w:autoSpaceDN w:val="0"/>
              <w:adjustRightInd w:val="0"/>
              <w:spacing w:after="0" w:line="240" w:lineRule="auto"/>
              <w:rPr>
                <w:rFonts w:asciiTheme="minorHAnsi" w:hAnsiTheme="minorHAnsi"/>
                <w:bCs/>
                <w:sz w:val="24"/>
                <w:szCs w:val="24"/>
              </w:rPr>
            </w:pPr>
            <w:r w:rsidRPr="00963D40">
              <w:rPr>
                <w:rFonts w:asciiTheme="minorHAnsi" w:hAnsiTheme="minorHAnsi"/>
                <w:sz w:val="24"/>
                <w:szCs w:val="24"/>
              </w:rPr>
              <w:t>28 September, 19</w:t>
            </w:r>
            <w:r w:rsidR="00F771D5" w:rsidRPr="00963D40">
              <w:rPr>
                <w:rFonts w:asciiTheme="minorHAnsi" w:hAnsiTheme="minorHAnsi"/>
                <w:sz w:val="24"/>
                <w:szCs w:val="24"/>
              </w:rPr>
              <w:t xml:space="preserve"> October, </w:t>
            </w:r>
            <w:r w:rsidRPr="00963D40">
              <w:rPr>
                <w:rFonts w:asciiTheme="minorHAnsi" w:hAnsiTheme="minorHAnsi"/>
                <w:sz w:val="24"/>
                <w:szCs w:val="24"/>
              </w:rPr>
              <w:t>9 November</w:t>
            </w:r>
            <w:r w:rsidR="00F771D5" w:rsidRPr="00963D40">
              <w:rPr>
                <w:rFonts w:asciiTheme="minorHAnsi" w:hAnsiTheme="minorHAnsi"/>
                <w:sz w:val="24"/>
                <w:szCs w:val="24"/>
              </w:rPr>
              <w:t xml:space="preserve"> &amp; 23 November</w:t>
            </w:r>
            <w:r w:rsidR="000C6C2C">
              <w:rPr>
                <w:rFonts w:asciiTheme="minorHAnsi" w:hAnsiTheme="minorHAnsi"/>
                <w:sz w:val="24"/>
                <w:szCs w:val="24"/>
              </w:rPr>
              <w:t>;</w:t>
            </w:r>
            <w:r w:rsidR="00F771D5" w:rsidRPr="00963D40">
              <w:rPr>
                <w:rFonts w:asciiTheme="minorHAnsi" w:hAnsiTheme="minorHAnsi"/>
                <w:sz w:val="24"/>
                <w:szCs w:val="24"/>
              </w:rPr>
              <w:t xml:space="preserve"> in lab</w:t>
            </w:r>
          </w:p>
        </w:tc>
        <w:tc>
          <w:tcPr>
            <w:tcW w:w="2394" w:type="dxa"/>
          </w:tcPr>
          <w:p w:rsidR="00B66C02" w:rsidRPr="00963D40" w:rsidRDefault="00AE0DEA" w:rsidP="00A87B8A">
            <w:pPr>
              <w:autoSpaceDE w:val="0"/>
              <w:autoSpaceDN w:val="0"/>
              <w:adjustRightInd w:val="0"/>
              <w:spacing w:after="0" w:line="240" w:lineRule="auto"/>
              <w:rPr>
                <w:rFonts w:asciiTheme="minorHAnsi" w:hAnsiTheme="minorHAnsi"/>
                <w:bCs/>
                <w:sz w:val="24"/>
                <w:szCs w:val="24"/>
              </w:rPr>
            </w:pPr>
            <w:r w:rsidRPr="00963D40">
              <w:rPr>
                <w:rFonts w:asciiTheme="minorHAnsi" w:hAnsiTheme="minorHAnsi"/>
                <w:bCs/>
                <w:sz w:val="24"/>
                <w:szCs w:val="24"/>
              </w:rPr>
              <w:t>1</w:t>
            </w:r>
            <w:r w:rsidR="00A87B8A" w:rsidRPr="00963D40">
              <w:rPr>
                <w:rFonts w:asciiTheme="minorHAnsi" w:hAnsiTheme="minorHAnsi"/>
                <w:bCs/>
                <w:sz w:val="24"/>
                <w:szCs w:val="24"/>
              </w:rPr>
              <w:t>6</w:t>
            </w:r>
            <w:r w:rsidRPr="00963D40">
              <w:rPr>
                <w:rFonts w:asciiTheme="minorHAnsi" w:hAnsiTheme="minorHAnsi"/>
                <w:bCs/>
                <w:sz w:val="24"/>
                <w:szCs w:val="24"/>
              </w:rPr>
              <w:t xml:space="preserve">% </w:t>
            </w:r>
          </w:p>
        </w:tc>
        <w:tc>
          <w:tcPr>
            <w:tcW w:w="2394" w:type="dxa"/>
          </w:tcPr>
          <w:p w:rsidR="00B66C02" w:rsidRPr="00963D40" w:rsidRDefault="00062741" w:rsidP="00473F48">
            <w:pPr>
              <w:autoSpaceDE w:val="0"/>
              <w:autoSpaceDN w:val="0"/>
              <w:adjustRightInd w:val="0"/>
              <w:spacing w:after="0" w:line="240" w:lineRule="auto"/>
              <w:rPr>
                <w:rFonts w:asciiTheme="minorHAnsi" w:hAnsiTheme="minorHAnsi"/>
                <w:b/>
                <w:bCs/>
                <w:sz w:val="24"/>
                <w:szCs w:val="24"/>
                <w:highlight w:val="yellow"/>
              </w:rPr>
            </w:pPr>
            <w:r w:rsidRPr="00963D40">
              <w:rPr>
                <w:rFonts w:asciiTheme="minorHAnsi" w:hAnsiTheme="minorHAnsi"/>
                <w:sz w:val="24"/>
                <w:szCs w:val="24"/>
              </w:rPr>
              <w:t>2-5</w:t>
            </w:r>
          </w:p>
        </w:tc>
      </w:tr>
      <w:tr w:rsidR="00963D40" w:rsidRPr="00963D40" w:rsidTr="00473F48">
        <w:tc>
          <w:tcPr>
            <w:tcW w:w="2394" w:type="dxa"/>
          </w:tcPr>
          <w:p w:rsidR="00B66C02" w:rsidRPr="00963D40" w:rsidRDefault="00B66C02" w:rsidP="00062741">
            <w:pPr>
              <w:autoSpaceDE w:val="0"/>
              <w:autoSpaceDN w:val="0"/>
              <w:adjustRightInd w:val="0"/>
              <w:spacing w:after="0" w:line="240" w:lineRule="auto"/>
              <w:rPr>
                <w:rFonts w:asciiTheme="minorHAnsi" w:hAnsiTheme="minorHAnsi"/>
                <w:bCs/>
                <w:sz w:val="24"/>
                <w:szCs w:val="24"/>
              </w:rPr>
            </w:pPr>
            <w:r w:rsidRPr="00963D40">
              <w:rPr>
                <w:rFonts w:asciiTheme="minorHAnsi" w:hAnsiTheme="minorHAnsi"/>
                <w:bCs/>
                <w:sz w:val="24"/>
                <w:szCs w:val="24"/>
              </w:rPr>
              <w:t xml:space="preserve">Midterm </w:t>
            </w:r>
            <w:r w:rsidR="00062741" w:rsidRPr="00963D40">
              <w:rPr>
                <w:rFonts w:asciiTheme="minorHAnsi" w:hAnsiTheme="minorHAnsi"/>
                <w:bCs/>
                <w:sz w:val="24"/>
                <w:szCs w:val="24"/>
              </w:rPr>
              <w:t>e</w:t>
            </w:r>
            <w:r w:rsidRPr="00963D40">
              <w:rPr>
                <w:rFonts w:asciiTheme="minorHAnsi" w:hAnsiTheme="minorHAnsi"/>
                <w:bCs/>
                <w:sz w:val="24"/>
                <w:szCs w:val="24"/>
              </w:rPr>
              <w:t>xam</w:t>
            </w:r>
          </w:p>
        </w:tc>
        <w:tc>
          <w:tcPr>
            <w:tcW w:w="2394" w:type="dxa"/>
          </w:tcPr>
          <w:p w:rsidR="00B66C02" w:rsidRPr="00963D40" w:rsidRDefault="00B66C02" w:rsidP="00393CBC">
            <w:pPr>
              <w:autoSpaceDE w:val="0"/>
              <w:autoSpaceDN w:val="0"/>
              <w:adjustRightInd w:val="0"/>
              <w:spacing w:after="0" w:line="240" w:lineRule="auto"/>
              <w:rPr>
                <w:rFonts w:asciiTheme="minorHAnsi" w:hAnsiTheme="minorHAnsi"/>
                <w:bCs/>
                <w:sz w:val="24"/>
                <w:szCs w:val="24"/>
              </w:rPr>
            </w:pPr>
            <w:r w:rsidRPr="00963D40">
              <w:rPr>
                <w:rFonts w:asciiTheme="minorHAnsi" w:hAnsiTheme="minorHAnsi"/>
                <w:bCs/>
                <w:sz w:val="24"/>
                <w:szCs w:val="24"/>
              </w:rPr>
              <w:t>Oct</w:t>
            </w:r>
            <w:r w:rsidR="00A97F14" w:rsidRPr="00963D40">
              <w:rPr>
                <w:rFonts w:asciiTheme="minorHAnsi" w:hAnsiTheme="minorHAnsi"/>
                <w:bCs/>
                <w:sz w:val="24"/>
                <w:szCs w:val="24"/>
              </w:rPr>
              <w:t>ober</w:t>
            </w:r>
            <w:r w:rsidRPr="00963D40">
              <w:rPr>
                <w:rFonts w:asciiTheme="minorHAnsi" w:hAnsiTheme="minorHAnsi"/>
                <w:bCs/>
                <w:sz w:val="24"/>
                <w:szCs w:val="24"/>
              </w:rPr>
              <w:t xml:space="preserve"> 2</w:t>
            </w:r>
            <w:r w:rsidR="001438C9" w:rsidRPr="00963D40">
              <w:rPr>
                <w:rFonts w:asciiTheme="minorHAnsi" w:hAnsiTheme="minorHAnsi"/>
                <w:bCs/>
                <w:sz w:val="24"/>
                <w:szCs w:val="24"/>
              </w:rPr>
              <w:t>1</w:t>
            </w:r>
            <w:r w:rsidRPr="00963D40">
              <w:rPr>
                <w:rFonts w:asciiTheme="minorHAnsi" w:hAnsiTheme="minorHAnsi"/>
                <w:bCs/>
                <w:sz w:val="24"/>
                <w:szCs w:val="24"/>
              </w:rPr>
              <w:t>, 1</w:t>
            </w:r>
            <w:r w:rsidR="001438C9" w:rsidRPr="00963D40">
              <w:rPr>
                <w:rFonts w:asciiTheme="minorHAnsi" w:hAnsiTheme="minorHAnsi"/>
                <w:bCs/>
                <w:sz w:val="24"/>
                <w:szCs w:val="24"/>
              </w:rPr>
              <w:t>0</w:t>
            </w:r>
            <w:r w:rsidRPr="00963D40">
              <w:rPr>
                <w:rFonts w:asciiTheme="minorHAnsi" w:hAnsiTheme="minorHAnsi"/>
                <w:bCs/>
                <w:sz w:val="24"/>
                <w:szCs w:val="24"/>
              </w:rPr>
              <w:t>:30-</w:t>
            </w:r>
            <w:r w:rsidR="001438C9" w:rsidRPr="00963D40">
              <w:rPr>
                <w:rFonts w:asciiTheme="minorHAnsi" w:hAnsiTheme="minorHAnsi"/>
                <w:bCs/>
                <w:sz w:val="24"/>
                <w:szCs w:val="24"/>
              </w:rPr>
              <w:t>11</w:t>
            </w:r>
            <w:r w:rsidRPr="00963D40">
              <w:rPr>
                <w:rFonts w:asciiTheme="minorHAnsi" w:hAnsiTheme="minorHAnsi"/>
                <w:bCs/>
                <w:sz w:val="24"/>
                <w:szCs w:val="24"/>
              </w:rPr>
              <w:t>:20</w:t>
            </w:r>
            <w:r w:rsidR="00393CBC">
              <w:rPr>
                <w:rFonts w:asciiTheme="minorHAnsi" w:hAnsiTheme="minorHAnsi"/>
                <w:bCs/>
                <w:sz w:val="24"/>
                <w:szCs w:val="24"/>
              </w:rPr>
              <w:t>;</w:t>
            </w:r>
            <w:r w:rsidR="00C906B9" w:rsidRPr="00963D40">
              <w:rPr>
                <w:rFonts w:asciiTheme="minorHAnsi" w:hAnsiTheme="minorHAnsi"/>
                <w:bCs/>
                <w:sz w:val="24"/>
                <w:szCs w:val="24"/>
              </w:rPr>
              <w:t xml:space="preserve"> in class</w:t>
            </w:r>
          </w:p>
        </w:tc>
        <w:tc>
          <w:tcPr>
            <w:tcW w:w="2394" w:type="dxa"/>
          </w:tcPr>
          <w:p w:rsidR="00B66C02" w:rsidRPr="00963D40" w:rsidRDefault="00B66C02" w:rsidP="003A3705">
            <w:pPr>
              <w:autoSpaceDE w:val="0"/>
              <w:autoSpaceDN w:val="0"/>
              <w:adjustRightInd w:val="0"/>
              <w:spacing w:after="0" w:line="240" w:lineRule="auto"/>
              <w:rPr>
                <w:rFonts w:asciiTheme="minorHAnsi" w:hAnsiTheme="minorHAnsi"/>
                <w:bCs/>
                <w:sz w:val="24"/>
                <w:szCs w:val="24"/>
              </w:rPr>
            </w:pPr>
            <w:r w:rsidRPr="00963D40">
              <w:rPr>
                <w:rFonts w:asciiTheme="minorHAnsi" w:hAnsiTheme="minorHAnsi"/>
                <w:bCs/>
                <w:sz w:val="24"/>
                <w:szCs w:val="24"/>
              </w:rPr>
              <w:t>2</w:t>
            </w:r>
            <w:r w:rsidR="003A3705" w:rsidRPr="00963D40">
              <w:rPr>
                <w:rFonts w:asciiTheme="minorHAnsi" w:hAnsiTheme="minorHAnsi"/>
                <w:bCs/>
                <w:sz w:val="24"/>
                <w:szCs w:val="24"/>
              </w:rPr>
              <w:t>0</w:t>
            </w:r>
            <w:r w:rsidRPr="00963D40">
              <w:rPr>
                <w:rFonts w:asciiTheme="minorHAnsi" w:hAnsiTheme="minorHAnsi"/>
                <w:bCs/>
                <w:sz w:val="24"/>
                <w:szCs w:val="24"/>
              </w:rPr>
              <w:t>%</w:t>
            </w:r>
          </w:p>
        </w:tc>
        <w:tc>
          <w:tcPr>
            <w:tcW w:w="2394" w:type="dxa"/>
          </w:tcPr>
          <w:p w:rsidR="00B66C02" w:rsidRPr="00963D40" w:rsidRDefault="00062741" w:rsidP="00473F48">
            <w:pPr>
              <w:autoSpaceDE w:val="0"/>
              <w:autoSpaceDN w:val="0"/>
              <w:adjustRightInd w:val="0"/>
              <w:spacing w:after="0" w:line="240" w:lineRule="auto"/>
              <w:rPr>
                <w:rFonts w:asciiTheme="minorHAnsi" w:hAnsiTheme="minorHAnsi"/>
                <w:b/>
                <w:bCs/>
                <w:sz w:val="24"/>
                <w:szCs w:val="24"/>
                <w:highlight w:val="yellow"/>
              </w:rPr>
            </w:pPr>
            <w:r w:rsidRPr="00963D40">
              <w:rPr>
                <w:rFonts w:asciiTheme="minorHAnsi" w:hAnsiTheme="minorHAnsi"/>
                <w:sz w:val="24"/>
                <w:szCs w:val="24"/>
              </w:rPr>
              <w:t>1-5</w:t>
            </w:r>
          </w:p>
        </w:tc>
      </w:tr>
      <w:tr w:rsidR="00963D40" w:rsidRPr="00963D40" w:rsidTr="00473F48">
        <w:tc>
          <w:tcPr>
            <w:tcW w:w="2394" w:type="dxa"/>
          </w:tcPr>
          <w:p w:rsidR="00CB0732" w:rsidRPr="00963D40" w:rsidRDefault="00CB0732" w:rsidP="00062741">
            <w:pPr>
              <w:autoSpaceDE w:val="0"/>
              <w:autoSpaceDN w:val="0"/>
              <w:adjustRightInd w:val="0"/>
              <w:spacing w:after="0" w:line="240" w:lineRule="auto"/>
              <w:rPr>
                <w:rFonts w:asciiTheme="minorHAnsi" w:hAnsiTheme="minorHAnsi"/>
                <w:bCs/>
                <w:sz w:val="24"/>
                <w:szCs w:val="24"/>
              </w:rPr>
            </w:pPr>
            <w:r w:rsidRPr="00963D40">
              <w:rPr>
                <w:rFonts w:asciiTheme="minorHAnsi" w:hAnsiTheme="minorHAnsi"/>
                <w:bCs/>
                <w:sz w:val="24"/>
                <w:szCs w:val="24"/>
              </w:rPr>
              <w:t xml:space="preserve">Practical </w:t>
            </w:r>
            <w:r w:rsidR="00062741" w:rsidRPr="00963D40">
              <w:rPr>
                <w:rFonts w:asciiTheme="minorHAnsi" w:hAnsiTheme="minorHAnsi"/>
                <w:bCs/>
                <w:sz w:val="24"/>
                <w:szCs w:val="24"/>
              </w:rPr>
              <w:t>l</w:t>
            </w:r>
            <w:r w:rsidRPr="00963D40">
              <w:rPr>
                <w:rFonts w:asciiTheme="minorHAnsi" w:hAnsiTheme="minorHAnsi"/>
                <w:bCs/>
                <w:sz w:val="24"/>
                <w:szCs w:val="24"/>
              </w:rPr>
              <w:t xml:space="preserve">ab </w:t>
            </w:r>
            <w:r w:rsidR="00062741" w:rsidRPr="00963D40">
              <w:rPr>
                <w:rFonts w:asciiTheme="minorHAnsi" w:hAnsiTheme="minorHAnsi"/>
                <w:bCs/>
                <w:sz w:val="24"/>
                <w:szCs w:val="24"/>
              </w:rPr>
              <w:t>e</w:t>
            </w:r>
            <w:r w:rsidRPr="00963D40">
              <w:rPr>
                <w:rFonts w:asciiTheme="minorHAnsi" w:hAnsiTheme="minorHAnsi"/>
                <w:bCs/>
                <w:sz w:val="24"/>
                <w:szCs w:val="24"/>
              </w:rPr>
              <w:t>xam</w:t>
            </w:r>
          </w:p>
        </w:tc>
        <w:tc>
          <w:tcPr>
            <w:tcW w:w="2394" w:type="dxa"/>
          </w:tcPr>
          <w:p w:rsidR="00CB0732" w:rsidRPr="00963D40" w:rsidRDefault="0012769A" w:rsidP="00393CBC">
            <w:pPr>
              <w:autoSpaceDE w:val="0"/>
              <w:autoSpaceDN w:val="0"/>
              <w:adjustRightInd w:val="0"/>
              <w:spacing w:after="0" w:line="240" w:lineRule="auto"/>
              <w:rPr>
                <w:rFonts w:asciiTheme="minorHAnsi" w:hAnsiTheme="minorHAnsi"/>
                <w:bCs/>
                <w:sz w:val="24"/>
                <w:szCs w:val="24"/>
                <w:highlight w:val="yellow"/>
              </w:rPr>
            </w:pPr>
            <w:r w:rsidRPr="00963D40">
              <w:rPr>
                <w:rFonts w:asciiTheme="minorHAnsi" w:hAnsiTheme="minorHAnsi"/>
                <w:sz w:val="24"/>
                <w:szCs w:val="24"/>
              </w:rPr>
              <w:t>30</w:t>
            </w:r>
            <w:r w:rsidR="00F771D5" w:rsidRPr="00963D40">
              <w:rPr>
                <w:rFonts w:asciiTheme="minorHAnsi" w:hAnsiTheme="minorHAnsi"/>
                <w:sz w:val="24"/>
                <w:szCs w:val="24"/>
              </w:rPr>
              <w:t xml:space="preserve"> November</w:t>
            </w:r>
            <w:r w:rsidR="00393CBC">
              <w:rPr>
                <w:rFonts w:asciiTheme="minorHAnsi" w:hAnsiTheme="minorHAnsi"/>
                <w:sz w:val="24"/>
                <w:szCs w:val="24"/>
              </w:rPr>
              <w:t>;</w:t>
            </w:r>
            <w:r w:rsidR="00F771D5" w:rsidRPr="00963D40">
              <w:rPr>
                <w:rFonts w:asciiTheme="minorHAnsi" w:hAnsiTheme="minorHAnsi"/>
                <w:sz w:val="24"/>
                <w:szCs w:val="24"/>
              </w:rPr>
              <w:t xml:space="preserve"> in lab</w:t>
            </w:r>
          </w:p>
        </w:tc>
        <w:tc>
          <w:tcPr>
            <w:tcW w:w="2394" w:type="dxa"/>
          </w:tcPr>
          <w:p w:rsidR="00CB0732" w:rsidRPr="00963D40" w:rsidRDefault="00CB0732" w:rsidP="00A87B8A">
            <w:pPr>
              <w:autoSpaceDE w:val="0"/>
              <w:autoSpaceDN w:val="0"/>
              <w:adjustRightInd w:val="0"/>
              <w:spacing w:after="0" w:line="240" w:lineRule="auto"/>
              <w:rPr>
                <w:rFonts w:asciiTheme="minorHAnsi" w:hAnsiTheme="minorHAnsi"/>
                <w:bCs/>
                <w:sz w:val="24"/>
                <w:szCs w:val="24"/>
              </w:rPr>
            </w:pPr>
            <w:r w:rsidRPr="00963D40">
              <w:rPr>
                <w:rFonts w:asciiTheme="minorHAnsi" w:hAnsiTheme="minorHAnsi"/>
                <w:bCs/>
                <w:sz w:val="24"/>
                <w:szCs w:val="24"/>
              </w:rPr>
              <w:t>1</w:t>
            </w:r>
            <w:r w:rsidR="00A87B8A" w:rsidRPr="00963D40">
              <w:rPr>
                <w:rFonts w:asciiTheme="minorHAnsi" w:hAnsiTheme="minorHAnsi"/>
                <w:bCs/>
                <w:sz w:val="24"/>
                <w:szCs w:val="24"/>
              </w:rPr>
              <w:t>4</w:t>
            </w:r>
            <w:r w:rsidRPr="00963D40">
              <w:rPr>
                <w:rFonts w:asciiTheme="minorHAnsi" w:hAnsiTheme="minorHAnsi"/>
                <w:bCs/>
                <w:sz w:val="24"/>
                <w:szCs w:val="24"/>
              </w:rPr>
              <w:t>%</w:t>
            </w:r>
          </w:p>
        </w:tc>
        <w:tc>
          <w:tcPr>
            <w:tcW w:w="2394" w:type="dxa"/>
          </w:tcPr>
          <w:p w:rsidR="00CB0732" w:rsidRPr="00963D40" w:rsidRDefault="00062741" w:rsidP="00473F48">
            <w:pPr>
              <w:autoSpaceDE w:val="0"/>
              <w:autoSpaceDN w:val="0"/>
              <w:adjustRightInd w:val="0"/>
              <w:spacing w:after="0" w:line="240" w:lineRule="auto"/>
              <w:rPr>
                <w:rFonts w:asciiTheme="minorHAnsi" w:hAnsiTheme="minorHAnsi"/>
                <w:bCs/>
                <w:sz w:val="24"/>
                <w:szCs w:val="24"/>
              </w:rPr>
            </w:pPr>
            <w:r w:rsidRPr="00963D40">
              <w:rPr>
                <w:rFonts w:asciiTheme="minorHAnsi" w:hAnsiTheme="minorHAnsi"/>
                <w:sz w:val="24"/>
                <w:szCs w:val="24"/>
              </w:rPr>
              <w:t>2-5</w:t>
            </w:r>
          </w:p>
        </w:tc>
      </w:tr>
      <w:tr w:rsidR="00963D40" w:rsidRPr="00963D40" w:rsidTr="00473F48">
        <w:tc>
          <w:tcPr>
            <w:tcW w:w="2394" w:type="dxa"/>
          </w:tcPr>
          <w:p w:rsidR="00CB0732" w:rsidRPr="00963D40" w:rsidRDefault="00062741" w:rsidP="00062741">
            <w:pPr>
              <w:autoSpaceDE w:val="0"/>
              <w:autoSpaceDN w:val="0"/>
              <w:adjustRightInd w:val="0"/>
              <w:spacing w:after="0" w:line="240" w:lineRule="auto"/>
              <w:rPr>
                <w:rFonts w:asciiTheme="minorHAnsi" w:hAnsiTheme="minorHAnsi"/>
                <w:bCs/>
                <w:sz w:val="24"/>
                <w:szCs w:val="24"/>
              </w:rPr>
            </w:pPr>
            <w:r w:rsidRPr="00963D40">
              <w:rPr>
                <w:rFonts w:asciiTheme="minorHAnsi" w:hAnsiTheme="minorHAnsi"/>
                <w:bCs/>
                <w:sz w:val="24"/>
                <w:szCs w:val="24"/>
              </w:rPr>
              <w:t>Plant d</w:t>
            </w:r>
            <w:r w:rsidR="00CB0732" w:rsidRPr="00963D40">
              <w:rPr>
                <w:rFonts w:asciiTheme="minorHAnsi" w:hAnsiTheme="minorHAnsi"/>
                <w:bCs/>
                <w:sz w:val="24"/>
                <w:szCs w:val="24"/>
              </w:rPr>
              <w:t xml:space="preserve">isease </w:t>
            </w:r>
            <w:r w:rsidRPr="00963D40">
              <w:rPr>
                <w:rFonts w:asciiTheme="minorHAnsi" w:hAnsiTheme="minorHAnsi"/>
                <w:bCs/>
                <w:sz w:val="24"/>
                <w:szCs w:val="24"/>
              </w:rPr>
              <w:t>c</w:t>
            </w:r>
            <w:r w:rsidR="00CB0732" w:rsidRPr="00963D40">
              <w:rPr>
                <w:rFonts w:asciiTheme="minorHAnsi" w:hAnsiTheme="minorHAnsi"/>
                <w:bCs/>
                <w:sz w:val="24"/>
                <w:szCs w:val="24"/>
              </w:rPr>
              <w:t>ollection</w:t>
            </w:r>
          </w:p>
        </w:tc>
        <w:tc>
          <w:tcPr>
            <w:tcW w:w="2394" w:type="dxa"/>
          </w:tcPr>
          <w:p w:rsidR="00CB0732" w:rsidRPr="00963D40" w:rsidRDefault="00A97F14" w:rsidP="00393CBC">
            <w:pPr>
              <w:autoSpaceDE w:val="0"/>
              <w:autoSpaceDN w:val="0"/>
              <w:adjustRightInd w:val="0"/>
              <w:spacing w:after="0" w:line="240" w:lineRule="auto"/>
              <w:rPr>
                <w:rFonts w:asciiTheme="minorHAnsi" w:hAnsiTheme="minorHAnsi"/>
                <w:bCs/>
                <w:sz w:val="24"/>
                <w:szCs w:val="24"/>
                <w:highlight w:val="yellow"/>
              </w:rPr>
            </w:pPr>
            <w:r w:rsidRPr="00963D40">
              <w:rPr>
                <w:rFonts w:asciiTheme="minorHAnsi" w:hAnsiTheme="minorHAnsi"/>
                <w:sz w:val="24"/>
                <w:szCs w:val="24"/>
              </w:rPr>
              <w:t>2 December</w:t>
            </w:r>
            <w:r w:rsidR="00393CBC">
              <w:rPr>
                <w:rFonts w:asciiTheme="minorHAnsi" w:hAnsiTheme="minorHAnsi"/>
                <w:sz w:val="24"/>
                <w:szCs w:val="24"/>
              </w:rPr>
              <w:t>;</w:t>
            </w:r>
            <w:r w:rsidR="00F771D5" w:rsidRPr="00963D40">
              <w:rPr>
                <w:rFonts w:asciiTheme="minorHAnsi" w:hAnsiTheme="minorHAnsi"/>
                <w:sz w:val="24"/>
                <w:szCs w:val="24"/>
              </w:rPr>
              <w:t xml:space="preserve"> in class</w:t>
            </w:r>
          </w:p>
        </w:tc>
        <w:tc>
          <w:tcPr>
            <w:tcW w:w="2394" w:type="dxa"/>
          </w:tcPr>
          <w:p w:rsidR="00CB0732" w:rsidRPr="00963D40" w:rsidRDefault="00CB0732" w:rsidP="003A3705">
            <w:pPr>
              <w:autoSpaceDE w:val="0"/>
              <w:autoSpaceDN w:val="0"/>
              <w:adjustRightInd w:val="0"/>
              <w:spacing w:after="0" w:line="240" w:lineRule="auto"/>
              <w:rPr>
                <w:rFonts w:asciiTheme="minorHAnsi" w:hAnsiTheme="minorHAnsi"/>
                <w:bCs/>
                <w:sz w:val="24"/>
                <w:szCs w:val="24"/>
              </w:rPr>
            </w:pPr>
            <w:r w:rsidRPr="00963D40">
              <w:rPr>
                <w:rFonts w:asciiTheme="minorHAnsi" w:hAnsiTheme="minorHAnsi"/>
                <w:bCs/>
                <w:sz w:val="24"/>
                <w:szCs w:val="24"/>
              </w:rPr>
              <w:t>20%</w:t>
            </w:r>
          </w:p>
        </w:tc>
        <w:tc>
          <w:tcPr>
            <w:tcW w:w="2394" w:type="dxa"/>
          </w:tcPr>
          <w:p w:rsidR="00CB0732" w:rsidRPr="00963D40" w:rsidRDefault="00062741" w:rsidP="00473F48">
            <w:pPr>
              <w:autoSpaceDE w:val="0"/>
              <w:autoSpaceDN w:val="0"/>
              <w:adjustRightInd w:val="0"/>
              <w:spacing w:after="0" w:line="240" w:lineRule="auto"/>
              <w:rPr>
                <w:rFonts w:asciiTheme="minorHAnsi" w:hAnsiTheme="minorHAnsi"/>
                <w:bCs/>
                <w:sz w:val="24"/>
                <w:szCs w:val="24"/>
              </w:rPr>
            </w:pPr>
            <w:r w:rsidRPr="00963D40">
              <w:rPr>
                <w:rFonts w:asciiTheme="minorHAnsi" w:hAnsiTheme="minorHAnsi"/>
                <w:sz w:val="24"/>
                <w:szCs w:val="24"/>
              </w:rPr>
              <w:t>3-5</w:t>
            </w:r>
          </w:p>
        </w:tc>
      </w:tr>
      <w:tr w:rsidR="00963D40" w:rsidRPr="00963D40" w:rsidTr="00473F48">
        <w:tc>
          <w:tcPr>
            <w:tcW w:w="2394" w:type="dxa"/>
          </w:tcPr>
          <w:p w:rsidR="00CB0732" w:rsidRPr="00963D40" w:rsidRDefault="00CB0732" w:rsidP="00062741">
            <w:pPr>
              <w:autoSpaceDE w:val="0"/>
              <w:autoSpaceDN w:val="0"/>
              <w:adjustRightInd w:val="0"/>
              <w:spacing w:after="0" w:line="240" w:lineRule="auto"/>
              <w:rPr>
                <w:rFonts w:asciiTheme="minorHAnsi" w:hAnsiTheme="minorHAnsi"/>
                <w:bCs/>
                <w:sz w:val="24"/>
                <w:szCs w:val="24"/>
              </w:rPr>
            </w:pPr>
            <w:r w:rsidRPr="00963D40">
              <w:rPr>
                <w:rFonts w:asciiTheme="minorHAnsi" w:hAnsiTheme="minorHAnsi"/>
                <w:bCs/>
                <w:sz w:val="24"/>
                <w:szCs w:val="24"/>
              </w:rPr>
              <w:t xml:space="preserve">Final </w:t>
            </w:r>
            <w:r w:rsidR="00062741" w:rsidRPr="00963D40">
              <w:rPr>
                <w:rFonts w:asciiTheme="minorHAnsi" w:hAnsiTheme="minorHAnsi"/>
                <w:bCs/>
                <w:sz w:val="24"/>
                <w:szCs w:val="24"/>
              </w:rPr>
              <w:t>e</w:t>
            </w:r>
            <w:r w:rsidRPr="00963D40">
              <w:rPr>
                <w:rFonts w:asciiTheme="minorHAnsi" w:hAnsiTheme="minorHAnsi"/>
                <w:bCs/>
                <w:sz w:val="24"/>
                <w:szCs w:val="24"/>
              </w:rPr>
              <w:t>xam</w:t>
            </w:r>
          </w:p>
        </w:tc>
        <w:tc>
          <w:tcPr>
            <w:tcW w:w="2394" w:type="dxa"/>
          </w:tcPr>
          <w:p w:rsidR="00CB0732" w:rsidRPr="00963D40" w:rsidRDefault="00A97F14" w:rsidP="00A97F14">
            <w:pPr>
              <w:autoSpaceDE w:val="0"/>
              <w:autoSpaceDN w:val="0"/>
              <w:adjustRightInd w:val="0"/>
              <w:spacing w:after="0" w:line="240" w:lineRule="auto"/>
              <w:rPr>
                <w:rFonts w:asciiTheme="minorHAnsi" w:hAnsiTheme="minorHAnsi"/>
                <w:bCs/>
                <w:sz w:val="24"/>
                <w:szCs w:val="24"/>
                <w:highlight w:val="yellow"/>
              </w:rPr>
            </w:pPr>
            <w:r w:rsidRPr="00963D40">
              <w:rPr>
                <w:rFonts w:asciiTheme="minorHAnsi" w:hAnsiTheme="minorHAnsi"/>
                <w:bCs/>
                <w:sz w:val="24"/>
                <w:szCs w:val="24"/>
              </w:rPr>
              <w:t>11 December</w:t>
            </w:r>
            <w:r w:rsidR="00CB0732" w:rsidRPr="00963D40">
              <w:rPr>
                <w:rFonts w:asciiTheme="minorHAnsi" w:hAnsiTheme="minorHAnsi"/>
                <w:bCs/>
                <w:sz w:val="24"/>
                <w:szCs w:val="24"/>
              </w:rPr>
              <w:t>, 11:30-1</w:t>
            </w:r>
            <w:r w:rsidR="00B208B5" w:rsidRPr="00963D40">
              <w:rPr>
                <w:rFonts w:asciiTheme="minorHAnsi" w:hAnsiTheme="minorHAnsi"/>
                <w:bCs/>
                <w:sz w:val="24"/>
                <w:szCs w:val="24"/>
              </w:rPr>
              <w:t>3</w:t>
            </w:r>
            <w:r w:rsidR="00CB0732" w:rsidRPr="00963D40">
              <w:rPr>
                <w:rFonts w:asciiTheme="minorHAnsi" w:hAnsiTheme="minorHAnsi"/>
                <w:bCs/>
                <w:sz w:val="24"/>
                <w:szCs w:val="24"/>
              </w:rPr>
              <w:t>:30</w:t>
            </w:r>
            <w:r w:rsidR="00C906B9" w:rsidRPr="00963D40">
              <w:rPr>
                <w:rFonts w:asciiTheme="minorHAnsi" w:hAnsiTheme="minorHAnsi"/>
                <w:bCs/>
                <w:sz w:val="24"/>
                <w:szCs w:val="24"/>
              </w:rPr>
              <w:t xml:space="preserve">, </w:t>
            </w:r>
            <w:r w:rsidRPr="00963D40">
              <w:rPr>
                <w:rFonts w:asciiTheme="minorHAnsi" w:hAnsiTheme="minorHAnsi"/>
                <w:bCs/>
                <w:sz w:val="24"/>
                <w:szCs w:val="24"/>
              </w:rPr>
              <w:t>r</w:t>
            </w:r>
            <w:r w:rsidR="00FA110E" w:rsidRPr="00963D40">
              <w:rPr>
                <w:rFonts w:asciiTheme="minorHAnsi" w:hAnsiTheme="minorHAnsi"/>
                <w:bCs/>
                <w:sz w:val="24"/>
                <w:szCs w:val="24"/>
              </w:rPr>
              <w:t xml:space="preserve">oom </w:t>
            </w:r>
            <w:r w:rsidR="00C906B9" w:rsidRPr="00963D40">
              <w:rPr>
                <w:rFonts w:asciiTheme="minorHAnsi" w:hAnsiTheme="minorHAnsi"/>
                <w:bCs/>
                <w:sz w:val="24"/>
                <w:szCs w:val="24"/>
              </w:rPr>
              <w:t>TBA</w:t>
            </w:r>
          </w:p>
        </w:tc>
        <w:tc>
          <w:tcPr>
            <w:tcW w:w="2394" w:type="dxa"/>
          </w:tcPr>
          <w:p w:rsidR="00CB0732" w:rsidRPr="00963D40" w:rsidRDefault="00CB0732" w:rsidP="003A3705">
            <w:pPr>
              <w:autoSpaceDE w:val="0"/>
              <w:autoSpaceDN w:val="0"/>
              <w:adjustRightInd w:val="0"/>
              <w:spacing w:after="0" w:line="240" w:lineRule="auto"/>
              <w:rPr>
                <w:rFonts w:asciiTheme="minorHAnsi" w:hAnsiTheme="minorHAnsi"/>
                <w:bCs/>
                <w:sz w:val="24"/>
                <w:szCs w:val="24"/>
              </w:rPr>
            </w:pPr>
            <w:r w:rsidRPr="00963D40">
              <w:rPr>
                <w:rFonts w:asciiTheme="minorHAnsi" w:hAnsiTheme="minorHAnsi"/>
                <w:bCs/>
                <w:sz w:val="24"/>
                <w:szCs w:val="24"/>
              </w:rPr>
              <w:t>30%</w:t>
            </w:r>
          </w:p>
        </w:tc>
        <w:tc>
          <w:tcPr>
            <w:tcW w:w="2394" w:type="dxa"/>
          </w:tcPr>
          <w:p w:rsidR="00CB0732" w:rsidRPr="00963D40" w:rsidRDefault="003E78DF" w:rsidP="00473F48">
            <w:pPr>
              <w:autoSpaceDE w:val="0"/>
              <w:autoSpaceDN w:val="0"/>
              <w:adjustRightInd w:val="0"/>
              <w:spacing w:after="0" w:line="240" w:lineRule="auto"/>
              <w:rPr>
                <w:rFonts w:asciiTheme="minorHAnsi" w:hAnsiTheme="minorHAnsi"/>
                <w:bCs/>
                <w:sz w:val="24"/>
                <w:szCs w:val="24"/>
              </w:rPr>
            </w:pPr>
            <w:r w:rsidRPr="00963D40">
              <w:rPr>
                <w:rFonts w:asciiTheme="minorHAnsi" w:hAnsiTheme="minorHAnsi"/>
                <w:sz w:val="24"/>
                <w:szCs w:val="24"/>
              </w:rPr>
              <w:t>1-5</w:t>
            </w:r>
          </w:p>
        </w:tc>
      </w:tr>
    </w:tbl>
    <w:p w:rsidR="00B66C02" w:rsidRPr="00963D40" w:rsidRDefault="00B66C02" w:rsidP="00344E45">
      <w:pPr>
        <w:autoSpaceDE w:val="0"/>
        <w:autoSpaceDN w:val="0"/>
        <w:adjustRightInd w:val="0"/>
        <w:spacing w:after="0" w:line="240" w:lineRule="auto"/>
        <w:rPr>
          <w:rFonts w:asciiTheme="minorHAnsi" w:hAnsiTheme="minorHAnsi"/>
          <w:b/>
          <w:bCs/>
          <w:sz w:val="24"/>
          <w:szCs w:val="24"/>
        </w:rPr>
      </w:pPr>
    </w:p>
    <w:p w:rsidR="00B5009E" w:rsidRPr="00963D40" w:rsidRDefault="00B66C02" w:rsidP="00B5009E">
      <w:pPr>
        <w:pStyle w:val="Heading3"/>
        <w:rPr>
          <w:rFonts w:asciiTheme="minorHAnsi" w:hAnsiTheme="minorHAnsi"/>
          <w:color w:val="auto"/>
        </w:rPr>
      </w:pPr>
      <w:r w:rsidRPr="00963D40">
        <w:rPr>
          <w:rFonts w:asciiTheme="minorHAnsi" w:hAnsiTheme="minorHAnsi"/>
          <w:color w:val="auto"/>
        </w:rPr>
        <w:t xml:space="preserve">Final examination date and time: </w:t>
      </w:r>
      <w:r w:rsidR="00C2527D" w:rsidRPr="00963D40">
        <w:rPr>
          <w:rFonts w:asciiTheme="minorHAnsi" w:hAnsiTheme="minorHAnsi"/>
          <w:color w:val="auto"/>
        </w:rPr>
        <w:t>11 December</w:t>
      </w:r>
      <w:r w:rsidR="00B5009E" w:rsidRPr="00963D40">
        <w:rPr>
          <w:rFonts w:asciiTheme="minorHAnsi" w:hAnsiTheme="minorHAnsi"/>
          <w:color w:val="auto"/>
        </w:rPr>
        <w:t>, 11:30-1</w:t>
      </w:r>
      <w:r w:rsidR="00B208B5" w:rsidRPr="00963D40">
        <w:rPr>
          <w:rFonts w:asciiTheme="minorHAnsi" w:hAnsiTheme="minorHAnsi"/>
          <w:color w:val="auto"/>
        </w:rPr>
        <w:t>3</w:t>
      </w:r>
      <w:r w:rsidR="00B5009E" w:rsidRPr="00963D40">
        <w:rPr>
          <w:rFonts w:asciiTheme="minorHAnsi" w:hAnsiTheme="minorHAnsi"/>
          <w:color w:val="auto"/>
        </w:rPr>
        <w:t>:30</w:t>
      </w:r>
    </w:p>
    <w:p w:rsidR="00F6094F" w:rsidRPr="00963D40" w:rsidRDefault="00F6094F" w:rsidP="00C03F89">
      <w:pPr>
        <w:pStyle w:val="Heading3"/>
        <w:rPr>
          <w:rFonts w:asciiTheme="minorHAnsi" w:hAnsiTheme="minorHAnsi"/>
          <w:color w:val="auto"/>
          <w:highlight w:val="yellow"/>
        </w:rPr>
      </w:pPr>
    </w:p>
    <w:p w:rsidR="00B66C02" w:rsidRPr="00963D40" w:rsidRDefault="00B66C02" w:rsidP="00C03F89">
      <w:pPr>
        <w:pStyle w:val="Heading3"/>
        <w:rPr>
          <w:rFonts w:asciiTheme="minorHAnsi" w:hAnsiTheme="minorHAnsi"/>
          <w:color w:val="auto"/>
        </w:rPr>
      </w:pPr>
      <w:r w:rsidRPr="00963D40">
        <w:rPr>
          <w:rFonts w:asciiTheme="minorHAnsi" w:hAnsiTheme="minorHAnsi"/>
          <w:color w:val="auto"/>
        </w:rPr>
        <w:t>Final exam weighting: 3</w:t>
      </w:r>
      <w:r w:rsidR="00F6094F" w:rsidRPr="00963D40">
        <w:rPr>
          <w:rFonts w:asciiTheme="minorHAnsi" w:hAnsiTheme="minorHAnsi"/>
          <w:color w:val="auto"/>
        </w:rPr>
        <w:t>0</w:t>
      </w:r>
      <w:r w:rsidRPr="00963D40">
        <w:rPr>
          <w:rFonts w:asciiTheme="minorHAnsi" w:hAnsiTheme="minorHAnsi"/>
          <w:color w:val="auto"/>
        </w:rPr>
        <w:t>%</w:t>
      </w:r>
    </w:p>
    <w:p w:rsidR="00B66C02" w:rsidRPr="00963D40" w:rsidRDefault="00B66C02" w:rsidP="00DC6544">
      <w:pPr>
        <w:pStyle w:val="Heading2"/>
        <w:rPr>
          <w:rFonts w:asciiTheme="minorHAnsi" w:hAnsiTheme="minorHAnsi"/>
          <w:color w:val="auto"/>
        </w:rPr>
      </w:pPr>
    </w:p>
    <w:p w:rsidR="00B66C02" w:rsidRPr="00963D40" w:rsidRDefault="00B66C02" w:rsidP="00DC6544">
      <w:pPr>
        <w:pStyle w:val="Heading2"/>
        <w:rPr>
          <w:rFonts w:asciiTheme="minorHAnsi" w:hAnsiTheme="minorHAnsi"/>
          <w:color w:val="auto"/>
        </w:rPr>
      </w:pPr>
      <w:r w:rsidRPr="00963D40">
        <w:rPr>
          <w:rFonts w:asciiTheme="minorHAnsi" w:hAnsiTheme="minorHAnsi"/>
          <w:color w:val="auto"/>
        </w:rPr>
        <w:t>Course Resources</w:t>
      </w:r>
    </w:p>
    <w:p w:rsidR="00984AD8" w:rsidRPr="00963D40" w:rsidRDefault="00984AD8" w:rsidP="00C03F89">
      <w:pPr>
        <w:pStyle w:val="Heading3"/>
        <w:rPr>
          <w:rFonts w:asciiTheme="minorHAnsi" w:hAnsiTheme="minorHAnsi"/>
          <w:color w:val="auto"/>
        </w:rPr>
      </w:pPr>
    </w:p>
    <w:p w:rsidR="00B66C02" w:rsidRPr="00963D40" w:rsidRDefault="00B66C02" w:rsidP="00C03F89">
      <w:pPr>
        <w:pStyle w:val="Heading3"/>
        <w:rPr>
          <w:rFonts w:asciiTheme="minorHAnsi" w:hAnsiTheme="minorHAnsi"/>
          <w:color w:val="auto"/>
        </w:rPr>
      </w:pPr>
      <w:r w:rsidRPr="00963D40">
        <w:rPr>
          <w:rFonts w:asciiTheme="minorHAnsi" w:hAnsiTheme="minorHAnsi"/>
          <w:color w:val="auto"/>
        </w:rPr>
        <w:t xml:space="preserve">Required Texts: </w:t>
      </w:r>
      <w:r w:rsidR="00BD6C2A" w:rsidRPr="00963D40">
        <w:rPr>
          <w:rFonts w:asciiTheme="minorHAnsi" w:hAnsiTheme="minorHAnsi"/>
          <w:color w:val="auto"/>
        </w:rPr>
        <w:t>None</w:t>
      </w:r>
    </w:p>
    <w:p w:rsidR="00B66C02" w:rsidRPr="00963D40" w:rsidRDefault="00B66C02" w:rsidP="00C03F89">
      <w:pPr>
        <w:pStyle w:val="Heading3"/>
        <w:rPr>
          <w:rFonts w:asciiTheme="minorHAnsi" w:hAnsiTheme="minorHAnsi"/>
          <w:color w:val="auto"/>
        </w:rPr>
      </w:pPr>
      <w:r w:rsidRPr="00963D40">
        <w:rPr>
          <w:rFonts w:asciiTheme="minorHAnsi" w:hAnsiTheme="minorHAnsi"/>
          <w:color w:val="auto"/>
        </w:rPr>
        <w:t xml:space="preserve">Recommended Texts: </w:t>
      </w:r>
    </w:p>
    <w:p w:rsidR="00B66C02" w:rsidRPr="00963D40" w:rsidRDefault="00B66C02" w:rsidP="00C03F89">
      <w:pPr>
        <w:pStyle w:val="Heading3"/>
        <w:rPr>
          <w:rFonts w:asciiTheme="minorHAnsi" w:hAnsiTheme="minorHAnsi"/>
          <w:color w:val="auto"/>
        </w:rPr>
      </w:pPr>
      <w:r w:rsidRPr="00963D40">
        <w:rPr>
          <w:rFonts w:asciiTheme="minorHAnsi" w:hAnsiTheme="minorHAnsi"/>
          <w:color w:val="auto"/>
        </w:rPr>
        <w:t xml:space="preserve">Lab Manual: </w:t>
      </w:r>
    </w:p>
    <w:p w:rsidR="00B66C02" w:rsidRPr="00963D40" w:rsidRDefault="00B66C02" w:rsidP="00C03F89">
      <w:pPr>
        <w:pStyle w:val="Heading3"/>
        <w:rPr>
          <w:rFonts w:asciiTheme="minorHAnsi" w:hAnsiTheme="minorHAnsi"/>
          <w:color w:val="auto"/>
        </w:rPr>
      </w:pPr>
      <w:r w:rsidRPr="00963D40">
        <w:rPr>
          <w:rFonts w:asciiTheme="minorHAnsi" w:hAnsiTheme="minorHAnsi"/>
          <w:color w:val="auto"/>
        </w:rPr>
        <w:t>Other Resources:</w:t>
      </w:r>
      <w:r w:rsidR="00B5009E" w:rsidRPr="00963D40">
        <w:rPr>
          <w:rFonts w:asciiTheme="minorHAnsi" w:hAnsiTheme="minorHAnsi"/>
          <w:color w:val="auto"/>
        </w:rPr>
        <w:t xml:space="preserve"> </w:t>
      </w:r>
    </w:p>
    <w:p w:rsidR="00B66C02" w:rsidRPr="00963D40" w:rsidRDefault="00B66C02" w:rsidP="00C03F89">
      <w:pPr>
        <w:pStyle w:val="Heading3"/>
        <w:rPr>
          <w:rFonts w:asciiTheme="minorHAnsi" w:hAnsiTheme="minorHAnsi"/>
          <w:color w:val="auto"/>
        </w:rPr>
      </w:pPr>
      <w:r w:rsidRPr="00963D40">
        <w:rPr>
          <w:rFonts w:asciiTheme="minorHAnsi" w:hAnsiTheme="minorHAnsi"/>
          <w:color w:val="auto"/>
        </w:rPr>
        <w:t xml:space="preserve">Field Trips: </w:t>
      </w:r>
    </w:p>
    <w:p w:rsidR="00B66C02" w:rsidRPr="00963D40" w:rsidRDefault="00B66C02" w:rsidP="00C03F89">
      <w:pPr>
        <w:pStyle w:val="Heading3"/>
        <w:rPr>
          <w:rFonts w:asciiTheme="minorHAnsi" w:hAnsiTheme="minorHAnsi"/>
          <w:color w:val="auto"/>
        </w:rPr>
      </w:pPr>
      <w:r w:rsidRPr="00963D40">
        <w:rPr>
          <w:rFonts w:asciiTheme="minorHAnsi" w:hAnsiTheme="minorHAnsi"/>
          <w:color w:val="auto"/>
        </w:rPr>
        <w:t>Additional Costs:</w:t>
      </w:r>
      <w:r w:rsidR="00033CE4" w:rsidRPr="00963D40">
        <w:rPr>
          <w:rFonts w:asciiTheme="minorHAnsi" w:hAnsiTheme="minorHAnsi"/>
          <w:color w:val="auto"/>
        </w:rPr>
        <w:t xml:space="preserve"> </w:t>
      </w:r>
    </w:p>
    <w:p w:rsidR="00B66C02" w:rsidRPr="00963D40" w:rsidRDefault="00B66C02" w:rsidP="00344E45">
      <w:pPr>
        <w:autoSpaceDE w:val="0"/>
        <w:autoSpaceDN w:val="0"/>
        <w:adjustRightInd w:val="0"/>
        <w:spacing w:after="0" w:line="240" w:lineRule="auto"/>
        <w:rPr>
          <w:rFonts w:asciiTheme="minorHAnsi" w:hAnsiTheme="minorHAnsi"/>
          <w:sz w:val="24"/>
          <w:szCs w:val="24"/>
        </w:rPr>
      </w:pPr>
    </w:p>
    <w:p w:rsidR="00B66C02" w:rsidRPr="00963D40" w:rsidRDefault="00B66C02" w:rsidP="00DC6544">
      <w:pPr>
        <w:pStyle w:val="Heading2"/>
        <w:rPr>
          <w:rFonts w:asciiTheme="minorHAnsi" w:hAnsiTheme="minorHAnsi"/>
          <w:color w:val="auto"/>
        </w:rPr>
      </w:pPr>
      <w:r w:rsidRPr="00963D40">
        <w:rPr>
          <w:rFonts w:asciiTheme="minorHAnsi" w:hAnsiTheme="minorHAnsi"/>
          <w:color w:val="auto"/>
        </w:rPr>
        <w:t>Course Policies</w:t>
      </w:r>
    </w:p>
    <w:p w:rsidR="00680AF3" w:rsidRPr="00963D40" w:rsidRDefault="00680AF3" w:rsidP="00C03F89">
      <w:pPr>
        <w:pStyle w:val="Heading3"/>
        <w:rPr>
          <w:rFonts w:asciiTheme="minorHAnsi" w:hAnsiTheme="minorHAnsi"/>
          <w:color w:val="auto"/>
        </w:rPr>
      </w:pPr>
    </w:p>
    <w:p w:rsidR="00B66C02" w:rsidRPr="00963D40" w:rsidRDefault="00B66C02" w:rsidP="00C03F89">
      <w:pPr>
        <w:pStyle w:val="Heading3"/>
        <w:rPr>
          <w:rFonts w:asciiTheme="minorHAnsi" w:hAnsiTheme="minorHAnsi"/>
          <w:color w:val="auto"/>
        </w:rPr>
      </w:pPr>
      <w:r w:rsidRPr="00963D40">
        <w:rPr>
          <w:rFonts w:asciiTheme="minorHAnsi" w:hAnsiTheme="minorHAnsi"/>
          <w:color w:val="auto"/>
        </w:rPr>
        <w:lastRenderedPageBreak/>
        <w:t>Grading Policies</w:t>
      </w:r>
      <w:r w:rsidR="00984AD8" w:rsidRPr="00963D40">
        <w:rPr>
          <w:rFonts w:asciiTheme="minorHAnsi" w:hAnsiTheme="minorHAnsi"/>
          <w:color w:val="auto"/>
        </w:rPr>
        <w:t>:</w:t>
      </w:r>
    </w:p>
    <w:p w:rsidR="00680AF3" w:rsidRPr="00963D40" w:rsidRDefault="00680AF3" w:rsidP="00FA5B1C">
      <w:pPr>
        <w:spacing w:after="0" w:line="240" w:lineRule="auto"/>
        <w:rPr>
          <w:rFonts w:asciiTheme="minorHAnsi" w:hAnsiTheme="minorHAnsi"/>
          <w:highlight w:val="green"/>
        </w:rPr>
      </w:pPr>
    </w:p>
    <w:p w:rsidR="00D62579" w:rsidRPr="00963D40" w:rsidRDefault="00B66C02" w:rsidP="00D62579">
      <w:pPr>
        <w:autoSpaceDE w:val="0"/>
        <w:autoSpaceDN w:val="0"/>
        <w:adjustRightInd w:val="0"/>
        <w:rPr>
          <w:rFonts w:asciiTheme="minorHAnsi" w:hAnsiTheme="minorHAnsi"/>
          <w:sz w:val="24"/>
          <w:szCs w:val="24"/>
        </w:rPr>
      </w:pPr>
      <w:r w:rsidRPr="00963D40">
        <w:rPr>
          <w:rFonts w:asciiTheme="minorHAnsi" w:hAnsiTheme="minorHAnsi"/>
          <w:sz w:val="24"/>
          <w:szCs w:val="24"/>
        </w:rPr>
        <w:t xml:space="preserve">Please advise </w:t>
      </w:r>
      <w:r w:rsidR="003F1C4A" w:rsidRPr="00963D40">
        <w:rPr>
          <w:rFonts w:asciiTheme="minorHAnsi" w:hAnsiTheme="minorHAnsi"/>
          <w:sz w:val="24"/>
          <w:szCs w:val="24"/>
        </w:rPr>
        <w:t xml:space="preserve">Dr. </w:t>
      </w:r>
      <w:proofErr w:type="spellStart"/>
      <w:r w:rsidR="003F1C4A" w:rsidRPr="00963D40">
        <w:rPr>
          <w:rFonts w:asciiTheme="minorHAnsi" w:hAnsiTheme="minorHAnsi"/>
          <w:sz w:val="24"/>
          <w:szCs w:val="24"/>
        </w:rPr>
        <w:t>Sopher</w:t>
      </w:r>
      <w:proofErr w:type="spellEnd"/>
      <w:r w:rsidRPr="00963D40">
        <w:rPr>
          <w:rFonts w:asciiTheme="minorHAnsi" w:hAnsiTheme="minorHAnsi"/>
          <w:sz w:val="24"/>
          <w:szCs w:val="24"/>
        </w:rPr>
        <w:t xml:space="preserve"> of examination conflicts as soon as possible</w:t>
      </w:r>
      <w:r w:rsidR="00D62579" w:rsidRPr="00963D40">
        <w:rPr>
          <w:rFonts w:asciiTheme="minorHAnsi" w:hAnsiTheme="minorHAnsi"/>
          <w:sz w:val="24"/>
          <w:szCs w:val="24"/>
        </w:rPr>
        <w:t xml:space="preserve"> by e-mail</w:t>
      </w:r>
      <w:r w:rsidRPr="00963D40">
        <w:rPr>
          <w:rFonts w:asciiTheme="minorHAnsi" w:hAnsiTheme="minorHAnsi"/>
          <w:sz w:val="24"/>
          <w:szCs w:val="24"/>
        </w:rPr>
        <w:t xml:space="preserve">.  If you have an illness or other </w:t>
      </w:r>
      <w:r w:rsidR="00D62579" w:rsidRPr="00963D40">
        <w:rPr>
          <w:rFonts w:asciiTheme="minorHAnsi" w:hAnsiTheme="minorHAnsi"/>
          <w:sz w:val="24"/>
          <w:szCs w:val="24"/>
        </w:rPr>
        <w:t>issue</w:t>
      </w:r>
      <w:r w:rsidRPr="00963D40">
        <w:rPr>
          <w:rFonts w:asciiTheme="minorHAnsi" w:hAnsiTheme="minorHAnsi"/>
          <w:sz w:val="24"/>
          <w:szCs w:val="24"/>
        </w:rPr>
        <w:t xml:space="preserve">, please see your program counsellor and ask them to issue a notice to </w:t>
      </w:r>
      <w:r w:rsidR="00375D37">
        <w:rPr>
          <w:rFonts w:asciiTheme="minorHAnsi" w:hAnsiTheme="minorHAnsi"/>
          <w:sz w:val="24"/>
          <w:szCs w:val="24"/>
        </w:rPr>
        <w:t xml:space="preserve">Dr. </w:t>
      </w:r>
      <w:proofErr w:type="spellStart"/>
      <w:r w:rsidR="00375D37">
        <w:rPr>
          <w:rFonts w:asciiTheme="minorHAnsi" w:hAnsiTheme="minorHAnsi"/>
          <w:sz w:val="24"/>
          <w:szCs w:val="24"/>
        </w:rPr>
        <w:t>Sopher</w:t>
      </w:r>
      <w:proofErr w:type="spellEnd"/>
      <w:r w:rsidRPr="00963D40">
        <w:rPr>
          <w:rFonts w:asciiTheme="minorHAnsi" w:hAnsiTheme="minorHAnsi"/>
          <w:sz w:val="24"/>
          <w:szCs w:val="24"/>
        </w:rPr>
        <w:t xml:space="preserve">. There are no make-up opportunities for lab quizzes, but academic consideration (such as transfer of marks to the final exam) may be given with appropriate supporting documentation. </w:t>
      </w:r>
    </w:p>
    <w:p w:rsidR="00B66C02" w:rsidRPr="00963D40" w:rsidRDefault="00D62579" w:rsidP="001C74B4">
      <w:pPr>
        <w:autoSpaceDE w:val="0"/>
        <w:autoSpaceDN w:val="0"/>
        <w:adjustRightInd w:val="0"/>
        <w:rPr>
          <w:rFonts w:asciiTheme="minorHAnsi" w:hAnsiTheme="minorHAnsi"/>
          <w:sz w:val="24"/>
          <w:szCs w:val="24"/>
          <w:highlight w:val="green"/>
        </w:rPr>
      </w:pPr>
      <w:r w:rsidRPr="00963D40">
        <w:rPr>
          <w:rFonts w:asciiTheme="minorHAnsi" w:hAnsiTheme="minorHAnsi" w:cs="Calibri"/>
          <w:sz w:val="24"/>
          <w:szCs w:val="24"/>
        </w:rPr>
        <w:t xml:space="preserve">Policy on Late Assignments: </w:t>
      </w:r>
      <w:r w:rsidRPr="00963D40">
        <w:rPr>
          <w:rFonts w:asciiTheme="minorHAnsi" w:hAnsiTheme="minorHAnsi" w:cs="Calibri"/>
          <w:sz w:val="24"/>
          <w:szCs w:val="24"/>
          <w:lang w:val="en-CA"/>
        </w:rPr>
        <w:t xml:space="preserve">Late submission of the disease collection will incur a penalty of 10% </w:t>
      </w:r>
      <w:r w:rsidRPr="00963D40">
        <w:rPr>
          <w:rFonts w:asciiTheme="minorHAnsi" w:hAnsiTheme="minorHAnsi" w:cs="Calibri"/>
          <w:sz w:val="24"/>
          <w:szCs w:val="24"/>
        </w:rPr>
        <w:t xml:space="preserve">of the total marks available for the assignment </w:t>
      </w:r>
      <w:r w:rsidRPr="00963D40">
        <w:rPr>
          <w:rFonts w:asciiTheme="minorHAnsi" w:hAnsiTheme="minorHAnsi" w:cs="Calibri"/>
          <w:sz w:val="24"/>
          <w:szCs w:val="24"/>
          <w:lang w:val="en-CA"/>
        </w:rPr>
        <w:t>per day, including weekend-days, and will no longer be accepted five days after the due date (i.e.</w:t>
      </w:r>
      <w:r w:rsidR="00D31BFA" w:rsidRPr="00963D40">
        <w:rPr>
          <w:rFonts w:asciiTheme="minorHAnsi" w:hAnsiTheme="minorHAnsi" w:cs="Calibri"/>
          <w:sz w:val="24"/>
          <w:szCs w:val="24"/>
          <w:lang w:val="en-CA"/>
        </w:rPr>
        <w:t>,</w:t>
      </w:r>
      <w:r w:rsidRPr="00963D40">
        <w:rPr>
          <w:rFonts w:asciiTheme="minorHAnsi" w:hAnsiTheme="minorHAnsi" w:cs="Calibri"/>
          <w:sz w:val="24"/>
          <w:szCs w:val="24"/>
          <w:lang w:val="en-CA"/>
        </w:rPr>
        <w:t xml:space="preserve"> not accepted after 11:20 AM, 7 December), resulting in a mark of zero for the assignment. </w:t>
      </w:r>
    </w:p>
    <w:p w:rsidR="00B66C02" w:rsidRPr="00963D40" w:rsidRDefault="00B66C02" w:rsidP="00C03F89">
      <w:pPr>
        <w:pStyle w:val="Heading3"/>
        <w:rPr>
          <w:rFonts w:asciiTheme="minorHAnsi" w:hAnsiTheme="minorHAnsi"/>
          <w:color w:val="auto"/>
          <w:lang w:val="en-GB"/>
        </w:rPr>
      </w:pPr>
      <w:r w:rsidRPr="00963D40">
        <w:rPr>
          <w:rFonts w:asciiTheme="minorHAnsi" w:hAnsiTheme="minorHAnsi"/>
          <w:color w:val="auto"/>
          <w:lang w:val="en-GB"/>
        </w:rPr>
        <w:t>Course Policy on Group Work:</w:t>
      </w:r>
    </w:p>
    <w:p w:rsidR="00B66C02" w:rsidRPr="00375D37" w:rsidRDefault="00495664" w:rsidP="00C03F89">
      <w:pPr>
        <w:pStyle w:val="Heading3"/>
        <w:rPr>
          <w:rFonts w:asciiTheme="minorHAnsi" w:hAnsiTheme="minorHAnsi"/>
          <w:b w:val="0"/>
          <w:color w:val="auto"/>
        </w:rPr>
      </w:pPr>
      <w:r w:rsidRPr="00375D37">
        <w:rPr>
          <w:rFonts w:asciiTheme="minorHAnsi" w:hAnsiTheme="minorHAnsi"/>
          <w:b w:val="0"/>
          <w:color w:val="auto"/>
        </w:rPr>
        <w:t>Students are encouraged to work collaboratively, but must complete and turn in work individually.</w:t>
      </w:r>
    </w:p>
    <w:p w:rsidR="00FD2025" w:rsidRPr="00963D40" w:rsidRDefault="00FD2025" w:rsidP="00C03F89">
      <w:pPr>
        <w:pStyle w:val="Heading3"/>
        <w:rPr>
          <w:rFonts w:asciiTheme="minorHAnsi" w:hAnsiTheme="minorHAnsi"/>
          <w:color w:val="auto"/>
        </w:rPr>
      </w:pPr>
    </w:p>
    <w:p w:rsidR="00B66C02" w:rsidRPr="00963D40" w:rsidRDefault="00B66C02" w:rsidP="00C03F89">
      <w:pPr>
        <w:pStyle w:val="Heading3"/>
        <w:rPr>
          <w:rFonts w:asciiTheme="minorHAnsi" w:hAnsiTheme="minorHAnsi"/>
          <w:color w:val="auto"/>
        </w:rPr>
      </w:pPr>
      <w:r w:rsidRPr="00963D40">
        <w:rPr>
          <w:rFonts w:asciiTheme="minorHAnsi" w:hAnsiTheme="minorHAnsi"/>
          <w:color w:val="auto"/>
        </w:rPr>
        <w:t>Course Policy regarding use of electronic devices and recording of lectures:</w:t>
      </w:r>
    </w:p>
    <w:p w:rsidR="00B66C02" w:rsidRPr="00963D40" w:rsidRDefault="00B66C02" w:rsidP="004973B0">
      <w:pPr>
        <w:autoSpaceDE w:val="0"/>
        <w:autoSpaceDN w:val="0"/>
        <w:adjustRightInd w:val="0"/>
        <w:spacing w:after="0" w:line="240" w:lineRule="auto"/>
        <w:rPr>
          <w:rStyle w:val="Emphasis"/>
          <w:rFonts w:asciiTheme="minorHAnsi" w:hAnsiTheme="minorHAnsi"/>
          <w:bCs/>
          <w:color w:val="auto"/>
          <w:sz w:val="24"/>
          <w:szCs w:val="24"/>
        </w:rPr>
      </w:pPr>
      <w:r w:rsidRPr="00963D40">
        <w:rPr>
          <w:rFonts w:asciiTheme="minorHAnsi" w:hAnsiTheme="minorHAnsi"/>
          <w:sz w:val="24"/>
          <w:szCs w:val="24"/>
          <w:lang w:val="en-CA"/>
        </w:rPr>
        <w:t>Presentations and demonstration material which are made in relation to course work—including lectures—cannot be recorded or copied without the written permission of the presenter, whether the instructor, a classmate or guest lecturer.  Material recorded with permission is restricted to use for that course unless further permission is granted.</w:t>
      </w:r>
    </w:p>
    <w:p w:rsidR="00B66C02" w:rsidRPr="00963D40" w:rsidRDefault="00B66C02" w:rsidP="004973B0">
      <w:pPr>
        <w:autoSpaceDE w:val="0"/>
        <w:autoSpaceDN w:val="0"/>
        <w:adjustRightInd w:val="0"/>
        <w:spacing w:after="0" w:line="240" w:lineRule="auto"/>
        <w:rPr>
          <w:rFonts w:asciiTheme="minorHAnsi" w:hAnsiTheme="minorHAnsi"/>
          <w:b/>
          <w:i/>
          <w:sz w:val="24"/>
          <w:szCs w:val="24"/>
          <w:lang w:val="en-GB"/>
        </w:rPr>
      </w:pPr>
    </w:p>
    <w:p w:rsidR="00B66C02" w:rsidRPr="00963D40" w:rsidRDefault="00B66C02" w:rsidP="00DC6544">
      <w:pPr>
        <w:pStyle w:val="Heading2"/>
        <w:rPr>
          <w:rFonts w:asciiTheme="minorHAnsi" w:hAnsiTheme="minorHAnsi"/>
          <w:color w:val="auto"/>
          <w:lang w:val="en-GB"/>
        </w:rPr>
      </w:pPr>
      <w:r w:rsidRPr="00963D40">
        <w:rPr>
          <w:rFonts w:asciiTheme="minorHAnsi" w:hAnsiTheme="minorHAnsi"/>
          <w:color w:val="auto"/>
          <w:lang w:val="en-GB"/>
        </w:rPr>
        <w:t>University Policies</w:t>
      </w:r>
    </w:p>
    <w:p w:rsidR="002C53C5" w:rsidRPr="00963D40" w:rsidRDefault="002C53C5" w:rsidP="002C53C5">
      <w:pPr>
        <w:pStyle w:val="Heading3"/>
        <w:rPr>
          <w:rFonts w:asciiTheme="minorHAnsi" w:hAnsiTheme="minorHAnsi"/>
          <w:color w:val="auto"/>
        </w:rPr>
      </w:pPr>
    </w:p>
    <w:p w:rsidR="003E4D88" w:rsidRPr="00963D40" w:rsidRDefault="003E4D88" w:rsidP="003E4D88">
      <w:pPr>
        <w:pStyle w:val="Heading3"/>
        <w:rPr>
          <w:rFonts w:asciiTheme="minorHAnsi" w:hAnsiTheme="minorHAnsi"/>
          <w:color w:val="auto"/>
        </w:rPr>
      </w:pPr>
      <w:r w:rsidRPr="00963D40">
        <w:rPr>
          <w:rFonts w:asciiTheme="minorHAnsi" w:hAnsiTheme="minorHAnsi"/>
          <w:color w:val="auto"/>
        </w:rPr>
        <w:t>Academic Consideration:</w:t>
      </w:r>
    </w:p>
    <w:p w:rsidR="003E4D88" w:rsidRPr="00963D40" w:rsidRDefault="003E4D88" w:rsidP="003E4D88">
      <w:pPr>
        <w:autoSpaceDE w:val="0"/>
        <w:autoSpaceDN w:val="0"/>
        <w:adjustRightInd w:val="0"/>
        <w:spacing w:after="0" w:line="240" w:lineRule="auto"/>
        <w:rPr>
          <w:rFonts w:asciiTheme="minorHAnsi" w:hAnsiTheme="minorHAnsi"/>
          <w:sz w:val="24"/>
          <w:szCs w:val="24"/>
        </w:rPr>
      </w:pPr>
    </w:p>
    <w:p w:rsidR="00B66C02" w:rsidRPr="00963D40" w:rsidRDefault="003E4D88" w:rsidP="00344E45">
      <w:pPr>
        <w:autoSpaceDE w:val="0"/>
        <w:autoSpaceDN w:val="0"/>
        <w:adjustRightInd w:val="0"/>
        <w:spacing w:after="0" w:line="240" w:lineRule="auto"/>
        <w:rPr>
          <w:rFonts w:asciiTheme="minorHAnsi" w:hAnsiTheme="minorHAnsi"/>
          <w:b/>
          <w:i/>
          <w:sz w:val="24"/>
          <w:szCs w:val="24"/>
        </w:rPr>
      </w:pPr>
      <w:r w:rsidRPr="00963D40">
        <w:rPr>
          <w:rFonts w:asciiTheme="minorHAnsi" w:hAnsiTheme="minorHAnsi"/>
          <w:sz w:val="24"/>
          <w:szCs w:val="24"/>
        </w:rPr>
        <w:t xml:space="preserve">The University of Guelph is committed to supporting students in their learning experiences and responding to their individual needs and is aware that a variety of situations or events beyond the student's control may affect academic performance. Support is provided to accommodate academic needs in the face of personal difficulties or unforeseen events in the form of </w:t>
      </w:r>
    </w:p>
    <w:p w:rsidR="00B66C02" w:rsidRPr="00963D40" w:rsidRDefault="00B66C02" w:rsidP="00344E45">
      <w:pPr>
        <w:autoSpaceDE w:val="0"/>
        <w:autoSpaceDN w:val="0"/>
        <w:adjustRightInd w:val="0"/>
        <w:spacing w:after="0" w:line="240" w:lineRule="auto"/>
        <w:rPr>
          <w:rFonts w:asciiTheme="minorHAnsi" w:hAnsiTheme="minorHAnsi"/>
          <w:sz w:val="24"/>
          <w:szCs w:val="24"/>
        </w:rPr>
      </w:pPr>
    </w:p>
    <w:p w:rsidR="003E4D88" w:rsidRPr="00963D40" w:rsidRDefault="003E4D88" w:rsidP="003E4D88">
      <w:pPr>
        <w:pStyle w:val="Heading3"/>
        <w:rPr>
          <w:rFonts w:asciiTheme="minorHAnsi" w:hAnsiTheme="minorHAnsi"/>
          <w:color w:val="auto"/>
        </w:rPr>
      </w:pPr>
      <w:r w:rsidRPr="00963D40">
        <w:rPr>
          <w:rFonts w:asciiTheme="minorHAnsi" w:hAnsiTheme="minorHAnsi"/>
          <w:color w:val="auto"/>
        </w:rPr>
        <w:t>Academic Misconduct:</w:t>
      </w:r>
    </w:p>
    <w:p w:rsidR="003E4D88" w:rsidRPr="00963D40" w:rsidRDefault="003E4D88" w:rsidP="003E4D88">
      <w:pPr>
        <w:autoSpaceDE w:val="0"/>
        <w:autoSpaceDN w:val="0"/>
        <w:adjustRightInd w:val="0"/>
        <w:spacing w:after="0" w:line="240" w:lineRule="auto"/>
        <w:rPr>
          <w:rFonts w:asciiTheme="minorHAnsi" w:hAnsiTheme="minorHAnsi"/>
          <w:sz w:val="24"/>
          <w:szCs w:val="24"/>
        </w:rPr>
      </w:pPr>
    </w:p>
    <w:p w:rsidR="003E4D88" w:rsidRPr="00963D40" w:rsidRDefault="003E4D88" w:rsidP="003E4D88">
      <w:pPr>
        <w:autoSpaceDE w:val="0"/>
        <w:autoSpaceDN w:val="0"/>
        <w:adjustRightInd w:val="0"/>
        <w:spacing w:after="0" w:line="240" w:lineRule="auto"/>
        <w:rPr>
          <w:rFonts w:asciiTheme="minorHAnsi" w:hAnsiTheme="minorHAnsi"/>
          <w:sz w:val="24"/>
          <w:szCs w:val="24"/>
        </w:rPr>
      </w:pPr>
      <w:r w:rsidRPr="00963D40">
        <w:rPr>
          <w:rFonts w:asciiTheme="minorHAnsi" w:hAnsiTheme="minorHAnsi"/>
          <w:sz w:val="24"/>
          <w:szCs w:val="24"/>
        </w:rPr>
        <w:t xml:space="preserve">The University of Guelph is committed to upholding the highest standards of academic integrity and it is the responsibility of all members of the University community, faculty, staff, and students  to be aware of what constitutes academic misconduct and to do as much as possible to prevent academic offences from occurring. </w:t>
      </w:r>
    </w:p>
    <w:p w:rsidR="003E4D88" w:rsidRPr="00963D40" w:rsidRDefault="003E4D88" w:rsidP="003E4D88">
      <w:pPr>
        <w:autoSpaceDE w:val="0"/>
        <w:autoSpaceDN w:val="0"/>
        <w:adjustRightInd w:val="0"/>
        <w:spacing w:after="0" w:line="240" w:lineRule="auto"/>
        <w:rPr>
          <w:rFonts w:asciiTheme="minorHAnsi" w:hAnsiTheme="minorHAnsi"/>
          <w:sz w:val="24"/>
          <w:szCs w:val="24"/>
        </w:rPr>
      </w:pPr>
    </w:p>
    <w:p w:rsidR="003E4D88" w:rsidRPr="00963D40" w:rsidRDefault="003E4D88" w:rsidP="003E4D88">
      <w:pPr>
        <w:autoSpaceDE w:val="0"/>
        <w:autoSpaceDN w:val="0"/>
        <w:adjustRightInd w:val="0"/>
        <w:spacing w:after="0" w:line="240" w:lineRule="auto"/>
        <w:rPr>
          <w:rFonts w:asciiTheme="minorHAnsi" w:hAnsiTheme="minorHAnsi"/>
          <w:sz w:val="24"/>
          <w:szCs w:val="24"/>
        </w:rPr>
      </w:pPr>
      <w:r w:rsidRPr="00963D40">
        <w:rPr>
          <w:rFonts w:asciiTheme="minorHAnsi" w:hAnsiTheme="minorHAnsi"/>
          <w:sz w:val="24"/>
          <w:szCs w:val="24"/>
        </w:rPr>
        <w:t xml:space="preserve">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w:t>
      </w:r>
      <w:r w:rsidRPr="00963D40">
        <w:rPr>
          <w:rFonts w:asciiTheme="minorHAnsi" w:hAnsiTheme="minorHAnsi"/>
          <w:sz w:val="24"/>
          <w:szCs w:val="24"/>
        </w:rPr>
        <w:lastRenderedPageBreak/>
        <w:t xml:space="preserve">detection. 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rsidR="003E4D88" w:rsidRPr="00963D40" w:rsidRDefault="003E4D88" w:rsidP="003E4D88">
      <w:pPr>
        <w:autoSpaceDE w:val="0"/>
        <w:autoSpaceDN w:val="0"/>
        <w:adjustRightInd w:val="0"/>
        <w:spacing w:after="0" w:line="240" w:lineRule="auto"/>
        <w:rPr>
          <w:rFonts w:asciiTheme="minorHAnsi" w:hAnsiTheme="minorHAnsi"/>
          <w:sz w:val="24"/>
          <w:szCs w:val="24"/>
        </w:rPr>
      </w:pPr>
    </w:p>
    <w:p w:rsidR="003E4D88" w:rsidRPr="00963D40" w:rsidRDefault="003E4D88" w:rsidP="003E4D88">
      <w:pPr>
        <w:autoSpaceDE w:val="0"/>
        <w:autoSpaceDN w:val="0"/>
        <w:adjustRightInd w:val="0"/>
        <w:spacing w:after="0" w:line="240" w:lineRule="auto"/>
        <w:rPr>
          <w:rFonts w:asciiTheme="minorHAnsi" w:hAnsiTheme="minorHAnsi"/>
          <w:sz w:val="24"/>
          <w:szCs w:val="24"/>
        </w:rPr>
      </w:pPr>
      <w:r w:rsidRPr="00963D40">
        <w:rPr>
          <w:rFonts w:asciiTheme="minorHAnsi" w:hAnsiTheme="minorHAnsi"/>
          <w:sz w:val="24"/>
          <w:szCs w:val="24"/>
        </w:rPr>
        <w:t xml:space="preserve">Detailed information regarding the Academic Misconduct policy is available in </w:t>
      </w:r>
      <w:hyperlink r:id="rId8" w:history="1">
        <w:r w:rsidRPr="00963D40">
          <w:rPr>
            <w:rStyle w:val="Hyperlink"/>
            <w:rFonts w:asciiTheme="minorHAnsi" w:hAnsiTheme="minorHAnsi"/>
            <w:color w:val="auto"/>
            <w:sz w:val="24"/>
            <w:szCs w:val="24"/>
          </w:rPr>
          <w:t>Section VIII (Undergraduate Degree Regulations and Procedures) of the Undergraduate Calendar</w:t>
        </w:r>
      </w:hyperlink>
      <w:r w:rsidRPr="00963D40">
        <w:rPr>
          <w:rFonts w:asciiTheme="minorHAnsi" w:hAnsiTheme="minorHAnsi"/>
          <w:sz w:val="24"/>
          <w:szCs w:val="24"/>
        </w:rPr>
        <w:t xml:space="preserve">. </w:t>
      </w:r>
    </w:p>
    <w:p w:rsidR="00B66C02" w:rsidRPr="00963D40" w:rsidRDefault="00B66C02" w:rsidP="00344E45">
      <w:pPr>
        <w:autoSpaceDE w:val="0"/>
        <w:autoSpaceDN w:val="0"/>
        <w:adjustRightInd w:val="0"/>
        <w:spacing w:after="0" w:line="240" w:lineRule="auto"/>
        <w:rPr>
          <w:rFonts w:asciiTheme="minorHAnsi" w:hAnsiTheme="minorHAnsi"/>
          <w:b/>
          <w:bCs/>
          <w:sz w:val="24"/>
          <w:szCs w:val="24"/>
        </w:rPr>
      </w:pPr>
    </w:p>
    <w:p w:rsidR="003E4D88" w:rsidRPr="00963D40" w:rsidRDefault="003E4D88" w:rsidP="003E4D88">
      <w:pPr>
        <w:pStyle w:val="Heading3"/>
        <w:rPr>
          <w:rFonts w:asciiTheme="minorHAnsi" w:hAnsiTheme="minorHAnsi"/>
          <w:color w:val="auto"/>
        </w:rPr>
      </w:pPr>
      <w:r w:rsidRPr="00963D40">
        <w:rPr>
          <w:rFonts w:asciiTheme="minorHAnsi" w:hAnsiTheme="minorHAnsi"/>
          <w:color w:val="auto"/>
        </w:rPr>
        <w:t>Accessibility:</w:t>
      </w:r>
    </w:p>
    <w:p w:rsidR="003E4D88" w:rsidRPr="00963D40" w:rsidRDefault="003E4D88" w:rsidP="003E4D88">
      <w:pPr>
        <w:autoSpaceDE w:val="0"/>
        <w:autoSpaceDN w:val="0"/>
        <w:adjustRightInd w:val="0"/>
        <w:spacing w:after="0" w:line="240" w:lineRule="auto"/>
        <w:rPr>
          <w:rFonts w:asciiTheme="minorHAnsi" w:hAnsiTheme="minorHAnsi"/>
          <w:b/>
          <w:bCs/>
          <w:sz w:val="24"/>
          <w:szCs w:val="24"/>
        </w:rPr>
      </w:pPr>
    </w:p>
    <w:p w:rsidR="003E4D88" w:rsidRPr="00963D40" w:rsidRDefault="003E4D88" w:rsidP="003E4D88">
      <w:pPr>
        <w:autoSpaceDE w:val="0"/>
        <w:autoSpaceDN w:val="0"/>
        <w:adjustRightInd w:val="0"/>
        <w:spacing w:after="0" w:line="240" w:lineRule="auto"/>
        <w:rPr>
          <w:rFonts w:asciiTheme="minorHAnsi" w:hAnsiTheme="minorHAnsi"/>
          <w:sz w:val="24"/>
          <w:szCs w:val="24"/>
        </w:rPr>
      </w:pPr>
      <w:r w:rsidRPr="00963D40">
        <w:rPr>
          <w:rFonts w:asciiTheme="minorHAnsi" w:hAnsiTheme="minorHAnsi"/>
          <w:sz w:val="24"/>
          <w:szCs w:val="24"/>
        </w:rPr>
        <w:t xml:space="preserve">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the Student Accessibility Services (SAS), formerly Centre for Students with Disabilities (CSD), as soon as possible. </w:t>
      </w:r>
    </w:p>
    <w:p w:rsidR="003E4D88" w:rsidRPr="00963D40" w:rsidRDefault="003E4D88" w:rsidP="003E4D88">
      <w:pPr>
        <w:autoSpaceDE w:val="0"/>
        <w:autoSpaceDN w:val="0"/>
        <w:adjustRightInd w:val="0"/>
        <w:spacing w:after="0" w:line="240" w:lineRule="auto"/>
        <w:rPr>
          <w:rFonts w:asciiTheme="minorHAnsi" w:hAnsiTheme="minorHAnsi"/>
          <w:sz w:val="24"/>
          <w:szCs w:val="24"/>
        </w:rPr>
      </w:pPr>
    </w:p>
    <w:p w:rsidR="003E4D88" w:rsidRPr="00963D40" w:rsidRDefault="003E4D88" w:rsidP="003E4D88">
      <w:pPr>
        <w:autoSpaceDE w:val="0"/>
        <w:autoSpaceDN w:val="0"/>
        <w:adjustRightInd w:val="0"/>
        <w:spacing w:after="0" w:line="240" w:lineRule="auto"/>
        <w:rPr>
          <w:rFonts w:asciiTheme="minorHAnsi" w:hAnsiTheme="minorHAnsi"/>
          <w:sz w:val="24"/>
          <w:szCs w:val="24"/>
        </w:rPr>
      </w:pPr>
      <w:r w:rsidRPr="00963D40">
        <w:rPr>
          <w:rFonts w:asciiTheme="minorHAnsi" w:hAnsiTheme="minorHAnsi"/>
          <w:sz w:val="24"/>
          <w:szCs w:val="24"/>
        </w:rPr>
        <w:t xml:space="preserve">For more information, contact SAS at 519-824-4120 ext. 56208 or email sas@uoguelph.ca or visit the </w:t>
      </w:r>
      <w:hyperlink r:id="rId9" w:history="1">
        <w:r w:rsidRPr="00963D40">
          <w:rPr>
            <w:rStyle w:val="Hyperlink"/>
            <w:rFonts w:asciiTheme="minorHAnsi" w:hAnsiTheme="minorHAnsi"/>
            <w:color w:val="auto"/>
            <w:sz w:val="24"/>
            <w:szCs w:val="24"/>
          </w:rPr>
          <w:t>Student Accessibility Services website (http://www.uoguelph.ca/csd/)</w:t>
        </w:r>
      </w:hyperlink>
      <w:r w:rsidRPr="00963D40">
        <w:rPr>
          <w:rFonts w:asciiTheme="minorHAnsi" w:hAnsiTheme="minorHAnsi"/>
          <w:sz w:val="24"/>
          <w:szCs w:val="24"/>
        </w:rPr>
        <w:t xml:space="preserve">. </w:t>
      </w:r>
    </w:p>
    <w:p w:rsidR="00B66C02" w:rsidRPr="00963D40" w:rsidRDefault="00B66C02" w:rsidP="00344E45">
      <w:pPr>
        <w:autoSpaceDE w:val="0"/>
        <w:autoSpaceDN w:val="0"/>
        <w:adjustRightInd w:val="0"/>
        <w:spacing w:after="0" w:line="240" w:lineRule="auto"/>
        <w:rPr>
          <w:rStyle w:val="Hyperlink"/>
          <w:rFonts w:asciiTheme="minorHAnsi" w:hAnsiTheme="minorHAnsi"/>
          <w:color w:val="auto"/>
          <w:sz w:val="24"/>
          <w:szCs w:val="24"/>
        </w:rPr>
      </w:pPr>
    </w:p>
    <w:p w:rsidR="003E4D88" w:rsidRPr="00963D40" w:rsidRDefault="003E4D88" w:rsidP="003E4D88">
      <w:pPr>
        <w:pStyle w:val="Heading3"/>
        <w:rPr>
          <w:rFonts w:asciiTheme="minorHAnsi" w:hAnsiTheme="minorHAnsi"/>
          <w:color w:val="auto"/>
        </w:rPr>
      </w:pPr>
      <w:r w:rsidRPr="00963D40">
        <w:rPr>
          <w:rFonts w:asciiTheme="minorHAnsi" w:hAnsiTheme="minorHAnsi"/>
          <w:color w:val="auto"/>
        </w:rPr>
        <w:t>Course Evaluation Information:</w:t>
      </w:r>
    </w:p>
    <w:p w:rsidR="003E4D88" w:rsidRPr="00963D40" w:rsidRDefault="003E4D88" w:rsidP="003E4D88">
      <w:pPr>
        <w:autoSpaceDE w:val="0"/>
        <w:autoSpaceDN w:val="0"/>
        <w:adjustRightInd w:val="0"/>
        <w:spacing w:after="0" w:line="240" w:lineRule="auto"/>
        <w:rPr>
          <w:rFonts w:asciiTheme="minorHAnsi" w:hAnsiTheme="minorHAnsi"/>
          <w:sz w:val="24"/>
          <w:szCs w:val="24"/>
        </w:rPr>
      </w:pPr>
    </w:p>
    <w:p w:rsidR="003E4D88" w:rsidRPr="00963D40" w:rsidRDefault="003E4D88" w:rsidP="003E4D88">
      <w:pPr>
        <w:autoSpaceDE w:val="0"/>
        <w:autoSpaceDN w:val="0"/>
        <w:adjustRightInd w:val="0"/>
        <w:spacing w:after="0" w:line="240" w:lineRule="auto"/>
        <w:rPr>
          <w:rFonts w:asciiTheme="minorHAnsi" w:hAnsiTheme="minorHAnsi"/>
          <w:sz w:val="24"/>
          <w:szCs w:val="24"/>
        </w:rPr>
      </w:pPr>
      <w:r w:rsidRPr="00963D40">
        <w:rPr>
          <w:rFonts w:asciiTheme="minorHAnsi" w:hAnsiTheme="minorHAnsi"/>
          <w:sz w:val="24"/>
          <w:szCs w:val="24"/>
          <w:lang w:val="en-CA"/>
        </w:rPr>
        <w:t xml:space="preserve">End of semester course and instructor evaluations provide students the opportunity to have their comments and opinions </w:t>
      </w:r>
      <w:r w:rsidRPr="00963D40">
        <w:rPr>
          <w:rFonts w:asciiTheme="minorHAnsi" w:hAnsiTheme="minorHAnsi"/>
          <w:sz w:val="24"/>
          <w:szCs w:val="24"/>
        </w:rPr>
        <w:t>used as an important component in the Faculty Tenure and Promotion process, and as valuable feedback to help instructors enhance the quality of their teaching effectiveness and course delivery. </w:t>
      </w:r>
    </w:p>
    <w:p w:rsidR="003E4D88" w:rsidRPr="00963D40" w:rsidRDefault="003E4D88" w:rsidP="003E4D88">
      <w:pPr>
        <w:autoSpaceDE w:val="0"/>
        <w:autoSpaceDN w:val="0"/>
        <w:adjustRightInd w:val="0"/>
        <w:spacing w:after="0" w:line="240" w:lineRule="auto"/>
        <w:rPr>
          <w:rFonts w:asciiTheme="minorHAnsi" w:hAnsiTheme="minorHAnsi"/>
          <w:sz w:val="24"/>
          <w:szCs w:val="24"/>
        </w:rPr>
      </w:pPr>
    </w:p>
    <w:p w:rsidR="003E4D88" w:rsidRPr="00963D40" w:rsidRDefault="003E4D88" w:rsidP="003E4D88">
      <w:pPr>
        <w:autoSpaceDE w:val="0"/>
        <w:autoSpaceDN w:val="0"/>
        <w:adjustRightInd w:val="0"/>
        <w:spacing w:after="0" w:line="240" w:lineRule="auto"/>
        <w:rPr>
          <w:rFonts w:asciiTheme="minorHAnsi" w:hAnsiTheme="minorHAnsi"/>
          <w:sz w:val="24"/>
          <w:szCs w:val="24"/>
        </w:rPr>
      </w:pPr>
      <w:r w:rsidRPr="00963D40">
        <w:rPr>
          <w:rFonts w:asciiTheme="minorHAnsi" w:hAnsiTheme="minorHAnsi"/>
          <w:sz w:val="24"/>
          <w:szCs w:val="24"/>
          <w:lang w:val="en-CA"/>
        </w:rPr>
        <w:t xml:space="preserve">While many course evaluations are conducted in class others are now conducted online. </w:t>
      </w:r>
      <w:r w:rsidRPr="00963D40">
        <w:rPr>
          <w:rFonts w:asciiTheme="minorHAnsi" w:hAnsiTheme="minorHAnsi"/>
          <w:sz w:val="24"/>
          <w:szCs w:val="24"/>
        </w:rPr>
        <w:t xml:space="preserve">Please refer to the </w:t>
      </w:r>
      <w:hyperlink r:id="rId10" w:history="1">
        <w:r w:rsidRPr="00963D40">
          <w:rPr>
            <w:rStyle w:val="Hyperlink"/>
            <w:rFonts w:asciiTheme="minorHAnsi" w:hAnsiTheme="minorHAnsi"/>
            <w:color w:val="auto"/>
            <w:sz w:val="24"/>
          </w:rPr>
          <w:t>Course and Instructor Evaluation Website</w:t>
        </w:r>
      </w:hyperlink>
      <w:r w:rsidRPr="00963D40">
        <w:rPr>
          <w:rStyle w:val="Strong"/>
          <w:rFonts w:asciiTheme="minorHAnsi" w:hAnsiTheme="minorHAnsi"/>
          <w:color w:val="auto"/>
        </w:rPr>
        <w:t xml:space="preserve"> </w:t>
      </w:r>
      <w:r w:rsidRPr="00963D40">
        <w:rPr>
          <w:rStyle w:val="Strong"/>
          <w:rFonts w:asciiTheme="minorHAnsi" w:hAnsiTheme="minorHAnsi"/>
          <w:b w:val="0"/>
          <w:color w:val="auto"/>
          <w:sz w:val="24"/>
          <w:szCs w:val="24"/>
        </w:rPr>
        <w:t>for more information.</w:t>
      </w:r>
    </w:p>
    <w:p w:rsidR="00B66C02" w:rsidRPr="00963D40" w:rsidRDefault="00B66C02" w:rsidP="00672FE4">
      <w:pPr>
        <w:autoSpaceDE w:val="0"/>
        <w:autoSpaceDN w:val="0"/>
        <w:adjustRightInd w:val="0"/>
        <w:spacing w:after="0" w:line="240" w:lineRule="auto"/>
        <w:rPr>
          <w:rFonts w:asciiTheme="minorHAnsi" w:hAnsiTheme="minorHAnsi"/>
          <w:b/>
          <w:bCs/>
          <w:sz w:val="24"/>
          <w:szCs w:val="24"/>
        </w:rPr>
      </w:pPr>
    </w:p>
    <w:p w:rsidR="008A3147" w:rsidRPr="00963D40" w:rsidRDefault="008A3147" w:rsidP="008A3147">
      <w:pPr>
        <w:pStyle w:val="Heading3"/>
        <w:rPr>
          <w:rFonts w:asciiTheme="minorHAnsi" w:hAnsiTheme="minorHAnsi"/>
          <w:color w:val="auto"/>
        </w:rPr>
      </w:pPr>
      <w:r w:rsidRPr="00963D40">
        <w:rPr>
          <w:rFonts w:asciiTheme="minorHAnsi" w:hAnsiTheme="minorHAnsi"/>
          <w:color w:val="auto"/>
        </w:rPr>
        <w:t>Drop period:</w:t>
      </w:r>
    </w:p>
    <w:p w:rsidR="008A3147" w:rsidRPr="00963D40" w:rsidRDefault="008A3147" w:rsidP="008A3147">
      <w:pPr>
        <w:autoSpaceDE w:val="0"/>
        <w:autoSpaceDN w:val="0"/>
        <w:adjustRightInd w:val="0"/>
        <w:spacing w:after="0" w:line="240" w:lineRule="auto"/>
        <w:rPr>
          <w:rFonts w:asciiTheme="minorHAnsi" w:hAnsiTheme="minorHAnsi"/>
          <w:b/>
          <w:bCs/>
          <w:sz w:val="24"/>
          <w:szCs w:val="24"/>
        </w:rPr>
      </w:pPr>
    </w:p>
    <w:p w:rsidR="008A3147" w:rsidRPr="00963D40" w:rsidRDefault="008A3147" w:rsidP="008A3147">
      <w:pPr>
        <w:autoSpaceDE w:val="0"/>
        <w:autoSpaceDN w:val="0"/>
        <w:adjustRightInd w:val="0"/>
        <w:spacing w:after="0" w:line="240" w:lineRule="auto"/>
        <w:rPr>
          <w:rFonts w:asciiTheme="minorHAnsi" w:hAnsiTheme="minorHAnsi"/>
          <w:sz w:val="24"/>
          <w:szCs w:val="24"/>
        </w:rPr>
      </w:pPr>
      <w:r w:rsidRPr="00963D40">
        <w:rPr>
          <w:rFonts w:asciiTheme="minorHAnsi" w:hAnsiTheme="minorHAnsi"/>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1" w:history="1">
        <w:r w:rsidRPr="00963D40">
          <w:rPr>
            <w:rStyle w:val="Hyperlink"/>
            <w:rFonts w:asciiTheme="minorHAnsi" w:hAnsiTheme="minorHAnsi"/>
            <w:color w:val="auto"/>
            <w:sz w:val="24"/>
            <w:szCs w:val="24"/>
          </w:rPr>
          <w:t>Section III (Schedule of Dates) of the Undergraduate Calendar</w:t>
        </w:r>
      </w:hyperlink>
      <w:r w:rsidRPr="00963D40">
        <w:rPr>
          <w:rFonts w:asciiTheme="minorHAnsi" w:hAnsiTheme="minorHAnsi"/>
          <w:sz w:val="24"/>
          <w:szCs w:val="24"/>
        </w:rPr>
        <w:t xml:space="preserve">. </w:t>
      </w:r>
    </w:p>
    <w:p w:rsidR="008A3147" w:rsidRPr="00963D40" w:rsidRDefault="000C6C2C" w:rsidP="008A3147">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 </w:t>
      </w:r>
    </w:p>
    <w:p w:rsidR="008A3147" w:rsidRPr="00963D40" w:rsidRDefault="008A3147" w:rsidP="008A3147">
      <w:pPr>
        <w:autoSpaceDE w:val="0"/>
        <w:autoSpaceDN w:val="0"/>
        <w:adjustRightInd w:val="0"/>
        <w:spacing w:after="0" w:line="240" w:lineRule="auto"/>
        <w:rPr>
          <w:rFonts w:asciiTheme="minorHAnsi" w:hAnsiTheme="minorHAnsi"/>
          <w:sz w:val="24"/>
          <w:szCs w:val="24"/>
        </w:rPr>
      </w:pPr>
      <w:r w:rsidRPr="00963D40">
        <w:rPr>
          <w:rFonts w:asciiTheme="minorHAnsi" w:hAnsiTheme="minorHAnsi"/>
          <w:sz w:val="24"/>
          <w:szCs w:val="24"/>
        </w:rPr>
        <w:t xml:space="preserve">The drop period for two semester courses starts at the beginning of </w:t>
      </w:r>
      <w:proofErr w:type="gramStart"/>
      <w:r w:rsidRPr="00963D40">
        <w:rPr>
          <w:rFonts w:asciiTheme="minorHAnsi" w:hAnsiTheme="minorHAnsi"/>
          <w:sz w:val="24"/>
          <w:szCs w:val="24"/>
        </w:rPr>
        <w:t>the add</w:t>
      </w:r>
      <w:proofErr w:type="gramEnd"/>
      <w:r w:rsidRPr="00963D40">
        <w:rPr>
          <w:rFonts w:asciiTheme="minorHAnsi" w:hAnsiTheme="minorHAnsi"/>
          <w:sz w:val="24"/>
          <w:szCs w:val="24"/>
        </w:rPr>
        <w:t xml:space="preserve"> period in the first semester and extends to the last day of the add period in the second semester. </w:t>
      </w:r>
    </w:p>
    <w:p w:rsidR="008A3147" w:rsidRPr="00963D40" w:rsidRDefault="008A3147" w:rsidP="008A3147">
      <w:pPr>
        <w:autoSpaceDE w:val="0"/>
        <w:autoSpaceDN w:val="0"/>
        <w:adjustRightInd w:val="0"/>
        <w:spacing w:after="0" w:line="240" w:lineRule="auto"/>
        <w:rPr>
          <w:rFonts w:asciiTheme="minorHAnsi" w:hAnsiTheme="minorHAnsi"/>
          <w:sz w:val="24"/>
          <w:szCs w:val="24"/>
        </w:rPr>
      </w:pPr>
    </w:p>
    <w:p w:rsidR="008A3147" w:rsidRPr="00963D40" w:rsidRDefault="008A3147" w:rsidP="008A3147">
      <w:pPr>
        <w:autoSpaceDE w:val="0"/>
        <w:autoSpaceDN w:val="0"/>
        <w:adjustRightInd w:val="0"/>
        <w:spacing w:after="0" w:line="240" w:lineRule="auto"/>
        <w:rPr>
          <w:rStyle w:val="Hyperlink"/>
          <w:rFonts w:asciiTheme="minorHAnsi" w:hAnsiTheme="minorHAnsi"/>
          <w:color w:val="auto"/>
          <w:sz w:val="24"/>
          <w:szCs w:val="24"/>
        </w:rPr>
      </w:pPr>
      <w:r w:rsidRPr="00963D40">
        <w:rPr>
          <w:rFonts w:asciiTheme="minorHAnsi" w:hAnsiTheme="minorHAnsi"/>
          <w:sz w:val="24"/>
          <w:szCs w:val="24"/>
        </w:rPr>
        <w:t xml:space="preserve">Information about Dropping Courses can be found in </w:t>
      </w:r>
      <w:hyperlink r:id="rId12" w:history="1">
        <w:r w:rsidRPr="00963D40">
          <w:rPr>
            <w:rStyle w:val="Hyperlink"/>
            <w:rFonts w:asciiTheme="minorHAnsi" w:hAnsiTheme="minorHAnsi"/>
            <w:color w:val="auto"/>
            <w:sz w:val="24"/>
            <w:szCs w:val="24"/>
          </w:rPr>
          <w:t>Section VIII (Undergraduate Degree Regulations and Procedures) of the Undergraduate Calendar</w:t>
        </w:r>
      </w:hyperlink>
      <w:r w:rsidRPr="00963D40">
        <w:rPr>
          <w:rFonts w:asciiTheme="minorHAnsi" w:hAnsiTheme="minorHAnsi"/>
          <w:sz w:val="24"/>
          <w:szCs w:val="24"/>
        </w:rPr>
        <w:t xml:space="preserve">. </w:t>
      </w:r>
    </w:p>
    <w:p w:rsidR="00B66C02" w:rsidRPr="00963D40" w:rsidRDefault="00B66C02" w:rsidP="00464872">
      <w:pPr>
        <w:autoSpaceDE w:val="0"/>
        <w:autoSpaceDN w:val="0"/>
        <w:adjustRightInd w:val="0"/>
        <w:spacing w:after="0" w:line="240" w:lineRule="auto"/>
        <w:rPr>
          <w:rFonts w:asciiTheme="minorHAnsi" w:hAnsiTheme="minorHAnsi"/>
          <w:sz w:val="24"/>
          <w:szCs w:val="24"/>
        </w:rPr>
      </w:pPr>
      <w:r w:rsidRPr="00963D40">
        <w:rPr>
          <w:rFonts w:asciiTheme="minorHAnsi" w:hAnsiTheme="minorHAnsi"/>
          <w:sz w:val="24"/>
          <w:szCs w:val="24"/>
        </w:rPr>
        <w:lastRenderedPageBreak/>
        <w:t xml:space="preserve">. </w:t>
      </w:r>
    </w:p>
    <w:p w:rsidR="00B66C02" w:rsidRPr="00963D40" w:rsidRDefault="00B66C02" w:rsidP="00464872">
      <w:pPr>
        <w:autoSpaceDE w:val="0"/>
        <w:autoSpaceDN w:val="0"/>
        <w:adjustRightInd w:val="0"/>
        <w:spacing w:after="0" w:line="240" w:lineRule="auto"/>
        <w:rPr>
          <w:rStyle w:val="Hyperlink"/>
          <w:rFonts w:asciiTheme="minorHAnsi" w:hAnsiTheme="minorHAnsi"/>
          <w:color w:val="auto"/>
        </w:rPr>
      </w:pPr>
      <w:r w:rsidRPr="00963D40">
        <w:rPr>
          <w:rFonts w:asciiTheme="minorHAnsi" w:hAnsiTheme="minorHAnsi"/>
        </w:rPr>
        <w:fldChar w:fldCharType="begin"/>
      </w:r>
      <w:r w:rsidRPr="00963D40">
        <w:rPr>
          <w:rFonts w:asciiTheme="minorHAnsi" w:hAnsiTheme="minorHAnsi"/>
        </w:rPr>
        <w:instrText>HYPERLINK "https://www.uoguelph.ca/registrar/calendars/diploma/current/c08/sec_d0e4799.shtml"</w:instrText>
      </w:r>
      <w:r w:rsidRPr="00963D40">
        <w:rPr>
          <w:rFonts w:asciiTheme="minorHAnsi" w:hAnsiTheme="minorHAnsi"/>
        </w:rPr>
        <w:fldChar w:fldCharType="separate"/>
      </w:r>
    </w:p>
    <w:p w:rsidR="00B66C02" w:rsidRPr="00963D40" w:rsidRDefault="00B66C02" w:rsidP="00DC6544">
      <w:pPr>
        <w:pStyle w:val="Heading2"/>
        <w:rPr>
          <w:rFonts w:asciiTheme="minorHAnsi" w:hAnsiTheme="minorHAnsi"/>
          <w:color w:val="auto"/>
        </w:rPr>
      </w:pPr>
      <w:r w:rsidRPr="00963D40">
        <w:rPr>
          <w:rFonts w:asciiTheme="minorHAnsi" w:hAnsiTheme="minorHAnsi"/>
        </w:rPr>
        <w:fldChar w:fldCharType="end"/>
      </w:r>
      <w:r w:rsidRPr="00963D40">
        <w:rPr>
          <w:rFonts w:asciiTheme="minorHAnsi" w:hAnsiTheme="minorHAnsi"/>
          <w:color w:val="auto"/>
        </w:rPr>
        <w:t>Additional Course Information</w:t>
      </w:r>
    </w:p>
    <w:p w:rsidR="00F11ECA" w:rsidRPr="00963D40" w:rsidRDefault="00F11ECA" w:rsidP="006D64D5">
      <w:pPr>
        <w:spacing w:after="0" w:line="240" w:lineRule="auto"/>
        <w:rPr>
          <w:rFonts w:asciiTheme="minorHAnsi" w:hAnsiTheme="minorHAnsi"/>
          <w:sz w:val="24"/>
          <w:szCs w:val="24"/>
        </w:rPr>
      </w:pPr>
    </w:p>
    <w:p w:rsidR="00F11ECA" w:rsidRPr="00963D40" w:rsidRDefault="00F11ECA" w:rsidP="00F11ECA">
      <w:pPr>
        <w:pStyle w:val="Default"/>
        <w:jc w:val="both"/>
        <w:rPr>
          <w:rFonts w:asciiTheme="minorHAnsi" w:hAnsiTheme="minorHAnsi"/>
          <w:color w:val="auto"/>
        </w:rPr>
      </w:pPr>
      <w:r w:rsidRPr="00963D40">
        <w:rPr>
          <w:rFonts w:asciiTheme="minorHAnsi" w:hAnsiTheme="minorHAnsi"/>
          <w:b/>
          <w:color w:val="auto"/>
        </w:rPr>
        <w:t>Course Material:</w:t>
      </w:r>
      <w:r w:rsidRPr="00963D40">
        <w:rPr>
          <w:rFonts w:asciiTheme="minorHAnsi" w:hAnsiTheme="minorHAnsi" w:cs="Cambria"/>
          <w:color w:val="auto"/>
        </w:rPr>
        <w:t xml:space="preserve"> The instructors will post announcements, hand-outs, and slides from lectures and other material that will enhance your understanding of the course content on </w:t>
      </w:r>
      <w:proofErr w:type="spellStart"/>
      <w:r w:rsidRPr="00963D40">
        <w:rPr>
          <w:rFonts w:asciiTheme="minorHAnsi" w:hAnsiTheme="minorHAnsi" w:cs="Cambria"/>
          <w:color w:val="auto"/>
        </w:rPr>
        <w:t>CourseLink</w:t>
      </w:r>
      <w:proofErr w:type="spellEnd"/>
      <w:r w:rsidRPr="00963D40">
        <w:rPr>
          <w:rFonts w:asciiTheme="minorHAnsi" w:hAnsiTheme="minorHAnsi" w:cs="Cambria"/>
          <w:color w:val="auto"/>
        </w:rPr>
        <w:t xml:space="preserve">. </w:t>
      </w:r>
      <w:r w:rsidR="00FD1D46" w:rsidRPr="00963D40">
        <w:rPr>
          <w:rFonts w:asciiTheme="minorHAnsi" w:hAnsiTheme="minorHAnsi"/>
          <w:color w:val="auto"/>
        </w:rPr>
        <w:t xml:space="preserve">All course materials made available through </w:t>
      </w:r>
      <w:proofErr w:type="spellStart"/>
      <w:r w:rsidR="00FD1D46" w:rsidRPr="00963D40">
        <w:rPr>
          <w:rFonts w:asciiTheme="minorHAnsi" w:hAnsiTheme="minorHAnsi"/>
          <w:color w:val="auto"/>
        </w:rPr>
        <w:t>CourseLink</w:t>
      </w:r>
      <w:proofErr w:type="spellEnd"/>
      <w:r w:rsidR="00FD1D46" w:rsidRPr="00963D40">
        <w:rPr>
          <w:rFonts w:asciiTheme="minorHAnsi" w:hAnsiTheme="minorHAnsi"/>
          <w:color w:val="auto"/>
        </w:rPr>
        <w:t xml:space="preserve"> and all items covered in class are considered required, unless the instructor explicitly indicates otherwise. Please check the </w:t>
      </w:r>
      <w:proofErr w:type="spellStart"/>
      <w:r w:rsidR="00FD1D46" w:rsidRPr="00963D40">
        <w:rPr>
          <w:rFonts w:asciiTheme="minorHAnsi" w:hAnsiTheme="minorHAnsi"/>
          <w:color w:val="auto"/>
        </w:rPr>
        <w:t>CourseLink</w:t>
      </w:r>
      <w:proofErr w:type="spellEnd"/>
      <w:r w:rsidR="00FD1D46" w:rsidRPr="00963D40">
        <w:rPr>
          <w:rFonts w:asciiTheme="minorHAnsi" w:hAnsiTheme="minorHAnsi"/>
          <w:color w:val="auto"/>
        </w:rPr>
        <w:t xml:space="preserve"> site often. </w:t>
      </w:r>
    </w:p>
    <w:p w:rsidR="00FD1D46" w:rsidRPr="00963D40" w:rsidRDefault="00FD1D46" w:rsidP="00F11ECA">
      <w:pPr>
        <w:pStyle w:val="Default"/>
        <w:jc w:val="both"/>
        <w:rPr>
          <w:rFonts w:asciiTheme="minorHAnsi" w:hAnsiTheme="minorHAnsi" w:cs="Cambria"/>
          <w:color w:val="auto"/>
          <w:sz w:val="22"/>
          <w:szCs w:val="22"/>
        </w:rPr>
      </w:pPr>
    </w:p>
    <w:p w:rsidR="00F11ECA" w:rsidRPr="00963D40" w:rsidRDefault="00F11ECA" w:rsidP="006C7AF5">
      <w:pPr>
        <w:pStyle w:val="Default"/>
        <w:jc w:val="both"/>
        <w:rPr>
          <w:rFonts w:asciiTheme="minorHAnsi" w:hAnsiTheme="minorHAnsi"/>
          <w:b/>
          <w:bCs/>
          <w:color w:val="auto"/>
        </w:rPr>
      </w:pPr>
      <w:r w:rsidRPr="00963D40">
        <w:rPr>
          <w:rFonts w:asciiTheme="minorHAnsi" w:hAnsiTheme="minorHAnsi"/>
          <w:b/>
          <w:bCs/>
          <w:color w:val="auto"/>
        </w:rPr>
        <w:t>Overview of course evaluations:</w:t>
      </w:r>
    </w:p>
    <w:p w:rsidR="00CE6794" w:rsidRPr="00963D40" w:rsidRDefault="00CE6794" w:rsidP="006C7AF5">
      <w:pPr>
        <w:pStyle w:val="Default"/>
        <w:jc w:val="both"/>
        <w:rPr>
          <w:rFonts w:asciiTheme="minorHAnsi" w:hAnsiTheme="minorHAnsi"/>
          <w:b/>
          <w:bCs/>
          <w:color w:val="auto"/>
        </w:rPr>
      </w:pPr>
    </w:p>
    <w:p w:rsidR="00F11ECA" w:rsidRPr="00963D40" w:rsidRDefault="00F11ECA" w:rsidP="006C7AF5">
      <w:pPr>
        <w:pStyle w:val="Default"/>
        <w:jc w:val="both"/>
        <w:rPr>
          <w:rFonts w:asciiTheme="minorHAnsi" w:hAnsiTheme="minorHAnsi"/>
          <w:color w:val="auto"/>
        </w:rPr>
      </w:pPr>
      <w:r w:rsidRPr="00963D40">
        <w:rPr>
          <w:rFonts w:asciiTheme="minorHAnsi" w:hAnsiTheme="minorHAnsi"/>
          <w:b/>
          <w:bCs/>
          <w:color w:val="auto"/>
        </w:rPr>
        <w:t xml:space="preserve">Quizzes: </w:t>
      </w:r>
      <w:r w:rsidR="00D64559" w:rsidRPr="00963D40">
        <w:rPr>
          <w:rFonts w:asciiTheme="minorHAnsi" w:hAnsiTheme="minorHAnsi"/>
          <w:color w:val="auto"/>
        </w:rPr>
        <w:t xml:space="preserve">All quizzes require integration of the materials presented in lectures and in laboratories. </w:t>
      </w:r>
      <w:r w:rsidRPr="00963D40">
        <w:rPr>
          <w:rFonts w:asciiTheme="minorHAnsi" w:hAnsiTheme="minorHAnsi"/>
          <w:color w:val="auto"/>
        </w:rPr>
        <w:t xml:space="preserve">There will be </w:t>
      </w:r>
      <w:r w:rsidR="00A87B8A" w:rsidRPr="00963D40">
        <w:rPr>
          <w:rFonts w:asciiTheme="minorHAnsi" w:hAnsiTheme="minorHAnsi"/>
          <w:color w:val="auto"/>
        </w:rPr>
        <w:t>four</w:t>
      </w:r>
      <w:r w:rsidRPr="00963D40">
        <w:rPr>
          <w:rFonts w:asciiTheme="minorHAnsi" w:hAnsiTheme="minorHAnsi"/>
          <w:color w:val="auto"/>
        </w:rPr>
        <w:t xml:space="preserve"> quizzes at the beginning of selected laboratory periods (</w:t>
      </w:r>
      <w:r w:rsidR="00982B71" w:rsidRPr="00963D40">
        <w:rPr>
          <w:rFonts w:asciiTheme="minorHAnsi" w:hAnsiTheme="minorHAnsi"/>
          <w:color w:val="auto"/>
        </w:rPr>
        <w:t>28 September, 19</w:t>
      </w:r>
      <w:r w:rsidRPr="00963D40">
        <w:rPr>
          <w:rFonts w:asciiTheme="minorHAnsi" w:hAnsiTheme="minorHAnsi"/>
          <w:color w:val="auto"/>
        </w:rPr>
        <w:t xml:space="preserve"> October, </w:t>
      </w:r>
      <w:r w:rsidR="00982B71" w:rsidRPr="00963D40">
        <w:rPr>
          <w:rFonts w:asciiTheme="minorHAnsi" w:hAnsiTheme="minorHAnsi"/>
          <w:color w:val="auto"/>
        </w:rPr>
        <w:t>9 November</w:t>
      </w:r>
      <w:r w:rsidRPr="00963D40">
        <w:rPr>
          <w:rFonts w:asciiTheme="minorHAnsi" w:hAnsiTheme="minorHAnsi"/>
          <w:color w:val="auto"/>
        </w:rPr>
        <w:t xml:space="preserve"> and </w:t>
      </w:r>
      <w:r w:rsidR="00982B71" w:rsidRPr="00963D40">
        <w:rPr>
          <w:rFonts w:asciiTheme="minorHAnsi" w:hAnsiTheme="minorHAnsi"/>
          <w:color w:val="auto"/>
        </w:rPr>
        <w:t>23</w:t>
      </w:r>
      <w:r w:rsidRPr="00963D40">
        <w:rPr>
          <w:rFonts w:asciiTheme="minorHAnsi" w:hAnsiTheme="minorHAnsi"/>
          <w:color w:val="auto"/>
        </w:rPr>
        <w:t xml:space="preserve"> November)</w:t>
      </w:r>
      <w:r w:rsidR="00D64559" w:rsidRPr="00963D40">
        <w:rPr>
          <w:rFonts w:asciiTheme="minorHAnsi" w:hAnsiTheme="minorHAnsi"/>
          <w:color w:val="auto"/>
        </w:rPr>
        <w:t xml:space="preserve"> worth a total of 16</w:t>
      </w:r>
      <w:r w:rsidR="00A87B8A" w:rsidRPr="00963D40">
        <w:rPr>
          <w:rFonts w:asciiTheme="minorHAnsi" w:hAnsiTheme="minorHAnsi"/>
          <w:color w:val="auto"/>
        </w:rPr>
        <w:t xml:space="preserve"> % </w:t>
      </w:r>
      <w:r w:rsidR="00D64559" w:rsidRPr="00963D40">
        <w:rPr>
          <w:rFonts w:asciiTheme="minorHAnsi" w:hAnsiTheme="minorHAnsi"/>
          <w:color w:val="auto"/>
        </w:rPr>
        <w:t xml:space="preserve">of the final </w:t>
      </w:r>
      <w:r w:rsidR="00982B71" w:rsidRPr="00963D40">
        <w:rPr>
          <w:rFonts w:asciiTheme="minorHAnsi" w:hAnsiTheme="minorHAnsi"/>
          <w:color w:val="auto"/>
        </w:rPr>
        <w:t xml:space="preserve">course </w:t>
      </w:r>
      <w:r w:rsidR="00D64559" w:rsidRPr="00963D40">
        <w:rPr>
          <w:rFonts w:asciiTheme="minorHAnsi" w:hAnsiTheme="minorHAnsi"/>
          <w:color w:val="auto"/>
        </w:rPr>
        <w:t xml:space="preserve">mark and </w:t>
      </w:r>
      <w:r w:rsidR="00A87B8A" w:rsidRPr="00963D40">
        <w:rPr>
          <w:rFonts w:asciiTheme="minorHAnsi" w:hAnsiTheme="minorHAnsi"/>
          <w:color w:val="auto"/>
        </w:rPr>
        <w:t xml:space="preserve">the lowest </w:t>
      </w:r>
      <w:r w:rsidR="00982B71" w:rsidRPr="00963D40">
        <w:rPr>
          <w:rFonts w:asciiTheme="minorHAnsi" w:hAnsiTheme="minorHAnsi"/>
          <w:color w:val="auto"/>
        </w:rPr>
        <w:t xml:space="preserve">quiz </w:t>
      </w:r>
      <w:r w:rsidR="00A87B8A" w:rsidRPr="00963D40">
        <w:rPr>
          <w:rFonts w:asciiTheme="minorHAnsi" w:hAnsiTheme="minorHAnsi"/>
          <w:color w:val="auto"/>
        </w:rPr>
        <w:t>mark will be dropped if you write all four quizzes.</w:t>
      </w:r>
    </w:p>
    <w:p w:rsidR="00F11ECA" w:rsidRPr="00963D40" w:rsidRDefault="00F11ECA" w:rsidP="006C7AF5">
      <w:pPr>
        <w:autoSpaceDE w:val="0"/>
        <w:autoSpaceDN w:val="0"/>
        <w:adjustRightInd w:val="0"/>
        <w:spacing w:after="0" w:line="240" w:lineRule="auto"/>
        <w:jc w:val="both"/>
        <w:rPr>
          <w:rFonts w:asciiTheme="minorHAnsi" w:hAnsiTheme="minorHAnsi"/>
          <w:b/>
          <w:bCs/>
          <w:sz w:val="24"/>
          <w:szCs w:val="24"/>
        </w:rPr>
      </w:pPr>
    </w:p>
    <w:p w:rsidR="00F11ECA" w:rsidRPr="00963D40" w:rsidRDefault="00F11ECA" w:rsidP="006C7AF5">
      <w:pPr>
        <w:autoSpaceDE w:val="0"/>
        <w:autoSpaceDN w:val="0"/>
        <w:adjustRightInd w:val="0"/>
        <w:spacing w:after="0" w:line="240" w:lineRule="auto"/>
        <w:jc w:val="both"/>
        <w:rPr>
          <w:rFonts w:asciiTheme="minorHAnsi" w:hAnsiTheme="minorHAnsi"/>
          <w:sz w:val="24"/>
          <w:szCs w:val="24"/>
        </w:rPr>
      </w:pPr>
      <w:r w:rsidRPr="00963D40">
        <w:rPr>
          <w:rFonts w:asciiTheme="minorHAnsi" w:hAnsiTheme="minorHAnsi"/>
          <w:b/>
          <w:bCs/>
          <w:sz w:val="24"/>
          <w:szCs w:val="24"/>
        </w:rPr>
        <w:t xml:space="preserve">Mid-term Examination: </w:t>
      </w:r>
      <w:r w:rsidRPr="00963D40">
        <w:rPr>
          <w:rFonts w:asciiTheme="minorHAnsi" w:hAnsiTheme="minorHAnsi"/>
          <w:sz w:val="24"/>
          <w:szCs w:val="24"/>
        </w:rPr>
        <w:t xml:space="preserve">The Mid-Term exam is worth 20% of your final mark. It will take place during the regular 50 minute lecture period on </w:t>
      </w:r>
      <w:r w:rsidR="00F14239" w:rsidRPr="00963D40">
        <w:rPr>
          <w:rFonts w:asciiTheme="minorHAnsi" w:hAnsiTheme="minorHAnsi"/>
          <w:sz w:val="24"/>
          <w:szCs w:val="24"/>
        </w:rPr>
        <w:t>21</w:t>
      </w:r>
      <w:r w:rsidRPr="00963D40">
        <w:rPr>
          <w:rFonts w:asciiTheme="minorHAnsi" w:hAnsiTheme="minorHAnsi"/>
          <w:sz w:val="24"/>
          <w:szCs w:val="24"/>
        </w:rPr>
        <w:t xml:space="preserve"> October. The Mid-Term exam will cover all material (including guest lectures) up to and including the </w:t>
      </w:r>
      <w:r w:rsidR="00BA47D5" w:rsidRPr="00963D40">
        <w:rPr>
          <w:rFonts w:asciiTheme="minorHAnsi" w:hAnsiTheme="minorHAnsi"/>
          <w:sz w:val="24"/>
          <w:szCs w:val="24"/>
        </w:rPr>
        <w:t>19</w:t>
      </w:r>
      <w:r w:rsidRPr="00963D40">
        <w:rPr>
          <w:rFonts w:asciiTheme="minorHAnsi" w:hAnsiTheme="minorHAnsi"/>
          <w:sz w:val="24"/>
          <w:szCs w:val="24"/>
        </w:rPr>
        <w:t xml:space="preserve"> October lecture. </w:t>
      </w:r>
      <w:r w:rsidRPr="00963D40">
        <w:rPr>
          <w:rFonts w:asciiTheme="minorHAnsi" w:hAnsiTheme="minorHAnsi" w:cs="Calibri"/>
          <w:sz w:val="24"/>
          <w:szCs w:val="24"/>
          <w:lang w:val="en-CA"/>
        </w:rPr>
        <w:t xml:space="preserve">Midterm exams will not be returned, however they may be viewed and discussed by appointment with </w:t>
      </w:r>
      <w:r w:rsidR="00D80A3A" w:rsidRPr="00963D40">
        <w:rPr>
          <w:rFonts w:asciiTheme="minorHAnsi" w:hAnsiTheme="minorHAnsi" w:cs="Calibri"/>
          <w:sz w:val="24"/>
          <w:szCs w:val="24"/>
          <w:lang w:val="en-CA"/>
        </w:rPr>
        <w:t xml:space="preserve">Dr. </w:t>
      </w:r>
      <w:proofErr w:type="spellStart"/>
      <w:r w:rsidR="00D80A3A" w:rsidRPr="00963D40">
        <w:rPr>
          <w:rFonts w:asciiTheme="minorHAnsi" w:hAnsiTheme="minorHAnsi" w:cs="Calibri"/>
          <w:sz w:val="24"/>
          <w:szCs w:val="24"/>
          <w:lang w:val="en-CA"/>
        </w:rPr>
        <w:t>Sopher</w:t>
      </w:r>
      <w:proofErr w:type="spellEnd"/>
      <w:r w:rsidRPr="00963D40">
        <w:rPr>
          <w:rFonts w:asciiTheme="minorHAnsi" w:hAnsiTheme="minorHAnsi" w:cs="Calibri"/>
          <w:sz w:val="24"/>
          <w:szCs w:val="24"/>
          <w:lang w:val="en-CA"/>
        </w:rPr>
        <w:t>.</w:t>
      </w:r>
    </w:p>
    <w:p w:rsidR="00F11ECA" w:rsidRPr="00963D40" w:rsidRDefault="00F11ECA" w:rsidP="006C7AF5">
      <w:pPr>
        <w:pStyle w:val="Default"/>
        <w:jc w:val="both"/>
        <w:rPr>
          <w:rFonts w:asciiTheme="minorHAnsi" w:hAnsiTheme="minorHAnsi"/>
          <w:b/>
          <w:bCs/>
          <w:color w:val="auto"/>
        </w:rPr>
      </w:pPr>
    </w:p>
    <w:p w:rsidR="00F11ECA" w:rsidRPr="00963D40" w:rsidRDefault="00F11ECA" w:rsidP="006C7AF5">
      <w:pPr>
        <w:pStyle w:val="Default"/>
        <w:jc w:val="both"/>
        <w:rPr>
          <w:rFonts w:asciiTheme="minorHAnsi" w:hAnsiTheme="minorHAnsi"/>
          <w:color w:val="auto"/>
        </w:rPr>
      </w:pPr>
      <w:r w:rsidRPr="00963D40">
        <w:rPr>
          <w:rFonts w:asciiTheme="minorHAnsi" w:hAnsiTheme="minorHAnsi"/>
          <w:b/>
          <w:bCs/>
          <w:color w:val="auto"/>
        </w:rPr>
        <w:t xml:space="preserve">Practical Laboratory Examination: </w:t>
      </w:r>
      <w:r w:rsidRPr="00963D40">
        <w:rPr>
          <w:rFonts w:asciiTheme="minorHAnsi" w:hAnsiTheme="minorHAnsi"/>
          <w:color w:val="auto"/>
        </w:rPr>
        <w:t xml:space="preserve">A laboratory examination will be held during the lab period on </w:t>
      </w:r>
      <w:r w:rsidR="00D80A3A" w:rsidRPr="00963D40">
        <w:rPr>
          <w:rFonts w:asciiTheme="minorHAnsi" w:hAnsiTheme="minorHAnsi"/>
          <w:color w:val="auto"/>
        </w:rPr>
        <w:t xml:space="preserve">30 </w:t>
      </w:r>
      <w:r w:rsidRPr="00963D40">
        <w:rPr>
          <w:rFonts w:asciiTheme="minorHAnsi" w:hAnsiTheme="minorHAnsi"/>
          <w:color w:val="auto"/>
        </w:rPr>
        <w:t xml:space="preserve">November. This examination may utilize diseased plant specimens, microscope slides, photographs of pathogens and diseases, PowerPoint presentations, and/or other materials. Questions may include material from both laboratories and lectures. This laboratory exam is valued at </w:t>
      </w:r>
      <w:r w:rsidR="00F14239" w:rsidRPr="00963D40">
        <w:rPr>
          <w:rFonts w:asciiTheme="minorHAnsi" w:hAnsiTheme="minorHAnsi"/>
          <w:color w:val="auto"/>
        </w:rPr>
        <w:t>1</w:t>
      </w:r>
      <w:r w:rsidR="00D80A3A" w:rsidRPr="00963D40">
        <w:rPr>
          <w:rFonts w:asciiTheme="minorHAnsi" w:hAnsiTheme="minorHAnsi"/>
          <w:color w:val="auto"/>
        </w:rPr>
        <w:t>4</w:t>
      </w:r>
      <w:r w:rsidRPr="00963D40">
        <w:rPr>
          <w:rFonts w:asciiTheme="minorHAnsi" w:hAnsiTheme="minorHAnsi"/>
          <w:color w:val="auto"/>
        </w:rPr>
        <w:t xml:space="preserve">% of your final mark. </w:t>
      </w:r>
    </w:p>
    <w:p w:rsidR="00F11ECA" w:rsidRPr="00963D40" w:rsidRDefault="00F11ECA" w:rsidP="006C7AF5">
      <w:pPr>
        <w:pStyle w:val="Default"/>
        <w:jc w:val="both"/>
        <w:rPr>
          <w:rFonts w:asciiTheme="minorHAnsi" w:hAnsiTheme="minorHAnsi"/>
          <w:b/>
          <w:bCs/>
          <w:color w:val="auto"/>
        </w:rPr>
      </w:pPr>
    </w:p>
    <w:p w:rsidR="00F11ECA" w:rsidRPr="00963D40" w:rsidRDefault="00F11ECA" w:rsidP="006C7AF5">
      <w:pPr>
        <w:pStyle w:val="Default"/>
        <w:jc w:val="both"/>
        <w:rPr>
          <w:rFonts w:asciiTheme="minorHAnsi" w:hAnsiTheme="minorHAnsi"/>
          <w:color w:val="auto"/>
        </w:rPr>
      </w:pPr>
      <w:r w:rsidRPr="00963D40">
        <w:rPr>
          <w:rFonts w:asciiTheme="minorHAnsi" w:hAnsiTheme="minorHAnsi"/>
          <w:b/>
          <w:bCs/>
          <w:color w:val="auto"/>
        </w:rPr>
        <w:t xml:space="preserve">Plant Disease Collection: </w:t>
      </w:r>
      <w:r w:rsidRPr="00963D40">
        <w:rPr>
          <w:rFonts w:asciiTheme="minorHAnsi" w:hAnsiTheme="minorHAnsi"/>
          <w:color w:val="auto"/>
        </w:rPr>
        <w:t xml:space="preserve">Each student has the opportunity to prepare and identify a collection of 15 plant diseases (see handout). Some time is available during the weekly laboratory periods for identifying specimens for your collection, and there will be a lab that is completely devoted to completing the disease collections. The plant disease collection is valued at </w:t>
      </w:r>
      <w:r w:rsidR="00F14239" w:rsidRPr="00963D40">
        <w:rPr>
          <w:rFonts w:asciiTheme="minorHAnsi" w:hAnsiTheme="minorHAnsi"/>
          <w:color w:val="auto"/>
        </w:rPr>
        <w:t>20</w:t>
      </w:r>
      <w:r w:rsidRPr="00963D40">
        <w:rPr>
          <w:rFonts w:asciiTheme="minorHAnsi" w:hAnsiTheme="minorHAnsi"/>
          <w:color w:val="auto"/>
        </w:rPr>
        <w:t xml:space="preserve">% and is due on </w:t>
      </w:r>
      <w:r w:rsidR="00D80A3A" w:rsidRPr="00963D40">
        <w:rPr>
          <w:rFonts w:asciiTheme="minorHAnsi" w:hAnsiTheme="minorHAnsi"/>
          <w:color w:val="auto"/>
        </w:rPr>
        <w:t>2 December</w:t>
      </w:r>
      <w:r w:rsidRPr="00963D40">
        <w:rPr>
          <w:rFonts w:asciiTheme="minorHAnsi" w:hAnsiTheme="minorHAnsi"/>
          <w:color w:val="auto"/>
        </w:rPr>
        <w:t xml:space="preserve">, by 11:20 AM. </w:t>
      </w:r>
    </w:p>
    <w:p w:rsidR="00DF3A30" w:rsidRPr="00963D40" w:rsidRDefault="00DF3A30" w:rsidP="006C7AF5">
      <w:pPr>
        <w:spacing w:after="0" w:line="240" w:lineRule="auto"/>
        <w:jc w:val="both"/>
        <w:rPr>
          <w:rFonts w:asciiTheme="minorHAnsi" w:hAnsiTheme="minorHAnsi"/>
          <w:b/>
          <w:bCs/>
          <w:sz w:val="24"/>
          <w:szCs w:val="24"/>
        </w:rPr>
      </w:pPr>
    </w:p>
    <w:p w:rsidR="00F11ECA" w:rsidRPr="00963D40" w:rsidRDefault="00F11ECA" w:rsidP="006C7AF5">
      <w:pPr>
        <w:spacing w:after="0" w:line="240" w:lineRule="auto"/>
        <w:jc w:val="both"/>
        <w:rPr>
          <w:rFonts w:asciiTheme="minorHAnsi" w:hAnsiTheme="minorHAnsi"/>
          <w:sz w:val="24"/>
          <w:szCs w:val="24"/>
        </w:rPr>
      </w:pPr>
      <w:r w:rsidRPr="00963D40">
        <w:rPr>
          <w:rFonts w:asciiTheme="minorHAnsi" w:hAnsiTheme="minorHAnsi"/>
          <w:b/>
          <w:bCs/>
          <w:sz w:val="24"/>
          <w:szCs w:val="24"/>
        </w:rPr>
        <w:t xml:space="preserve">Final Examination – </w:t>
      </w:r>
      <w:r w:rsidRPr="00963D40">
        <w:rPr>
          <w:rFonts w:asciiTheme="minorHAnsi" w:hAnsiTheme="minorHAnsi"/>
          <w:sz w:val="24"/>
          <w:szCs w:val="24"/>
        </w:rPr>
        <w:t xml:space="preserve">The final exam is worth 30% of your final mark and will take place on </w:t>
      </w:r>
      <w:r w:rsidR="00962D18" w:rsidRPr="00963D40">
        <w:rPr>
          <w:rFonts w:asciiTheme="minorHAnsi" w:hAnsiTheme="minorHAnsi"/>
          <w:sz w:val="24"/>
          <w:szCs w:val="24"/>
        </w:rPr>
        <w:t>11 December</w:t>
      </w:r>
      <w:r w:rsidRPr="00963D40">
        <w:rPr>
          <w:rFonts w:asciiTheme="minorHAnsi" w:hAnsiTheme="minorHAnsi"/>
          <w:sz w:val="24"/>
          <w:szCs w:val="24"/>
        </w:rPr>
        <w:t xml:space="preserve">, </w:t>
      </w:r>
      <w:r w:rsidR="00962D18" w:rsidRPr="00963D40">
        <w:rPr>
          <w:rFonts w:asciiTheme="minorHAnsi" w:hAnsiTheme="minorHAnsi"/>
          <w:sz w:val="24"/>
          <w:szCs w:val="24"/>
        </w:rPr>
        <w:t>11:30-13:30</w:t>
      </w:r>
      <w:r w:rsidRPr="00963D40">
        <w:rPr>
          <w:rFonts w:asciiTheme="minorHAnsi" w:hAnsiTheme="minorHAnsi"/>
          <w:sz w:val="24"/>
          <w:szCs w:val="24"/>
        </w:rPr>
        <w:t>, location TBA. It will be comprehensive (</w:t>
      </w:r>
      <w:r w:rsidR="00962D18" w:rsidRPr="00963D40">
        <w:rPr>
          <w:rFonts w:asciiTheme="minorHAnsi" w:hAnsiTheme="minorHAnsi"/>
          <w:sz w:val="24"/>
          <w:szCs w:val="24"/>
        </w:rPr>
        <w:t>i.e.</w:t>
      </w:r>
      <w:r w:rsidR="00D31BFA" w:rsidRPr="00963D40">
        <w:rPr>
          <w:rFonts w:asciiTheme="minorHAnsi" w:hAnsiTheme="minorHAnsi"/>
          <w:sz w:val="24"/>
          <w:szCs w:val="24"/>
        </w:rPr>
        <w:t>,</w:t>
      </w:r>
      <w:r w:rsidRPr="00963D40">
        <w:rPr>
          <w:rFonts w:asciiTheme="minorHAnsi" w:hAnsiTheme="minorHAnsi"/>
          <w:sz w:val="24"/>
          <w:szCs w:val="24"/>
        </w:rPr>
        <w:t xml:space="preserve"> all material </w:t>
      </w:r>
      <w:r w:rsidR="00DF3A30" w:rsidRPr="00963D40">
        <w:rPr>
          <w:rFonts w:asciiTheme="minorHAnsi" w:hAnsiTheme="minorHAnsi"/>
          <w:sz w:val="24"/>
          <w:szCs w:val="24"/>
        </w:rPr>
        <w:t>cove</w:t>
      </w:r>
      <w:r w:rsidR="00F14239" w:rsidRPr="00963D40">
        <w:rPr>
          <w:rFonts w:asciiTheme="minorHAnsi" w:hAnsiTheme="minorHAnsi"/>
          <w:sz w:val="24"/>
          <w:szCs w:val="24"/>
        </w:rPr>
        <w:t>r</w:t>
      </w:r>
      <w:r w:rsidR="00DF3A30" w:rsidRPr="00963D40">
        <w:rPr>
          <w:rFonts w:asciiTheme="minorHAnsi" w:hAnsiTheme="minorHAnsi"/>
          <w:sz w:val="24"/>
          <w:szCs w:val="24"/>
        </w:rPr>
        <w:t>ed in the course</w:t>
      </w:r>
      <w:r w:rsidRPr="00963D40">
        <w:rPr>
          <w:rFonts w:asciiTheme="minorHAnsi" w:hAnsiTheme="minorHAnsi"/>
          <w:sz w:val="24"/>
          <w:szCs w:val="24"/>
        </w:rPr>
        <w:t>).</w:t>
      </w:r>
    </w:p>
    <w:p w:rsidR="00F11ECA" w:rsidRPr="00963D40" w:rsidRDefault="00F11ECA" w:rsidP="006C7AF5">
      <w:pPr>
        <w:spacing w:after="0" w:line="240" w:lineRule="auto"/>
        <w:rPr>
          <w:rFonts w:asciiTheme="minorHAnsi" w:hAnsiTheme="minorHAnsi"/>
          <w:sz w:val="24"/>
          <w:szCs w:val="24"/>
        </w:rPr>
      </w:pPr>
    </w:p>
    <w:sectPr w:rsidR="00F11ECA" w:rsidRPr="00963D40"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74C9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CB6D1E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190C87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526CFA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A1213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C34E4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8EAF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AC62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96C97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16636A6"/>
    <w:lvl w:ilvl="0">
      <w:start w:val="1"/>
      <w:numFmt w:val="bullet"/>
      <w:lvlText w:val=""/>
      <w:lvlJc w:val="left"/>
      <w:pPr>
        <w:tabs>
          <w:tab w:val="num" w:pos="360"/>
        </w:tabs>
        <w:ind w:left="360" w:hanging="360"/>
      </w:pPr>
      <w:rPr>
        <w:rFonts w:ascii="Symbol" w:hAnsi="Symbol" w:hint="default"/>
      </w:rPr>
    </w:lvl>
  </w:abstractNum>
  <w:abstractNum w:abstractNumId="10">
    <w:nsid w:val="0E5E551C"/>
    <w:multiLevelType w:val="hybridMultilevel"/>
    <w:tmpl w:val="AF4C94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20C5282"/>
    <w:multiLevelType w:val="hybridMultilevel"/>
    <w:tmpl w:val="F790E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1687C"/>
    <w:rsid w:val="000318FD"/>
    <w:rsid w:val="00033CE4"/>
    <w:rsid w:val="00041C28"/>
    <w:rsid w:val="000460C2"/>
    <w:rsid w:val="00062741"/>
    <w:rsid w:val="000A0327"/>
    <w:rsid w:val="000C0E7B"/>
    <w:rsid w:val="000C6C2C"/>
    <w:rsid w:val="000D0630"/>
    <w:rsid w:val="000E01C1"/>
    <w:rsid w:val="00100E42"/>
    <w:rsid w:val="00113A2E"/>
    <w:rsid w:val="00120B7B"/>
    <w:rsid w:val="0012769A"/>
    <w:rsid w:val="001438C9"/>
    <w:rsid w:val="00163BF9"/>
    <w:rsid w:val="001904EC"/>
    <w:rsid w:val="001905AF"/>
    <w:rsid w:val="00195732"/>
    <w:rsid w:val="001C1CF5"/>
    <w:rsid w:val="001C74B4"/>
    <w:rsid w:val="002133F3"/>
    <w:rsid w:val="00224224"/>
    <w:rsid w:val="00230A50"/>
    <w:rsid w:val="00243317"/>
    <w:rsid w:val="00244565"/>
    <w:rsid w:val="002532BF"/>
    <w:rsid w:val="00273C8D"/>
    <w:rsid w:val="002B6A1F"/>
    <w:rsid w:val="002C53C5"/>
    <w:rsid w:val="002D14A4"/>
    <w:rsid w:val="00317BCB"/>
    <w:rsid w:val="00344E45"/>
    <w:rsid w:val="00345797"/>
    <w:rsid w:val="0035010A"/>
    <w:rsid w:val="003522C9"/>
    <w:rsid w:val="00375D37"/>
    <w:rsid w:val="00390BC2"/>
    <w:rsid w:val="00393CBC"/>
    <w:rsid w:val="003A3705"/>
    <w:rsid w:val="003E4D88"/>
    <w:rsid w:val="003E78DF"/>
    <w:rsid w:val="003F1C4A"/>
    <w:rsid w:val="003F36E1"/>
    <w:rsid w:val="00405963"/>
    <w:rsid w:val="00427253"/>
    <w:rsid w:val="00433744"/>
    <w:rsid w:val="00454DF4"/>
    <w:rsid w:val="00464872"/>
    <w:rsid w:val="00473F48"/>
    <w:rsid w:val="00480C3E"/>
    <w:rsid w:val="004849B3"/>
    <w:rsid w:val="00495664"/>
    <w:rsid w:val="004973B0"/>
    <w:rsid w:val="004E42DC"/>
    <w:rsid w:val="005003DF"/>
    <w:rsid w:val="00516660"/>
    <w:rsid w:val="00546808"/>
    <w:rsid w:val="005C58DF"/>
    <w:rsid w:val="005D4497"/>
    <w:rsid w:val="005F38F9"/>
    <w:rsid w:val="00616685"/>
    <w:rsid w:val="00622BBE"/>
    <w:rsid w:val="0062407F"/>
    <w:rsid w:val="00660527"/>
    <w:rsid w:val="00672FE4"/>
    <w:rsid w:val="00680AF3"/>
    <w:rsid w:val="00682C1E"/>
    <w:rsid w:val="006932F7"/>
    <w:rsid w:val="006A29DD"/>
    <w:rsid w:val="006C7AF5"/>
    <w:rsid w:val="006D2A8B"/>
    <w:rsid w:val="006D64D5"/>
    <w:rsid w:val="006F0F1D"/>
    <w:rsid w:val="006F3C91"/>
    <w:rsid w:val="00716B27"/>
    <w:rsid w:val="00751933"/>
    <w:rsid w:val="00771266"/>
    <w:rsid w:val="00786248"/>
    <w:rsid w:val="007A17F7"/>
    <w:rsid w:val="007A4604"/>
    <w:rsid w:val="007A7284"/>
    <w:rsid w:val="007E62E0"/>
    <w:rsid w:val="007F1643"/>
    <w:rsid w:val="00801D9A"/>
    <w:rsid w:val="008044CD"/>
    <w:rsid w:val="00815B18"/>
    <w:rsid w:val="00827D58"/>
    <w:rsid w:val="00834A86"/>
    <w:rsid w:val="00866634"/>
    <w:rsid w:val="00871BA8"/>
    <w:rsid w:val="008A3147"/>
    <w:rsid w:val="008A7E6B"/>
    <w:rsid w:val="008F03DD"/>
    <w:rsid w:val="008F2D03"/>
    <w:rsid w:val="00901A93"/>
    <w:rsid w:val="00941439"/>
    <w:rsid w:val="00955F38"/>
    <w:rsid w:val="00962D18"/>
    <w:rsid w:val="00963D40"/>
    <w:rsid w:val="00982B71"/>
    <w:rsid w:val="00984AD8"/>
    <w:rsid w:val="0099584C"/>
    <w:rsid w:val="00995DD8"/>
    <w:rsid w:val="009B741B"/>
    <w:rsid w:val="009E65CF"/>
    <w:rsid w:val="00A011C1"/>
    <w:rsid w:val="00A51577"/>
    <w:rsid w:val="00A74602"/>
    <w:rsid w:val="00A85931"/>
    <w:rsid w:val="00A87B8A"/>
    <w:rsid w:val="00A908EA"/>
    <w:rsid w:val="00A910CF"/>
    <w:rsid w:val="00A97F14"/>
    <w:rsid w:val="00AA0348"/>
    <w:rsid w:val="00AC5031"/>
    <w:rsid w:val="00AE0DEA"/>
    <w:rsid w:val="00B206A3"/>
    <w:rsid w:val="00B208B5"/>
    <w:rsid w:val="00B250D7"/>
    <w:rsid w:val="00B5009E"/>
    <w:rsid w:val="00B66C02"/>
    <w:rsid w:val="00BA47D5"/>
    <w:rsid w:val="00BB7CDF"/>
    <w:rsid w:val="00BC11FF"/>
    <w:rsid w:val="00BD6C2A"/>
    <w:rsid w:val="00BE4F0E"/>
    <w:rsid w:val="00C03F89"/>
    <w:rsid w:val="00C2527D"/>
    <w:rsid w:val="00C70F85"/>
    <w:rsid w:val="00C9015D"/>
    <w:rsid w:val="00C906B9"/>
    <w:rsid w:val="00CA4993"/>
    <w:rsid w:val="00CB0732"/>
    <w:rsid w:val="00CB444D"/>
    <w:rsid w:val="00CB689C"/>
    <w:rsid w:val="00CE6794"/>
    <w:rsid w:val="00CF78E5"/>
    <w:rsid w:val="00D139CA"/>
    <w:rsid w:val="00D1718B"/>
    <w:rsid w:val="00D31269"/>
    <w:rsid w:val="00D31BFA"/>
    <w:rsid w:val="00D3470E"/>
    <w:rsid w:val="00D41DC9"/>
    <w:rsid w:val="00D62579"/>
    <w:rsid w:val="00D630CD"/>
    <w:rsid w:val="00D64559"/>
    <w:rsid w:val="00D80A3A"/>
    <w:rsid w:val="00D9788A"/>
    <w:rsid w:val="00D97CA4"/>
    <w:rsid w:val="00DA1703"/>
    <w:rsid w:val="00DA2638"/>
    <w:rsid w:val="00DB23F2"/>
    <w:rsid w:val="00DC6544"/>
    <w:rsid w:val="00DD7338"/>
    <w:rsid w:val="00DE59E9"/>
    <w:rsid w:val="00DF3A30"/>
    <w:rsid w:val="00E21617"/>
    <w:rsid w:val="00E24C2E"/>
    <w:rsid w:val="00E37029"/>
    <w:rsid w:val="00E41CD8"/>
    <w:rsid w:val="00E42453"/>
    <w:rsid w:val="00E90BEC"/>
    <w:rsid w:val="00EA2637"/>
    <w:rsid w:val="00EA473F"/>
    <w:rsid w:val="00EF4E3E"/>
    <w:rsid w:val="00F06234"/>
    <w:rsid w:val="00F11376"/>
    <w:rsid w:val="00F11ECA"/>
    <w:rsid w:val="00F12DC1"/>
    <w:rsid w:val="00F130AA"/>
    <w:rsid w:val="00F13E8B"/>
    <w:rsid w:val="00F14239"/>
    <w:rsid w:val="00F539E3"/>
    <w:rsid w:val="00F6094F"/>
    <w:rsid w:val="00F771D5"/>
    <w:rsid w:val="00FA110E"/>
    <w:rsid w:val="00FA5B1C"/>
    <w:rsid w:val="00FB7E31"/>
    <w:rsid w:val="00FD1D46"/>
    <w:rsid w:val="00FD2025"/>
    <w:rsid w:val="00FD493B"/>
    <w:rsid w:val="00FD55CF"/>
    <w:rsid w:val="00FF0DC1"/>
    <w:rsid w:val="00FF7D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CA" w:eastAsia="en-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9B3"/>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b/>
      <w:bCs/>
      <w:color w:val="000000"/>
      <w:sz w:val="36"/>
      <w:szCs w:val="36"/>
    </w:rPr>
  </w:style>
  <w:style w:type="paragraph" w:styleId="Heading2">
    <w:name w:val="heading 2"/>
    <w:basedOn w:val="Normal"/>
    <w:next w:val="Normal"/>
    <w:link w:val="Heading2Char"/>
    <w:uiPriority w:val="9"/>
    <w:qFormat/>
    <w:rsid w:val="00DC6544"/>
    <w:pPr>
      <w:autoSpaceDE w:val="0"/>
      <w:autoSpaceDN w:val="0"/>
      <w:adjustRightInd w:val="0"/>
      <w:spacing w:after="0" w:line="240" w:lineRule="auto"/>
      <w:outlineLvl w:val="1"/>
    </w:pPr>
    <w:rPr>
      <w:b/>
      <w:color w:val="000000"/>
      <w:sz w:val="28"/>
      <w:szCs w:val="24"/>
      <w:u w:val="single"/>
    </w:rPr>
  </w:style>
  <w:style w:type="paragraph" w:styleId="Heading3">
    <w:name w:val="heading 3"/>
    <w:basedOn w:val="Normal"/>
    <w:next w:val="Normal"/>
    <w:link w:val="Heading3Char"/>
    <w:uiPriority w:val="9"/>
    <w:qFormat/>
    <w:rsid w:val="00C03F89"/>
    <w:pPr>
      <w:autoSpaceDE w:val="0"/>
      <w:autoSpaceDN w:val="0"/>
      <w:adjustRightInd w:val="0"/>
      <w:spacing w:after="0" w:line="240" w:lineRule="auto"/>
      <w:outlineLvl w:val="2"/>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C6544"/>
    <w:rPr>
      <w:rFonts w:cs="Times New Roman"/>
      <w:b/>
      <w:color w:val="000000"/>
      <w:sz w:val="36"/>
    </w:rPr>
  </w:style>
  <w:style w:type="character" w:customStyle="1" w:styleId="Heading2Char">
    <w:name w:val="Heading 2 Char"/>
    <w:basedOn w:val="DefaultParagraphFont"/>
    <w:link w:val="Heading2"/>
    <w:uiPriority w:val="9"/>
    <w:locked/>
    <w:rsid w:val="00DC6544"/>
    <w:rPr>
      <w:rFonts w:cs="Times New Roman"/>
      <w:b/>
      <w:color w:val="000000"/>
      <w:sz w:val="24"/>
      <w:u w:val="single"/>
    </w:rPr>
  </w:style>
  <w:style w:type="character" w:customStyle="1" w:styleId="Heading3Char">
    <w:name w:val="Heading 3 Char"/>
    <w:basedOn w:val="DefaultParagraphFont"/>
    <w:link w:val="Heading3"/>
    <w:uiPriority w:val="9"/>
    <w:locked/>
    <w:rsid w:val="00C03F89"/>
    <w:rPr>
      <w:rFonts w:cs="Times New Roman"/>
      <w:b/>
      <w:color w:val="000000"/>
      <w:sz w:val="24"/>
    </w:rPr>
  </w:style>
  <w:style w:type="character" w:styleId="Hyperlink">
    <w:name w:val="Hyperlink"/>
    <w:basedOn w:val="DefaultParagraphFont"/>
    <w:uiPriority w:val="99"/>
    <w:rsid w:val="00D31269"/>
    <w:rPr>
      <w:rFonts w:cs="Times New Roman"/>
      <w:color w:val="0000FF"/>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rsid w:val="00005F51"/>
    <w:rPr>
      <w:rFonts w:cs="Times New Roman"/>
      <w:color w:val="800080"/>
      <w:u w:val="single"/>
    </w:rPr>
  </w:style>
  <w:style w:type="table" w:styleId="TableGrid">
    <w:name w:val="Table Grid"/>
    <w:basedOn w:val="TableNormal"/>
    <w:uiPriority w:val="59"/>
    <w:rsid w:val="00244565"/>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b/>
      <w:bCs/>
      <w:color w:val="000000"/>
      <w:sz w:val="36"/>
      <w:szCs w:val="36"/>
    </w:rPr>
  </w:style>
  <w:style w:type="character" w:customStyle="1" w:styleId="TitleChar">
    <w:name w:val="Title Char"/>
    <w:basedOn w:val="DefaultParagraphFont"/>
    <w:link w:val="Title"/>
    <w:uiPriority w:val="10"/>
    <w:locked/>
    <w:rsid w:val="00A910CF"/>
    <w:rPr>
      <w:rFonts w:cs="Times New Roman"/>
      <w:b/>
      <w:color w:val="000000"/>
      <w:sz w:val="36"/>
    </w:rPr>
  </w:style>
  <w:style w:type="character" w:styleId="Strong">
    <w:name w:val="Strong"/>
    <w:basedOn w:val="DefaultParagraphFont"/>
    <w:uiPriority w:val="22"/>
    <w:qFormat/>
    <w:rsid w:val="00DC6544"/>
    <w:rPr>
      <w:rFonts w:cs="Times New Roman"/>
      <w:b/>
      <w:color w:val="000000"/>
      <w:sz w:val="36"/>
    </w:rPr>
  </w:style>
  <w:style w:type="character" w:styleId="Emphasis">
    <w:name w:val="Emphasis"/>
    <w:basedOn w:val="DefaultParagraphFont"/>
    <w:uiPriority w:val="20"/>
    <w:qFormat/>
    <w:rsid w:val="00C03F89"/>
    <w:rPr>
      <w:rFonts w:cs="Times New Roman"/>
      <w:b/>
      <w:i/>
      <w:color w:val="FF0000"/>
      <w:sz w:val="36"/>
    </w:rPr>
  </w:style>
  <w:style w:type="character" w:styleId="IntenseEmphasis">
    <w:name w:val="Intense Emphasis"/>
    <w:basedOn w:val="DefaultParagraphFont"/>
    <w:uiPriority w:val="21"/>
    <w:qFormat/>
    <w:rsid w:val="00C03F89"/>
    <w:rPr>
      <w:rFonts w:cs="Times New Roman"/>
      <w:b/>
      <w:i/>
      <w:color w:val="FF0000"/>
      <w:sz w:val="24"/>
      <w:u w:val="single"/>
    </w:rPr>
  </w:style>
  <w:style w:type="paragraph" w:styleId="BalloonText">
    <w:name w:val="Balloon Text"/>
    <w:basedOn w:val="Normal"/>
    <w:link w:val="BalloonTextChar"/>
    <w:uiPriority w:val="99"/>
    <w:rsid w:val="000D0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0D0630"/>
    <w:rPr>
      <w:rFonts w:ascii="Tahoma" w:hAnsi="Tahoma" w:cs="Times New Roman"/>
      <w:sz w:val="16"/>
      <w:lang w:val="en-US" w:eastAsia="en-US"/>
    </w:rPr>
  </w:style>
  <w:style w:type="paragraph" w:customStyle="1" w:styleId="Default">
    <w:name w:val="Default"/>
    <w:rsid w:val="00F11ECA"/>
    <w:pPr>
      <w:autoSpaceDE w:val="0"/>
      <w:autoSpaceDN w:val="0"/>
      <w:adjustRightInd w:val="0"/>
    </w:pPr>
    <w:rPr>
      <w:rFonts w:eastAsia="MS Mincho"/>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CA" w:eastAsia="en-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9B3"/>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b/>
      <w:bCs/>
      <w:color w:val="000000"/>
      <w:sz w:val="36"/>
      <w:szCs w:val="36"/>
    </w:rPr>
  </w:style>
  <w:style w:type="paragraph" w:styleId="Heading2">
    <w:name w:val="heading 2"/>
    <w:basedOn w:val="Normal"/>
    <w:next w:val="Normal"/>
    <w:link w:val="Heading2Char"/>
    <w:uiPriority w:val="9"/>
    <w:qFormat/>
    <w:rsid w:val="00DC6544"/>
    <w:pPr>
      <w:autoSpaceDE w:val="0"/>
      <w:autoSpaceDN w:val="0"/>
      <w:adjustRightInd w:val="0"/>
      <w:spacing w:after="0" w:line="240" w:lineRule="auto"/>
      <w:outlineLvl w:val="1"/>
    </w:pPr>
    <w:rPr>
      <w:b/>
      <w:color w:val="000000"/>
      <w:sz w:val="28"/>
      <w:szCs w:val="24"/>
      <w:u w:val="single"/>
    </w:rPr>
  </w:style>
  <w:style w:type="paragraph" w:styleId="Heading3">
    <w:name w:val="heading 3"/>
    <w:basedOn w:val="Normal"/>
    <w:next w:val="Normal"/>
    <w:link w:val="Heading3Char"/>
    <w:uiPriority w:val="9"/>
    <w:qFormat/>
    <w:rsid w:val="00C03F89"/>
    <w:pPr>
      <w:autoSpaceDE w:val="0"/>
      <w:autoSpaceDN w:val="0"/>
      <w:adjustRightInd w:val="0"/>
      <w:spacing w:after="0" w:line="240" w:lineRule="auto"/>
      <w:outlineLvl w:val="2"/>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C6544"/>
    <w:rPr>
      <w:rFonts w:cs="Times New Roman"/>
      <w:b/>
      <w:color w:val="000000"/>
      <w:sz w:val="36"/>
    </w:rPr>
  </w:style>
  <w:style w:type="character" w:customStyle="1" w:styleId="Heading2Char">
    <w:name w:val="Heading 2 Char"/>
    <w:basedOn w:val="DefaultParagraphFont"/>
    <w:link w:val="Heading2"/>
    <w:uiPriority w:val="9"/>
    <w:locked/>
    <w:rsid w:val="00DC6544"/>
    <w:rPr>
      <w:rFonts w:cs="Times New Roman"/>
      <w:b/>
      <w:color w:val="000000"/>
      <w:sz w:val="24"/>
      <w:u w:val="single"/>
    </w:rPr>
  </w:style>
  <w:style w:type="character" w:customStyle="1" w:styleId="Heading3Char">
    <w:name w:val="Heading 3 Char"/>
    <w:basedOn w:val="DefaultParagraphFont"/>
    <w:link w:val="Heading3"/>
    <w:uiPriority w:val="9"/>
    <w:locked/>
    <w:rsid w:val="00C03F89"/>
    <w:rPr>
      <w:rFonts w:cs="Times New Roman"/>
      <w:b/>
      <w:color w:val="000000"/>
      <w:sz w:val="24"/>
    </w:rPr>
  </w:style>
  <w:style w:type="character" w:styleId="Hyperlink">
    <w:name w:val="Hyperlink"/>
    <w:basedOn w:val="DefaultParagraphFont"/>
    <w:uiPriority w:val="99"/>
    <w:rsid w:val="00D31269"/>
    <w:rPr>
      <w:rFonts w:cs="Times New Roman"/>
      <w:color w:val="0000FF"/>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rsid w:val="00005F51"/>
    <w:rPr>
      <w:rFonts w:cs="Times New Roman"/>
      <w:color w:val="800080"/>
      <w:u w:val="single"/>
    </w:rPr>
  </w:style>
  <w:style w:type="table" w:styleId="TableGrid">
    <w:name w:val="Table Grid"/>
    <w:basedOn w:val="TableNormal"/>
    <w:uiPriority w:val="59"/>
    <w:rsid w:val="00244565"/>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b/>
      <w:bCs/>
      <w:color w:val="000000"/>
      <w:sz w:val="36"/>
      <w:szCs w:val="36"/>
    </w:rPr>
  </w:style>
  <w:style w:type="character" w:customStyle="1" w:styleId="TitleChar">
    <w:name w:val="Title Char"/>
    <w:basedOn w:val="DefaultParagraphFont"/>
    <w:link w:val="Title"/>
    <w:uiPriority w:val="10"/>
    <w:locked/>
    <w:rsid w:val="00A910CF"/>
    <w:rPr>
      <w:rFonts w:cs="Times New Roman"/>
      <w:b/>
      <w:color w:val="000000"/>
      <w:sz w:val="36"/>
    </w:rPr>
  </w:style>
  <w:style w:type="character" w:styleId="Strong">
    <w:name w:val="Strong"/>
    <w:basedOn w:val="DefaultParagraphFont"/>
    <w:uiPriority w:val="22"/>
    <w:qFormat/>
    <w:rsid w:val="00DC6544"/>
    <w:rPr>
      <w:rFonts w:cs="Times New Roman"/>
      <w:b/>
      <w:color w:val="000000"/>
      <w:sz w:val="36"/>
    </w:rPr>
  </w:style>
  <w:style w:type="character" w:styleId="Emphasis">
    <w:name w:val="Emphasis"/>
    <w:basedOn w:val="DefaultParagraphFont"/>
    <w:uiPriority w:val="20"/>
    <w:qFormat/>
    <w:rsid w:val="00C03F89"/>
    <w:rPr>
      <w:rFonts w:cs="Times New Roman"/>
      <w:b/>
      <w:i/>
      <w:color w:val="FF0000"/>
      <w:sz w:val="36"/>
    </w:rPr>
  </w:style>
  <w:style w:type="character" w:styleId="IntenseEmphasis">
    <w:name w:val="Intense Emphasis"/>
    <w:basedOn w:val="DefaultParagraphFont"/>
    <w:uiPriority w:val="21"/>
    <w:qFormat/>
    <w:rsid w:val="00C03F89"/>
    <w:rPr>
      <w:rFonts w:cs="Times New Roman"/>
      <w:b/>
      <w:i/>
      <w:color w:val="FF0000"/>
      <w:sz w:val="24"/>
      <w:u w:val="single"/>
    </w:rPr>
  </w:style>
  <w:style w:type="paragraph" w:styleId="BalloonText">
    <w:name w:val="Balloon Text"/>
    <w:basedOn w:val="Normal"/>
    <w:link w:val="BalloonTextChar"/>
    <w:uiPriority w:val="99"/>
    <w:rsid w:val="000D0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0D0630"/>
    <w:rPr>
      <w:rFonts w:ascii="Tahoma" w:hAnsi="Tahoma" w:cs="Times New Roman"/>
      <w:sz w:val="16"/>
      <w:lang w:val="en-US" w:eastAsia="en-US"/>
    </w:rPr>
  </w:style>
  <w:style w:type="paragraph" w:customStyle="1" w:styleId="Default">
    <w:name w:val="Default"/>
    <w:rsid w:val="00F11ECA"/>
    <w:pPr>
      <w:autoSpaceDE w:val="0"/>
      <w:autoSpaceDN w:val="0"/>
      <w:adjustRightInd w:val="0"/>
    </w:pPr>
    <w:rPr>
      <w:rFonts w:eastAsia="MS Mincho"/>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898001">
      <w:marLeft w:val="0"/>
      <w:marRight w:val="0"/>
      <w:marTop w:val="0"/>
      <w:marBottom w:val="0"/>
      <w:divBdr>
        <w:top w:val="none" w:sz="0" w:space="0" w:color="auto"/>
        <w:left w:val="none" w:sz="0" w:space="0" w:color="auto"/>
        <w:bottom w:val="none" w:sz="0" w:space="0" w:color="auto"/>
        <w:right w:val="none" w:sz="0" w:space="0" w:color="auto"/>
      </w:divBdr>
      <w:divsChild>
        <w:div w:id="948898000">
          <w:marLeft w:val="0"/>
          <w:marRight w:val="0"/>
          <w:marTop w:val="0"/>
          <w:marBottom w:val="0"/>
          <w:divBdr>
            <w:top w:val="none" w:sz="0" w:space="0" w:color="auto"/>
            <w:left w:val="none" w:sz="0" w:space="0" w:color="auto"/>
            <w:bottom w:val="none" w:sz="0" w:space="0" w:color="auto"/>
            <w:right w:val="none" w:sz="0" w:space="0" w:color="auto"/>
          </w:divBdr>
        </w:div>
      </w:divsChild>
    </w:div>
    <w:div w:id="948898002">
      <w:marLeft w:val="0"/>
      <w:marRight w:val="0"/>
      <w:marTop w:val="0"/>
      <w:marBottom w:val="0"/>
      <w:divBdr>
        <w:top w:val="none" w:sz="0" w:space="0" w:color="auto"/>
        <w:left w:val="none" w:sz="0" w:space="0" w:color="auto"/>
        <w:bottom w:val="none" w:sz="0" w:space="0" w:color="auto"/>
        <w:right w:val="none" w:sz="0" w:space="0" w:color="auto"/>
      </w:divBdr>
    </w:div>
    <w:div w:id="948898003">
      <w:marLeft w:val="0"/>
      <w:marRight w:val="0"/>
      <w:marTop w:val="0"/>
      <w:marBottom w:val="0"/>
      <w:divBdr>
        <w:top w:val="none" w:sz="0" w:space="0" w:color="auto"/>
        <w:left w:val="none" w:sz="0" w:space="0" w:color="auto"/>
        <w:bottom w:val="none" w:sz="0" w:space="0" w:color="auto"/>
        <w:right w:val="none" w:sz="0" w:space="0" w:color="auto"/>
      </w:divBdr>
      <w:divsChild>
        <w:div w:id="948897999">
          <w:marLeft w:val="0"/>
          <w:marRight w:val="0"/>
          <w:marTop w:val="0"/>
          <w:marBottom w:val="0"/>
          <w:divBdr>
            <w:top w:val="none" w:sz="0" w:space="0" w:color="auto"/>
            <w:left w:val="none" w:sz="0" w:space="0" w:color="auto"/>
            <w:bottom w:val="none" w:sz="0" w:space="0" w:color="auto"/>
            <w:right w:val="none" w:sz="0" w:space="0" w:color="auto"/>
          </w:divBdr>
        </w:div>
      </w:divsChild>
    </w:div>
    <w:div w:id="9488980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misconduct.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uresanl@uoguelph.ca" TargetMode="External"/><Relationship Id="rId12" Type="http://schemas.openxmlformats.org/officeDocument/2006/relationships/hyperlink" Target="https://www.uoguelph.ca/registrar/calendars/undergraduate/curr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registrar/calendars/" TargetMode="External"/><Relationship Id="rId5" Type="http://schemas.openxmlformats.org/officeDocument/2006/relationships/settings" Target="settings.xml"/><Relationship Id="rId10" Type="http://schemas.openxmlformats.org/officeDocument/2006/relationships/hyperlink" Target="https://courseeval.uoguelph.ca/" TargetMode="External"/><Relationship Id="rId4" Type="http://schemas.microsoft.com/office/2007/relationships/stylesWithEffects" Target="stylesWithEffects.xml"/><Relationship Id="rId9" Type="http://schemas.openxmlformats.org/officeDocument/2006/relationships/hyperlink" Target="http://www.uoguelph.ca/cs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426C0-781E-4FFE-859E-5E26E664E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Course Outline Form for Fall 2015</vt:lpstr>
    </vt:vector>
  </TitlesOfParts>
  <Company>Hewlett-Packard Company</Company>
  <LinksUpToDate>false</LinksUpToDate>
  <CharactersWithSpaces>12235</CharactersWithSpaces>
  <SharedDoc>false</SharedDoc>
  <HLinks>
    <vt:vector size="42" baseType="variant">
      <vt:variant>
        <vt:i4>2293828</vt:i4>
      </vt:variant>
      <vt:variant>
        <vt:i4>18</vt:i4>
      </vt:variant>
      <vt:variant>
        <vt:i4>0</vt:i4>
      </vt:variant>
      <vt:variant>
        <vt:i4>5</vt:i4>
      </vt:variant>
      <vt:variant>
        <vt:lpwstr>https://www.uoguelph.ca/registrar/calendars/diploma/current/c08/sec_d0e4799.shtml</vt:lpwstr>
      </vt:variant>
      <vt:variant>
        <vt:lpwstr/>
      </vt:variant>
      <vt:variant>
        <vt:i4>7602284</vt:i4>
      </vt:variant>
      <vt:variant>
        <vt:i4>15</vt:i4>
      </vt:variant>
      <vt:variant>
        <vt:i4>0</vt:i4>
      </vt:variant>
      <vt:variant>
        <vt:i4>5</vt:i4>
      </vt:variant>
      <vt:variant>
        <vt:lpwstr>https://www.uoguelph.ca/registrar/calendars/undergraduate/current/</vt:lpwstr>
      </vt:variant>
      <vt:variant>
        <vt:lpwstr/>
      </vt:variant>
      <vt:variant>
        <vt:i4>1114141</vt:i4>
      </vt:variant>
      <vt:variant>
        <vt:i4>12</vt:i4>
      </vt:variant>
      <vt:variant>
        <vt:i4>0</vt:i4>
      </vt:variant>
      <vt:variant>
        <vt:i4>5</vt:i4>
      </vt:variant>
      <vt:variant>
        <vt:lpwstr>https://www.uoguelph.ca/registrar/calendars/</vt:lpwstr>
      </vt:variant>
      <vt:variant>
        <vt:lpwstr/>
      </vt:variant>
      <vt:variant>
        <vt:i4>3866738</vt:i4>
      </vt:variant>
      <vt:variant>
        <vt:i4>9</vt:i4>
      </vt:variant>
      <vt:variant>
        <vt:i4>0</vt:i4>
      </vt:variant>
      <vt:variant>
        <vt:i4>5</vt:i4>
      </vt:variant>
      <vt:variant>
        <vt:lpwstr>https://courseeval.uoguelph.ca/</vt:lpwstr>
      </vt:variant>
      <vt:variant>
        <vt:lpwstr/>
      </vt:variant>
      <vt:variant>
        <vt:i4>6553713</vt:i4>
      </vt:variant>
      <vt:variant>
        <vt:i4>6</vt:i4>
      </vt:variant>
      <vt:variant>
        <vt:i4>0</vt:i4>
      </vt:variant>
      <vt:variant>
        <vt:i4>5</vt:i4>
      </vt:variant>
      <vt:variant>
        <vt:lpwstr>http://www.uoguelph.ca/csd/</vt:lpwstr>
      </vt:variant>
      <vt:variant>
        <vt:lpwstr/>
      </vt:variant>
      <vt:variant>
        <vt:i4>2818159</vt:i4>
      </vt:variant>
      <vt:variant>
        <vt:i4>3</vt:i4>
      </vt:variant>
      <vt:variant>
        <vt:i4>0</vt:i4>
      </vt:variant>
      <vt:variant>
        <vt:i4>5</vt:i4>
      </vt:variant>
      <vt:variant>
        <vt:lpwstr>https://www.uoguelph.ca/registrar/calendars/undergraduate/current/c08/c08-amisconduct.shtml</vt:lpwstr>
      </vt:variant>
      <vt:variant>
        <vt:lpwstr/>
      </vt:variant>
      <vt:variant>
        <vt:i4>6094974</vt:i4>
      </vt:variant>
      <vt:variant>
        <vt:i4>0</vt:i4>
      </vt:variant>
      <vt:variant>
        <vt:i4>0</vt:i4>
      </vt:variant>
      <vt:variant>
        <vt:i4>5</vt:i4>
      </vt:variant>
      <vt:variant>
        <vt:lpwstr>mailto:muresanl@uoguelph.ca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Form for Fall 2015</dc:title>
  <dc:creator>Jonathan Schmidt</dc:creator>
  <cp:lastModifiedBy>dmacdona</cp:lastModifiedBy>
  <cp:revision>2</cp:revision>
  <cp:lastPrinted>2015-08-31T20:31:00Z</cp:lastPrinted>
  <dcterms:created xsi:type="dcterms:W3CDTF">2015-09-04T19:32:00Z</dcterms:created>
  <dcterms:modified xsi:type="dcterms:W3CDTF">2015-09-04T19:32:00Z</dcterms:modified>
</cp:coreProperties>
</file>