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66A9B" w14:textId="6587F5FA" w:rsidR="00B045C3" w:rsidRDefault="00AE6160" w:rsidP="00AE6160">
      <w:pPr>
        <w:spacing w:after="0" w:line="240" w:lineRule="auto"/>
        <w:jc w:val="center"/>
        <w:rPr>
          <w:rFonts w:ascii="Batang" w:eastAsia="Batang" w:hAnsi="Batang"/>
          <w:sz w:val="28"/>
          <w:szCs w:val="28"/>
        </w:rPr>
      </w:pPr>
      <w:r>
        <w:rPr>
          <w:noProof/>
        </w:rPr>
        <w:drawing>
          <wp:inline distT="0" distB="0" distL="0" distR="0" wp14:anchorId="0475168A" wp14:editId="40124EDB">
            <wp:extent cx="2876550" cy="1000125"/>
            <wp:effectExtent l="0" t="0" r="0" b="9525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8996C" w14:textId="77777777" w:rsidR="00AE6160" w:rsidRPr="00AE6160" w:rsidRDefault="00AE6160" w:rsidP="00AE6160">
      <w:pPr>
        <w:spacing w:after="0" w:line="240" w:lineRule="auto"/>
        <w:jc w:val="center"/>
        <w:rPr>
          <w:rFonts w:ascii="Batang" w:eastAsia="Batang" w:hAnsi="Batang"/>
          <w:b/>
          <w:bCs/>
          <w:sz w:val="32"/>
          <w:szCs w:val="32"/>
        </w:rPr>
      </w:pPr>
      <w:r w:rsidRPr="00AE6160">
        <w:rPr>
          <w:rFonts w:ascii="Batang" w:eastAsia="Batang" w:hAnsi="Batang"/>
          <w:b/>
          <w:bCs/>
          <w:sz w:val="32"/>
          <w:szCs w:val="32"/>
        </w:rPr>
        <w:t>Hospitality Services, Drew Hall</w:t>
      </w:r>
    </w:p>
    <w:p w14:paraId="4C49344F" w14:textId="536AFCE3" w:rsidR="005C738A" w:rsidRDefault="00AE6160" w:rsidP="005C738A">
      <w:pPr>
        <w:spacing w:after="0" w:line="240" w:lineRule="auto"/>
        <w:jc w:val="center"/>
        <w:rPr>
          <w:rFonts w:ascii="Batang" w:eastAsia="Batang" w:hAnsi="Batang"/>
          <w:b/>
          <w:bCs/>
          <w:sz w:val="32"/>
          <w:szCs w:val="32"/>
        </w:rPr>
      </w:pPr>
      <w:r w:rsidRPr="00AE6160">
        <w:rPr>
          <w:rFonts w:ascii="Batang" w:eastAsia="Batang" w:hAnsi="Batang"/>
          <w:b/>
          <w:bCs/>
          <w:sz w:val="32"/>
          <w:szCs w:val="32"/>
        </w:rPr>
        <w:t xml:space="preserve">United Way </w:t>
      </w:r>
      <w:r w:rsidR="00A67389">
        <w:rPr>
          <w:rFonts w:ascii="Batang" w:eastAsia="Batang" w:hAnsi="Batang"/>
          <w:b/>
          <w:bCs/>
          <w:sz w:val="32"/>
          <w:szCs w:val="32"/>
        </w:rPr>
        <w:t>Basket Raffle</w:t>
      </w:r>
    </w:p>
    <w:p w14:paraId="590BEFD5" w14:textId="2A48CF71" w:rsidR="005C738A" w:rsidRPr="00A5451C" w:rsidRDefault="005C738A" w:rsidP="00A67389">
      <w:pPr>
        <w:spacing w:after="0" w:line="240" w:lineRule="auto"/>
        <w:jc w:val="center"/>
        <w:rPr>
          <w:rFonts w:ascii="Batang" w:eastAsia="Batang" w:hAnsi="Batang"/>
        </w:rPr>
      </w:pPr>
      <w:r>
        <w:rPr>
          <w:rFonts w:ascii="Batang" w:eastAsia="Batang" w:hAnsi="Batang"/>
          <w:noProof/>
        </w:rPr>
        <w:drawing>
          <wp:inline distT="0" distB="0" distL="0" distR="0" wp14:anchorId="464ADC0C" wp14:editId="128DDA43">
            <wp:extent cx="1567180" cy="1768737"/>
            <wp:effectExtent l="0" t="5398" r="8573" b="8572"/>
            <wp:docPr id="1" name="Picture 1" descr="A picture containing indoor, table, desk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table, desk, sitt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97403" cy="180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5A500" w14:textId="4A57C74D" w:rsidR="00B51B59" w:rsidRDefault="00B51B5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</w:rPr>
      </w:pPr>
    </w:p>
    <w:p w14:paraId="2485B149" w14:textId="22F783F2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  <w:color w:val="FF0000"/>
          <w:sz w:val="32"/>
          <w:szCs w:val="32"/>
        </w:rPr>
      </w:pPr>
      <w:r w:rsidRPr="000964A3">
        <w:rPr>
          <w:rFonts w:ascii="Batang" w:eastAsia="Batang" w:hAnsi="Batang"/>
          <w:b/>
          <w:bCs/>
          <w:color w:val="FF0000"/>
          <w:sz w:val="32"/>
          <w:szCs w:val="32"/>
        </w:rPr>
        <w:t>3 tickets for $5.00</w:t>
      </w:r>
    </w:p>
    <w:p w14:paraId="2726019D" w14:textId="7B53A843" w:rsidR="00A67389" w:rsidRPr="005C738A" w:rsidRDefault="00A67389" w:rsidP="005C738A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  <w:color w:val="FF0000"/>
          <w:sz w:val="32"/>
          <w:szCs w:val="32"/>
        </w:rPr>
      </w:pPr>
      <w:r w:rsidRPr="000964A3">
        <w:rPr>
          <w:rFonts w:ascii="Batang" w:eastAsia="Batang" w:hAnsi="Batang"/>
          <w:b/>
          <w:bCs/>
          <w:color w:val="FF0000"/>
          <w:sz w:val="32"/>
          <w:szCs w:val="32"/>
        </w:rPr>
        <w:t>5 tickets for $10.00</w:t>
      </w:r>
    </w:p>
    <w:p w14:paraId="66D1BC36" w14:textId="27D5FA82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Basket’s approximate value: $200.00</w:t>
      </w:r>
    </w:p>
    <w:p w14:paraId="5C6310B0" w14:textId="076FFAD4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Includes:</w:t>
      </w:r>
    </w:p>
    <w:p w14:paraId="6DF6476B" w14:textId="0A021BBE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Black University of Guelph Hoodie</w:t>
      </w:r>
    </w:p>
    <w:p w14:paraId="1B3A94E8" w14:textId="05B0FDBB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2 University of Guelph Mugs</w:t>
      </w:r>
    </w:p>
    <w:p w14:paraId="2C49A5C9" w14:textId="53375125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1 bag University of Guelph Coffee Beans</w:t>
      </w:r>
    </w:p>
    <w:p w14:paraId="0C30E697" w14:textId="72028FC0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1 jar University of Guelph Honey</w:t>
      </w:r>
    </w:p>
    <w:p w14:paraId="6751A804" w14:textId="3F9B0652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Portable Hand Sanitizer</w:t>
      </w:r>
    </w:p>
    <w:p w14:paraId="7674F843" w14:textId="6E5C66FD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Stress Gryphon</w:t>
      </w:r>
    </w:p>
    <w:p w14:paraId="69E7F9C2" w14:textId="4AFF28B3" w:rsidR="00A67389" w:rsidRPr="000964A3" w:rsidRDefault="00A67389" w:rsidP="00A6738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>1 bottle Open VQA Smooth Red Wine</w:t>
      </w:r>
    </w:p>
    <w:p w14:paraId="767B94D0" w14:textId="4372FD05" w:rsidR="00A67389" w:rsidRPr="000964A3" w:rsidRDefault="00A67389" w:rsidP="00B51B59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 xml:space="preserve">$50 </w:t>
      </w:r>
      <w:proofErr w:type="spellStart"/>
      <w:r w:rsidRPr="000964A3">
        <w:rPr>
          <w:rFonts w:ascii="Batang" w:eastAsia="Batang" w:hAnsi="Batang"/>
          <w:b/>
          <w:bCs/>
        </w:rPr>
        <w:t>Zehrs</w:t>
      </w:r>
      <w:proofErr w:type="spellEnd"/>
      <w:r w:rsidRPr="000964A3">
        <w:rPr>
          <w:rFonts w:ascii="Batang" w:eastAsia="Batang" w:hAnsi="Batang"/>
          <w:b/>
          <w:bCs/>
        </w:rPr>
        <w:t xml:space="preserve"> Gift Card</w:t>
      </w:r>
    </w:p>
    <w:p w14:paraId="5F7CA2B3" w14:textId="3C0C1B86" w:rsidR="00A67389" w:rsidRPr="000964A3" w:rsidRDefault="00A67389" w:rsidP="005C738A">
      <w:pPr>
        <w:pBdr>
          <w:bottom w:val="single" w:sz="4" w:space="1" w:color="auto"/>
        </w:pBdr>
        <w:spacing w:line="240" w:lineRule="auto"/>
        <w:jc w:val="center"/>
        <w:rPr>
          <w:rFonts w:ascii="Batang" w:eastAsia="Batang" w:hAnsi="Batang"/>
          <w:b/>
          <w:bCs/>
        </w:rPr>
      </w:pPr>
      <w:r w:rsidRPr="000964A3">
        <w:rPr>
          <w:rFonts w:ascii="Batang" w:eastAsia="Batang" w:hAnsi="Batang"/>
          <w:b/>
          <w:bCs/>
        </w:rPr>
        <w:t xml:space="preserve">Slow Cooker Beef Stew Recipe from our very own Chef Val </w:t>
      </w:r>
      <w:proofErr w:type="spellStart"/>
      <w:r w:rsidRPr="000964A3">
        <w:rPr>
          <w:rFonts w:ascii="Batang" w:eastAsia="Batang" w:hAnsi="Batang"/>
          <w:b/>
          <w:bCs/>
        </w:rPr>
        <w:t>Jankovich</w:t>
      </w:r>
      <w:proofErr w:type="spellEnd"/>
    </w:p>
    <w:p w14:paraId="531E1DDE" w14:textId="77777777" w:rsidR="00A67389" w:rsidRDefault="00A67389" w:rsidP="00B51B59">
      <w:pPr>
        <w:pBdr>
          <w:bottom w:val="single" w:sz="4" w:space="1" w:color="auto"/>
        </w:pBdr>
        <w:spacing w:line="240" w:lineRule="auto"/>
        <w:jc w:val="center"/>
      </w:pPr>
    </w:p>
    <w:p w14:paraId="776A60F7" w14:textId="45372AA9" w:rsidR="004C1BCE" w:rsidRPr="00A5451C" w:rsidRDefault="00B51B59" w:rsidP="00B045C3">
      <w:pPr>
        <w:spacing w:line="240" w:lineRule="auto"/>
        <w:rPr>
          <w:rFonts w:asciiTheme="majorHAnsi" w:hAnsiTheme="majorHAnsi" w:cstheme="majorHAnsi"/>
          <w:b/>
          <w:bCs/>
        </w:rPr>
      </w:pPr>
      <w:r w:rsidRPr="00A5451C">
        <w:rPr>
          <w:rFonts w:asciiTheme="majorHAnsi" w:hAnsiTheme="majorHAnsi" w:cstheme="majorHAnsi"/>
          <w:b/>
          <w:bCs/>
        </w:rPr>
        <w:t>Name: _________________________</w:t>
      </w:r>
      <w:r w:rsidRPr="00A5451C">
        <w:rPr>
          <w:rFonts w:asciiTheme="majorHAnsi" w:hAnsiTheme="majorHAnsi" w:cstheme="majorHAnsi"/>
          <w:b/>
          <w:bCs/>
        </w:rPr>
        <w:tab/>
      </w:r>
      <w:r w:rsidRPr="00A5451C">
        <w:rPr>
          <w:rFonts w:asciiTheme="majorHAnsi" w:hAnsiTheme="majorHAnsi" w:cstheme="majorHAnsi"/>
          <w:b/>
          <w:bCs/>
        </w:rPr>
        <w:tab/>
      </w:r>
      <w:r w:rsidRPr="00A5451C">
        <w:rPr>
          <w:rFonts w:asciiTheme="majorHAnsi" w:hAnsiTheme="majorHAnsi" w:cstheme="majorHAnsi"/>
          <w:b/>
          <w:bCs/>
        </w:rPr>
        <w:tab/>
      </w:r>
      <w:r w:rsidR="00A67389">
        <w:rPr>
          <w:rFonts w:asciiTheme="majorHAnsi" w:hAnsiTheme="majorHAnsi" w:cstheme="majorHAnsi"/>
          <w:b/>
          <w:bCs/>
        </w:rPr>
        <w:t>Ticket Purchase</w:t>
      </w:r>
      <w:r w:rsidRPr="00A5451C">
        <w:rPr>
          <w:rFonts w:asciiTheme="majorHAnsi" w:hAnsiTheme="majorHAnsi" w:cstheme="majorHAnsi"/>
          <w:b/>
          <w:bCs/>
        </w:rPr>
        <w:t>:</w:t>
      </w:r>
    </w:p>
    <w:p w14:paraId="1AD430A1" w14:textId="595A4696" w:rsidR="00A67389" w:rsidRPr="00A5451C" w:rsidRDefault="00B51B59" w:rsidP="00B045C3">
      <w:pPr>
        <w:spacing w:line="240" w:lineRule="auto"/>
        <w:rPr>
          <w:rFonts w:asciiTheme="majorHAnsi" w:hAnsiTheme="majorHAnsi" w:cstheme="majorHAnsi"/>
          <w:b/>
          <w:bCs/>
        </w:rPr>
      </w:pPr>
      <w:r w:rsidRPr="00A5451C">
        <w:rPr>
          <w:rFonts w:asciiTheme="majorHAnsi" w:hAnsiTheme="majorHAnsi" w:cstheme="majorHAnsi"/>
          <w:b/>
          <w:bCs/>
        </w:rPr>
        <w:t>Email: __________________________</w:t>
      </w:r>
      <w:r w:rsidRPr="00A5451C">
        <w:rPr>
          <w:rFonts w:asciiTheme="majorHAnsi" w:hAnsiTheme="majorHAnsi" w:cstheme="majorHAnsi"/>
          <w:b/>
          <w:bCs/>
        </w:rPr>
        <w:tab/>
      </w:r>
      <w:r w:rsidRPr="00A5451C">
        <w:rPr>
          <w:rFonts w:asciiTheme="majorHAnsi" w:hAnsiTheme="majorHAnsi" w:cstheme="majorHAnsi"/>
          <w:b/>
          <w:bCs/>
        </w:rPr>
        <w:tab/>
      </w:r>
      <w:r w:rsidRPr="00A5451C">
        <w:rPr>
          <w:rFonts w:asciiTheme="majorHAnsi" w:hAnsiTheme="majorHAnsi" w:cstheme="majorHAnsi"/>
          <w:b/>
          <w:bCs/>
        </w:rPr>
        <w:tab/>
      </w:r>
      <w:r w:rsidR="00A67389">
        <w:rPr>
          <w:rFonts w:asciiTheme="majorHAnsi" w:hAnsiTheme="majorHAnsi" w:cstheme="majorHAnsi"/>
          <w:b/>
          <w:bCs/>
        </w:rPr>
        <w:t>$5.00 for 3 Tickets: _______________</w:t>
      </w:r>
    </w:p>
    <w:p w14:paraId="7790C948" w14:textId="57FF4B31" w:rsidR="00B51B59" w:rsidRPr="00A5451C" w:rsidRDefault="00B51B59" w:rsidP="00B045C3">
      <w:pPr>
        <w:spacing w:line="240" w:lineRule="auto"/>
        <w:rPr>
          <w:rFonts w:asciiTheme="majorHAnsi" w:hAnsiTheme="majorHAnsi" w:cstheme="majorHAnsi"/>
          <w:b/>
          <w:bCs/>
        </w:rPr>
      </w:pPr>
      <w:r w:rsidRPr="00A5451C">
        <w:rPr>
          <w:rFonts w:asciiTheme="majorHAnsi" w:hAnsiTheme="majorHAnsi" w:cstheme="majorHAnsi"/>
          <w:b/>
          <w:bCs/>
        </w:rPr>
        <w:t>Phone: _________________________</w:t>
      </w:r>
      <w:r w:rsidR="00A67389">
        <w:rPr>
          <w:rFonts w:asciiTheme="majorHAnsi" w:hAnsiTheme="majorHAnsi" w:cstheme="majorHAnsi"/>
          <w:b/>
          <w:bCs/>
        </w:rPr>
        <w:tab/>
      </w:r>
      <w:r w:rsidR="00A67389">
        <w:rPr>
          <w:rFonts w:asciiTheme="majorHAnsi" w:hAnsiTheme="majorHAnsi" w:cstheme="majorHAnsi"/>
          <w:b/>
          <w:bCs/>
        </w:rPr>
        <w:tab/>
      </w:r>
      <w:r w:rsidR="00A67389">
        <w:rPr>
          <w:rFonts w:asciiTheme="majorHAnsi" w:hAnsiTheme="majorHAnsi" w:cstheme="majorHAnsi"/>
          <w:b/>
          <w:bCs/>
        </w:rPr>
        <w:tab/>
        <w:t>$10.00 for 5 Tickets: ______________</w:t>
      </w:r>
    </w:p>
    <w:p w14:paraId="636B232E" w14:textId="77777777" w:rsidR="00A5451C" w:rsidRDefault="00A5451C" w:rsidP="00A5451C">
      <w:pPr>
        <w:spacing w:line="240" w:lineRule="auto"/>
        <w:jc w:val="center"/>
      </w:pPr>
    </w:p>
    <w:p w14:paraId="0F281CBF" w14:textId="30F07937" w:rsidR="00B045C3" w:rsidRDefault="00A67389" w:rsidP="00A5451C">
      <w:pPr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email form and e-transfer money to </w:t>
      </w:r>
      <w:hyperlink r:id="rId6" w:history="1">
        <w:r w:rsidRPr="00224758">
          <w:rPr>
            <w:rStyle w:val="Hyperlink"/>
            <w:b/>
            <w:bCs/>
            <w:i/>
            <w:iCs/>
          </w:rPr>
          <w:t>rruda@uoguelph.ca</w:t>
        </w:r>
      </w:hyperlink>
      <w:r>
        <w:rPr>
          <w:b/>
          <w:bCs/>
          <w:i/>
          <w:iCs/>
        </w:rPr>
        <w:t xml:space="preserve"> </w:t>
      </w:r>
    </w:p>
    <w:p w14:paraId="14670DB9" w14:textId="224DFB52" w:rsidR="00A67389" w:rsidRPr="00AE6160" w:rsidRDefault="00A67389" w:rsidP="00A5451C">
      <w:pPr>
        <w:spacing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Draw will be made December 1, 2020 and winner can pick up the basket at the University Bookstore</w:t>
      </w:r>
    </w:p>
    <w:sectPr w:rsidR="00A67389" w:rsidRPr="00AE6160" w:rsidSect="00AE61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C3"/>
    <w:rsid w:val="00062B8A"/>
    <w:rsid w:val="000964A3"/>
    <w:rsid w:val="004C1BCE"/>
    <w:rsid w:val="00572758"/>
    <w:rsid w:val="005C738A"/>
    <w:rsid w:val="00A2566A"/>
    <w:rsid w:val="00A5451C"/>
    <w:rsid w:val="00A67389"/>
    <w:rsid w:val="00AE6160"/>
    <w:rsid w:val="00B045C3"/>
    <w:rsid w:val="00B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B719"/>
  <w15:chartTrackingRefBased/>
  <w15:docId w15:val="{12317A7A-AC68-493E-805C-8C9498ED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uda@uoguelph.c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Ruda</dc:creator>
  <cp:keywords/>
  <dc:description/>
  <cp:lastModifiedBy>Robin Ruda</cp:lastModifiedBy>
  <cp:revision>4</cp:revision>
  <cp:lastPrinted>2019-10-23T20:22:00Z</cp:lastPrinted>
  <dcterms:created xsi:type="dcterms:W3CDTF">2020-11-09T15:43:00Z</dcterms:created>
  <dcterms:modified xsi:type="dcterms:W3CDTF">2020-11-09T16:08:00Z</dcterms:modified>
</cp:coreProperties>
</file>